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2C4D0" w14:textId="77777777" w:rsidR="00854031" w:rsidRPr="00854031" w:rsidRDefault="00854031" w:rsidP="00B66AED">
      <w:pPr>
        <w:keepNext/>
        <w:tabs>
          <w:tab w:val="left" w:pos="5760"/>
        </w:tabs>
        <w:outlineLvl w:val="0"/>
        <w:rPr>
          <w:rFonts w:ascii="Arial" w:hAnsi="Arial" w:cs="Arial"/>
          <w:b/>
          <w:sz w:val="12"/>
        </w:rPr>
      </w:pPr>
      <w:r w:rsidRPr="00854031">
        <w:rPr>
          <w:rFonts w:ascii="Arial" w:hAnsi="Arial" w:cs="Arial"/>
          <w:b/>
        </w:rPr>
        <w:t xml:space="preserve">STANDARD AGREEMENT </w:t>
      </w:r>
    </w:p>
    <w:tbl>
      <w:tblPr>
        <w:tblW w:w="11445" w:type="dxa"/>
        <w:jc w:val="center"/>
        <w:tblLayout w:type="fixed"/>
        <w:tblLook w:val="0000" w:firstRow="0" w:lastRow="0" w:firstColumn="0" w:lastColumn="0" w:noHBand="0" w:noVBand="0"/>
      </w:tblPr>
      <w:tblGrid>
        <w:gridCol w:w="359"/>
        <w:gridCol w:w="95"/>
        <w:gridCol w:w="18"/>
        <w:gridCol w:w="1769"/>
        <w:gridCol w:w="2431"/>
        <w:gridCol w:w="3204"/>
        <w:gridCol w:w="1069"/>
        <w:gridCol w:w="540"/>
        <w:gridCol w:w="360"/>
        <w:gridCol w:w="1585"/>
        <w:gridCol w:w="15"/>
      </w:tblGrid>
      <w:tr w:rsidR="00854031" w:rsidRPr="00854031" w14:paraId="0F69DDDC" w14:textId="77777777" w:rsidTr="00B66AED">
        <w:trPr>
          <w:gridAfter w:val="1"/>
          <w:wAfter w:w="15" w:type="dxa"/>
          <w:trHeight w:val="194"/>
          <w:jc w:val="center"/>
        </w:trPr>
        <w:tc>
          <w:tcPr>
            <w:tcW w:w="7876" w:type="dxa"/>
            <w:gridSpan w:val="6"/>
            <w:vAlign w:val="center"/>
          </w:tcPr>
          <w:p w14:paraId="29C66C26" w14:textId="7F5F124E" w:rsidR="00854031" w:rsidRPr="00854031" w:rsidRDefault="00854031" w:rsidP="00854031">
            <w:pPr>
              <w:rPr>
                <w:rFonts w:ascii="Arial" w:hAnsi="Arial" w:cs="Arial"/>
                <w:sz w:val="16"/>
              </w:rPr>
            </w:pPr>
            <w:r w:rsidRPr="00854031">
              <w:rPr>
                <w:rFonts w:ascii="Arial" w:hAnsi="Arial" w:cs="Arial"/>
                <w:sz w:val="16"/>
                <w:szCs w:val="16"/>
              </w:rPr>
              <w:t xml:space="preserve">STD. 213 (NEW 06/03) </w:t>
            </w:r>
          </w:p>
        </w:tc>
        <w:tc>
          <w:tcPr>
            <w:tcW w:w="3554" w:type="dxa"/>
            <w:gridSpan w:val="4"/>
            <w:tcBorders>
              <w:top w:val="single" w:sz="6" w:space="0" w:color="auto"/>
              <w:left w:val="single" w:sz="6" w:space="0" w:color="auto"/>
              <w:right w:val="single" w:sz="6" w:space="0" w:color="auto"/>
            </w:tcBorders>
            <w:vAlign w:val="bottom"/>
          </w:tcPr>
          <w:p w14:paraId="3C2FC373" w14:textId="77777777" w:rsidR="00854031" w:rsidRPr="00854031" w:rsidRDefault="00854031" w:rsidP="00854031">
            <w:pPr>
              <w:ind w:right="-108"/>
              <w:jc w:val="center"/>
              <w:rPr>
                <w:rFonts w:ascii="Arial" w:hAnsi="Arial" w:cs="Arial"/>
                <w:sz w:val="16"/>
              </w:rPr>
            </w:pPr>
            <w:r w:rsidRPr="00854031">
              <w:rPr>
                <w:rFonts w:ascii="Arial" w:hAnsi="Arial" w:cs="Arial"/>
                <w:sz w:val="16"/>
              </w:rPr>
              <w:t>AGREEMENT NUMBER</w:t>
            </w:r>
          </w:p>
        </w:tc>
      </w:tr>
      <w:tr w:rsidR="00854031" w:rsidRPr="00854031" w14:paraId="489A92BE" w14:textId="77777777" w:rsidTr="00B66AED">
        <w:trPr>
          <w:gridAfter w:val="1"/>
          <w:wAfter w:w="15" w:type="dxa"/>
          <w:trHeight w:hRule="exact" w:val="247"/>
          <w:jc w:val="center"/>
        </w:trPr>
        <w:tc>
          <w:tcPr>
            <w:tcW w:w="7876" w:type="dxa"/>
            <w:gridSpan w:val="6"/>
            <w:tcBorders>
              <w:right w:val="single" w:sz="6" w:space="0" w:color="auto"/>
            </w:tcBorders>
            <w:vAlign w:val="center"/>
          </w:tcPr>
          <w:p w14:paraId="6B70F48C" w14:textId="77777777" w:rsidR="00854031" w:rsidRPr="00854031" w:rsidRDefault="00854031" w:rsidP="00854031">
            <w:pPr>
              <w:ind w:right="-108"/>
              <w:jc w:val="center"/>
              <w:rPr>
                <w:rFonts w:ascii="Arial" w:hAnsi="Arial" w:cs="Arial"/>
                <w:sz w:val="16"/>
              </w:rPr>
            </w:pPr>
          </w:p>
        </w:tc>
        <w:tc>
          <w:tcPr>
            <w:tcW w:w="3554" w:type="dxa"/>
            <w:gridSpan w:val="4"/>
            <w:tcBorders>
              <w:bottom w:val="single" w:sz="6" w:space="0" w:color="auto"/>
              <w:right w:val="single" w:sz="6" w:space="0" w:color="auto"/>
            </w:tcBorders>
            <w:vAlign w:val="center"/>
          </w:tcPr>
          <w:p w14:paraId="67627E77" w14:textId="77777777" w:rsidR="00854031" w:rsidRPr="00854031" w:rsidRDefault="00854031" w:rsidP="00854031">
            <w:pPr>
              <w:ind w:right="-108"/>
              <w:jc w:val="center"/>
              <w:rPr>
                <w:rFonts w:ascii="Arial" w:hAnsi="Arial" w:cs="Arial"/>
                <w:szCs w:val="24"/>
              </w:rPr>
            </w:pPr>
            <w:r w:rsidRPr="00854031">
              <w:rPr>
                <w:rFonts w:ascii="Arial" w:hAnsi="Arial" w:cs="Arial"/>
                <w:szCs w:val="24"/>
              </w:rPr>
              <w:t>xxx-xx-xxx</w:t>
            </w:r>
          </w:p>
        </w:tc>
      </w:tr>
      <w:tr w:rsidR="00854031" w:rsidRPr="00854031" w14:paraId="5C89A552" w14:textId="77777777" w:rsidTr="00B66AED">
        <w:trPr>
          <w:gridAfter w:val="1"/>
          <w:wAfter w:w="15" w:type="dxa"/>
          <w:trHeight w:hRule="exact" w:val="247"/>
          <w:jc w:val="center"/>
        </w:trPr>
        <w:tc>
          <w:tcPr>
            <w:tcW w:w="7876" w:type="dxa"/>
            <w:gridSpan w:val="6"/>
            <w:tcBorders>
              <w:right w:val="single" w:sz="6" w:space="0" w:color="auto"/>
            </w:tcBorders>
            <w:vAlign w:val="center"/>
          </w:tcPr>
          <w:p w14:paraId="6CFC51FF" w14:textId="77777777" w:rsidR="00854031" w:rsidRPr="00854031" w:rsidRDefault="00854031" w:rsidP="00854031">
            <w:pPr>
              <w:ind w:right="-108"/>
              <w:jc w:val="center"/>
              <w:rPr>
                <w:rFonts w:ascii="Arial" w:hAnsi="Arial" w:cs="Arial"/>
                <w:sz w:val="16"/>
              </w:rPr>
            </w:pPr>
          </w:p>
        </w:tc>
        <w:tc>
          <w:tcPr>
            <w:tcW w:w="3554" w:type="dxa"/>
            <w:gridSpan w:val="4"/>
            <w:tcBorders>
              <w:top w:val="single" w:sz="6" w:space="0" w:color="auto"/>
              <w:right w:val="single" w:sz="6" w:space="0" w:color="auto"/>
            </w:tcBorders>
            <w:vAlign w:val="bottom"/>
          </w:tcPr>
          <w:p w14:paraId="26E28EB6" w14:textId="77777777" w:rsidR="00854031" w:rsidRPr="00854031" w:rsidRDefault="00854031" w:rsidP="00854031">
            <w:pPr>
              <w:ind w:right="-108"/>
              <w:jc w:val="center"/>
              <w:rPr>
                <w:rFonts w:ascii="Arial" w:hAnsi="Arial" w:cs="Arial"/>
                <w:sz w:val="16"/>
                <w:szCs w:val="16"/>
              </w:rPr>
            </w:pPr>
            <w:r w:rsidRPr="00854031">
              <w:rPr>
                <w:rFonts w:ascii="Arial" w:hAnsi="Arial" w:cs="Arial"/>
                <w:sz w:val="16"/>
                <w:szCs w:val="16"/>
              </w:rPr>
              <w:t>REGISTRATION NUMBER</w:t>
            </w:r>
          </w:p>
        </w:tc>
      </w:tr>
      <w:tr w:rsidR="00854031" w:rsidRPr="00854031" w14:paraId="53C6A45F" w14:textId="77777777" w:rsidTr="00B66AED">
        <w:trPr>
          <w:gridAfter w:val="1"/>
          <w:wAfter w:w="15" w:type="dxa"/>
          <w:trHeight w:hRule="exact" w:val="81"/>
          <w:jc w:val="center"/>
        </w:trPr>
        <w:tc>
          <w:tcPr>
            <w:tcW w:w="7876" w:type="dxa"/>
            <w:gridSpan w:val="6"/>
            <w:tcBorders>
              <w:right w:val="single" w:sz="6" w:space="0" w:color="auto"/>
            </w:tcBorders>
            <w:vAlign w:val="center"/>
          </w:tcPr>
          <w:p w14:paraId="27982663" w14:textId="77777777" w:rsidR="00854031" w:rsidRPr="00854031" w:rsidRDefault="00854031" w:rsidP="00854031">
            <w:pPr>
              <w:ind w:right="-108"/>
              <w:jc w:val="center"/>
              <w:rPr>
                <w:rFonts w:ascii="Arial" w:hAnsi="Arial" w:cs="Arial"/>
                <w:sz w:val="16"/>
              </w:rPr>
            </w:pPr>
          </w:p>
        </w:tc>
        <w:tc>
          <w:tcPr>
            <w:tcW w:w="3554" w:type="dxa"/>
            <w:gridSpan w:val="4"/>
            <w:tcBorders>
              <w:right w:val="single" w:sz="6" w:space="0" w:color="auto"/>
            </w:tcBorders>
            <w:vAlign w:val="center"/>
          </w:tcPr>
          <w:p w14:paraId="13057783" w14:textId="77777777" w:rsidR="00854031" w:rsidRPr="00854031" w:rsidRDefault="00854031" w:rsidP="00854031">
            <w:pPr>
              <w:ind w:right="-108"/>
              <w:jc w:val="center"/>
              <w:rPr>
                <w:rFonts w:ascii="Arial" w:hAnsi="Arial" w:cs="Arial"/>
                <w:szCs w:val="24"/>
              </w:rPr>
            </w:pPr>
          </w:p>
        </w:tc>
      </w:tr>
      <w:tr w:rsidR="00854031" w:rsidRPr="00854031" w14:paraId="21673AE2" w14:textId="77777777" w:rsidTr="00B66AED">
        <w:trPr>
          <w:gridAfter w:val="1"/>
          <w:wAfter w:w="15" w:type="dxa"/>
          <w:trHeight w:val="372"/>
          <w:jc w:val="center"/>
        </w:trPr>
        <w:tc>
          <w:tcPr>
            <w:tcW w:w="472" w:type="dxa"/>
            <w:gridSpan w:val="3"/>
            <w:tcBorders>
              <w:top w:val="single" w:sz="6" w:space="0" w:color="auto"/>
            </w:tcBorders>
            <w:vAlign w:val="center"/>
          </w:tcPr>
          <w:p w14:paraId="069CAACE" w14:textId="77777777" w:rsidR="00854031" w:rsidRPr="00854031" w:rsidRDefault="00854031" w:rsidP="00854031">
            <w:pPr>
              <w:rPr>
                <w:rFonts w:ascii="Arial" w:hAnsi="Arial" w:cs="Arial"/>
                <w:sz w:val="20"/>
              </w:rPr>
            </w:pPr>
            <w:r w:rsidRPr="00854031">
              <w:rPr>
                <w:rFonts w:ascii="Arial" w:hAnsi="Arial" w:cs="Arial"/>
                <w:sz w:val="20"/>
              </w:rPr>
              <w:t>1.</w:t>
            </w:r>
          </w:p>
        </w:tc>
        <w:tc>
          <w:tcPr>
            <w:tcW w:w="10958" w:type="dxa"/>
            <w:gridSpan w:val="7"/>
            <w:tcBorders>
              <w:top w:val="single" w:sz="6" w:space="0" w:color="auto"/>
              <w:bottom w:val="single" w:sz="6" w:space="0" w:color="auto"/>
            </w:tcBorders>
            <w:vAlign w:val="center"/>
          </w:tcPr>
          <w:p w14:paraId="43514F97" w14:textId="77777777" w:rsidR="00854031" w:rsidRPr="00854031" w:rsidRDefault="00854031" w:rsidP="00854031">
            <w:pPr>
              <w:rPr>
                <w:rFonts w:ascii="Arial" w:hAnsi="Arial" w:cs="Arial"/>
                <w:sz w:val="20"/>
              </w:rPr>
            </w:pPr>
            <w:r w:rsidRPr="00854031">
              <w:rPr>
                <w:rFonts w:ascii="Arial" w:hAnsi="Arial" w:cs="Arial"/>
                <w:sz w:val="20"/>
              </w:rPr>
              <w:t>This Agreement is entered into between the State Agency and the Contractor named below</w:t>
            </w:r>
          </w:p>
        </w:tc>
      </w:tr>
      <w:tr w:rsidR="00854031" w:rsidRPr="00854031" w14:paraId="5F1153C3" w14:textId="77777777" w:rsidTr="00B66AED">
        <w:trPr>
          <w:gridAfter w:val="1"/>
          <w:wAfter w:w="15" w:type="dxa"/>
          <w:trHeight w:val="216"/>
          <w:jc w:val="center"/>
        </w:trPr>
        <w:tc>
          <w:tcPr>
            <w:tcW w:w="472" w:type="dxa"/>
            <w:gridSpan w:val="3"/>
            <w:vAlign w:val="center"/>
          </w:tcPr>
          <w:p w14:paraId="104AC094" w14:textId="77777777" w:rsidR="00854031" w:rsidRPr="00854031" w:rsidRDefault="00854031" w:rsidP="00854031">
            <w:pPr>
              <w:rPr>
                <w:rFonts w:ascii="Arial" w:hAnsi="Arial" w:cs="Arial"/>
                <w:sz w:val="18"/>
              </w:rPr>
            </w:pPr>
          </w:p>
        </w:tc>
        <w:tc>
          <w:tcPr>
            <w:tcW w:w="10958" w:type="dxa"/>
            <w:gridSpan w:val="7"/>
            <w:tcBorders>
              <w:top w:val="single" w:sz="6" w:space="0" w:color="auto"/>
            </w:tcBorders>
            <w:vAlign w:val="center"/>
          </w:tcPr>
          <w:p w14:paraId="1ECAA464" w14:textId="77777777" w:rsidR="00854031" w:rsidRPr="00854031" w:rsidRDefault="00854031" w:rsidP="00854031">
            <w:pPr>
              <w:rPr>
                <w:rFonts w:ascii="Arial" w:hAnsi="Arial" w:cs="Arial"/>
                <w:sz w:val="18"/>
              </w:rPr>
            </w:pPr>
            <w:r w:rsidRPr="00854031">
              <w:rPr>
                <w:rFonts w:ascii="Arial" w:hAnsi="Arial" w:cs="Arial"/>
                <w:sz w:val="14"/>
              </w:rPr>
              <w:t>STATE AGENCY’S NAME</w:t>
            </w:r>
          </w:p>
        </w:tc>
      </w:tr>
      <w:tr w:rsidR="00854031" w:rsidRPr="00854031" w14:paraId="77C539CF" w14:textId="77777777" w:rsidTr="00B66AED">
        <w:trPr>
          <w:gridAfter w:val="1"/>
          <w:wAfter w:w="15" w:type="dxa"/>
          <w:trHeight w:hRule="exact" w:val="297"/>
          <w:jc w:val="center"/>
        </w:trPr>
        <w:tc>
          <w:tcPr>
            <w:tcW w:w="472" w:type="dxa"/>
            <w:gridSpan w:val="3"/>
            <w:vAlign w:val="center"/>
          </w:tcPr>
          <w:p w14:paraId="36C74BF6" w14:textId="77777777" w:rsidR="00854031" w:rsidRPr="00854031" w:rsidRDefault="00854031" w:rsidP="00854031">
            <w:pPr>
              <w:rPr>
                <w:rFonts w:ascii="Arial" w:hAnsi="Arial" w:cs="Arial"/>
                <w:sz w:val="18"/>
              </w:rPr>
            </w:pPr>
          </w:p>
        </w:tc>
        <w:tc>
          <w:tcPr>
            <w:tcW w:w="10958" w:type="dxa"/>
            <w:gridSpan w:val="7"/>
            <w:tcBorders>
              <w:bottom w:val="single" w:sz="6" w:space="0" w:color="auto"/>
            </w:tcBorders>
            <w:vAlign w:val="center"/>
          </w:tcPr>
          <w:p w14:paraId="16B9FA55" w14:textId="77777777" w:rsidR="00854031" w:rsidRPr="00854031" w:rsidRDefault="00854031" w:rsidP="00854031">
            <w:pPr>
              <w:rPr>
                <w:rFonts w:ascii="Arial" w:hAnsi="Arial" w:cs="Arial"/>
                <w:sz w:val="22"/>
                <w:szCs w:val="22"/>
              </w:rPr>
            </w:pPr>
            <w:r w:rsidRPr="00854031">
              <w:rPr>
                <w:rFonts w:ascii="Arial" w:hAnsi="Arial" w:cs="Arial"/>
                <w:sz w:val="22"/>
                <w:szCs w:val="22"/>
              </w:rPr>
              <w:t>State Energy Resources Conservation and Development Commission (Energy Commission)</w:t>
            </w:r>
          </w:p>
        </w:tc>
      </w:tr>
      <w:tr w:rsidR="00854031" w:rsidRPr="00854031" w14:paraId="45E3E843" w14:textId="77777777" w:rsidTr="00B66AED">
        <w:trPr>
          <w:gridAfter w:val="1"/>
          <w:wAfter w:w="15" w:type="dxa"/>
          <w:trHeight w:val="216"/>
          <w:jc w:val="center"/>
        </w:trPr>
        <w:tc>
          <w:tcPr>
            <w:tcW w:w="472" w:type="dxa"/>
            <w:gridSpan w:val="3"/>
            <w:vAlign w:val="center"/>
          </w:tcPr>
          <w:p w14:paraId="6447BD79" w14:textId="77777777" w:rsidR="00854031" w:rsidRPr="00854031" w:rsidRDefault="00854031" w:rsidP="00854031">
            <w:pPr>
              <w:rPr>
                <w:rFonts w:ascii="Arial" w:hAnsi="Arial" w:cs="Arial"/>
                <w:sz w:val="18"/>
              </w:rPr>
            </w:pPr>
          </w:p>
        </w:tc>
        <w:tc>
          <w:tcPr>
            <w:tcW w:w="10958" w:type="dxa"/>
            <w:gridSpan w:val="7"/>
            <w:vAlign w:val="center"/>
          </w:tcPr>
          <w:p w14:paraId="2F3CADCA" w14:textId="77777777" w:rsidR="00854031" w:rsidRPr="00854031" w:rsidRDefault="00854031" w:rsidP="00854031">
            <w:pPr>
              <w:rPr>
                <w:rFonts w:ascii="Arial" w:hAnsi="Arial" w:cs="Arial"/>
                <w:sz w:val="14"/>
              </w:rPr>
            </w:pPr>
            <w:r w:rsidRPr="00854031">
              <w:rPr>
                <w:rFonts w:ascii="Arial" w:hAnsi="Arial" w:cs="Arial"/>
                <w:sz w:val="14"/>
              </w:rPr>
              <w:t>CONTRACTOR’S NAME</w:t>
            </w:r>
          </w:p>
        </w:tc>
      </w:tr>
      <w:tr w:rsidR="00854031" w:rsidRPr="00854031" w14:paraId="5209E186" w14:textId="77777777" w:rsidTr="00B66AED">
        <w:trPr>
          <w:gridAfter w:val="1"/>
          <w:wAfter w:w="15" w:type="dxa"/>
          <w:trHeight w:hRule="exact" w:val="315"/>
          <w:jc w:val="center"/>
        </w:trPr>
        <w:tc>
          <w:tcPr>
            <w:tcW w:w="472" w:type="dxa"/>
            <w:gridSpan w:val="3"/>
            <w:tcBorders>
              <w:bottom w:val="single" w:sz="6" w:space="0" w:color="auto"/>
            </w:tcBorders>
            <w:vAlign w:val="center"/>
          </w:tcPr>
          <w:p w14:paraId="53522FED" w14:textId="77777777" w:rsidR="00854031" w:rsidRPr="00854031" w:rsidRDefault="00854031" w:rsidP="00854031">
            <w:pPr>
              <w:rPr>
                <w:rFonts w:ascii="Arial" w:hAnsi="Arial" w:cs="Arial"/>
                <w:sz w:val="18"/>
              </w:rPr>
            </w:pPr>
          </w:p>
        </w:tc>
        <w:tc>
          <w:tcPr>
            <w:tcW w:w="10958" w:type="dxa"/>
            <w:gridSpan w:val="7"/>
            <w:tcBorders>
              <w:bottom w:val="single" w:sz="6" w:space="0" w:color="auto"/>
            </w:tcBorders>
            <w:vAlign w:val="center"/>
          </w:tcPr>
          <w:p w14:paraId="13056BEB" w14:textId="77777777" w:rsidR="00854031" w:rsidRPr="00854031" w:rsidRDefault="00854031" w:rsidP="00854031">
            <w:pPr>
              <w:rPr>
                <w:rFonts w:ascii="Arial" w:hAnsi="Arial" w:cs="Arial"/>
                <w:sz w:val="22"/>
                <w:szCs w:val="22"/>
              </w:rPr>
            </w:pPr>
            <w:r w:rsidRPr="00854031">
              <w:rPr>
                <w:rFonts w:ascii="Arial" w:hAnsi="Arial" w:cs="Arial"/>
                <w:sz w:val="22"/>
                <w:szCs w:val="22"/>
              </w:rPr>
              <w:t>xxx</w:t>
            </w:r>
          </w:p>
        </w:tc>
      </w:tr>
      <w:tr w:rsidR="00854031" w:rsidRPr="00854031" w14:paraId="295FC556" w14:textId="77777777" w:rsidTr="00B66AED">
        <w:trPr>
          <w:gridAfter w:val="1"/>
          <w:wAfter w:w="15" w:type="dxa"/>
          <w:trHeight w:val="705"/>
          <w:jc w:val="center"/>
        </w:trPr>
        <w:tc>
          <w:tcPr>
            <w:tcW w:w="472" w:type="dxa"/>
            <w:gridSpan w:val="3"/>
            <w:tcBorders>
              <w:top w:val="single" w:sz="6" w:space="0" w:color="auto"/>
              <w:bottom w:val="single" w:sz="6" w:space="0" w:color="auto"/>
            </w:tcBorders>
            <w:vAlign w:val="center"/>
          </w:tcPr>
          <w:p w14:paraId="601DB2A3" w14:textId="77777777" w:rsidR="00854031" w:rsidRPr="00854031" w:rsidRDefault="00854031" w:rsidP="00854031">
            <w:pPr>
              <w:rPr>
                <w:rFonts w:ascii="Arial" w:hAnsi="Arial" w:cs="Arial"/>
                <w:sz w:val="20"/>
              </w:rPr>
            </w:pPr>
            <w:r w:rsidRPr="00854031">
              <w:rPr>
                <w:rFonts w:ascii="Arial" w:hAnsi="Arial" w:cs="Arial"/>
                <w:sz w:val="20"/>
              </w:rPr>
              <w:t>2.</w:t>
            </w:r>
          </w:p>
        </w:tc>
        <w:tc>
          <w:tcPr>
            <w:tcW w:w="1769" w:type="dxa"/>
            <w:tcBorders>
              <w:top w:val="single" w:sz="6" w:space="0" w:color="auto"/>
              <w:bottom w:val="single" w:sz="6" w:space="0" w:color="auto"/>
            </w:tcBorders>
            <w:vAlign w:val="center"/>
          </w:tcPr>
          <w:p w14:paraId="6E5AF2B3" w14:textId="77777777" w:rsidR="00854031" w:rsidRPr="00854031" w:rsidRDefault="00854031" w:rsidP="00854031">
            <w:pPr>
              <w:rPr>
                <w:rFonts w:ascii="Arial" w:hAnsi="Arial" w:cs="Arial"/>
                <w:sz w:val="20"/>
              </w:rPr>
            </w:pPr>
            <w:r w:rsidRPr="00854031">
              <w:rPr>
                <w:rFonts w:ascii="Arial" w:hAnsi="Arial" w:cs="Arial"/>
                <w:sz w:val="20"/>
              </w:rPr>
              <w:t>The term of this</w:t>
            </w:r>
          </w:p>
          <w:p w14:paraId="321DB4EA" w14:textId="77777777" w:rsidR="00854031" w:rsidRPr="00854031" w:rsidRDefault="00854031" w:rsidP="00854031">
            <w:pPr>
              <w:rPr>
                <w:rFonts w:ascii="Arial" w:hAnsi="Arial" w:cs="Arial"/>
                <w:sz w:val="20"/>
              </w:rPr>
            </w:pPr>
            <w:r w:rsidRPr="00854031">
              <w:rPr>
                <w:rFonts w:ascii="Arial" w:hAnsi="Arial" w:cs="Arial"/>
                <w:sz w:val="20"/>
              </w:rPr>
              <w:t>Agreement is:</w:t>
            </w:r>
          </w:p>
        </w:tc>
        <w:tc>
          <w:tcPr>
            <w:tcW w:w="9189" w:type="dxa"/>
            <w:gridSpan w:val="6"/>
            <w:tcBorders>
              <w:top w:val="single" w:sz="6" w:space="0" w:color="auto"/>
              <w:bottom w:val="single" w:sz="6" w:space="0" w:color="auto"/>
            </w:tcBorders>
            <w:vAlign w:val="center"/>
          </w:tcPr>
          <w:p w14:paraId="38B24076" w14:textId="0E2A4060" w:rsidR="00854031" w:rsidRPr="00854031" w:rsidRDefault="00854031" w:rsidP="003A7D53">
            <w:pPr>
              <w:rPr>
                <w:rFonts w:ascii="Arial" w:hAnsi="Arial" w:cs="Arial"/>
                <w:sz w:val="20"/>
              </w:rPr>
            </w:pPr>
            <w:proofErr w:type="gramStart"/>
            <w:r w:rsidRPr="00854031">
              <w:rPr>
                <w:rFonts w:ascii="Arial" w:hAnsi="Arial" w:cs="Arial"/>
                <w:color w:val="FF0000"/>
                <w:sz w:val="20"/>
              </w:rPr>
              <w:t>date</w:t>
            </w:r>
            <w:proofErr w:type="gramEnd"/>
            <w:r w:rsidRPr="00854031">
              <w:rPr>
                <w:rFonts w:ascii="Arial" w:hAnsi="Arial" w:cs="Arial"/>
                <w:color w:val="FF0000"/>
                <w:sz w:val="20"/>
              </w:rPr>
              <w:t xml:space="preserve"> to date</w:t>
            </w:r>
            <w:r w:rsidRPr="00854031">
              <w:rPr>
                <w:rFonts w:ascii="Arial" w:hAnsi="Arial" w:cs="Arial"/>
                <w:sz w:val="20"/>
              </w:rPr>
              <w:t xml:space="preserve">.  The effective date of this Agreement is the start date or the </w:t>
            </w:r>
            <w:r w:rsidR="003A7D53">
              <w:rPr>
                <w:rFonts w:ascii="Arial" w:hAnsi="Arial" w:cs="Arial"/>
                <w:sz w:val="20"/>
              </w:rPr>
              <w:t xml:space="preserve">signature </w:t>
            </w:r>
            <w:r w:rsidRPr="00854031">
              <w:rPr>
                <w:rFonts w:ascii="Arial" w:hAnsi="Arial" w:cs="Arial"/>
                <w:sz w:val="20"/>
              </w:rPr>
              <w:t>date by the California Energy Commission</w:t>
            </w:r>
            <w:r w:rsidR="003A7D53">
              <w:rPr>
                <w:rFonts w:ascii="Arial" w:hAnsi="Arial" w:cs="Arial"/>
                <w:sz w:val="20"/>
              </w:rPr>
              <w:t xml:space="preserve"> representative below</w:t>
            </w:r>
            <w:r w:rsidRPr="00854031">
              <w:rPr>
                <w:rFonts w:ascii="Arial" w:hAnsi="Arial" w:cs="Arial"/>
                <w:sz w:val="20"/>
              </w:rPr>
              <w:t>, whichever is later.  No work shall commence until the effective date.</w:t>
            </w:r>
          </w:p>
        </w:tc>
      </w:tr>
      <w:tr w:rsidR="00854031" w:rsidRPr="00854031" w14:paraId="287CCDA7" w14:textId="77777777" w:rsidTr="00B66AED">
        <w:trPr>
          <w:gridAfter w:val="1"/>
          <w:wAfter w:w="15" w:type="dxa"/>
          <w:trHeight w:val="525"/>
          <w:jc w:val="center"/>
        </w:trPr>
        <w:tc>
          <w:tcPr>
            <w:tcW w:w="472" w:type="dxa"/>
            <w:gridSpan w:val="3"/>
            <w:tcBorders>
              <w:top w:val="single" w:sz="6" w:space="0" w:color="auto"/>
              <w:bottom w:val="single" w:sz="6" w:space="0" w:color="auto"/>
            </w:tcBorders>
            <w:vAlign w:val="center"/>
          </w:tcPr>
          <w:p w14:paraId="5A223F3E" w14:textId="77777777" w:rsidR="00854031" w:rsidRPr="00854031" w:rsidRDefault="00854031" w:rsidP="00854031">
            <w:pPr>
              <w:rPr>
                <w:rFonts w:ascii="Arial" w:hAnsi="Arial" w:cs="Arial"/>
                <w:sz w:val="20"/>
              </w:rPr>
            </w:pPr>
            <w:r w:rsidRPr="00854031">
              <w:rPr>
                <w:rFonts w:ascii="Arial" w:hAnsi="Arial" w:cs="Arial"/>
                <w:sz w:val="20"/>
              </w:rPr>
              <w:t>3.</w:t>
            </w:r>
          </w:p>
        </w:tc>
        <w:tc>
          <w:tcPr>
            <w:tcW w:w="1769" w:type="dxa"/>
            <w:tcBorders>
              <w:top w:val="single" w:sz="6" w:space="0" w:color="auto"/>
              <w:bottom w:val="single" w:sz="6" w:space="0" w:color="auto"/>
            </w:tcBorders>
            <w:vAlign w:val="center"/>
          </w:tcPr>
          <w:p w14:paraId="6EE126E8" w14:textId="77777777" w:rsidR="00854031" w:rsidRPr="00854031" w:rsidRDefault="00854031" w:rsidP="00854031">
            <w:pPr>
              <w:rPr>
                <w:rFonts w:ascii="Arial" w:hAnsi="Arial" w:cs="Arial"/>
                <w:sz w:val="20"/>
              </w:rPr>
            </w:pPr>
            <w:r w:rsidRPr="00854031">
              <w:rPr>
                <w:rFonts w:ascii="Arial" w:hAnsi="Arial" w:cs="Arial"/>
                <w:sz w:val="20"/>
              </w:rPr>
              <w:t>The maximum amount</w:t>
            </w:r>
          </w:p>
          <w:p w14:paraId="4E9E7603" w14:textId="77777777" w:rsidR="00854031" w:rsidRPr="00854031" w:rsidRDefault="00854031" w:rsidP="00854031">
            <w:pPr>
              <w:rPr>
                <w:rFonts w:ascii="Arial" w:hAnsi="Arial" w:cs="Arial"/>
                <w:sz w:val="20"/>
              </w:rPr>
            </w:pPr>
            <w:r w:rsidRPr="00854031">
              <w:rPr>
                <w:rFonts w:ascii="Arial" w:hAnsi="Arial" w:cs="Arial"/>
                <w:sz w:val="20"/>
              </w:rPr>
              <w:t>of this Agreement is:</w:t>
            </w:r>
          </w:p>
        </w:tc>
        <w:tc>
          <w:tcPr>
            <w:tcW w:w="9189" w:type="dxa"/>
            <w:gridSpan w:val="6"/>
            <w:tcBorders>
              <w:top w:val="single" w:sz="6" w:space="0" w:color="auto"/>
              <w:bottom w:val="single" w:sz="6" w:space="0" w:color="auto"/>
            </w:tcBorders>
            <w:vAlign w:val="center"/>
          </w:tcPr>
          <w:p w14:paraId="302221F0" w14:textId="77777777" w:rsidR="00854031" w:rsidRPr="00854031" w:rsidRDefault="00854031" w:rsidP="00854031">
            <w:pPr>
              <w:rPr>
                <w:rFonts w:ascii="Arial" w:hAnsi="Arial" w:cs="Arial"/>
                <w:sz w:val="20"/>
              </w:rPr>
            </w:pPr>
            <w:r w:rsidRPr="00854031">
              <w:rPr>
                <w:rFonts w:ascii="Arial" w:hAnsi="Arial" w:cs="Arial"/>
                <w:b/>
                <w:sz w:val="20"/>
              </w:rPr>
              <w:t>$0.00</w:t>
            </w:r>
          </w:p>
        </w:tc>
      </w:tr>
      <w:tr w:rsidR="00854031" w:rsidRPr="00854031" w14:paraId="34DA28B9" w14:textId="77777777" w:rsidTr="00B66AED">
        <w:trPr>
          <w:gridAfter w:val="1"/>
          <w:wAfter w:w="15" w:type="dxa"/>
          <w:trHeight w:val="435"/>
          <w:jc w:val="center"/>
        </w:trPr>
        <w:tc>
          <w:tcPr>
            <w:tcW w:w="472" w:type="dxa"/>
            <w:gridSpan w:val="3"/>
            <w:tcBorders>
              <w:top w:val="single" w:sz="6" w:space="0" w:color="auto"/>
              <w:bottom w:val="single" w:sz="6" w:space="0" w:color="auto"/>
            </w:tcBorders>
            <w:vAlign w:val="center"/>
          </w:tcPr>
          <w:p w14:paraId="56EA54DC" w14:textId="77777777" w:rsidR="00854031" w:rsidRPr="00854031" w:rsidRDefault="00854031" w:rsidP="00854031">
            <w:pPr>
              <w:rPr>
                <w:rFonts w:ascii="Arial" w:hAnsi="Arial" w:cs="Arial"/>
                <w:sz w:val="20"/>
              </w:rPr>
            </w:pPr>
            <w:r w:rsidRPr="00854031">
              <w:rPr>
                <w:rFonts w:ascii="Arial" w:hAnsi="Arial" w:cs="Arial"/>
                <w:sz w:val="20"/>
              </w:rPr>
              <w:t>4.</w:t>
            </w:r>
          </w:p>
        </w:tc>
        <w:tc>
          <w:tcPr>
            <w:tcW w:w="10958" w:type="dxa"/>
            <w:gridSpan w:val="7"/>
            <w:tcBorders>
              <w:top w:val="single" w:sz="6" w:space="0" w:color="auto"/>
              <w:bottom w:val="single" w:sz="6" w:space="0" w:color="auto"/>
            </w:tcBorders>
            <w:vAlign w:val="center"/>
          </w:tcPr>
          <w:p w14:paraId="76C669EA" w14:textId="77777777" w:rsidR="00854031" w:rsidRPr="00854031" w:rsidRDefault="00854031" w:rsidP="00854031">
            <w:pPr>
              <w:rPr>
                <w:rFonts w:ascii="Arial" w:hAnsi="Arial" w:cs="Arial"/>
                <w:sz w:val="20"/>
              </w:rPr>
            </w:pPr>
            <w:r w:rsidRPr="00854031">
              <w:rPr>
                <w:rFonts w:ascii="Arial" w:hAnsi="Arial" w:cs="Arial"/>
                <w:sz w:val="20"/>
              </w:rPr>
              <w:t>The parties agree to comply with the terms and conditions of the following exhibits which are by this reference made a part of the Agreement:</w:t>
            </w:r>
          </w:p>
        </w:tc>
      </w:tr>
      <w:tr w:rsidR="00854031" w:rsidRPr="00854031" w14:paraId="65F966D2" w14:textId="77777777" w:rsidTr="003A7D53">
        <w:trPr>
          <w:gridBefore w:val="1"/>
          <w:gridAfter w:val="1"/>
          <w:wBefore w:w="359" w:type="dxa"/>
          <w:wAfter w:w="15" w:type="dxa"/>
          <w:trHeight w:val="45"/>
          <w:jc w:val="center"/>
        </w:trPr>
        <w:tc>
          <w:tcPr>
            <w:tcW w:w="11071" w:type="dxa"/>
            <w:gridSpan w:val="9"/>
            <w:vAlign w:val="center"/>
          </w:tcPr>
          <w:p w14:paraId="30591EA5" w14:textId="77777777" w:rsidR="00854031" w:rsidRPr="00854031" w:rsidRDefault="00854031" w:rsidP="00854031">
            <w:pPr>
              <w:jc w:val="center"/>
              <w:rPr>
                <w:rFonts w:ascii="Arial" w:hAnsi="Arial" w:cs="Arial"/>
                <w:sz w:val="12"/>
                <w:szCs w:val="12"/>
              </w:rPr>
            </w:pPr>
          </w:p>
        </w:tc>
      </w:tr>
      <w:tr w:rsidR="00854031" w:rsidRPr="00854031" w14:paraId="110B5AA0" w14:textId="77777777" w:rsidTr="00B66AED">
        <w:trPr>
          <w:gridBefore w:val="1"/>
          <w:gridAfter w:val="1"/>
          <w:wBefore w:w="359" w:type="dxa"/>
          <w:wAfter w:w="15" w:type="dxa"/>
          <w:trHeight w:hRule="exact" w:val="247"/>
          <w:jc w:val="center"/>
        </w:trPr>
        <w:tc>
          <w:tcPr>
            <w:tcW w:w="9126" w:type="dxa"/>
            <w:gridSpan w:val="7"/>
            <w:vAlign w:val="center"/>
          </w:tcPr>
          <w:p w14:paraId="2BEA800D" w14:textId="77777777" w:rsidR="00854031" w:rsidRPr="00854031" w:rsidRDefault="00854031" w:rsidP="00854031">
            <w:pPr>
              <w:rPr>
                <w:rFonts w:ascii="Arial" w:hAnsi="Arial" w:cs="Arial"/>
                <w:sz w:val="20"/>
              </w:rPr>
            </w:pPr>
            <w:r w:rsidRPr="00854031">
              <w:rPr>
                <w:rFonts w:ascii="Arial" w:hAnsi="Arial" w:cs="Arial"/>
                <w:sz w:val="20"/>
              </w:rPr>
              <w:t>Exhibit A – Scope of Work</w:t>
            </w:r>
          </w:p>
        </w:tc>
        <w:tc>
          <w:tcPr>
            <w:tcW w:w="360" w:type="dxa"/>
            <w:vAlign w:val="center"/>
          </w:tcPr>
          <w:p w14:paraId="5E3F2C91" w14:textId="77777777" w:rsidR="00854031" w:rsidRPr="00854031" w:rsidRDefault="00854031" w:rsidP="00854031">
            <w:pPr>
              <w:jc w:val="center"/>
              <w:rPr>
                <w:rFonts w:ascii="Arial" w:hAnsi="Arial" w:cs="Arial"/>
                <w:sz w:val="20"/>
              </w:rPr>
            </w:pPr>
          </w:p>
        </w:tc>
        <w:tc>
          <w:tcPr>
            <w:tcW w:w="1585" w:type="dxa"/>
            <w:vAlign w:val="center"/>
          </w:tcPr>
          <w:p w14:paraId="389D9935" w14:textId="77777777" w:rsidR="00854031" w:rsidRPr="00854031" w:rsidRDefault="00854031" w:rsidP="00854031">
            <w:pPr>
              <w:jc w:val="center"/>
              <w:rPr>
                <w:rFonts w:ascii="Arial" w:hAnsi="Arial" w:cs="Arial"/>
                <w:sz w:val="20"/>
              </w:rPr>
            </w:pPr>
            <w:r w:rsidRPr="00854031">
              <w:rPr>
                <w:rFonts w:ascii="Arial" w:hAnsi="Arial" w:cs="Arial"/>
                <w:sz w:val="20"/>
              </w:rPr>
              <w:t xml:space="preserve">  Pages</w:t>
            </w:r>
          </w:p>
        </w:tc>
      </w:tr>
      <w:tr w:rsidR="00854031" w:rsidRPr="00854031" w14:paraId="558885B3" w14:textId="77777777" w:rsidTr="00B66AED">
        <w:trPr>
          <w:gridBefore w:val="1"/>
          <w:gridAfter w:val="1"/>
          <w:wBefore w:w="359" w:type="dxa"/>
          <w:wAfter w:w="15" w:type="dxa"/>
          <w:trHeight w:val="141"/>
          <w:jc w:val="center"/>
        </w:trPr>
        <w:tc>
          <w:tcPr>
            <w:tcW w:w="11071" w:type="dxa"/>
            <w:gridSpan w:val="9"/>
            <w:vAlign w:val="center"/>
          </w:tcPr>
          <w:p w14:paraId="7BA073D4" w14:textId="77777777" w:rsidR="00854031" w:rsidRPr="00854031" w:rsidRDefault="00854031" w:rsidP="00854031">
            <w:pPr>
              <w:jc w:val="center"/>
              <w:rPr>
                <w:rFonts w:ascii="Arial" w:hAnsi="Arial" w:cs="Arial"/>
                <w:sz w:val="12"/>
                <w:szCs w:val="12"/>
              </w:rPr>
            </w:pPr>
          </w:p>
        </w:tc>
      </w:tr>
      <w:tr w:rsidR="00854031" w:rsidRPr="00854031" w14:paraId="0795DF0F" w14:textId="77777777" w:rsidTr="00B66AED">
        <w:trPr>
          <w:gridBefore w:val="1"/>
          <w:gridAfter w:val="1"/>
          <w:wBefore w:w="359" w:type="dxa"/>
          <w:wAfter w:w="15" w:type="dxa"/>
          <w:trHeight w:hRule="exact" w:val="247"/>
          <w:jc w:val="center"/>
        </w:trPr>
        <w:tc>
          <w:tcPr>
            <w:tcW w:w="9126" w:type="dxa"/>
            <w:gridSpan w:val="7"/>
            <w:vAlign w:val="center"/>
          </w:tcPr>
          <w:p w14:paraId="717DFD44" w14:textId="77777777" w:rsidR="00854031" w:rsidRPr="00854031" w:rsidRDefault="00854031" w:rsidP="00854031">
            <w:pPr>
              <w:rPr>
                <w:rFonts w:ascii="Arial" w:hAnsi="Arial" w:cs="Arial"/>
                <w:sz w:val="20"/>
              </w:rPr>
            </w:pPr>
            <w:r w:rsidRPr="00854031">
              <w:rPr>
                <w:rFonts w:ascii="Arial" w:hAnsi="Arial" w:cs="Arial"/>
                <w:sz w:val="20"/>
              </w:rPr>
              <w:t>Exhibit B – Budget Detail and Payment Provision</w:t>
            </w:r>
          </w:p>
        </w:tc>
        <w:tc>
          <w:tcPr>
            <w:tcW w:w="360" w:type="dxa"/>
            <w:vAlign w:val="center"/>
          </w:tcPr>
          <w:p w14:paraId="096A005C" w14:textId="77777777" w:rsidR="00854031" w:rsidRPr="00854031" w:rsidRDefault="00854031" w:rsidP="00854031">
            <w:pPr>
              <w:jc w:val="center"/>
              <w:rPr>
                <w:rFonts w:ascii="Arial" w:hAnsi="Arial" w:cs="Arial"/>
                <w:sz w:val="20"/>
              </w:rPr>
            </w:pPr>
          </w:p>
        </w:tc>
        <w:tc>
          <w:tcPr>
            <w:tcW w:w="1585" w:type="dxa"/>
            <w:vAlign w:val="center"/>
          </w:tcPr>
          <w:p w14:paraId="429C7734" w14:textId="77777777" w:rsidR="00854031" w:rsidRPr="00854031" w:rsidRDefault="00854031" w:rsidP="00854031">
            <w:pPr>
              <w:jc w:val="center"/>
              <w:rPr>
                <w:rFonts w:ascii="Arial" w:hAnsi="Arial" w:cs="Arial"/>
                <w:sz w:val="20"/>
              </w:rPr>
            </w:pPr>
            <w:r w:rsidRPr="00854031">
              <w:rPr>
                <w:rFonts w:ascii="Arial" w:hAnsi="Arial" w:cs="Arial"/>
                <w:sz w:val="20"/>
              </w:rPr>
              <w:t xml:space="preserve">  Pages</w:t>
            </w:r>
          </w:p>
        </w:tc>
      </w:tr>
      <w:tr w:rsidR="00854031" w:rsidRPr="00854031" w14:paraId="3FECA10C" w14:textId="77777777" w:rsidTr="00B66AED">
        <w:trPr>
          <w:gridBefore w:val="1"/>
          <w:gridAfter w:val="1"/>
          <w:wBefore w:w="359" w:type="dxa"/>
          <w:wAfter w:w="15" w:type="dxa"/>
          <w:trHeight w:hRule="exact" w:val="247"/>
          <w:jc w:val="center"/>
        </w:trPr>
        <w:tc>
          <w:tcPr>
            <w:tcW w:w="9126" w:type="dxa"/>
            <w:gridSpan w:val="7"/>
            <w:vAlign w:val="center"/>
          </w:tcPr>
          <w:p w14:paraId="1B9AFBC6" w14:textId="77777777" w:rsidR="00854031" w:rsidRPr="00854031" w:rsidRDefault="00854031" w:rsidP="00854031">
            <w:pPr>
              <w:rPr>
                <w:rFonts w:ascii="Arial" w:hAnsi="Arial" w:cs="Arial"/>
                <w:sz w:val="20"/>
              </w:rPr>
            </w:pPr>
            <w:r w:rsidRPr="00854031">
              <w:rPr>
                <w:rFonts w:ascii="Arial" w:hAnsi="Arial" w:cs="Arial"/>
                <w:sz w:val="20"/>
              </w:rPr>
              <w:t xml:space="preserve">     Exhibit B Attachments</w:t>
            </w:r>
          </w:p>
        </w:tc>
        <w:tc>
          <w:tcPr>
            <w:tcW w:w="360" w:type="dxa"/>
            <w:vAlign w:val="center"/>
          </w:tcPr>
          <w:p w14:paraId="23B98CAF" w14:textId="77777777" w:rsidR="00854031" w:rsidRPr="00854031" w:rsidRDefault="00854031" w:rsidP="00854031">
            <w:pPr>
              <w:jc w:val="center"/>
              <w:rPr>
                <w:rFonts w:ascii="Arial" w:hAnsi="Arial" w:cs="Arial"/>
                <w:sz w:val="20"/>
              </w:rPr>
            </w:pPr>
          </w:p>
        </w:tc>
        <w:tc>
          <w:tcPr>
            <w:tcW w:w="1585" w:type="dxa"/>
            <w:vAlign w:val="center"/>
          </w:tcPr>
          <w:p w14:paraId="2056E06E" w14:textId="77777777" w:rsidR="00854031" w:rsidRPr="00854031" w:rsidRDefault="00854031" w:rsidP="00854031">
            <w:pPr>
              <w:jc w:val="center"/>
              <w:rPr>
                <w:rFonts w:ascii="Arial" w:hAnsi="Arial" w:cs="Arial"/>
                <w:sz w:val="20"/>
              </w:rPr>
            </w:pPr>
            <w:r w:rsidRPr="00854031">
              <w:rPr>
                <w:rFonts w:ascii="Arial" w:hAnsi="Arial" w:cs="Arial"/>
                <w:sz w:val="20"/>
              </w:rPr>
              <w:t xml:space="preserve">  Pages</w:t>
            </w:r>
          </w:p>
        </w:tc>
      </w:tr>
      <w:tr w:rsidR="00854031" w:rsidRPr="00854031" w14:paraId="1BAA101F" w14:textId="77777777" w:rsidTr="00B66AED">
        <w:trPr>
          <w:gridBefore w:val="1"/>
          <w:gridAfter w:val="1"/>
          <w:wBefore w:w="359" w:type="dxa"/>
          <w:wAfter w:w="15" w:type="dxa"/>
          <w:trHeight w:val="62"/>
          <w:jc w:val="center"/>
        </w:trPr>
        <w:tc>
          <w:tcPr>
            <w:tcW w:w="11071" w:type="dxa"/>
            <w:gridSpan w:val="9"/>
            <w:vAlign w:val="center"/>
          </w:tcPr>
          <w:p w14:paraId="73EB0EF7" w14:textId="77777777" w:rsidR="00854031" w:rsidRPr="00854031" w:rsidRDefault="00854031" w:rsidP="00854031">
            <w:pPr>
              <w:jc w:val="center"/>
              <w:rPr>
                <w:rFonts w:ascii="Arial" w:hAnsi="Arial" w:cs="Arial"/>
                <w:sz w:val="12"/>
                <w:szCs w:val="12"/>
              </w:rPr>
            </w:pPr>
          </w:p>
        </w:tc>
      </w:tr>
      <w:tr w:rsidR="00854031" w:rsidRPr="00854031" w14:paraId="28B26AB5" w14:textId="77777777" w:rsidTr="00B66AED">
        <w:trPr>
          <w:gridBefore w:val="1"/>
          <w:wBefore w:w="359" w:type="dxa"/>
          <w:trHeight w:hRule="exact" w:val="297"/>
          <w:jc w:val="center"/>
        </w:trPr>
        <w:tc>
          <w:tcPr>
            <w:tcW w:w="9486" w:type="dxa"/>
            <w:gridSpan w:val="8"/>
            <w:vAlign w:val="center"/>
          </w:tcPr>
          <w:p w14:paraId="66392870" w14:textId="77777777" w:rsidR="00854031" w:rsidRPr="00854031" w:rsidRDefault="00854031" w:rsidP="00854031">
            <w:pPr>
              <w:ind w:left="-133"/>
              <w:rPr>
                <w:rFonts w:ascii="Arial" w:hAnsi="Arial" w:cs="Arial"/>
                <w:sz w:val="20"/>
              </w:rPr>
            </w:pPr>
            <w:r w:rsidRPr="00854031">
              <w:rPr>
                <w:rFonts w:ascii="Arial" w:hAnsi="Arial" w:cs="Arial"/>
                <w:sz w:val="22"/>
                <w:szCs w:val="22"/>
              </w:rPr>
              <w:t xml:space="preserve">  </w:t>
            </w:r>
            <w:r w:rsidRPr="00854031">
              <w:rPr>
                <w:rFonts w:ascii="Arial" w:hAnsi="Arial" w:cs="Arial"/>
                <w:sz w:val="20"/>
              </w:rPr>
              <w:t xml:space="preserve">Exhibit C* – General Terms and Conditions </w:t>
            </w:r>
          </w:p>
        </w:tc>
        <w:tc>
          <w:tcPr>
            <w:tcW w:w="1600" w:type="dxa"/>
            <w:gridSpan w:val="2"/>
            <w:vAlign w:val="center"/>
          </w:tcPr>
          <w:p w14:paraId="39D12CDA" w14:textId="77777777" w:rsidR="00854031" w:rsidRPr="00854031" w:rsidRDefault="00854031" w:rsidP="00854031">
            <w:pPr>
              <w:ind w:left="-288"/>
              <w:jc w:val="center"/>
              <w:rPr>
                <w:rFonts w:ascii="Arial" w:hAnsi="Arial" w:cs="Arial"/>
                <w:color w:val="FF0000"/>
                <w:sz w:val="16"/>
                <w:szCs w:val="16"/>
              </w:rPr>
            </w:pPr>
            <w:r w:rsidRPr="00854031">
              <w:rPr>
                <w:rFonts w:ascii="Arial" w:hAnsi="Arial" w:cs="Arial"/>
                <w:sz w:val="16"/>
                <w:szCs w:val="16"/>
              </w:rPr>
              <w:t xml:space="preserve">    GTC 04/2017 </w:t>
            </w:r>
          </w:p>
        </w:tc>
      </w:tr>
      <w:tr w:rsidR="00854031" w:rsidRPr="00854031" w14:paraId="27FF3E86" w14:textId="77777777" w:rsidTr="00B66AED">
        <w:trPr>
          <w:gridBefore w:val="1"/>
          <w:gridAfter w:val="1"/>
          <w:wBefore w:w="359" w:type="dxa"/>
          <w:wAfter w:w="15" w:type="dxa"/>
          <w:trHeight w:val="241"/>
          <w:jc w:val="center"/>
        </w:trPr>
        <w:tc>
          <w:tcPr>
            <w:tcW w:w="11071" w:type="dxa"/>
            <w:gridSpan w:val="9"/>
            <w:vAlign w:val="center"/>
          </w:tcPr>
          <w:p w14:paraId="5FB46E7B" w14:textId="77777777" w:rsidR="00854031" w:rsidRPr="00854031" w:rsidRDefault="00854031" w:rsidP="00854031">
            <w:pPr>
              <w:rPr>
                <w:rFonts w:ascii="Arial" w:hAnsi="Arial" w:cs="Arial"/>
                <w:sz w:val="20"/>
              </w:rPr>
            </w:pPr>
            <w:r w:rsidRPr="00854031">
              <w:rPr>
                <w:rFonts w:ascii="Arial" w:hAnsi="Arial" w:cs="Arial"/>
                <w:sz w:val="20"/>
              </w:rPr>
              <w:t>Check mark one item below as Exhibit D:</w:t>
            </w:r>
          </w:p>
        </w:tc>
      </w:tr>
      <w:tr w:rsidR="00854031" w:rsidRPr="00854031" w14:paraId="1D9E4419" w14:textId="77777777" w:rsidTr="00B66AED">
        <w:trPr>
          <w:gridBefore w:val="1"/>
          <w:gridAfter w:val="1"/>
          <w:wBefore w:w="359" w:type="dxa"/>
          <w:wAfter w:w="15" w:type="dxa"/>
          <w:trHeight w:hRule="exact" w:val="287"/>
          <w:jc w:val="center"/>
        </w:trPr>
        <w:tc>
          <w:tcPr>
            <w:tcW w:w="9126" w:type="dxa"/>
            <w:gridSpan w:val="7"/>
            <w:vAlign w:val="center"/>
          </w:tcPr>
          <w:p w14:paraId="060E6C5B" w14:textId="77777777" w:rsidR="00854031" w:rsidRPr="00854031" w:rsidRDefault="00854031" w:rsidP="00854031">
            <w:pPr>
              <w:tabs>
                <w:tab w:val="left" w:pos="702"/>
              </w:tabs>
              <w:rPr>
                <w:rFonts w:ascii="Arial" w:hAnsi="Arial" w:cs="Arial"/>
                <w:sz w:val="20"/>
              </w:rPr>
            </w:pPr>
            <w:r w:rsidRPr="00854031">
              <w:rPr>
                <w:rFonts w:ascii="Arial" w:hAnsi="Arial" w:cs="Arial"/>
                <w:sz w:val="20"/>
              </w:rPr>
              <w:fldChar w:fldCharType="begin">
                <w:ffData>
                  <w:name w:val="Check2"/>
                  <w:enabled/>
                  <w:calcOnExit w:val="0"/>
                  <w:checkBox>
                    <w:sizeAuto/>
                    <w:default w:val="1"/>
                  </w:checkBox>
                </w:ffData>
              </w:fldChar>
            </w:r>
            <w:bookmarkStart w:id="0" w:name="Check2"/>
            <w:r w:rsidRPr="00854031">
              <w:rPr>
                <w:rFonts w:ascii="Arial" w:hAnsi="Arial" w:cs="Arial"/>
                <w:sz w:val="20"/>
              </w:rPr>
              <w:instrText xml:space="preserve"> FORMCHECKBOX </w:instrText>
            </w:r>
            <w:r w:rsidR="000E138A">
              <w:rPr>
                <w:rFonts w:ascii="Arial" w:hAnsi="Arial" w:cs="Arial"/>
                <w:sz w:val="20"/>
              </w:rPr>
            </w:r>
            <w:r w:rsidR="000E138A">
              <w:rPr>
                <w:rFonts w:ascii="Arial" w:hAnsi="Arial" w:cs="Arial"/>
                <w:sz w:val="20"/>
              </w:rPr>
              <w:fldChar w:fldCharType="separate"/>
            </w:r>
            <w:r w:rsidRPr="00854031">
              <w:rPr>
                <w:rFonts w:ascii="Arial" w:hAnsi="Arial" w:cs="Arial"/>
                <w:sz w:val="20"/>
              </w:rPr>
              <w:fldChar w:fldCharType="end"/>
            </w:r>
            <w:bookmarkEnd w:id="0"/>
            <w:r w:rsidRPr="00854031">
              <w:rPr>
                <w:rFonts w:ascii="Arial" w:hAnsi="Arial" w:cs="Arial"/>
                <w:sz w:val="20"/>
              </w:rPr>
              <w:tab/>
              <w:t>Exhibit D – Special Terms and Conditions (Attached hereto as part of this agreement)</w:t>
            </w:r>
          </w:p>
        </w:tc>
        <w:tc>
          <w:tcPr>
            <w:tcW w:w="360" w:type="dxa"/>
            <w:vAlign w:val="center"/>
          </w:tcPr>
          <w:p w14:paraId="725F9215" w14:textId="77777777" w:rsidR="00854031" w:rsidRPr="00854031" w:rsidRDefault="00854031" w:rsidP="00854031">
            <w:pPr>
              <w:jc w:val="center"/>
              <w:rPr>
                <w:rFonts w:ascii="Arial" w:hAnsi="Arial" w:cs="Arial"/>
                <w:sz w:val="20"/>
                <w:u w:val="single"/>
              </w:rPr>
            </w:pPr>
          </w:p>
        </w:tc>
        <w:tc>
          <w:tcPr>
            <w:tcW w:w="1585" w:type="dxa"/>
            <w:vAlign w:val="center"/>
          </w:tcPr>
          <w:p w14:paraId="57742437" w14:textId="77777777" w:rsidR="00854031" w:rsidRPr="00854031" w:rsidRDefault="00854031" w:rsidP="00854031">
            <w:pPr>
              <w:jc w:val="center"/>
              <w:rPr>
                <w:rFonts w:ascii="Arial" w:hAnsi="Arial" w:cs="Arial"/>
                <w:sz w:val="20"/>
              </w:rPr>
            </w:pPr>
            <w:r w:rsidRPr="00854031">
              <w:rPr>
                <w:rFonts w:ascii="Arial" w:hAnsi="Arial" w:cs="Arial"/>
                <w:sz w:val="20"/>
              </w:rPr>
              <w:t xml:space="preserve">  Pages</w:t>
            </w:r>
          </w:p>
        </w:tc>
      </w:tr>
      <w:tr w:rsidR="00854031" w:rsidRPr="00854031" w14:paraId="3A2B0355" w14:textId="77777777" w:rsidTr="00B66AED">
        <w:trPr>
          <w:gridBefore w:val="1"/>
          <w:gridAfter w:val="1"/>
          <w:wBefore w:w="359" w:type="dxa"/>
          <w:wAfter w:w="15" w:type="dxa"/>
          <w:trHeight w:val="194"/>
          <w:jc w:val="center"/>
        </w:trPr>
        <w:tc>
          <w:tcPr>
            <w:tcW w:w="11071" w:type="dxa"/>
            <w:gridSpan w:val="9"/>
            <w:vAlign w:val="center"/>
          </w:tcPr>
          <w:p w14:paraId="5BA73F0F" w14:textId="77777777" w:rsidR="00854031" w:rsidRPr="00854031" w:rsidRDefault="00854031" w:rsidP="00854031">
            <w:pPr>
              <w:tabs>
                <w:tab w:val="left" w:pos="684"/>
              </w:tabs>
              <w:rPr>
                <w:rFonts w:ascii="Arial" w:hAnsi="Arial" w:cs="Arial"/>
                <w:sz w:val="20"/>
              </w:rPr>
            </w:pPr>
            <w:r w:rsidRPr="00854031">
              <w:rPr>
                <w:rFonts w:ascii="Arial" w:hAnsi="Arial" w:cs="Arial"/>
                <w:sz w:val="20"/>
              </w:rPr>
              <w:fldChar w:fldCharType="begin">
                <w:ffData>
                  <w:name w:val="Check3"/>
                  <w:enabled/>
                  <w:calcOnExit w:val="0"/>
                  <w:checkBox>
                    <w:sizeAuto/>
                    <w:default w:val="0"/>
                  </w:checkBox>
                </w:ffData>
              </w:fldChar>
            </w:r>
            <w:bookmarkStart w:id="1" w:name="Check3"/>
            <w:r w:rsidRPr="00854031">
              <w:rPr>
                <w:rFonts w:ascii="Arial" w:hAnsi="Arial" w:cs="Arial"/>
                <w:sz w:val="20"/>
              </w:rPr>
              <w:instrText xml:space="preserve"> FORMCHECKBOX </w:instrText>
            </w:r>
            <w:r w:rsidR="000E138A">
              <w:rPr>
                <w:rFonts w:ascii="Arial" w:hAnsi="Arial" w:cs="Arial"/>
                <w:sz w:val="20"/>
              </w:rPr>
            </w:r>
            <w:r w:rsidR="000E138A">
              <w:rPr>
                <w:rFonts w:ascii="Arial" w:hAnsi="Arial" w:cs="Arial"/>
                <w:sz w:val="20"/>
              </w:rPr>
              <w:fldChar w:fldCharType="separate"/>
            </w:r>
            <w:r w:rsidRPr="00854031">
              <w:rPr>
                <w:rFonts w:ascii="Arial" w:hAnsi="Arial" w:cs="Arial"/>
                <w:sz w:val="20"/>
              </w:rPr>
              <w:fldChar w:fldCharType="end"/>
            </w:r>
            <w:bookmarkEnd w:id="1"/>
            <w:r w:rsidRPr="00854031">
              <w:rPr>
                <w:rFonts w:ascii="Arial" w:hAnsi="Arial" w:cs="Arial"/>
                <w:sz w:val="20"/>
              </w:rPr>
              <w:tab/>
              <w:t>Exhibit D - *Special Terms and Conditions</w:t>
            </w:r>
          </w:p>
        </w:tc>
      </w:tr>
      <w:tr w:rsidR="00854031" w:rsidRPr="00854031" w14:paraId="68E826B2" w14:textId="77777777" w:rsidTr="00B66AED">
        <w:trPr>
          <w:gridBefore w:val="1"/>
          <w:gridAfter w:val="1"/>
          <w:wBefore w:w="359" w:type="dxa"/>
          <w:wAfter w:w="15" w:type="dxa"/>
          <w:trHeight w:val="92"/>
          <w:jc w:val="center"/>
        </w:trPr>
        <w:tc>
          <w:tcPr>
            <w:tcW w:w="11071" w:type="dxa"/>
            <w:gridSpan w:val="9"/>
            <w:vAlign w:val="center"/>
          </w:tcPr>
          <w:p w14:paraId="1F2BA866" w14:textId="77777777" w:rsidR="00854031" w:rsidRPr="00854031" w:rsidRDefault="00854031" w:rsidP="00854031">
            <w:pPr>
              <w:rPr>
                <w:rFonts w:ascii="Arial" w:hAnsi="Arial" w:cs="Arial"/>
                <w:sz w:val="12"/>
                <w:szCs w:val="12"/>
              </w:rPr>
            </w:pPr>
          </w:p>
        </w:tc>
      </w:tr>
      <w:tr w:rsidR="00854031" w:rsidRPr="00854031" w14:paraId="031259FF" w14:textId="77777777" w:rsidTr="00B66AED">
        <w:trPr>
          <w:gridBefore w:val="1"/>
          <w:gridAfter w:val="1"/>
          <w:wBefore w:w="359" w:type="dxa"/>
          <w:wAfter w:w="15" w:type="dxa"/>
          <w:trHeight w:hRule="exact" w:val="247"/>
          <w:jc w:val="center"/>
        </w:trPr>
        <w:tc>
          <w:tcPr>
            <w:tcW w:w="9126" w:type="dxa"/>
            <w:gridSpan w:val="7"/>
            <w:vAlign w:val="center"/>
          </w:tcPr>
          <w:p w14:paraId="2D216C1B" w14:textId="77777777" w:rsidR="00854031" w:rsidRPr="00854031" w:rsidRDefault="00854031" w:rsidP="00854031">
            <w:pPr>
              <w:rPr>
                <w:rFonts w:ascii="Arial" w:hAnsi="Arial" w:cs="Arial"/>
                <w:sz w:val="20"/>
              </w:rPr>
            </w:pPr>
            <w:r w:rsidRPr="00854031">
              <w:rPr>
                <w:rFonts w:ascii="Arial" w:hAnsi="Arial" w:cs="Arial"/>
                <w:sz w:val="20"/>
              </w:rPr>
              <w:t>Exhibit E – Additional Provisions</w:t>
            </w:r>
          </w:p>
        </w:tc>
        <w:tc>
          <w:tcPr>
            <w:tcW w:w="360" w:type="dxa"/>
            <w:vAlign w:val="center"/>
          </w:tcPr>
          <w:p w14:paraId="763D21CB" w14:textId="77777777" w:rsidR="00854031" w:rsidRPr="00854031" w:rsidRDefault="00854031" w:rsidP="00854031">
            <w:pPr>
              <w:jc w:val="center"/>
              <w:rPr>
                <w:rFonts w:ascii="Arial" w:hAnsi="Arial" w:cs="Arial"/>
                <w:sz w:val="20"/>
                <w:u w:val="single"/>
              </w:rPr>
            </w:pPr>
          </w:p>
        </w:tc>
        <w:tc>
          <w:tcPr>
            <w:tcW w:w="1585" w:type="dxa"/>
            <w:vAlign w:val="center"/>
          </w:tcPr>
          <w:p w14:paraId="22466EB8" w14:textId="766DC182" w:rsidR="00854031" w:rsidRPr="00854031" w:rsidRDefault="00854031" w:rsidP="001F11AB">
            <w:pPr>
              <w:jc w:val="center"/>
              <w:rPr>
                <w:rFonts w:ascii="Arial" w:hAnsi="Arial" w:cs="Arial"/>
                <w:sz w:val="20"/>
              </w:rPr>
            </w:pPr>
            <w:r w:rsidRPr="00854031">
              <w:rPr>
                <w:rFonts w:ascii="Arial" w:hAnsi="Arial" w:cs="Arial"/>
                <w:sz w:val="20"/>
              </w:rPr>
              <w:t>Pages</w:t>
            </w:r>
          </w:p>
        </w:tc>
      </w:tr>
      <w:tr w:rsidR="00854031" w:rsidRPr="00854031" w14:paraId="1FFC2A11" w14:textId="77777777" w:rsidTr="00B66AED">
        <w:trPr>
          <w:gridBefore w:val="1"/>
          <w:gridAfter w:val="1"/>
          <w:wBefore w:w="359" w:type="dxa"/>
          <w:wAfter w:w="15" w:type="dxa"/>
          <w:trHeight w:hRule="exact" w:val="247"/>
          <w:jc w:val="center"/>
        </w:trPr>
        <w:tc>
          <w:tcPr>
            <w:tcW w:w="9126" w:type="dxa"/>
            <w:gridSpan w:val="7"/>
            <w:vAlign w:val="center"/>
          </w:tcPr>
          <w:p w14:paraId="7213343F" w14:textId="77777777" w:rsidR="00854031" w:rsidRPr="00854031" w:rsidRDefault="00854031" w:rsidP="00854031">
            <w:pPr>
              <w:rPr>
                <w:rFonts w:ascii="Arial" w:hAnsi="Arial" w:cs="Arial"/>
                <w:sz w:val="20"/>
              </w:rPr>
            </w:pPr>
            <w:r w:rsidRPr="00854031">
              <w:rPr>
                <w:rFonts w:ascii="Arial" w:hAnsi="Arial" w:cs="Arial"/>
                <w:sz w:val="20"/>
              </w:rPr>
              <w:t xml:space="preserve">     Exhibit E Attachments</w:t>
            </w:r>
          </w:p>
        </w:tc>
        <w:tc>
          <w:tcPr>
            <w:tcW w:w="360" w:type="dxa"/>
            <w:vAlign w:val="center"/>
          </w:tcPr>
          <w:p w14:paraId="65C83FF6" w14:textId="77777777" w:rsidR="00854031" w:rsidRPr="00854031" w:rsidRDefault="00854031" w:rsidP="00854031">
            <w:pPr>
              <w:jc w:val="center"/>
              <w:rPr>
                <w:rFonts w:ascii="Arial" w:hAnsi="Arial" w:cs="Arial"/>
                <w:sz w:val="20"/>
              </w:rPr>
            </w:pPr>
          </w:p>
        </w:tc>
        <w:tc>
          <w:tcPr>
            <w:tcW w:w="1585" w:type="dxa"/>
            <w:vAlign w:val="center"/>
          </w:tcPr>
          <w:p w14:paraId="4E4AA080" w14:textId="6455A47C" w:rsidR="00854031" w:rsidRPr="00854031" w:rsidRDefault="00854031" w:rsidP="00854031">
            <w:pPr>
              <w:jc w:val="center"/>
              <w:rPr>
                <w:rFonts w:ascii="Arial" w:hAnsi="Arial" w:cs="Arial"/>
                <w:sz w:val="20"/>
              </w:rPr>
            </w:pPr>
            <w:r w:rsidRPr="00854031">
              <w:rPr>
                <w:rFonts w:ascii="Arial" w:hAnsi="Arial" w:cs="Arial"/>
                <w:sz w:val="20"/>
              </w:rPr>
              <w:t>Pages</w:t>
            </w:r>
          </w:p>
        </w:tc>
      </w:tr>
      <w:tr w:rsidR="00854031" w:rsidRPr="00854031" w14:paraId="50D4F7AB" w14:textId="77777777" w:rsidTr="00B66AED">
        <w:trPr>
          <w:gridBefore w:val="1"/>
          <w:gridAfter w:val="1"/>
          <w:wBefore w:w="359" w:type="dxa"/>
          <w:wAfter w:w="15" w:type="dxa"/>
          <w:trHeight w:val="141"/>
          <w:jc w:val="center"/>
        </w:trPr>
        <w:tc>
          <w:tcPr>
            <w:tcW w:w="11071" w:type="dxa"/>
            <w:gridSpan w:val="9"/>
            <w:vAlign w:val="center"/>
          </w:tcPr>
          <w:p w14:paraId="27E6804E" w14:textId="77777777" w:rsidR="00854031" w:rsidRPr="00854031" w:rsidRDefault="00854031" w:rsidP="00854031">
            <w:pPr>
              <w:rPr>
                <w:rFonts w:ascii="Arial" w:hAnsi="Arial" w:cs="Arial"/>
                <w:sz w:val="12"/>
                <w:szCs w:val="12"/>
              </w:rPr>
            </w:pPr>
          </w:p>
        </w:tc>
      </w:tr>
      <w:tr w:rsidR="00854031" w:rsidRPr="00854031" w14:paraId="22FADEC7" w14:textId="77777777" w:rsidTr="00B66AED">
        <w:trPr>
          <w:gridBefore w:val="1"/>
          <w:gridAfter w:val="1"/>
          <w:wBefore w:w="359" w:type="dxa"/>
          <w:wAfter w:w="15" w:type="dxa"/>
          <w:trHeight w:hRule="exact" w:val="247"/>
          <w:jc w:val="center"/>
        </w:trPr>
        <w:tc>
          <w:tcPr>
            <w:tcW w:w="9126" w:type="dxa"/>
            <w:gridSpan w:val="7"/>
            <w:vAlign w:val="center"/>
          </w:tcPr>
          <w:p w14:paraId="152E31F7" w14:textId="77777777" w:rsidR="00854031" w:rsidRPr="00854031" w:rsidRDefault="00854031" w:rsidP="00854031">
            <w:pPr>
              <w:rPr>
                <w:rFonts w:ascii="Arial" w:hAnsi="Arial" w:cs="Arial"/>
                <w:sz w:val="20"/>
              </w:rPr>
            </w:pPr>
            <w:r w:rsidRPr="00854031">
              <w:rPr>
                <w:rFonts w:ascii="Arial" w:hAnsi="Arial" w:cs="Arial"/>
                <w:sz w:val="20"/>
              </w:rPr>
              <w:t>Exhibit F – Contacts</w:t>
            </w:r>
          </w:p>
          <w:p w14:paraId="283F9837" w14:textId="77777777" w:rsidR="00854031" w:rsidRPr="00854031" w:rsidRDefault="00854031" w:rsidP="00854031">
            <w:pPr>
              <w:rPr>
                <w:rFonts w:ascii="Arial" w:hAnsi="Arial" w:cs="Arial"/>
                <w:sz w:val="20"/>
              </w:rPr>
            </w:pPr>
          </w:p>
        </w:tc>
        <w:tc>
          <w:tcPr>
            <w:tcW w:w="360" w:type="dxa"/>
            <w:vAlign w:val="center"/>
          </w:tcPr>
          <w:p w14:paraId="2ABF3466" w14:textId="77777777" w:rsidR="00854031" w:rsidRPr="00854031" w:rsidRDefault="00854031" w:rsidP="00854031">
            <w:pPr>
              <w:ind w:right="4"/>
              <w:jc w:val="center"/>
              <w:rPr>
                <w:rFonts w:ascii="Arial" w:hAnsi="Arial" w:cs="Arial"/>
                <w:sz w:val="20"/>
              </w:rPr>
            </w:pPr>
          </w:p>
        </w:tc>
        <w:tc>
          <w:tcPr>
            <w:tcW w:w="1585" w:type="dxa"/>
            <w:vAlign w:val="center"/>
          </w:tcPr>
          <w:p w14:paraId="0449EC4C" w14:textId="6BA58937" w:rsidR="00854031" w:rsidRPr="00854031" w:rsidRDefault="00854031" w:rsidP="001F11AB">
            <w:pPr>
              <w:jc w:val="center"/>
              <w:rPr>
                <w:rFonts w:ascii="Arial" w:hAnsi="Arial" w:cs="Arial"/>
                <w:sz w:val="20"/>
              </w:rPr>
            </w:pPr>
            <w:r w:rsidRPr="00854031">
              <w:rPr>
                <w:rFonts w:ascii="Arial" w:hAnsi="Arial" w:cs="Arial"/>
                <w:sz w:val="20"/>
              </w:rPr>
              <w:t>Page</w:t>
            </w:r>
          </w:p>
        </w:tc>
      </w:tr>
      <w:tr w:rsidR="00854031" w:rsidRPr="00854031" w14:paraId="18EE0E18" w14:textId="77777777" w:rsidTr="00B66AED">
        <w:trPr>
          <w:gridBefore w:val="1"/>
          <w:gridAfter w:val="1"/>
          <w:wBefore w:w="359" w:type="dxa"/>
          <w:wAfter w:w="15" w:type="dxa"/>
          <w:trHeight w:val="141"/>
          <w:jc w:val="center"/>
        </w:trPr>
        <w:tc>
          <w:tcPr>
            <w:tcW w:w="11071" w:type="dxa"/>
            <w:gridSpan w:val="9"/>
            <w:vAlign w:val="center"/>
          </w:tcPr>
          <w:p w14:paraId="0D41307E" w14:textId="77777777" w:rsidR="00854031" w:rsidRPr="00854031" w:rsidRDefault="00854031" w:rsidP="00854031">
            <w:pPr>
              <w:rPr>
                <w:rFonts w:ascii="Arial" w:hAnsi="Arial" w:cs="Arial"/>
                <w:sz w:val="12"/>
                <w:szCs w:val="12"/>
              </w:rPr>
            </w:pPr>
          </w:p>
        </w:tc>
      </w:tr>
      <w:tr w:rsidR="00854031" w:rsidRPr="00854031" w14:paraId="5C7B121B" w14:textId="77777777" w:rsidTr="00B66AED">
        <w:trPr>
          <w:gridBefore w:val="1"/>
          <w:gridAfter w:val="1"/>
          <w:wBefore w:w="359" w:type="dxa"/>
          <w:wAfter w:w="15" w:type="dxa"/>
          <w:trHeight w:hRule="exact" w:val="247"/>
          <w:jc w:val="center"/>
        </w:trPr>
        <w:tc>
          <w:tcPr>
            <w:tcW w:w="9126" w:type="dxa"/>
            <w:gridSpan w:val="7"/>
            <w:vAlign w:val="center"/>
          </w:tcPr>
          <w:p w14:paraId="7F9F6AA8" w14:textId="77777777" w:rsidR="00854031" w:rsidRPr="00854031" w:rsidRDefault="00854031" w:rsidP="00854031">
            <w:pPr>
              <w:rPr>
                <w:rFonts w:ascii="Arial" w:hAnsi="Arial" w:cs="Arial"/>
                <w:sz w:val="20"/>
              </w:rPr>
            </w:pPr>
            <w:r w:rsidRPr="00854031">
              <w:rPr>
                <w:rFonts w:ascii="Arial" w:hAnsi="Arial" w:cs="Arial"/>
                <w:sz w:val="20"/>
              </w:rPr>
              <w:t xml:space="preserve">Exhibit G – Information Practices Act Special Terms </w:t>
            </w:r>
          </w:p>
          <w:p w14:paraId="21CBBB39" w14:textId="77777777" w:rsidR="00854031" w:rsidRPr="00854031" w:rsidRDefault="00854031" w:rsidP="00854031">
            <w:pPr>
              <w:rPr>
                <w:rFonts w:ascii="Arial" w:hAnsi="Arial" w:cs="Arial"/>
                <w:sz w:val="20"/>
              </w:rPr>
            </w:pPr>
          </w:p>
        </w:tc>
        <w:tc>
          <w:tcPr>
            <w:tcW w:w="360" w:type="dxa"/>
            <w:vAlign w:val="center"/>
          </w:tcPr>
          <w:p w14:paraId="1FDA4DDB" w14:textId="77777777" w:rsidR="00854031" w:rsidRPr="00854031" w:rsidRDefault="00854031" w:rsidP="00854031">
            <w:pPr>
              <w:ind w:right="4"/>
              <w:jc w:val="center"/>
              <w:rPr>
                <w:rFonts w:ascii="Arial" w:hAnsi="Arial" w:cs="Arial"/>
                <w:sz w:val="20"/>
              </w:rPr>
            </w:pPr>
          </w:p>
        </w:tc>
        <w:tc>
          <w:tcPr>
            <w:tcW w:w="1585" w:type="dxa"/>
            <w:vAlign w:val="center"/>
          </w:tcPr>
          <w:p w14:paraId="14E97D5D" w14:textId="488DFFE3" w:rsidR="00854031" w:rsidRPr="00854031" w:rsidRDefault="00854031" w:rsidP="001F11AB">
            <w:pPr>
              <w:jc w:val="center"/>
              <w:rPr>
                <w:rFonts w:ascii="Arial" w:hAnsi="Arial" w:cs="Arial"/>
                <w:sz w:val="20"/>
              </w:rPr>
            </w:pPr>
            <w:r w:rsidRPr="00854031">
              <w:rPr>
                <w:rFonts w:ascii="Arial" w:hAnsi="Arial" w:cs="Arial"/>
                <w:sz w:val="20"/>
              </w:rPr>
              <w:t>0</w:t>
            </w:r>
          </w:p>
        </w:tc>
      </w:tr>
      <w:tr w:rsidR="00B66AED" w:rsidRPr="00854031" w14:paraId="58EFE7F3" w14:textId="77777777" w:rsidTr="00B66AED">
        <w:trPr>
          <w:gridBefore w:val="1"/>
          <w:gridAfter w:val="1"/>
          <w:wBefore w:w="359" w:type="dxa"/>
          <w:wAfter w:w="15" w:type="dxa"/>
          <w:trHeight w:val="306"/>
          <w:jc w:val="center"/>
        </w:trPr>
        <w:tc>
          <w:tcPr>
            <w:tcW w:w="9126" w:type="dxa"/>
            <w:gridSpan w:val="7"/>
            <w:vAlign w:val="center"/>
          </w:tcPr>
          <w:p w14:paraId="5E70C122" w14:textId="77777777" w:rsidR="00B66AED" w:rsidRPr="00854031" w:rsidRDefault="00B66AED" w:rsidP="00854031">
            <w:pPr>
              <w:tabs>
                <w:tab w:val="left" w:pos="9334"/>
              </w:tabs>
              <w:rPr>
                <w:rFonts w:ascii="Arial" w:hAnsi="Arial" w:cs="Arial"/>
                <w:sz w:val="20"/>
              </w:rPr>
            </w:pPr>
            <w:r w:rsidRPr="00854031">
              <w:rPr>
                <w:rFonts w:ascii="Arial" w:hAnsi="Arial" w:cs="Arial"/>
                <w:sz w:val="20"/>
              </w:rPr>
              <w:t xml:space="preserve">Exhibit H – Conflict of Interest </w:t>
            </w:r>
          </w:p>
        </w:tc>
        <w:tc>
          <w:tcPr>
            <w:tcW w:w="360" w:type="dxa"/>
            <w:vAlign w:val="center"/>
          </w:tcPr>
          <w:p w14:paraId="26AE12DD" w14:textId="77777777" w:rsidR="00B66AED" w:rsidRPr="00854031" w:rsidRDefault="00B66AED" w:rsidP="00854031">
            <w:pPr>
              <w:tabs>
                <w:tab w:val="left" w:pos="9334"/>
              </w:tabs>
              <w:rPr>
                <w:rFonts w:ascii="Arial" w:hAnsi="Arial" w:cs="Arial"/>
                <w:sz w:val="20"/>
              </w:rPr>
            </w:pPr>
          </w:p>
        </w:tc>
        <w:tc>
          <w:tcPr>
            <w:tcW w:w="1585" w:type="dxa"/>
            <w:vAlign w:val="center"/>
          </w:tcPr>
          <w:p w14:paraId="78726DEC" w14:textId="7F167622" w:rsidR="00B66AED" w:rsidRPr="00854031" w:rsidRDefault="00B66AED" w:rsidP="00B66AED">
            <w:pPr>
              <w:tabs>
                <w:tab w:val="left" w:pos="9334"/>
              </w:tabs>
              <w:jc w:val="center"/>
              <w:rPr>
                <w:rFonts w:ascii="Arial" w:hAnsi="Arial" w:cs="Arial"/>
                <w:sz w:val="20"/>
              </w:rPr>
            </w:pPr>
            <w:r>
              <w:rPr>
                <w:rFonts w:ascii="Arial" w:hAnsi="Arial" w:cs="Arial"/>
                <w:sz w:val="20"/>
              </w:rPr>
              <w:t>Pages</w:t>
            </w:r>
          </w:p>
        </w:tc>
      </w:tr>
      <w:tr w:rsidR="00854031" w:rsidRPr="00854031" w14:paraId="2E404FA0" w14:textId="77777777" w:rsidTr="001F11AB">
        <w:trPr>
          <w:gridAfter w:val="1"/>
          <w:wAfter w:w="15" w:type="dxa"/>
          <w:trHeight w:val="432"/>
          <w:jc w:val="center"/>
        </w:trPr>
        <w:tc>
          <w:tcPr>
            <w:tcW w:w="11430" w:type="dxa"/>
            <w:gridSpan w:val="10"/>
            <w:vAlign w:val="center"/>
          </w:tcPr>
          <w:p w14:paraId="06A240CE" w14:textId="77777777" w:rsidR="00854031" w:rsidRPr="00854031" w:rsidRDefault="00854031" w:rsidP="00854031">
            <w:pPr>
              <w:rPr>
                <w:rFonts w:ascii="Arial" w:hAnsi="Arial" w:cs="Arial"/>
                <w:i/>
                <w:sz w:val="18"/>
                <w:szCs w:val="18"/>
              </w:rPr>
            </w:pPr>
            <w:r w:rsidRPr="00854031">
              <w:rPr>
                <w:rFonts w:ascii="Arial" w:hAnsi="Arial" w:cs="Arial"/>
                <w:i/>
                <w:sz w:val="18"/>
                <w:szCs w:val="18"/>
              </w:rPr>
              <w:t>Items shown with an Asterisk (*), are hereby incorporated by reference and made part of this agreement as if attached hereto.</w:t>
            </w:r>
          </w:p>
          <w:p w14:paraId="199CC50D" w14:textId="77777777" w:rsidR="00854031" w:rsidRPr="00854031" w:rsidRDefault="00854031" w:rsidP="00854031">
            <w:pPr>
              <w:rPr>
                <w:rFonts w:ascii="Arial" w:hAnsi="Arial" w:cs="Arial"/>
                <w:i/>
                <w:sz w:val="18"/>
                <w:szCs w:val="18"/>
              </w:rPr>
            </w:pPr>
            <w:r w:rsidRPr="00854031">
              <w:rPr>
                <w:rFonts w:ascii="Arial" w:hAnsi="Arial" w:cs="Arial"/>
                <w:i/>
                <w:sz w:val="18"/>
                <w:szCs w:val="18"/>
              </w:rPr>
              <w:t>These documents can be viewed at</w:t>
            </w:r>
            <w:r w:rsidRPr="00854031">
              <w:rPr>
                <w:rFonts w:ascii="Arial" w:hAnsi="Arial" w:cs="Arial"/>
                <w:i/>
                <w:sz w:val="14"/>
                <w:szCs w:val="18"/>
              </w:rPr>
              <w:t xml:space="preserve"> </w:t>
            </w:r>
            <w:hyperlink r:id="rId10" w:history="1">
              <w:r w:rsidRPr="00854031">
                <w:rPr>
                  <w:color w:val="0070C0"/>
                  <w:sz w:val="20"/>
                  <w:u w:val="single"/>
                </w:rPr>
                <w:t>http://www.dgs.ca.gov/ols/Resources/StandardContractLanguage.aspx</w:t>
              </w:r>
            </w:hyperlink>
            <w:r w:rsidRPr="00854031">
              <w:rPr>
                <w:rFonts w:ascii="Arial" w:hAnsi="Arial" w:cs="Arial"/>
                <w:i/>
                <w:color w:val="0070C0"/>
                <w:sz w:val="18"/>
                <w:szCs w:val="18"/>
              </w:rPr>
              <w:t>.</w:t>
            </w:r>
            <w:r w:rsidRPr="00854031">
              <w:rPr>
                <w:rFonts w:ascii="Arial" w:hAnsi="Arial" w:cs="Arial"/>
                <w:i/>
                <w:sz w:val="18"/>
                <w:szCs w:val="18"/>
              </w:rPr>
              <w:t xml:space="preserve"> </w:t>
            </w:r>
          </w:p>
        </w:tc>
      </w:tr>
      <w:tr w:rsidR="00854031" w:rsidRPr="00854031" w14:paraId="2AB86346" w14:textId="77777777" w:rsidTr="001F11AB">
        <w:trPr>
          <w:gridAfter w:val="1"/>
          <w:wAfter w:w="15" w:type="dxa"/>
          <w:trHeight w:val="74"/>
          <w:jc w:val="center"/>
        </w:trPr>
        <w:tc>
          <w:tcPr>
            <w:tcW w:w="11430" w:type="dxa"/>
            <w:gridSpan w:val="10"/>
            <w:vAlign w:val="center"/>
          </w:tcPr>
          <w:p w14:paraId="743B8709" w14:textId="77777777" w:rsidR="00854031" w:rsidRPr="00854031" w:rsidRDefault="00854031" w:rsidP="00854031">
            <w:pPr>
              <w:rPr>
                <w:rFonts w:ascii="Arial" w:hAnsi="Arial" w:cs="Arial"/>
                <w:i/>
                <w:sz w:val="12"/>
              </w:rPr>
            </w:pPr>
          </w:p>
        </w:tc>
      </w:tr>
      <w:tr w:rsidR="00854031" w:rsidRPr="00854031" w14:paraId="71AC067F" w14:textId="77777777" w:rsidTr="001F11AB">
        <w:trPr>
          <w:gridAfter w:val="1"/>
          <w:wAfter w:w="15" w:type="dxa"/>
          <w:trHeight w:val="238"/>
          <w:jc w:val="center"/>
        </w:trPr>
        <w:tc>
          <w:tcPr>
            <w:tcW w:w="11430" w:type="dxa"/>
            <w:gridSpan w:val="10"/>
            <w:tcBorders>
              <w:bottom w:val="single" w:sz="6" w:space="0" w:color="auto"/>
            </w:tcBorders>
            <w:vAlign w:val="center"/>
          </w:tcPr>
          <w:p w14:paraId="7EC549C5" w14:textId="77777777" w:rsidR="00854031" w:rsidRPr="00854031" w:rsidRDefault="00854031" w:rsidP="00854031">
            <w:pPr>
              <w:rPr>
                <w:rFonts w:ascii="Arial" w:hAnsi="Arial" w:cs="Arial"/>
                <w:b/>
                <w:sz w:val="20"/>
              </w:rPr>
            </w:pPr>
            <w:r w:rsidRPr="00854031">
              <w:rPr>
                <w:rFonts w:ascii="Arial" w:hAnsi="Arial" w:cs="Arial"/>
                <w:b/>
                <w:sz w:val="20"/>
              </w:rPr>
              <w:t>IN WITNESS WHEREOF, this Agreement has been executed by the parties hereto.</w:t>
            </w:r>
          </w:p>
        </w:tc>
      </w:tr>
      <w:tr w:rsidR="00854031" w:rsidRPr="00854031" w14:paraId="33E4319E" w14:textId="77777777" w:rsidTr="00B66AED">
        <w:trPr>
          <w:gridAfter w:val="1"/>
          <w:wAfter w:w="15" w:type="dxa"/>
          <w:trHeight w:val="379"/>
          <w:jc w:val="center"/>
        </w:trPr>
        <w:tc>
          <w:tcPr>
            <w:tcW w:w="8945" w:type="dxa"/>
            <w:gridSpan w:val="7"/>
            <w:tcBorders>
              <w:right w:val="single" w:sz="6" w:space="0" w:color="auto"/>
            </w:tcBorders>
            <w:vAlign w:val="center"/>
          </w:tcPr>
          <w:p w14:paraId="6F8220C2" w14:textId="77777777" w:rsidR="00854031" w:rsidRPr="00854031" w:rsidRDefault="00854031" w:rsidP="00854031">
            <w:pPr>
              <w:jc w:val="center"/>
              <w:rPr>
                <w:rFonts w:ascii="Arial" w:hAnsi="Arial" w:cs="Arial"/>
                <w:b/>
                <w:sz w:val="22"/>
                <w:szCs w:val="22"/>
              </w:rPr>
            </w:pPr>
            <w:r w:rsidRPr="00854031">
              <w:rPr>
                <w:rFonts w:ascii="Arial" w:hAnsi="Arial" w:cs="Arial"/>
                <w:b/>
                <w:sz w:val="22"/>
                <w:szCs w:val="22"/>
              </w:rPr>
              <w:t>CONTRACTOR</w:t>
            </w:r>
          </w:p>
        </w:tc>
        <w:tc>
          <w:tcPr>
            <w:tcW w:w="2485" w:type="dxa"/>
            <w:gridSpan w:val="3"/>
            <w:tcBorders>
              <w:left w:val="nil"/>
              <w:bottom w:val="single" w:sz="6" w:space="0" w:color="auto"/>
              <w:right w:val="single" w:sz="6" w:space="0" w:color="auto"/>
            </w:tcBorders>
            <w:vAlign w:val="center"/>
          </w:tcPr>
          <w:p w14:paraId="6E2F9E98" w14:textId="77777777" w:rsidR="00854031" w:rsidRPr="00854031" w:rsidRDefault="00854031" w:rsidP="00854031">
            <w:pPr>
              <w:jc w:val="center"/>
              <w:rPr>
                <w:rFonts w:ascii="Arial" w:hAnsi="Arial" w:cs="Arial"/>
                <w:b/>
                <w:i/>
                <w:sz w:val="16"/>
                <w:szCs w:val="16"/>
              </w:rPr>
            </w:pPr>
            <w:r w:rsidRPr="00854031">
              <w:rPr>
                <w:rFonts w:ascii="Arial" w:hAnsi="Arial" w:cs="Arial"/>
                <w:b/>
                <w:i/>
                <w:sz w:val="16"/>
                <w:szCs w:val="16"/>
              </w:rPr>
              <w:t>California Department of General Services Use Only</w:t>
            </w:r>
          </w:p>
        </w:tc>
      </w:tr>
      <w:tr w:rsidR="00854031" w:rsidRPr="00854031" w14:paraId="422F536D" w14:textId="77777777" w:rsidTr="00B66AED">
        <w:trPr>
          <w:gridAfter w:val="1"/>
          <w:wAfter w:w="15" w:type="dxa"/>
          <w:trHeight w:val="272"/>
          <w:jc w:val="center"/>
        </w:trPr>
        <w:tc>
          <w:tcPr>
            <w:tcW w:w="8945" w:type="dxa"/>
            <w:gridSpan w:val="7"/>
            <w:tcBorders>
              <w:top w:val="single" w:sz="6" w:space="0" w:color="auto"/>
              <w:right w:val="single" w:sz="6" w:space="0" w:color="auto"/>
            </w:tcBorders>
            <w:vAlign w:val="center"/>
          </w:tcPr>
          <w:p w14:paraId="545052BD" w14:textId="77777777" w:rsidR="00854031" w:rsidRPr="00854031" w:rsidRDefault="00854031" w:rsidP="00854031">
            <w:pPr>
              <w:ind w:right="1"/>
              <w:rPr>
                <w:rFonts w:ascii="Arial" w:hAnsi="Arial" w:cs="Arial"/>
                <w:b/>
                <w:sz w:val="16"/>
              </w:rPr>
            </w:pPr>
            <w:r w:rsidRPr="00854031">
              <w:rPr>
                <w:rFonts w:ascii="Arial" w:hAnsi="Arial" w:cs="Arial"/>
                <w:sz w:val="16"/>
              </w:rPr>
              <w:t xml:space="preserve">CONTRACTOR’S NAME </w:t>
            </w:r>
            <w:r w:rsidRPr="00854031">
              <w:rPr>
                <w:rFonts w:ascii="Arial" w:hAnsi="Arial" w:cs="Arial"/>
                <w:i/>
                <w:sz w:val="16"/>
              </w:rPr>
              <w:t>(If other than an individual, state whether a corporation, partnership, etc.)</w:t>
            </w:r>
          </w:p>
        </w:tc>
        <w:tc>
          <w:tcPr>
            <w:tcW w:w="2485" w:type="dxa"/>
            <w:gridSpan w:val="3"/>
            <w:vMerge w:val="restart"/>
            <w:tcBorders>
              <w:top w:val="single" w:sz="6" w:space="0" w:color="auto"/>
              <w:left w:val="nil"/>
              <w:bottom w:val="single" w:sz="6" w:space="0" w:color="auto"/>
              <w:right w:val="single" w:sz="6" w:space="0" w:color="auto"/>
            </w:tcBorders>
            <w:vAlign w:val="center"/>
          </w:tcPr>
          <w:p w14:paraId="2882FC6C" w14:textId="77777777" w:rsidR="00854031" w:rsidRPr="00854031" w:rsidRDefault="00854031" w:rsidP="00854031">
            <w:pPr>
              <w:rPr>
                <w:rFonts w:ascii="Arial" w:hAnsi="Arial" w:cs="Arial"/>
                <w:b/>
                <w:sz w:val="14"/>
              </w:rPr>
            </w:pPr>
          </w:p>
          <w:p w14:paraId="441A73F5" w14:textId="77777777" w:rsidR="00854031" w:rsidRPr="00854031" w:rsidRDefault="00854031" w:rsidP="00854031">
            <w:pPr>
              <w:rPr>
                <w:rFonts w:ascii="Arial" w:hAnsi="Arial" w:cs="Arial"/>
                <w:b/>
                <w:sz w:val="14"/>
              </w:rPr>
            </w:pPr>
          </w:p>
          <w:p w14:paraId="45DF44BC" w14:textId="77777777" w:rsidR="00854031" w:rsidRPr="00854031" w:rsidRDefault="00854031" w:rsidP="00854031">
            <w:pPr>
              <w:rPr>
                <w:rFonts w:ascii="Arial" w:hAnsi="Arial" w:cs="Arial"/>
                <w:b/>
                <w:sz w:val="14"/>
              </w:rPr>
            </w:pPr>
          </w:p>
          <w:p w14:paraId="215CCC1F" w14:textId="77777777" w:rsidR="00854031" w:rsidRPr="00854031" w:rsidRDefault="00854031" w:rsidP="00854031">
            <w:pPr>
              <w:rPr>
                <w:rFonts w:ascii="Arial" w:hAnsi="Arial" w:cs="Arial"/>
                <w:b/>
                <w:sz w:val="14"/>
              </w:rPr>
            </w:pPr>
          </w:p>
          <w:p w14:paraId="000F835A" w14:textId="77777777" w:rsidR="00854031" w:rsidRPr="00854031" w:rsidRDefault="00854031" w:rsidP="00854031">
            <w:pPr>
              <w:rPr>
                <w:rFonts w:ascii="Arial" w:hAnsi="Arial" w:cs="Arial"/>
                <w:b/>
                <w:sz w:val="14"/>
              </w:rPr>
            </w:pPr>
          </w:p>
          <w:p w14:paraId="6E2ECF1C" w14:textId="77777777" w:rsidR="00854031" w:rsidRPr="00854031" w:rsidRDefault="00854031" w:rsidP="00854031">
            <w:pPr>
              <w:rPr>
                <w:rFonts w:ascii="Arial" w:hAnsi="Arial" w:cs="Arial"/>
                <w:b/>
                <w:sz w:val="14"/>
              </w:rPr>
            </w:pPr>
          </w:p>
          <w:p w14:paraId="14CC66F4" w14:textId="77777777" w:rsidR="00854031" w:rsidRPr="00854031" w:rsidRDefault="00854031" w:rsidP="00854031">
            <w:pPr>
              <w:rPr>
                <w:rFonts w:ascii="Arial" w:hAnsi="Arial" w:cs="Arial"/>
                <w:b/>
                <w:sz w:val="14"/>
              </w:rPr>
            </w:pPr>
          </w:p>
          <w:p w14:paraId="0096509F" w14:textId="77777777" w:rsidR="00854031" w:rsidRPr="00854031" w:rsidRDefault="00854031" w:rsidP="00854031">
            <w:pPr>
              <w:rPr>
                <w:rFonts w:ascii="Arial" w:hAnsi="Arial" w:cs="Arial"/>
                <w:b/>
                <w:sz w:val="14"/>
              </w:rPr>
            </w:pPr>
          </w:p>
          <w:p w14:paraId="219F9D29" w14:textId="77777777" w:rsidR="00854031" w:rsidRPr="00854031" w:rsidRDefault="00854031" w:rsidP="00854031">
            <w:pPr>
              <w:rPr>
                <w:rFonts w:ascii="Arial" w:hAnsi="Arial" w:cs="Arial"/>
                <w:b/>
                <w:sz w:val="14"/>
              </w:rPr>
            </w:pPr>
          </w:p>
          <w:p w14:paraId="035CE69F" w14:textId="77777777" w:rsidR="00854031" w:rsidRPr="00854031" w:rsidRDefault="00854031" w:rsidP="00854031">
            <w:pPr>
              <w:rPr>
                <w:rFonts w:ascii="Arial" w:hAnsi="Arial" w:cs="Arial"/>
                <w:b/>
                <w:sz w:val="14"/>
              </w:rPr>
            </w:pPr>
          </w:p>
          <w:p w14:paraId="1E080DA2" w14:textId="77777777" w:rsidR="00854031" w:rsidRPr="00854031" w:rsidRDefault="00854031" w:rsidP="00854031">
            <w:pPr>
              <w:rPr>
                <w:rFonts w:ascii="Arial" w:hAnsi="Arial" w:cs="Arial"/>
                <w:b/>
                <w:sz w:val="14"/>
              </w:rPr>
            </w:pPr>
          </w:p>
          <w:p w14:paraId="35FFD3F6" w14:textId="77777777" w:rsidR="00854031" w:rsidRPr="00854031" w:rsidRDefault="00854031" w:rsidP="00854031">
            <w:pPr>
              <w:rPr>
                <w:rFonts w:ascii="Arial" w:hAnsi="Arial" w:cs="Arial"/>
                <w:b/>
                <w:sz w:val="14"/>
              </w:rPr>
            </w:pPr>
          </w:p>
          <w:p w14:paraId="327346DE" w14:textId="77777777" w:rsidR="00854031" w:rsidRPr="00854031" w:rsidRDefault="00854031" w:rsidP="00854031">
            <w:pPr>
              <w:rPr>
                <w:rFonts w:ascii="Arial" w:hAnsi="Arial" w:cs="Arial"/>
                <w:b/>
                <w:sz w:val="14"/>
              </w:rPr>
            </w:pPr>
          </w:p>
          <w:p w14:paraId="0B72812D" w14:textId="77777777" w:rsidR="00854031" w:rsidRPr="00854031" w:rsidRDefault="00854031" w:rsidP="00854031">
            <w:pPr>
              <w:autoSpaceDE w:val="0"/>
              <w:autoSpaceDN w:val="0"/>
              <w:adjustRightInd w:val="0"/>
              <w:rPr>
                <w:rFonts w:ascii="Arial" w:hAnsi="Arial" w:cs="Arial"/>
                <w:b/>
                <w:sz w:val="14"/>
              </w:rPr>
            </w:pPr>
            <w:r w:rsidRPr="00854031">
              <w:rPr>
                <w:rFonts w:ascii="Arial" w:hAnsi="Arial" w:cs="Arial"/>
                <w:b/>
                <w:sz w:val="14"/>
              </w:rPr>
              <w:fldChar w:fldCharType="begin">
                <w:ffData>
                  <w:name w:val="Check1"/>
                  <w:enabled/>
                  <w:calcOnExit w:val="0"/>
                  <w:checkBox>
                    <w:sizeAuto/>
                    <w:default w:val="1"/>
                  </w:checkBox>
                </w:ffData>
              </w:fldChar>
            </w:r>
            <w:bookmarkStart w:id="2" w:name="Check1"/>
            <w:r w:rsidRPr="00854031">
              <w:rPr>
                <w:rFonts w:ascii="Arial" w:hAnsi="Arial" w:cs="Arial"/>
                <w:b/>
                <w:sz w:val="14"/>
              </w:rPr>
              <w:instrText xml:space="preserve"> FORMCHECKBOX </w:instrText>
            </w:r>
            <w:r w:rsidR="000E138A">
              <w:rPr>
                <w:rFonts w:ascii="Arial" w:hAnsi="Arial" w:cs="Arial"/>
                <w:b/>
                <w:sz w:val="14"/>
              </w:rPr>
            </w:r>
            <w:r w:rsidR="000E138A">
              <w:rPr>
                <w:rFonts w:ascii="Arial" w:hAnsi="Arial" w:cs="Arial"/>
                <w:b/>
                <w:sz w:val="14"/>
              </w:rPr>
              <w:fldChar w:fldCharType="separate"/>
            </w:r>
            <w:r w:rsidRPr="00854031">
              <w:rPr>
                <w:rFonts w:ascii="Arial" w:hAnsi="Arial" w:cs="Arial"/>
                <w:b/>
                <w:sz w:val="14"/>
              </w:rPr>
              <w:fldChar w:fldCharType="end"/>
            </w:r>
            <w:bookmarkEnd w:id="2"/>
            <w:r w:rsidRPr="00854031">
              <w:rPr>
                <w:rFonts w:ascii="Arial" w:hAnsi="Arial" w:cs="Arial"/>
                <w:b/>
                <w:sz w:val="14"/>
              </w:rPr>
              <w:t xml:space="preserve">  Exempt per:</w:t>
            </w:r>
            <w:r w:rsidRPr="00854031">
              <w:rPr>
                <w:rFonts w:ascii="Arial" w:hAnsi="Arial" w:cs="Arial"/>
                <w:sz w:val="19"/>
                <w:szCs w:val="19"/>
              </w:rPr>
              <w:t xml:space="preserve"> PCC 10430(d)</w:t>
            </w:r>
          </w:p>
          <w:p w14:paraId="42D25C9C" w14:textId="77777777" w:rsidR="00854031" w:rsidRPr="00854031" w:rsidRDefault="00854031" w:rsidP="00854031">
            <w:pPr>
              <w:autoSpaceDE w:val="0"/>
              <w:autoSpaceDN w:val="0"/>
              <w:adjustRightInd w:val="0"/>
              <w:rPr>
                <w:rFonts w:ascii="Arial" w:hAnsi="Arial" w:cs="Arial"/>
                <w:b/>
                <w:sz w:val="14"/>
              </w:rPr>
            </w:pPr>
          </w:p>
          <w:p w14:paraId="1B37AE88" w14:textId="77777777" w:rsidR="00854031" w:rsidRPr="00854031" w:rsidRDefault="00854031" w:rsidP="00854031">
            <w:pPr>
              <w:autoSpaceDE w:val="0"/>
              <w:autoSpaceDN w:val="0"/>
              <w:adjustRightInd w:val="0"/>
              <w:rPr>
                <w:rFonts w:ascii="Arial" w:hAnsi="Arial" w:cs="Arial"/>
                <w:b/>
                <w:sz w:val="14"/>
              </w:rPr>
            </w:pPr>
            <w:r w:rsidRPr="00854031">
              <w:rPr>
                <w:rFonts w:ascii="Arial" w:hAnsi="Arial" w:cs="Arial"/>
                <w:sz w:val="19"/>
                <w:szCs w:val="19"/>
              </w:rPr>
              <w:t xml:space="preserve">DGS does not have jurisdiction to review A&amp;E contracts that are procured through the RFQ process in GC 4525 </w:t>
            </w:r>
            <w:proofErr w:type="spellStart"/>
            <w:r w:rsidRPr="00854031">
              <w:rPr>
                <w:rFonts w:ascii="Arial" w:hAnsi="Arial" w:cs="Arial"/>
                <w:sz w:val="19"/>
                <w:szCs w:val="19"/>
              </w:rPr>
              <w:t>et.seq</w:t>
            </w:r>
            <w:proofErr w:type="spellEnd"/>
          </w:p>
        </w:tc>
      </w:tr>
      <w:tr w:rsidR="00854031" w:rsidRPr="00854031" w14:paraId="5BDBF921" w14:textId="77777777" w:rsidTr="00B66AED">
        <w:trPr>
          <w:gridAfter w:val="1"/>
          <w:wAfter w:w="15" w:type="dxa"/>
          <w:trHeight w:hRule="exact" w:val="222"/>
          <w:jc w:val="center"/>
        </w:trPr>
        <w:tc>
          <w:tcPr>
            <w:tcW w:w="8945" w:type="dxa"/>
            <w:gridSpan w:val="7"/>
            <w:tcBorders>
              <w:bottom w:val="single" w:sz="6" w:space="0" w:color="auto"/>
              <w:right w:val="single" w:sz="6" w:space="0" w:color="auto"/>
            </w:tcBorders>
            <w:vAlign w:val="center"/>
          </w:tcPr>
          <w:p w14:paraId="2CA04308" w14:textId="77777777" w:rsidR="00854031" w:rsidRPr="00854031" w:rsidRDefault="00854031" w:rsidP="00854031">
            <w:pPr>
              <w:ind w:right="1"/>
              <w:rPr>
                <w:rFonts w:ascii="Arial" w:hAnsi="Arial" w:cs="Arial"/>
                <w:sz w:val="20"/>
              </w:rPr>
            </w:pPr>
          </w:p>
        </w:tc>
        <w:tc>
          <w:tcPr>
            <w:tcW w:w="2485" w:type="dxa"/>
            <w:gridSpan w:val="3"/>
            <w:vMerge/>
            <w:tcBorders>
              <w:left w:val="nil"/>
              <w:bottom w:val="single" w:sz="6" w:space="0" w:color="auto"/>
              <w:right w:val="single" w:sz="6" w:space="0" w:color="auto"/>
            </w:tcBorders>
            <w:vAlign w:val="center"/>
          </w:tcPr>
          <w:p w14:paraId="1B3859DB" w14:textId="77777777" w:rsidR="00854031" w:rsidRPr="00854031" w:rsidRDefault="00854031" w:rsidP="00854031">
            <w:pPr>
              <w:rPr>
                <w:rFonts w:ascii="Arial" w:hAnsi="Arial" w:cs="Arial"/>
                <w:b/>
              </w:rPr>
            </w:pPr>
          </w:p>
        </w:tc>
      </w:tr>
      <w:tr w:rsidR="00854031" w:rsidRPr="00854031" w14:paraId="6FE8112D" w14:textId="77777777" w:rsidTr="00B66AED">
        <w:trPr>
          <w:gridAfter w:val="1"/>
          <w:wAfter w:w="15" w:type="dxa"/>
          <w:trHeight w:hRule="exact" w:val="247"/>
          <w:jc w:val="center"/>
        </w:trPr>
        <w:tc>
          <w:tcPr>
            <w:tcW w:w="4672" w:type="dxa"/>
            <w:gridSpan w:val="5"/>
            <w:vAlign w:val="center"/>
          </w:tcPr>
          <w:p w14:paraId="20F14746" w14:textId="77777777" w:rsidR="00854031" w:rsidRPr="00854031" w:rsidRDefault="00854031" w:rsidP="00854031">
            <w:pPr>
              <w:ind w:right="1"/>
              <w:rPr>
                <w:rFonts w:ascii="Arial" w:hAnsi="Arial" w:cs="Arial"/>
                <w:sz w:val="16"/>
              </w:rPr>
            </w:pPr>
            <w:r w:rsidRPr="00854031">
              <w:rPr>
                <w:rFonts w:ascii="Arial" w:hAnsi="Arial" w:cs="Arial"/>
                <w:sz w:val="16"/>
              </w:rPr>
              <w:t xml:space="preserve">BY </w:t>
            </w:r>
            <w:r w:rsidRPr="00854031">
              <w:rPr>
                <w:rFonts w:ascii="Arial" w:hAnsi="Arial" w:cs="Arial"/>
                <w:i/>
                <w:sz w:val="16"/>
              </w:rPr>
              <w:t>(Authorized Signature)</w:t>
            </w:r>
          </w:p>
        </w:tc>
        <w:tc>
          <w:tcPr>
            <w:tcW w:w="4273" w:type="dxa"/>
            <w:gridSpan w:val="2"/>
            <w:tcBorders>
              <w:left w:val="single" w:sz="6" w:space="0" w:color="auto"/>
              <w:right w:val="single" w:sz="6" w:space="0" w:color="auto"/>
            </w:tcBorders>
            <w:vAlign w:val="center"/>
          </w:tcPr>
          <w:p w14:paraId="63480B90" w14:textId="77777777" w:rsidR="00854031" w:rsidRPr="00854031" w:rsidRDefault="00854031" w:rsidP="00854031">
            <w:pPr>
              <w:rPr>
                <w:rFonts w:ascii="Arial" w:hAnsi="Arial" w:cs="Arial"/>
                <w:sz w:val="16"/>
              </w:rPr>
            </w:pPr>
            <w:r w:rsidRPr="00854031">
              <w:rPr>
                <w:rFonts w:ascii="Arial" w:hAnsi="Arial" w:cs="Arial"/>
                <w:sz w:val="16"/>
              </w:rPr>
              <w:t>DATE SIGNED</w:t>
            </w:r>
            <w:r w:rsidRPr="00854031">
              <w:rPr>
                <w:rFonts w:ascii="Arial" w:hAnsi="Arial" w:cs="Arial"/>
                <w:i/>
                <w:sz w:val="16"/>
              </w:rPr>
              <w:t xml:space="preserve"> (Do not type)</w:t>
            </w:r>
          </w:p>
        </w:tc>
        <w:tc>
          <w:tcPr>
            <w:tcW w:w="2485" w:type="dxa"/>
            <w:gridSpan w:val="3"/>
            <w:vMerge/>
            <w:tcBorders>
              <w:left w:val="nil"/>
              <w:bottom w:val="single" w:sz="6" w:space="0" w:color="auto"/>
              <w:right w:val="single" w:sz="6" w:space="0" w:color="auto"/>
            </w:tcBorders>
            <w:vAlign w:val="center"/>
          </w:tcPr>
          <w:p w14:paraId="5DF089EC" w14:textId="77777777" w:rsidR="00854031" w:rsidRPr="00854031" w:rsidRDefault="00854031" w:rsidP="00854031">
            <w:pPr>
              <w:rPr>
                <w:rFonts w:ascii="Arial" w:hAnsi="Arial" w:cs="Arial"/>
                <w:b/>
                <w:sz w:val="14"/>
              </w:rPr>
            </w:pPr>
          </w:p>
        </w:tc>
      </w:tr>
      <w:tr w:rsidR="00854031" w:rsidRPr="00854031" w14:paraId="1CACEC92" w14:textId="77777777" w:rsidTr="00B66AED">
        <w:trPr>
          <w:gridAfter w:val="1"/>
          <w:wAfter w:w="15" w:type="dxa"/>
          <w:trHeight w:hRule="exact" w:val="250"/>
          <w:jc w:val="center"/>
        </w:trPr>
        <w:tc>
          <w:tcPr>
            <w:tcW w:w="454" w:type="dxa"/>
            <w:gridSpan w:val="2"/>
            <w:tcBorders>
              <w:bottom w:val="single" w:sz="6" w:space="0" w:color="auto"/>
            </w:tcBorders>
            <w:vAlign w:val="center"/>
          </w:tcPr>
          <w:p w14:paraId="34E7E183" w14:textId="77777777" w:rsidR="00854031" w:rsidRPr="00854031" w:rsidRDefault="00854031" w:rsidP="00854031">
            <w:pPr>
              <w:numPr>
                <w:ilvl w:val="0"/>
                <w:numId w:val="66"/>
              </w:numPr>
              <w:tabs>
                <w:tab w:val="left" w:pos="270"/>
                <w:tab w:val="left" w:pos="5760"/>
              </w:tabs>
              <w:ind w:right="1"/>
              <w:rPr>
                <w:rFonts w:ascii="Arial" w:hAnsi="Arial" w:cs="Arial"/>
                <w:b/>
                <w:sz w:val="20"/>
              </w:rPr>
            </w:pPr>
          </w:p>
        </w:tc>
        <w:tc>
          <w:tcPr>
            <w:tcW w:w="4218" w:type="dxa"/>
            <w:gridSpan w:val="3"/>
            <w:tcBorders>
              <w:bottom w:val="single" w:sz="6" w:space="0" w:color="auto"/>
            </w:tcBorders>
            <w:vAlign w:val="center"/>
          </w:tcPr>
          <w:p w14:paraId="3EC3234D" w14:textId="77777777" w:rsidR="00854031" w:rsidRPr="00854031" w:rsidRDefault="00854031" w:rsidP="00854031">
            <w:pPr>
              <w:tabs>
                <w:tab w:val="left" w:pos="270"/>
                <w:tab w:val="left" w:pos="5760"/>
              </w:tabs>
              <w:rPr>
                <w:rFonts w:ascii="Arial" w:hAnsi="Arial" w:cs="Arial"/>
                <w:b/>
                <w:sz w:val="20"/>
              </w:rPr>
            </w:pPr>
          </w:p>
        </w:tc>
        <w:tc>
          <w:tcPr>
            <w:tcW w:w="4273" w:type="dxa"/>
            <w:gridSpan w:val="2"/>
            <w:tcBorders>
              <w:left w:val="single" w:sz="6" w:space="0" w:color="auto"/>
              <w:bottom w:val="single" w:sz="6" w:space="0" w:color="auto"/>
              <w:right w:val="single" w:sz="6" w:space="0" w:color="auto"/>
            </w:tcBorders>
            <w:vAlign w:val="center"/>
          </w:tcPr>
          <w:p w14:paraId="5F2E0A1A" w14:textId="77777777" w:rsidR="00854031" w:rsidRPr="00854031" w:rsidRDefault="00854031" w:rsidP="00854031">
            <w:pPr>
              <w:rPr>
                <w:rFonts w:ascii="Arial" w:hAnsi="Arial" w:cs="Arial"/>
                <w:sz w:val="20"/>
              </w:rPr>
            </w:pPr>
          </w:p>
        </w:tc>
        <w:tc>
          <w:tcPr>
            <w:tcW w:w="2485" w:type="dxa"/>
            <w:gridSpan w:val="3"/>
            <w:vMerge/>
            <w:tcBorders>
              <w:left w:val="nil"/>
              <w:bottom w:val="single" w:sz="6" w:space="0" w:color="auto"/>
              <w:right w:val="single" w:sz="6" w:space="0" w:color="auto"/>
            </w:tcBorders>
            <w:vAlign w:val="center"/>
          </w:tcPr>
          <w:p w14:paraId="04466C14" w14:textId="77777777" w:rsidR="00854031" w:rsidRPr="00854031" w:rsidRDefault="00854031" w:rsidP="00854031">
            <w:pPr>
              <w:rPr>
                <w:rFonts w:ascii="Arial" w:hAnsi="Arial" w:cs="Arial"/>
                <w:b/>
                <w:sz w:val="20"/>
              </w:rPr>
            </w:pPr>
          </w:p>
        </w:tc>
      </w:tr>
      <w:tr w:rsidR="00854031" w:rsidRPr="00854031" w14:paraId="4F073F6E" w14:textId="77777777" w:rsidTr="00B66AED">
        <w:trPr>
          <w:gridAfter w:val="1"/>
          <w:wAfter w:w="15" w:type="dxa"/>
          <w:trHeight w:hRule="exact" w:val="247"/>
          <w:jc w:val="center"/>
        </w:trPr>
        <w:tc>
          <w:tcPr>
            <w:tcW w:w="8945" w:type="dxa"/>
            <w:gridSpan w:val="7"/>
            <w:tcBorders>
              <w:right w:val="single" w:sz="6" w:space="0" w:color="auto"/>
            </w:tcBorders>
            <w:vAlign w:val="center"/>
          </w:tcPr>
          <w:p w14:paraId="30FC6472" w14:textId="77777777" w:rsidR="00854031" w:rsidRPr="00854031" w:rsidRDefault="00854031" w:rsidP="00854031">
            <w:pPr>
              <w:tabs>
                <w:tab w:val="left" w:pos="270"/>
                <w:tab w:val="left" w:pos="5760"/>
              </w:tabs>
              <w:ind w:right="1"/>
              <w:rPr>
                <w:rFonts w:ascii="Arial" w:hAnsi="Arial" w:cs="Arial"/>
                <w:b/>
                <w:sz w:val="16"/>
              </w:rPr>
            </w:pPr>
            <w:r w:rsidRPr="00854031">
              <w:rPr>
                <w:rFonts w:ascii="Arial" w:hAnsi="Arial" w:cs="Arial"/>
                <w:sz w:val="16"/>
              </w:rPr>
              <w:t>PRINTED NAME AND TITLE OF PERSON SIGNING</w:t>
            </w:r>
          </w:p>
        </w:tc>
        <w:tc>
          <w:tcPr>
            <w:tcW w:w="2485" w:type="dxa"/>
            <w:gridSpan w:val="3"/>
            <w:vMerge/>
            <w:tcBorders>
              <w:left w:val="nil"/>
              <w:bottom w:val="single" w:sz="6" w:space="0" w:color="auto"/>
              <w:right w:val="single" w:sz="6" w:space="0" w:color="auto"/>
            </w:tcBorders>
            <w:vAlign w:val="center"/>
          </w:tcPr>
          <w:p w14:paraId="5DA64739" w14:textId="77777777" w:rsidR="00854031" w:rsidRPr="00854031" w:rsidRDefault="00854031" w:rsidP="00854031">
            <w:pPr>
              <w:rPr>
                <w:rFonts w:ascii="Arial" w:hAnsi="Arial" w:cs="Arial"/>
                <w:b/>
              </w:rPr>
            </w:pPr>
          </w:p>
        </w:tc>
      </w:tr>
      <w:tr w:rsidR="00854031" w:rsidRPr="00854031" w14:paraId="7A0CF451" w14:textId="77777777" w:rsidTr="00B66AED">
        <w:trPr>
          <w:gridAfter w:val="1"/>
          <w:wAfter w:w="15" w:type="dxa"/>
          <w:trHeight w:hRule="exact" w:val="222"/>
          <w:jc w:val="center"/>
        </w:trPr>
        <w:tc>
          <w:tcPr>
            <w:tcW w:w="8945" w:type="dxa"/>
            <w:gridSpan w:val="7"/>
            <w:tcBorders>
              <w:right w:val="single" w:sz="6" w:space="0" w:color="auto"/>
            </w:tcBorders>
            <w:vAlign w:val="center"/>
          </w:tcPr>
          <w:p w14:paraId="6419441D" w14:textId="77777777" w:rsidR="00854031" w:rsidRPr="00854031" w:rsidRDefault="00854031" w:rsidP="00854031">
            <w:pPr>
              <w:tabs>
                <w:tab w:val="left" w:pos="270"/>
                <w:tab w:val="left" w:pos="5760"/>
              </w:tabs>
              <w:ind w:right="1"/>
              <w:rPr>
                <w:rFonts w:ascii="Arial" w:hAnsi="Arial" w:cs="Arial"/>
                <w:sz w:val="20"/>
              </w:rPr>
            </w:pPr>
          </w:p>
        </w:tc>
        <w:tc>
          <w:tcPr>
            <w:tcW w:w="2485" w:type="dxa"/>
            <w:gridSpan w:val="3"/>
            <w:vMerge/>
            <w:tcBorders>
              <w:left w:val="nil"/>
              <w:bottom w:val="single" w:sz="6" w:space="0" w:color="auto"/>
              <w:right w:val="single" w:sz="6" w:space="0" w:color="auto"/>
            </w:tcBorders>
            <w:vAlign w:val="center"/>
          </w:tcPr>
          <w:p w14:paraId="3856EE9E" w14:textId="77777777" w:rsidR="00854031" w:rsidRPr="00854031" w:rsidRDefault="00854031" w:rsidP="00854031">
            <w:pPr>
              <w:rPr>
                <w:rFonts w:ascii="Arial" w:hAnsi="Arial" w:cs="Arial"/>
                <w:b/>
                <w:sz w:val="14"/>
              </w:rPr>
            </w:pPr>
          </w:p>
        </w:tc>
      </w:tr>
      <w:tr w:rsidR="00854031" w:rsidRPr="00854031" w14:paraId="6B166D88" w14:textId="77777777" w:rsidTr="00B66AED">
        <w:trPr>
          <w:gridAfter w:val="1"/>
          <w:wAfter w:w="15" w:type="dxa"/>
          <w:trHeight w:val="262"/>
          <w:jc w:val="center"/>
        </w:trPr>
        <w:tc>
          <w:tcPr>
            <w:tcW w:w="8945" w:type="dxa"/>
            <w:gridSpan w:val="7"/>
            <w:tcBorders>
              <w:top w:val="single" w:sz="6" w:space="0" w:color="auto"/>
              <w:right w:val="single" w:sz="6" w:space="0" w:color="auto"/>
            </w:tcBorders>
            <w:vAlign w:val="center"/>
          </w:tcPr>
          <w:p w14:paraId="5E05CE38" w14:textId="77777777" w:rsidR="00854031" w:rsidRPr="00854031" w:rsidRDefault="00854031" w:rsidP="00854031">
            <w:pPr>
              <w:tabs>
                <w:tab w:val="left" w:pos="270"/>
                <w:tab w:val="left" w:pos="5760"/>
              </w:tabs>
              <w:ind w:right="1"/>
              <w:rPr>
                <w:rFonts w:ascii="Arial" w:hAnsi="Arial" w:cs="Arial"/>
                <w:sz w:val="16"/>
              </w:rPr>
            </w:pPr>
            <w:r w:rsidRPr="00854031">
              <w:rPr>
                <w:rFonts w:ascii="Arial" w:hAnsi="Arial" w:cs="Arial"/>
                <w:sz w:val="16"/>
              </w:rPr>
              <w:t>ADDRESS</w:t>
            </w:r>
          </w:p>
        </w:tc>
        <w:tc>
          <w:tcPr>
            <w:tcW w:w="2485" w:type="dxa"/>
            <w:gridSpan w:val="3"/>
            <w:vMerge/>
            <w:tcBorders>
              <w:left w:val="nil"/>
              <w:bottom w:val="single" w:sz="6" w:space="0" w:color="auto"/>
              <w:right w:val="single" w:sz="6" w:space="0" w:color="auto"/>
            </w:tcBorders>
            <w:vAlign w:val="center"/>
          </w:tcPr>
          <w:p w14:paraId="1FC531DB" w14:textId="77777777" w:rsidR="00854031" w:rsidRPr="00854031" w:rsidRDefault="00854031" w:rsidP="00854031">
            <w:pPr>
              <w:jc w:val="center"/>
              <w:rPr>
                <w:rFonts w:ascii="Arial" w:hAnsi="Arial" w:cs="Arial"/>
                <w:b/>
                <w:sz w:val="14"/>
              </w:rPr>
            </w:pPr>
          </w:p>
        </w:tc>
      </w:tr>
      <w:tr w:rsidR="00854031" w:rsidRPr="00854031" w14:paraId="2188B810" w14:textId="77777777" w:rsidTr="00B66AED">
        <w:trPr>
          <w:gridAfter w:val="1"/>
          <w:wAfter w:w="15" w:type="dxa"/>
          <w:trHeight w:hRule="exact" w:val="258"/>
          <w:jc w:val="center"/>
        </w:trPr>
        <w:tc>
          <w:tcPr>
            <w:tcW w:w="8945" w:type="dxa"/>
            <w:gridSpan w:val="7"/>
            <w:tcBorders>
              <w:right w:val="single" w:sz="6" w:space="0" w:color="auto"/>
            </w:tcBorders>
            <w:vAlign w:val="center"/>
          </w:tcPr>
          <w:p w14:paraId="5674E57A" w14:textId="77777777" w:rsidR="00854031" w:rsidRPr="00854031" w:rsidRDefault="00854031" w:rsidP="00854031">
            <w:pPr>
              <w:tabs>
                <w:tab w:val="left" w:pos="270"/>
                <w:tab w:val="left" w:pos="5760"/>
              </w:tabs>
              <w:ind w:right="1"/>
              <w:rPr>
                <w:rFonts w:ascii="Arial" w:hAnsi="Arial" w:cs="Arial"/>
                <w:sz w:val="20"/>
              </w:rPr>
            </w:pPr>
          </w:p>
        </w:tc>
        <w:tc>
          <w:tcPr>
            <w:tcW w:w="2485" w:type="dxa"/>
            <w:gridSpan w:val="3"/>
            <w:vMerge/>
            <w:tcBorders>
              <w:left w:val="nil"/>
              <w:bottom w:val="single" w:sz="6" w:space="0" w:color="auto"/>
              <w:right w:val="single" w:sz="6" w:space="0" w:color="auto"/>
            </w:tcBorders>
            <w:vAlign w:val="center"/>
          </w:tcPr>
          <w:p w14:paraId="5D9468E3" w14:textId="77777777" w:rsidR="00854031" w:rsidRPr="00854031" w:rsidRDefault="00854031" w:rsidP="00854031">
            <w:pPr>
              <w:jc w:val="center"/>
              <w:rPr>
                <w:rFonts w:ascii="Arial" w:hAnsi="Arial" w:cs="Arial"/>
                <w:b/>
                <w:sz w:val="20"/>
              </w:rPr>
            </w:pPr>
          </w:p>
        </w:tc>
      </w:tr>
      <w:tr w:rsidR="00854031" w:rsidRPr="00854031" w14:paraId="07B5AB2F" w14:textId="77777777" w:rsidTr="00B66AED">
        <w:trPr>
          <w:gridAfter w:val="1"/>
          <w:wAfter w:w="15" w:type="dxa"/>
          <w:trHeight w:hRule="exact" w:val="77"/>
          <w:jc w:val="center"/>
        </w:trPr>
        <w:tc>
          <w:tcPr>
            <w:tcW w:w="8945" w:type="dxa"/>
            <w:gridSpan w:val="7"/>
            <w:tcBorders>
              <w:bottom w:val="single" w:sz="4" w:space="0" w:color="auto"/>
              <w:right w:val="single" w:sz="6" w:space="0" w:color="auto"/>
            </w:tcBorders>
            <w:vAlign w:val="center"/>
          </w:tcPr>
          <w:p w14:paraId="150A115C" w14:textId="77777777" w:rsidR="00854031" w:rsidRPr="00854031" w:rsidRDefault="00854031" w:rsidP="00854031">
            <w:pPr>
              <w:tabs>
                <w:tab w:val="left" w:pos="270"/>
                <w:tab w:val="left" w:pos="5760"/>
              </w:tabs>
              <w:ind w:right="1"/>
              <w:rPr>
                <w:rFonts w:ascii="Arial" w:hAnsi="Arial" w:cs="Arial"/>
                <w:sz w:val="20"/>
              </w:rPr>
            </w:pPr>
          </w:p>
        </w:tc>
        <w:tc>
          <w:tcPr>
            <w:tcW w:w="2485" w:type="dxa"/>
            <w:gridSpan w:val="3"/>
            <w:vMerge/>
            <w:tcBorders>
              <w:left w:val="nil"/>
              <w:bottom w:val="single" w:sz="6" w:space="0" w:color="auto"/>
              <w:right w:val="single" w:sz="6" w:space="0" w:color="auto"/>
            </w:tcBorders>
            <w:vAlign w:val="center"/>
          </w:tcPr>
          <w:p w14:paraId="3E48BE34" w14:textId="77777777" w:rsidR="00854031" w:rsidRPr="00854031" w:rsidRDefault="00854031" w:rsidP="00854031">
            <w:pPr>
              <w:jc w:val="center"/>
              <w:rPr>
                <w:rFonts w:ascii="Arial" w:hAnsi="Arial" w:cs="Arial"/>
                <w:b/>
                <w:sz w:val="20"/>
              </w:rPr>
            </w:pPr>
          </w:p>
        </w:tc>
      </w:tr>
      <w:tr w:rsidR="00854031" w:rsidRPr="00854031" w14:paraId="7A068A77" w14:textId="77777777" w:rsidTr="00B66AED">
        <w:trPr>
          <w:gridAfter w:val="1"/>
          <w:wAfter w:w="15" w:type="dxa"/>
          <w:trHeight w:val="262"/>
          <w:jc w:val="center"/>
        </w:trPr>
        <w:tc>
          <w:tcPr>
            <w:tcW w:w="8945" w:type="dxa"/>
            <w:gridSpan w:val="7"/>
            <w:tcBorders>
              <w:top w:val="single" w:sz="4" w:space="0" w:color="auto"/>
              <w:bottom w:val="single" w:sz="4" w:space="0" w:color="auto"/>
              <w:right w:val="single" w:sz="6" w:space="0" w:color="auto"/>
            </w:tcBorders>
            <w:vAlign w:val="center"/>
          </w:tcPr>
          <w:p w14:paraId="5F74D8D4" w14:textId="77777777" w:rsidR="00854031" w:rsidRPr="00854031" w:rsidRDefault="00854031" w:rsidP="00854031">
            <w:pPr>
              <w:tabs>
                <w:tab w:val="left" w:pos="270"/>
                <w:tab w:val="left" w:pos="5760"/>
              </w:tabs>
              <w:ind w:right="1"/>
              <w:jc w:val="center"/>
              <w:rPr>
                <w:rFonts w:ascii="Arial" w:hAnsi="Arial" w:cs="Arial"/>
                <w:sz w:val="18"/>
              </w:rPr>
            </w:pPr>
            <w:r w:rsidRPr="00854031">
              <w:rPr>
                <w:rFonts w:ascii="Arial" w:hAnsi="Arial" w:cs="Arial"/>
                <w:b/>
                <w:sz w:val="18"/>
              </w:rPr>
              <w:t>STATE OF CALIFORNIA</w:t>
            </w:r>
          </w:p>
        </w:tc>
        <w:tc>
          <w:tcPr>
            <w:tcW w:w="2485" w:type="dxa"/>
            <w:gridSpan w:val="3"/>
            <w:vMerge/>
            <w:tcBorders>
              <w:left w:val="single" w:sz="6" w:space="0" w:color="auto"/>
              <w:bottom w:val="single" w:sz="6" w:space="0" w:color="auto"/>
              <w:right w:val="single" w:sz="6" w:space="0" w:color="auto"/>
            </w:tcBorders>
            <w:vAlign w:val="center"/>
          </w:tcPr>
          <w:p w14:paraId="20AF240B" w14:textId="77777777" w:rsidR="00854031" w:rsidRPr="00854031" w:rsidRDefault="00854031" w:rsidP="00854031">
            <w:pPr>
              <w:jc w:val="center"/>
              <w:rPr>
                <w:rFonts w:ascii="Arial" w:hAnsi="Arial" w:cs="Arial"/>
                <w:b/>
              </w:rPr>
            </w:pPr>
          </w:p>
        </w:tc>
      </w:tr>
      <w:tr w:rsidR="00854031" w:rsidRPr="00854031" w14:paraId="20EF054F" w14:textId="77777777" w:rsidTr="00B66AED">
        <w:trPr>
          <w:gridAfter w:val="1"/>
          <w:wAfter w:w="15" w:type="dxa"/>
          <w:trHeight w:val="235"/>
          <w:jc w:val="center"/>
        </w:trPr>
        <w:tc>
          <w:tcPr>
            <w:tcW w:w="8945" w:type="dxa"/>
            <w:gridSpan w:val="7"/>
            <w:tcBorders>
              <w:top w:val="single" w:sz="4" w:space="0" w:color="auto"/>
              <w:right w:val="single" w:sz="6" w:space="0" w:color="auto"/>
            </w:tcBorders>
            <w:vAlign w:val="center"/>
          </w:tcPr>
          <w:p w14:paraId="67FAFA94" w14:textId="77777777" w:rsidR="00854031" w:rsidRPr="00854031" w:rsidRDefault="00854031" w:rsidP="00854031">
            <w:pPr>
              <w:tabs>
                <w:tab w:val="left" w:pos="270"/>
                <w:tab w:val="left" w:pos="5760"/>
              </w:tabs>
              <w:ind w:right="1"/>
              <w:rPr>
                <w:rFonts w:ascii="Arial" w:hAnsi="Arial" w:cs="Arial"/>
                <w:sz w:val="16"/>
              </w:rPr>
            </w:pPr>
            <w:r w:rsidRPr="00854031">
              <w:rPr>
                <w:rFonts w:ascii="Arial" w:hAnsi="Arial" w:cs="Arial"/>
                <w:sz w:val="16"/>
              </w:rPr>
              <w:t>AGENCY NAME</w:t>
            </w:r>
          </w:p>
        </w:tc>
        <w:tc>
          <w:tcPr>
            <w:tcW w:w="2485" w:type="dxa"/>
            <w:gridSpan w:val="3"/>
            <w:vMerge/>
            <w:tcBorders>
              <w:left w:val="nil"/>
              <w:bottom w:val="single" w:sz="6" w:space="0" w:color="auto"/>
              <w:right w:val="single" w:sz="6" w:space="0" w:color="auto"/>
            </w:tcBorders>
            <w:vAlign w:val="center"/>
          </w:tcPr>
          <w:p w14:paraId="226BE9A4" w14:textId="77777777" w:rsidR="00854031" w:rsidRPr="00854031" w:rsidRDefault="00854031" w:rsidP="00854031">
            <w:pPr>
              <w:jc w:val="center"/>
              <w:rPr>
                <w:rFonts w:ascii="Arial" w:hAnsi="Arial" w:cs="Arial"/>
                <w:b/>
                <w:sz w:val="14"/>
              </w:rPr>
            </w:pPr>
          </w:p>
        </w:tc>
      </w:tr>
      <w:tr w:rsidR="00854031" w:rsidRPr="00854031" w14:paraId="32425C35" w14:textId="77777777" w:rsidTr="00B66AED">
        <w:trPr>
          <w:gridAfter w:val="1"/>
          <w:wAfter w:w="15" w:type="dxa"/>
          <w:trHeight w:val="370"/>
          <w:jc w:val="center"/>
        </w:trPr>
        <w:tc>
          <w:tcPr>
            <w:tcW w:w="8945" w:type="dxa"/>
            <w:gridSpan w:val="7"/>
            <w:tcBorders>
              <w:bottom w:val="single" w:sz="6" w:space="0" w:color="auto"/>
              <w:right w:val="single" w:sz="6" w:space="0" w:color="auto"/>
            </w:tcBorders>
            <w:vAlign w:val="center"/>
          </w:tcPr>
          <w:p w14:paraId="0CAB5B2E" w14:textId="77777777" w:rsidR="00854031" w:rsidRPr="00854031" w:rsidRDefault="00854031" w:rsidP="00854031">
            <w:pPr>
              <w:tabs>
                <w:tab w:val="left" w:pos="270"/>
                <w:tab w:val="left" w:pos="5760"/>
              </w:tabs>
              <w:ind w:right="1"/>
              <w:rPr>
                <w:rFonts w:ascii="Arial" w:hAnsi="Arial" w:cs="Arial"/>
                <w:sz w:val="20"/>
              </w:rPr>
            </w:pPr>
            <w:r w:rsidRPr="00854031">
              <w:rPr>
                <w:rFonts w:ascii="Arial" w:hAnsi="Arial" w:cs="Arial"/>
                <w:sz w:val="20"/>
              </w:rPr>
              <w:t>State Energy Resources Conservation and Development Commission (Energy Commission)</w:t>
            </w:r>
          </w:p>
        </w:tc>
        <w:tc>
          <w:tcPr>
            <w:tcW w:w="2485" w:type="dxa"/>
            <w:gridSpan w:val="3"/>
            <w:vMerge/>
            <w:tcBorders>
              <w:left w:val="nil"/>
              <w:bottom w:val="single" w:sz="6" w:space="0" w:color="auto"/>
              <w:right w:val="single" w:sz="6" w:space="0" w:color="auto"/>
            </w:tcBorders>
            <w:vAlign w:val="center"/>
          </w:tcPr>
          <w:p w14:paraId="24D59F05" w14:textId="77777777" w:rsidR="00854031" w:rsidRPr="00854031" w:rsidRDefault="00854031" w:rsidP="00854031">
            <w:pPr>
              <w:jc w:val="center"/>
              <w:rPr>
                <w:rFonts w:ascii="Arial" w:hAnsi="Arial" w:cs="Arial"/>
                <w:b/>
                <w:sz w:val="20"/>
              </w:rPr>
            </w:pPr>
          </w:p>
        </w:tc>
      </w:tr>
      <w:tr w:rsidR="00854031" w:rsidRPr="00854031" w14:paraId="5D047FA3" w14:textId="77777777" w:rsidTr="00B66AED">
        <w:trPr>
          <w:gridAfter w:val="1"/>
          <w:wAfter w:w="15" w:type="dxa"/>
          <w:trHeight w:val="305"/>
          <w:jc w:val="center"/>
        </w:trPr>
        <w:tc>
          <w:tcPr>
            <w:tcW w:w="4672" w:type="dxa"/>
            <w:gridSpan w:val="5"/>
            <w:tcBorders>
              <w:top w:val="single" w:sz="6" w:space="0" w:color="auto"/>
              <w:right w:val="single" w:sz="6" w:space="0" w:color="auto"/>
            </w:tcBorders>
            <w:vAlign w:val="center"/>
          </w:tcPr>
          <w:p w14:paraId="36D82B7B" w14:textId="77777777" w:rsidR="00854031" w:rsidRPr="00854031" w:rsidRDefault="00854031" w:rsidP="00854031">
            <w:pPr>
              <w:tabs>
                <w:tab w:val="left" w:pos="270"/>
                <w:tab w:val="left" w:pos="5760"/>
              </w:tabs>
              <w:ind w:right="1"/>
              <w:rPr>
                <w:rFonts w:ascii="Arial" w:hAnsi="Arial" w:cs="Arial"/>
                <w:sz w:val="16"/>
              </w:rPr>
            </w:pPr>
            <w:r w:rsidRPr="00854031">
              <w:rPr>
                <w:rFonts w:ascii="Arial" w:hAnsi="Arial" w:cs="Arial"/>
                <w:sz w:val="16"/>
              </w:rPr>
              <w:t>BY</w:t>
            </w:r>
            <w:r w:rsidRPr="00854031">
              <w:rPr>
                <w:rFonts w:ascii="Arial" w:hAnsi="Arial" w:cs="Arial"/>
                <w:i/>
                <w:sz w:val="16"/>
              </w:rPr>
              <w:t xml:space="preserve"> (Authorized Signature)</w:t>
            </w:r>
          </w:p>
        </w:tc>
        <w:tc>
          <w:tcPr>
            <w:tcW w:w="4273" w:type="dxa"/>
            <w:gridSpan w:val="2"/>
            <w:tcBorders>
              <w:top w:val="single" w:sz="6" w:space="0" w:color="auto"/>
              <w:right w:val="single" w:sz="6" w:space="0" w:color="auto"/>
            </w:tcBorders>
            <w:vAlign w:val="center"/>
          </w:tcPr>
          <w:p w14:paraId="1E08D970" w14:textId="77777777" w:rsidR="00854031" w:rsidRPr="00854031" w:rsidRDefault="00854031" w:rsidP="00854031">
            <w:pPr>
              <w:tabs>
                <w:tab w:val="left" w:pos="270"/>
                <w:tab w:val="left" w:pos="5760"/>
              </w:tabs>
              <w:rPr>
                <w:rFonts w:ascii="Arial" w:hAnsi="Arial" w:cs="Arial"/>
                <w:sz w:val="16"/>
              </w:rPr>
            </w:pPr>
            <w:r w:rsidRPr="00854031">
              <w:rPr>
                <w:rFonts w:ascii="Arial" w:hAnsi="Arial" w:cs="Arial"/>
                <w:sz w:val="16"/>
              </w:rPr>
              <w:t xml:space="preserve">DATE SIGNED </w:t>
            </w:r>
            <w:r w:rsidRPr="00854031">
              <w:rPr>
                <w:rFonts w:ascii="Arial" w:hAnsi="Arial" w:cs="Arial"/>
                <w:i/>
                <w:sz w:val="16"/>
              </w:rPr>
              <w:t>(Do not type)</w:t>
            </w:r>
          </w:p>
        </w:tc>
        <w:tc>
          <w:tcPr>
            <w:tcW w:w="2485" w:type="dxa"/>
            <w:gridSpan w:val="3"/>
            <w:vMerge/>
            <w:tcBorders>
              <w:left w:val="nil"/>
              <w:bottom w:val="single" w:sz="6" w:space="0" w:color="auto"/>
              <w:right w:val="single" w:sz="6" w:space="0" w:color="auto"/>
            </w:tcBorders>
            <w:vAlign w:val="center"/>
          </w:tcPr>
          <w:p w14:paraId="548A69AA" w14:textId="77777777" w:rsidR="00854031" w:rsidRPr="00854031" w:rsidRDefault="00854031" w:rsidP="00854031">
            <w:pPr>
              <w:jc w:val="center"/>
              <w:rPr>
                <w:rFonts w:ascii="Arial" w:hAnsi="Arial" w:cs="Arial"/>
                <w:b/>
                <w:sz w:val="16"/>
              </w:rPr>
            </w:pPr>
          </w:p>
        </w:tc>
      </w:tr>
      <w:tr w:rsidR="00854031" w:rsidRPr="00854031" w14:paraId="299A87EE" w14:textId="77777777" w:rsidTr="00B66AED">
        <w:trPr>
          <w:gridAfter w:val="1"/>
          <w:wAfter w:w="15" w:type="dxa"/>
          <w:trHeight w:val="147"/>
          <w:jc w:val="center"/>
        </w:trPr>
        <w:tc>
          <w:tcPr>
            <w:tcW w:w="454" w:type="dxa"/>
            <w:gridSpan w:val="2"/>
            <w:tcBorders>
              <w:bottom w:val="single" w:sz="6" w:space="0" w:color="auto"/>
            </w:tcBorders>
            <w:vAlign w:val="center"/>
          </w:tcPr>
          <w:p w14:paraId="10A18B1A" w14:textId="77777777" w:rsidR="00854031" w:rsidRPr="00854031" w:rsidRDefault="00854031" w:rsidP="00854031">
            <w:pPr>
              <w:numPr>
                <w:ilvl w:val="0"/>
                <w:numId w:val="67"/>
              </w:numPr>
              <w:tabs>
                <w:tab w:val="left" w:pos="270"/>
                <w:tab w:val="left" w:pos="5760"/>
              </w:tabs>
              <w:ind w:right="1"/>
              <w:rPr>
                <w:rFonts w:ascii="Arial" w:hAnsi="Arial" w:cs="Arial"/>
                <w:b/>
              </w:rPr>
            </w:pPr>
          </w:p>
        </w:tc>
        <w:tc>
          <w:tcPr>
            <w:tcW w:w="4218" w:type="dxa"/>
            <w:gridSpan w:val="3"/>
            <w:tcBorders>
              <w:bottom w:val="single" w:sz="6" w:space="0" w:color="auto"/>
              <w:right w:val="single" w:sz="6" w:space="0" w:color="auto"/>
            </w:tcBorders>
            <w:vAlign w:val="center"/>
          </w:tcPr>
          <w:p w14:paraId="206213BA" w14:textId="77777777" w:rsidR="00854031" w:rsidRPr="00854031" w:rsidRDefault="00854031" w:rsidP="00854031">
            <w:pPr>
              <w:tabs>
                <w:tab w:val="left" w:pos="270"/>
                <w:tab w:val="left" w:pos="5760"/>
              </w:tabs>
              <w:rPr>
                <w:rFonts w:ascii="Arial" w:hAnsi="Arial" w:cs="Arial"/>
                <w:sz w:val="16"/>
              </w:rPr>
            </w:pPr>
          </w:p>
        </w:tc>
        <w:tc>
          <w:tcPr>
            <w:tcW w:w="4273" w:type="dxa"/>
            <w:gridSpan w:val="2"/>
            <w:tcBorders>
              <w:bottom w:val="single" w:sz="6" w:space="0" w:color="auto"/>
              <w:right w:val="single" w:sz="6" w:space="0" w:color="auto"/>
            </w:tcBorders>
            <w:vAlign w:val="center"/>
          </w:tcPr>
          <w:p w14:paraId="6D9B91A5" w14:textId="77777777" w:rsidR="00854031" w:rsidRPr="00854031" w:rsidRDefault="00854031" w:rsidP="00854031">
            <w:pPr>
              <w:tabs>
                <w:tab w:val="left" w:pos="270"/>
                <w:tab w:val="left" w:pos="5760"/>
              </w:tabs>
              <w:rPr>
                <w:rFonts w:ascii="Arial" w:hAnsi="Arial" w:cs="Arial"/>
                <w:sz w:val="16"/>
              </w:rPr>
            </w:pPr>
          </w:p>
        </w:tc>
        <w:tc>
          <w:tcPr>
            <w:tcW w:w="2485" w:type="dxa"/>
            <w:gridSpan w:val="3"/>
            <w:vMerge/>
            <w:tcBorders>
              <w:left w:val="nil"/>
              <w:bottom w:val="single" w:sz="6" w:space="0" w:color="auto"/>
              <w:right w:val="single" w:sz="6" w:space="0" w:color="auto"/>
            </w:tcBorders>
            <w:vAlign w:val="center"/>
          </w:tcPr>
          <w:p w14:paraId="042F674C" w14:textId="77777777" w:rsidR="00854031" w:rsidRPr="00854031" w:rsidRDefault="00854031" w:rsidP="00854031">
            <w:pPr>
              <w:jc w:val="center"/>
              <w:rPr>
                <w:rFonts w:ascii="Arial" w:hAnsi="Arial" w:cs="Arial"/>
                <w:b/>
              </w:rPr>
            </w:pPr>
          </w:p>
        </w:tc>
      </w:tr>
      <w:tr w:rsidR="00854031" w:rsidRPr="00854031" w14:paraId="1D3565D9" w14:textId="77777777" w:rsidTr="00B66AED">
        <w:trPr>
          <w:gridAfter w:val="1"/>
          <w:wAfter w:w="15" w:type="dxa"/>
          <w:trHeight w:val="281"/>
          <w:jc w:val="center"/>
        </w:trPr>
        <w:tc>
          <w:tcPr>
            <w:tcW w:w="8945" w:type="dxa"/>
            <w:gridSpan w:val="7"/>
            <w:tcBorders>
              <w:right w:val="single" w:sz="6" w:space="0" w:color="auto"/>
            </w:tcBorders>
            <w:vAlign w:val="center"/>
          </w:tcPr>
          <w:p w14:paraId="285D8D94" w14:textId="77777777" w:rsidR="00854031" w:rsidRPr="00854031" w:rsidRDefault="00854031" w:rsidP="00854031">
            <w:pPr>
              <w:tabs>
                <w:tab w:val="left" w:pos="270"/>
                <w:tab w:val="left" w:pos="5760"/>
              </w:tabs>
              <w:ind w:right="1"/>
              <w:rPr>
                <w:rFonts w:ascii="Arial" w:hAnsi="Arial" w:cs="Arial"/>
                <w:b/>
                <w:sz w:val="16"/>
              </w:rPr>
            </w:pPr>
            <w:r w:rsidRPr="00854031">
              <w:rPr>
                <w:rFonts w:ascii="Arial" w:hAnsi="Arial" w:cs="Arial"/>
                <w:sz w:val="16"/>
              </w:rPr>
              <w:t>PRINTED NAME AND TITLE OF PERSON SIGNING</w:t>
            </w:r>
          </w:p>
        </w:tc>
        <w:tc>
          <w:tcPr>
            <w:tcW w:w="2485" w:type="dxa"/>
            <w:gridSpan w:val="3"/>
            <w:vMerge/>
            <w:tcBorders>
              <w:left w:val="nil"/>
              <w:bottom w:val="single" w:sz="6" w:space="0" w:color="auto"/>
              <w:right w:val="single" w:sz="6" w:space="0" w:color="auto"/>
            </w:tcBorders>
            <w:vAlign w:val="center"/>
          </w:tcPr>
          <w:p w14:paraId="280D319F" w14:textId="77777777" w:rsidR="00854031" w:rsidRPr="00854031" w:rsidRDefault="00854031" w:rsidP="00854031">
            <w:pPr>
              <w:jc w:val="center"/>
              <w:rPr>
                <w:rFonts w:ascii="Arial" w:hAnsi="Arial" w:cs="Arial"/>
                <w:b/>
              </w:rPr>
            </w:pPr>
          </w:p>
        </w:tc>
      </w:tr>
      <w:tr w:rsidR="00854031" w:rsidRPr="00854031" w14:paraId="61885336" w14:textId="77777777" w:rsidTr="00B66AED">
        <w:trPr>
          <w:gridAfter w:val="1"/>
          <w:wAfter w:w="15" w:type="dxa"/>
          <w:trHeight w:hRule="exact" w:val="249"/>
          <w:jc w:val="center"/>
        </w:trPr>
        <w:tc>
          <w:tcPr>
            <w:tcW w:w="8945" w:type="dxa"/>
            <w:gridSpan w:val="7"/>
            <w:tcBorders>
              <w:bottom w:val="single" w:sz="6" w:space="0" w:color="auto"/>
              <w:right w:val="single" w:sz="6" w:space="0" w:color="auto"/>
            </w:tcBorders>
            <w:vAlign w:val="center"/>
          </w:tcPr>
          <w:p w14:paraId="2490FB71" w14:textId="77777777" w:rsidR="00854031" w:rsidRPr="00854031" w:rsidRDefault="00854031" w:rsidP="00854031">
            <w:pPr>
              <w:rPr>
                <w:rFonts w:ascii="Arial" w:hAnsi="Arial" w:cs="Arial"/>
                <w:sz w:val="20"/>
              </w:rPr>
            </w:pPr>
            <w:r w:rsidRPr="00854031">
              <w:rPr>
                <w:rFonts w:ascii="Arial" w:hAnsi="Arial" w:cs="Arial"/>
                <w:sz w:val="20"/>
              </w:rPr>
              <w:t>Rachel L. Grant Kiley, Contracts Grants and Loans Office Manager</w:t>
            </w:r>
          </w:p>
          <w:p w14:paraId="690AEE12" w14:textId="77777777" w:rsidR="00854031" w:rsidRPr="00854031" w:rsidRDefault="00854031" w:rsidP="00854031">
            <w:pPr>
              <w:tabs>
                <w:tab w:val="left" w:pos="270"/>
                <w:tab w:val="left" w:pos="5760"/>
              </w:tabs>
              <w:ind w:right="1"/>
              <w:rPr>
                <w:rFonts w:ascii="Arial" w:hAnsi="Arial" w:cs="Arial"/>
                <w:sz w:val="20"/>
              </w:rPr>
            </w:pPr>
          </w:p>
        </w:tc>
        <w:tc>
          <w:tcPr>
            <w:tcW w:w="2485" w:type="dxa"/>
            <w:gridSpan w:val="3"/>
            <w:vMerge/>
            <w:tcBorders>
              <w:left w:val="nil"/>
              <w:bottom w:val="single" w:sz="6" w:space="0" w:color="auto"/>
              <w:right w:val="single" w:sz="6" w:space="0" w:color="auto"/>
            </w:tcBorders>
            <w:vAlign w:val="center"/>
          </w:tcPr>
          <w:p w14:paraId="635C2871" w14:textId="77777777" w:rsidR="00854031" w:rsidRPr="00854031" w:rsidRDefault="00854031" w:rsidP="00854031">
            <w:pPr>
              <w:jc w:val="center"/>
              <w:rPr>
                <w:rFonts w:ascii="Arial" w:hAnsi="Arial" w:cs="Arial"/>
                <w:b/>
                <w:sz w:val="20"/>
              </w:rPr>
            </w:pPr>
          </w:p>
        </w:tc>
      </w:tr>
      <w:tr w:rsidR="00854031" w:rsidRPr="00854031" w14:paraId="7F32A656" w14:textId="77777777" w:rsidTr="00B66AED">
        <w:trPr>
          <w:gridAfter w:val="1"/>
          <w:wAfter w:w="15" w:type="dxa"/>
          <w:trHeight w:val="179"/>
          <w:jc w:val="center"/>
        </w:trPr>
        <w:tc>
          <w:tcPr>
            <w:tcW w:w="8945" w:type="dxa"/>
            <w:gridSpan w:val="7"/>
            <w:tcBorders>
              <w:right w:val="single" w:sz="6" w:space="0" w:color="auto"/>
            </w:tcBorders>
            <w:vAlign w:val="center"/>
          </w:tcPr>
          <w:p w14:paraId="45ED287E" w14:textId="77777777" w:rsidR="00854031" w:rsidRPr="00854031" w:rsidRDefault="00854031" w:rsidP="00854031">
            <w:pPr>
              <w:tabs>
                <w:tab w:val="left" w:pos="270"/>
                <w:tab w:val="left" w:pos="5760"/>
              </w:tabs>
              <w:ind w:right="1"/>
              <w:rPr>
                <w:rFonts w:ascii="Arial" w:hAnsi="Arial" w:cs="Arial"/>
                <w:sz w:val="16"/>
                <w:szCs w:val="16"/>
              </w:rPr>
            </w:pPr>
            <w:r w:rsidRPr="00854031">
              <w:rPr>
                <w:rFonts w:ascii="Arial" w:hAnsi="Arial" w:cs="Arial"/>
                <w:sz w:val="16"/>
                <w:szCs w:val="16"/>
              </w:rPr>
              <w:t>ADDRESS</w:t>
            </w:r>
          </w:p>
        </w:tc>
        <w:tc>
          <w:tcPr>
            <w:tcW w:w="2485" w:type="dxa"/>
            <w:gridSpan w:val="3"/>
            <w:vMerge/>
            <w:tcBorders>
              <w:left w:val="nil"/>
              <w:bottom w:val="single" w:sz="6" w:space="0" w:color="auto"/>
              <w:right w:val="single" w:sz="6" w:space="0" w:color="auto"/>
            </w:tcBorders>
            <w:vAlign w:val="center"/>
          </w:tcPr>
          <w:p w14:paraId="36373680" w14:textId="77777777" w:rsidR="00854031" w:rsidRPr="00854031" w:rsidRDefault="00854031" w:rsidP="00854031">
            <w:pPr>
              <w:jc w:val="center"/>
              <w:rPr>
                <w:rFonts w:ascii="Arial" w:hAnsi="Arial" w:cs="Arial"/>
                <w:sz w:val="16"/>
                <w:szCs w:val="16"/>
              </w:rPr>
            </w:pPr>
          </w:p>
        </w:tc>
      </w:tr>
      <w:tr w:rsidR="00854031" w:rsidRPr="00854031" w14:paraId="11D9330B" w14:textId="77777777" w:rsidTr="00B66AED">
        <w:trPr>
          <w:gridAfter w:val="1"/>
          <w:wAfter w:w="15" w:type="dxa"/>
          <w:trHeight w:hRule="exact" w:val="357"/>
          <w:jc w:val="center"/>
        </w:trPr>
        <w:tc>
          <w:tcPr>
            <w:tcW w:w="8945" w:type="dxa"/>
            <w:gridSpan w:val="7"/>
            <w:tcBorders>
              <w:bottom w:val="single" w:sz="6" w:space="0" w:color="auto"/>
              <w:right w:val="single" w:sz="6" w:space="0" w:color="auto"/>
            </w:tcBorders>
            <w:vAlign w:val="center"/>
          </w:tcPr>
          <w:p w14:paraId="55242947" w14:textId="77777777" w:rsidR="00854031" w:rsidRPr="00854031" w:rsidRDefault="00854031" w:rsidP="00854031">
            <w:pPr>
              <w:tabs>
                <w:tab w:val="left" w:pos="270"/>
                <w:tab w:val="left" w:pos="5760"/>
              </w:tabs>
              <w:ind w:right="1"/>
              <w:rPr>
                <w:rFonts w:ascii="Arial" w:hAnsi="Arial" w:cs="Arial"/>
                <w:sz w:val="20"/>
              </w:rPr>
            </w:pPr>
            <w:r w:rsidRPr="00854031">
              <w:rPr>
                <w:rFonts w:ascii="Arial" w:hAnsi="Arial" w:cs="Arial"/>
                <w:sz w:val="20"/>
              </w:rPr>
              <w:t>1516 Ninth Street, Sacramento, CA  95814</w:t>
            </w:r>
          </w:p>
        </w:tc>
        <w:tc>
          <w:tcPr>
            <w:tcW w:w="2485" w:type="dxa"/>
            <w:gridSpan w:val="3"/>
            <w:vMerge/>
            <w:tcBorders>
              <w:left w:val="single" w:sz="6" w:space="0" w:color="auto"/>
              <w:bottom w:val="single" w:sz="6" w:space="0" w:color="auto"/>
              <w:right w:val="single" w:sz="6" w:space="0" w:color="auto"/>
            </w:tcBorders>
            <w:vAlign w:val="center"/>
          </w:tcPr>
          <w:p w14:paraId="67506255" w14:textId="77777777" w:rsidR="00854031" w:rsidRPr="00854031" w:rsidRDefault="00854031" w:rsidP="00854031">
            <w:pPr>
              <w:ind w:left="54" w:hanging="54"/>
              <w:rPr>
                <w:rFonts w:ascii="Arial" w:hAnsi="Arial" w:cs="Arial"/>
                <w:sz w:val="20"/>
              </w:rPr>
            </w:pPr>
          </w:p>
        </w:tc>
      </w:tr>
    </w:tbl>
    <w:p w14:paraId="7191336F" w14:textId="77777777" w:rsidR="00365E17" w:rsidRDefault="00365E17" w:rsidP="00854031">
      <w:pPr>
        <w:rPr>
          <w:rFonts w:ascii="Arial" w:hAnsi="Arial" w:cs="Arial"/>
        </w:rPr>
        <w:sectPr w:rsidR="00365E17" w:rsidSect="008E66BA">
          <w:headerReference w:type="default" r:id="rId11"/>
          <w:footerReference w:type="default" r:id="rId12"/>
          <w:headerReference w:type="first" r:id="rId13"/>
          <w:footerReference w:type="first" r:id="rId14"/>
          <w:pgSz w:w="12240" w:h="15840"/>
          <w:pgMar w:top="533" w:right="432" w:bottom="547" w:left="432" w:header="0" w:footer="170" w:gutter="0"/>
          <w:pgNumType w:start="1"/>
          <w:cols w:space="720"/>
          <w:titlePg/>
          <w:docGrid w:linePitch="326"/>
        </w:sectPr>
      </w:pPr>
    </w:p>
    <w:p w14:paraId="15B9316F" w14:textId="77777777" w:rsidR="00BE3F72" w:rsidRPr="0002731D" w:rsidRDefault="00BE3F72" w:rsidP="00934FF4">
      <w:pPr>
        <w:pStyle w:val="Title"/>
        <w:keepLines/>
        <w:widowControl w:val="0"/>
        <w:spacing w:after="120"/>
        <w:rPr>
          <w:rFonts w:ascii="Arial" w:hAnsi="Arial"/>
          <w:sz w:val="22"/>
        </w:rPr>
      </w:pPr>
      <w:r w:rsidRPr="0002731D">
        <w:rPr>
          <w:rFonts w:ascii="Arial" w:hAnsi="Arial"/>
          <w:sz w:val="22"/>
        </w:rPr>
        <w:lastRenderedPageBreak/>
        <w:t>EXHIBIT B</w:t>
      </w:r>
    </w:p>
    <w:p w14:paraId="7CAA2951" w14:textId="77777777" w:rsidR="00BE3F72" w:rsidRDefault="00BE3F72" w:rsidP="00F05D4D">
      <w:pPr>
        <w:pStyle w:val="Title"/>
        <w:keepLines/>
        <w:widowControl w:val="0"/>
        <w:spacing w:after="240"/>
        <w:rPr>
          <w:rFonts w:ascii="Arial" w:hAnsi="Arial" w:cs="Arial"/>
          <w:sz w:val="22"/>
          <w:szCs w:val="22"/>
        </w:rPr>
      </w:pPr>
      <w:r w:rsidRPr="00806F83">
        <w:rPr>
          <w:rFonts w:ascii="Arial" w:hAnsi="Arial" w:cs="Arial"/>
          <w:sz w:val="22"/>
          <w:szCs w:val="22"/>
        </w:rPr>
        <w:t>Budget Detail and Payment Provision</w:t>
      </w:r>
      <w:r w:rsidR="00D869D6" w:rsidRPr="00806F83">
        <w:rPr>
          <w:rFonts w:ascii="Arial" w:hAnsi="Arial" w:cs="Arial"/>
          <w:sz w:val="22"/>
          <w:szCs w:val="22"/>
        </w:rPr>
        <w:t>s</w:t>
      </w:r>
    </w:p>
    <w:p w14:paraId="26FFF8E5" w14:textId="77777777" w:rsidR="00481EC7" w:rsidRPr="00934FF4" w:rsidRDefault="00481EC7" w:rsidP="00934FF4">
      <w:pPr>
        <w:pStyle w:val="Title"/>
        <w:keepLines/>
        <w:widowControl w:val="0"/>
        <w:rPr>
          <w:rFonts w:ascii="Arial" w:hAnsi="Arial"/>
          <w:sz w:val="22"/>
        </w:rPr>
      </w:pPr>
    </w:p>
    <w:p w14:paraId="44FC3565" w14:textId="77777777" w:rsidR="009E2AD7" w:rsidRPr="00934FF4" w:rsidRDefault="009E2AD7" w:rsidP="00934FF4">
      <w:pPr>
        <w:keepNext/>
        <w:keepLines/>
        <w:widowControl w:val="0"/>
        <w:numPr>
          <w:ilvl w:val="0"/>
          <w:numId w:val="1"/>
        </w:numPr>
        <w:rPr>
          <w:rFonts w:ascii="Arial" w:hAnsi="Arial"/>
          <w:b/>
          <w:spacing w:val="-3"/>
          <w:sz w:val="22"/>
          <w:u w:val="single"/>
        </w:rPr>
      </w:pPr>
      <w:r w:rsidRPr="009E2AD7">
        <w:rPr>
          <w:rFonts w:ascii="Arial" w:hAnsi="Arial" w:cs="Arial"/>
          <w:b/>
          <w:spacing w:val="-3"/>
          <w:sz w:val="22"/>
          <w:szCs w:val="22"/>
          <w:u w:val="single"/>
        </w:rPr>
        <w:t>CONDITIONS FOR PAYMENT</w:t>
      </w:r>
    </w:p>
    <w:p w14:paraId="1A99331E" w14:textId="77777777" w:rsidR="009E2AD7" w:rsidRPr="00806F83" w:rsidRDefault="009E2AD7" w:rsidP="00934FF4">
      <w:pPr>
        <w:keepLines/>
        <w:widowControl w:val="0"/>
        <w:ind w:left="1440"/>
        <w:jc w:val="both"/>
        <w:rPr>
          <w:rFonts w:ascii="Arial" w:hAnsi="Arial"/>
          <w:spacing w:val="-3"/>
          <w:sz w:val="22"/>
          <w:szCs w:val="22"/>
        </w:rPr>
      </w:pPr>
    </w:p>
    <w:p w14:paraId="024ACE0F" w14:textId="77777777" w:rsidR="009E2AD7" w:rsidRPr="00806F83" w:rsidRDefault="009E2AD7" w:rsidP="009C51F2">
      <w:pPr>
        <w:keepLines/>
        <w:widowControl w:val="0"/>
        <w:numPr>
          <w:ilvl w:val="1"/>
          <w:numId w:val="6"/>
        </w:numPr>
        <w:jc w:val="both"/>
        <w:rPr>
          <w:rFonts w:ascii="Arial" w:hAnsi="Arial"/>
          <w:i/>
          <w:color w:val="FF0000"/>
          <w:spacing w:val="-3"/>
          <w:sz w:val="22"/>
          <w:szCs w:val="22"/>
        </w:rPr>
      </w:pPr>
      <w:r w:rsidRPr="00806F83">
        <w:rPr>
          <w:rFonts w:ascii="Arial" w:hAnsi="Arial" w:cs="Arial"/>
          <w:spacing w:val="-3"/>
          <w:sz w:val="22"/>
          <w:szCs w:val="22"/>
        </w:rPr>
        <w:t>No payment shall be made in advance of services rendered.</w:t>
      </w:r>
    </w:p>
    <w:p w14:paraId="0ACFC5DB" w14:textId="77777777" w:rsidR="009E2AD7" w:rsidRPr="00934FF4" w:rsidRDefault="009E2AD7" w:rsidP="00934FF4">
      <w:pPr>
        <w:keepLines/>
        <w:widowControl w:val="0"/>
        <w:ind w:left="720"/>
        <w:jc w:val="both"/>
        <w:rPr>
          <w:rFonts w:ascii="Arial" w:hAnsi="Arial"/>
          <w:spacing w:val="-3"/>
          <w:sz w:val="22"/>
        </w:rPr>
      </w:pPr>
    </w:p>
    <w:p w14:paraId="5FE62313" w14:textId="77777777" w:rsidR="009E2AD7" w:rsidRPr="00806F83" w:rsidRDefault="009E2AD7" w:rsidP="009C51F2">
      <w:pPr>
        <w:keepLines/>
        <w:widowControl w:val="0"/>
        <w:numPr>
          <w:ilvl w:val="1"/>
          <w:numId w:val="6"/>
        </w:numPr>
        <w:spacing w:after="120"/>
        <w:rPr>
          <w:rFonts w:ascii="Arial" w:hAnsi="Arial" w:cs="Arial"/>
          <w:sz w:val="22"/>
          <w:szCs w:val="22"/>
        </w:rPr>
      </w:pPr>
      <w:r w:rsidRPr="00806F83">
        <w:rPr>
          <w:rFonts w:ascii="Arial" w:hAnsi="Arial" w:cs="Arial"/>
          <w:sz w:val="22"/>
          <w:szCs w:val="22"/>
        </w:rPr>
        <w:t xml:space="preserve">For services satisfactorily rendered, and upon receipt and approval of invoices, the Energy Commission agrees to compensate the Contractor for </w:t>
      </w:r>
      <w:r>
        <w:rPr>
          <w:rFonts w:ascii="Arial" w:hAnsi="Arial" w:cs="Arial"/>
          <w:sz w:val="22"/>
          <w:szCs w:val="22"/>
        </w:rPr>
        <w:t xml:space="preserve">actual allowable </w:t>
      </w:r>
      <w:r w:rsidRPr="00806F83">
        <w:rPr>
          <w:rFonts w:ascii="Arial" w:hAnsi="Arial" w:cs="Arial"/>
          <w:sz w:val="22"/>
          <w:szCs w:val="22"/>
        </w:rPr>
        <w:t xml:space="preserve">expenditures incurred in accordance with Exhibit B.  The rates in Exhibit </w:t>
      </w:r>
      <w:proofErr w:type="spellStart"/>
      <w:r w:rsidRPr="00806F83">
        <w:rPr>
          <w:rFonts w:ascii="Arial" w:hAnsi="Arial" w:cs="Arial"/>
          <w:sz w:val="22"/>
          <w:szCs w:val="22"/>
        </w:rPr>
        <w:t>B are</w:t>
      </w:r>
      <w:proofErr w:type="spellEnd"/>
      <w:r w:rsidRPr="00806F83">
        <w:rPr>
          <w:rFonts w:ascii="Arial" w:hAnsi="Arial" w:cs="Arial"/>
          <w:sz w:val="22"/>
          <w:szCs w:val="22"/>
        </w:rPr>
        <w:t xml:space="preserve"> rate caps, or the maximum amount allowed to be billed.  </w:t>
      </w:r>
      <w:r>
        <w:rPr>
          <w:rFonts w:ascii="Arial" w:hAnsi="Arial" w:cs="Arial"/>
          <w:sz w:val="22"/>
          <w:szCs w:val="22"/>
        </w:rPr>
        <w:t xml:space="preserve">The Contractor can only bill for actual expenses incurred for hours worked </w:t>
      </w:r>
      <w:r>
        <w:rPr>
          <w:rFonts w:ascii="Arial" w:hAnsi="Arial" w:cs="Arial"/>
          <w:b/>
          <w:sz w:val="22"/>
          <w:szCs w:val="22"/>
        </w:rPr>
        <w:t xml:space="preserve">at the Contractor’s and subcontractor’s </w:t>
      </w:r>
      <w:r>
        <w:rPr>
          <w:rFonts w:ascii="Arial" w:hAnsi="Arial" w:cs="Arial"/>
          <w:b/>
          <w:sz w:val="22"/>
          <w:szCs w:val="22"/>
          <w:u w:val="single"/>
        </w:rPr>
        <w:t xml:space="preserve">actual </w:t>
      </w:r>
      <w:r>
        <w:rPr>
          <w:rFonts w:ascii="Arial" w:hAnsi="Arial" w:cs="Arial"/>
          <w:b/>
          <w:sz w:val="22"/>
          <w:szCs w:val="22"/>
        </w:rPr>
        <w:t>labor rates</w:t>
      </w:r>
      <w:r>
        <w:rPr>
          <w:rFonts w:ascii="Arial" w:hAnsi="Arial" w:cs="Arial"/>
          <w:sz w:val="22"/>
          <w:szCs w:val="22"/>
        </w:rPr>
        <w:t>, not to exceed the rates specified in Exhibit B.</w:t>
      </w:r>
    </w:p>
    <w:p w14:paraId="1ADC696F" w14:textId="77777777" w:rsidR="009E2AD7" w:rsidRPr="00806F83" w:rsidRDefault="009E2AD7" w:rsidP="009E2AD7">
      <w:pPr>
        <w:keepLines/>
        <w:widowControl w:val="0"/>
        <w:jc w:val="both"/>
        <w:rPr>
          <w:rFonts w:ascii="Arial" w:hAnsi="Arial" w:cs="Arial"/>
          <w:i/>
          <w:spacing w:val="-3"/>
          <w:sz w:val="22"/>
          <w:szCs w:val="22"/>
        </w:rPr>
      </w:pPr>
    </w:p>
    <w:p w14:paraId="14C59434" w14:textId="77777777" w:rsidR="009E2AD7" w:rsidRPr="00730735" w:rsidRDefault="00730735" w:rsidP="009C51F2">
      <w:pPr>
        <w:keepLines/>
        <w:widowControl w:val="0"/>
        <w:numPr>
          <w:ilvl w:val="1"/>
          <w:numId w:val="6"/>
        </w:numPr>
        <w:rPr>
          <w:rFonts w:ascii="Arial" w:hAnsi="Arial" w:cs="Arial"/>
          <w:spacing w:val="-3"/>
          <w:sz w:val="22"/>
          <w:szCs w:val="22"/>
        </w:rPr>
      </w:pPr>
      <w:r>
        <w:rPr>
          <w:rFonts w:ascii="Arial" w:hAnsi="Arial" w:cs="Arial"/>
          <w:spacing w:val="-3"/>
          <w:sz w:val="22"/>
          <w:szCs w:val="22"/>
        </w:rPr>
        <w:t xml:space="preserve">The </w:t>
      </w:r>
      <w:r w:rsidRPr="00F05D4D">
        <w:rPr>
          <w:rFonts w:ascii="Arial" w:hAnsi="Arial"/>
          <w:spacing w:val="-3"/>
          <w:sz w:val="22"/>
        </w:rPr>
        <w:t>C</w:t>
      </w:r>
      <w:r>
        <w:rPr>
          <w:rFonts w:ascii="Arial" w:hAnsi="Arial" w:cs="Arial"/>
          <w:spacing w:val="-3"/>
          <w:sz w:val="22"/>
          <w:szCs w:val="22"/>
        </w:rPr>
        <w:t>ontractor is not allowed to charge profit, fees or mark-ups on any subcontracted budget item, including lower tier subcontracted amounts.  Subcontractors are not allowed to profit from their subcontractors’ costs.</w:t>
      </w:r>
    </w:p>
    <w:p w14:paraId="7AD3504D" w14:textId="77777777" w:rsidR="009E2AD7" w:rsidRPr="00806F83" w:rsidRDefault="009E2AD7" w:rsidP="00F05D4D">
      <w:pPr>
        <w:keepLines/>
        <w:widowControl w:val="0"/>
        <w:rPr>
          <w:rFonts w:ascii="Arial" w:hAnsi="Arial" w:cs="Arial"/>
          <w:spacing w:val="-3"/>
          <w:sz w:val="22"/>
          <w:szCs w:val="22"/>
        </w:rPr>
      </w:pPr>
    </w:p>
    <w:p w14:paraId="17BC89C5" w14:textId="77777777" w:rsidR="009E2AD7" w:rsidRDefault="009E2AD7" w:rsidP="009C51F2">
      <w:pPr>
        <w:keepLines/>
        <w:widowControl w:val="0"/>
        <w:numPr>
          <w:ilvl w:val="1"/>
          <w:numId w:val="6"/>
        </w:numPr>
        <w:tabs>
          <w:tab w:val="left" w:pos="2160"/>
          <w:tab w:val="left" w:pos="2880"/>
          <w:tab w:val="left" w:pos="3600"/>
          <w:tab w:val="left" w:pos="4320"/>
          <w:tab w:val="left" w:pos="5040"/>
        </w:tabs>
        <w:ind w:right="-30"/>
        <w:rPr>
          <w:rFonts w:ascii="Arial" w:hAnsi="Arial" w:cs="Arial"/>
          <w:spacing w:val="-3"/>
          <w:sz w:val="22"/>
          <w:szCs w:val="22"/>
        </w:rPr>
      </w:pPr>
      <w:r w:rsidRPr="00806F83">
        <w:rPr>
          <w:rFonts w:ascii="Arial" w:hAnsi="Arial" w:cs="Arial"/>
          <w:spacing w:val="-3"/>
          <w:sz w:val="22"/>
          <w:szCs w:val="22"/>
        </w:rPr>
        <w:t xml:space="preserve">Each request for payment is subject to the </w:t>
      </w:r>
      <w:r w:rsidR="00533863">
        <w:rPr>
          <w:rFonts w:ascii="Arial" w:hAnsi="Arial" w:cs="Arial"/>
          <w:spacing w:val="-3"/>
          <w:sz w:val="22"/>
          <w:szCs w:val="22"/>
        </w:rPr>
        <w:t xml:space="preserve">Energy </w:t>
      </w:r>
      <w:r w:rsidR="0038292F">
        <w:rPr>
          <w:rFonts w:ascii="Arial" w:hAnsi="Arial" w:cs="Arial"/>
          <w:spacing w:val="-3"/>
          <w:sz w:val="22"/>
          <w:szCs w:val="22"/>
        </w:rPr>
        <w:t xml:space="preserve">Commission </w:t>
      </w:r>
      <w:r w:rsidR="00B575CD">
        <w:rPr>
          <w:rFonts w:ascii="Arial" w:hAnsi="Arial" w:cs="Arial"/>
          <w:spacing w:val="-3"/>
          <w:sz w:val="22"/>
          <w:szCs w:val="22"/>
        </w:rPr>
        <w:t>Agreement</w:t>
      </w:r>
      <w:r w:rsidRPr="00806F83">
        <w:rPr>
          <w:rFonts w:ascii="Arial" w:hAnsi="Arial" w:cs="Arial"/>
          <w:spacing w:val="-3"/>
          <w:sz w:val="22"/>
          <w:szCs w:val="22"/>
        </w:rPr>
        <w:t xml:space="preserve"> Manager’s </w:t>
      </w:r>
      <w:r w:rsidR="0038292F">
        <w:rPr>
          <w:rFonts w:ascii="Arial" w:hAnsi="Arial" w:cs="Arial"/>
          <w:spacing w:val="-3"/>
          <w:sz w:val="22"/>
          <w:szCs w:val="22"/>
        </w:rPr>
        <w:t>(</w:t>
      </w:r>
      <w:r w:rsidR="00B575CD">
        <w:rPr>
          <w:rFonts w:ascii="Arial" w:hAnsi="Arial" w:cs="Arial"/>
          <w:spacing w:val="-3"/>
          <w:sz w:val="22"/>
          <w:szCs w:val="22"/>
        </w:rPr>
        <w:t>CAM</w:t>
      </w:r>
      <w:r w:rsidR="0038292F">
        <w:rPr>
          <w:rFonts w:ascii="Arial" w:hAnsi="Arial" w:cs="Arial"/>
          <w:spacing w:val="-3"/>
          <w:sz w:val="22"/>
          <w:szCs w:val="22"/>
        </w:rPr>
        <w:t xml:space="preserve">) </w:t>
      </w:r>
      <w:r w:rsidRPr="00806F83">
        <w:rPr>
          <w:rFonts w:ascii="Arial" w:hAnsi="Arial" w:cs="Arial"/>
          <w:spacing w:val="-3"/>
          <w:sz w:val="22"/>
          <w:szCs w:val="22"/>
        </w:rPr>
        <w:t>approval.</w:t>
      </w:r>
    </w:p>
    <w:p w14:paraId="36FDFE58" w14:textId="77777777" w:rsidR="009E2AD7" w:rsidRPr="00806F83" w:rsidRDefault="009E2AD7" w:rsidP="00F05D4D">
      <w:pPr>
        <w:keepLines/>
        <w:widowControl w:val="0"/>
        <w:tabs>
          <w:tab w:val="left" w:pos="2160"/>
          <w:tab w:val="left" w:pos="2880"/>
          <w:tab w:val="left" w:pos="3600"/>
          <w:tab w:val="left" w:pos="4320"/>
          <w:tab w:val="left" w:pos="5040"/>
        </w:tabs>
        <w:ind w:left="1440" w:right="-30"/>
        <w:rPr>
          <w:rFonts w:ascii="Arial" w:hAnsi="Arial" w:cs="Arial"/>
          <w:spacing w:val="-3"/>
          <w:sz w:val="22"/>
          <w:szCs w:val="22"/>
        </w:rPr>
      </w:pPr>
    </w:p>
    <w:p w14:paraId="49133D27" w14:textId="77777777" w:rsidR="009E2AD7" w:rsidRPr="00806F83" w:rsidRDefault="009E2AD7" w:rsidP="009C51F2">
      <w:pPr>
        <w:widowControl w:val="0"/>
        <w:numPr>
          <w:ilvl w:val="1"/>
          <w:numId w:val="6"/>
        </w:numPr>
        <w:rPr>
          <w:rFonts w:ascii="Arial" w:hAnsi="Arial" w:cs="Arial"/>
          <w:spacing w:val="-3"/>
          <w:sz w:val="22"/>
          <w:szCs w:val="22"/>
        </w:rPr>
      </w:pPr>
      <w:r w:rsidRPr="00806F83">
        <w:rPr>
          <w:rFonts w:ascii="Arial" w:hAnsi="Arial" w:cs="Arial"/>
          <w:spacing w:val="-3"/>
          <w:sz w:val="22"/>
          <w:szCs w:val="22"/>
        </w:rPr>
        <w:t xml:space="preserve">Payments shall be made to the </w:t>
      </w:r>
      <w:r w:rsidRPr="00806F83">
        <w:rPr>
          <w:rFonts w:ascii="Arial" w:hAnsi="Arial"/>
          <w:sz w:val="22"/>
          <w:szCs w:val="22"/>
        </w:rPr>
        <w:t>C</w:t>
      </w:r>
      <w:r w:rsidRPr="00806F83">
        <w:rPr>
          <w:rFonts w:ascii="Arial" w:hAnsi="Arial" w:cs="Arial"/>
          <w:spacing w:val="-3"/>
          <w:sz w:val="22"/>
          <w:szCs w:val="22"/>
        </w:rPr>
        <w:t>ontractor for undisputed invoices.  An undisputed invoice is an invoice submitted by the Contractor for services rendered, and for which additional evidence is not required to determine its validity.  The invoice will be disputed if all deliverables due for the billing period have not been received and approved, if the invoice is inaccurate, or if it does not comply with the terms of this Agreement.  If the invoice is disputed, Contractor will be notified via a Dispute Notification Form within 15 working days of receipt of the invoice.</w:t>
      </w:r>
    </w:p>
    <w:p w14:paraId="021DCA14" w14:textId="77777777" w:rsidR="009E2AD7" w:rsidRPr="00806F83" w:rsidRDefault="009E2AD7" w:rsidP="00934FF4">
      <w:pPr>
        <w:keepLines/>
        <w:widowControl w:val="0"/>
        <w:rPr>
          <w:rFonts w:ascii="Arial" w:hAnsi="Arial" w:cs="Arial"/>
          <w:spacing w:val="-3"/>
          <w:sz w:val="22"/>
          <w:szCs w:val="22"/>
        </w:rPr>
      </w:pPr>
    </w:p>
    <w:p w14:paraId="4BDE0AA0" w14:textId="77777777" w:rsidR="009E2AD7" w:rsidRPr="00806F83" w:rsidRDefault="009E2AD7" w:rsidP="009C51F2">
      <w:pPr>
        <w:keepLines/>
        <w:widowControl w:val="0"/>
        <w:numPr>
          <w:ilvl w:val="1"/>
          <w:numId w:val="6"/>
        </w:numPr>
        <w:rPr>
          <w:rFonts w:ascii="Arial" w:hAnsi="Arial" w:cs="Arial"/>
          <w:spacing w:val="-3"/>
          <w:sz w:val="22"/>
          <w:szCs w:val="22"/>
        </w:rPr>
      </w:pPr>
      <w:r w:rsidRPr="00806F83">
        <w:rPr>
          <w:rFonts w:ascii="Arial" w:hAnsi="Arial" w:cs="Arial"/>
          <w:spacing w:val="-3"/>
          <w:sz w:val="22"/>
          <w:szCs w:val="22"/>
        </w:rPr>
        <w:t>Payment will be made in accordance with the Prompt Payment Act, Government Code Chapter 4.5, commencing with Section 927, which requires payment of properly submitted, undisputed invoices within 45 days of receipt or automatically pay late payment penalties.</w:t>
      </w:r>
    </w:p>
    <w:p w14:paraId="204A8029" w14:textId="77777777" w:rsidR="009E2AD7" w:rsidRPr="00806F83" w:rsidRDefault="009E2AD7" w:rsidP="00934FF4">
      <w:pPr>
        <w:keepLines/>
        <w:widowControl w:val="0"/>
        <w:rPr>
          <w:rFonts w:ascii="Arial" w:hAnsi="Arial" w:cs="Arial"/>
          <w:spacing w:val="-3"/>
          <w:sz w:val="22"/>
          <w:szCs w:val="22"/>
        </w:rPr>
      </w:pPr>
    </w:p>
    <w:p w14:paraId="65235BD1" w14:textId="77777777" w:rsidR="009E2AD7" w:rsidRDefault="009E2AD7" w:rsidP="009C51F2">
      <w:pPr>
        <w:keepLines/>
        <w:widowControl w:val="0"/>
        <w:numPr>
          <w:ilvl w:val="1"/>
          <w:numId w:val="6"/>
        </w:numPr>
        <w:rPr>
          <w:rFonts w:ascii="Arial" w:hAnsi="Arial" w:cs="Arial"/>
          <w:spacing w:val="-3"/>
          <w:sz w:val="22"/>
          <w:szCs w:val="22"/>
        </w:rPr>
      </w:pPr>
      <w:r w:rsidRPr="00806F83">
        <w:rPr>
          <w:rFonts w:ascii="Arial" w:hAnsi="Arial" w:cs="Arial"/>
          <w:spacing w:val="-3"/>
          <w:sz w:val="22"/>
          <w:szCs w:val="22"/>
        </w:rPr>
        <w:t>Final invoice must be received by the Energy Commission no later than 30 calendar days after the Agreement termination date.</w:t>
      </w:r>
    </w:p>
    <w:p w14:paraId="1886403D" w14:textId="77777777" w:rsidR="009E2AD7" w:rsidRDefault="009E2AD7" w:rsidP="00934FF4">
      <w:pPr>
        <w:keepLines/>
        <w:widowControl w:val="0"/>
        <w:ind w:left="1440"/>
        <w:rPr>
          <w:rFonts w:ascii="Arial" w:hAnsi="Arial" w:cs="Arial"/>
          <w:spacing w:val="-3"/>
          <w:sz w:val="22"/>
          <w:szCs w:val="22"/>
        </w:rPr>
      </w:pPr>
    </w:p>
    <w:p w14:paraId="715B196E" w14:textId="77777777" w:rsidR="009E2AD7" w:rsidRDefault="009E2AD7" w:rsidP="009C51F2">
      <w:pPr>
        <w:keepLines/>
        <w:widowControl w:val="0"/>
        <w:numPr>
          <w:ilvl w:val="1"/>
          <w:numId w:val="6"/>
        </w:numPr>
        <w:rPr>
          <w:rFonts w:ascii="Arial" w:hAnsi="Arial" w:cs="Arial"/>
          <w:spacing w:val="-3"/>
          <w:sz w:val="22"/>
          <w:szCs w:val="22"/>
        </w:rPr>
      </w:pPr>
      <w:r w:rsidRPr="001641D7">
        <w:rPr>
          <w:rFonts w:ascii="Arial" w:hAnsi="Arial" w:cs="Arial"/>
          <w:spacing w:val="-3"/>
          <w:sz w:val="22"/>
          <w:szCs w:val="22"/>
        </w:rPr>
        <w:t>The State will pay for State or local sales or use taxes on the services rendered or equipment, parts or software supplied to the Energy Commission pursuant to this Agreement.  The State of California is exempt from Federal excise taxes, and no payment will be made for any taxes levied on employee’s wages.</w:t>
      </w:r>
    </w:p>
    <w:p w14:paraId="4EEB96C8" w14:textId="77777777" w:rsidR="009E2AD7" w:rsidRDefault="009E2AD7" w:rsidP="00934FF4">
      <w:pPr>
        <w:pStyle w:val="ListParagraph"/>
        <w:rPr>
          <w:rFonts w:ascii="Arial" w:hAnsi="Arial" w:cs="Arial"/>
          <w:spacing w:val="-3"/>
          <w:sz w:val="22"/>
          <w:szCs w:val="22"/>
        </w:rPr>
      </w:pPr>
    </w:p>
    <w:p w14:paraId="3F046061" w14:textId="77777777" w:rsidR="009E2AD7" w:rsidRDefault="009E2AD7" w:rsidP="009C51F2">
      <w:pPr>
        <w:keepLines/>
        <w:widowControl w:val="0"/>
        <w:numPr>
          <w:ilvl w:val="1"/>
          <w:numId w:val="6"/>
        </w:numPr>
        <w:jc w:val="both"/>
        <w:rPr>
          <w:rFonts w:ascii="Arial" w:hAnsi="Arial" w:cs="Arial"/>
          <w:spacing w:val="-3"/>
          <w:sz w:val="22"/>
          <w:szCs w:val="22"/>
        </w:rPr>
      </w:pPr>
      <w:r w:rsidRPr="009E2AD7">
        <w:rPr>
          <w:rFonts w:ascii="Arial" w:hAnsi="Arial" w:cs="Arial"/>
          <w:spacing w:val="-3"/>
          <w:sz w:val="22"/>
          <w:szCs w:val="22"/>
        </w:rPr>
        <w:t xml:space="preserve">No payment will be made for costs identified in Contractor invoices that have or will be reimbursed by another source, including but not limited to a Government Entity </w:t>
      </w:r>
      <w:r w:rsidR="005F69EC">
        <w:rPr>
          <w:rFonts w:ascii="Arial" w:hAnsi="Arial" w:cs="Arial"/>
          <w:spacing w:val="-3"/>
          <w:sz w:val="22"/>
          <w:szCs w:val="22"/>
        </w:rPr>
        <w:t xml:space="preserve">agreement </w:t>
      </w:r>
      <w:r w:rsidRPr="009E2AD7">
        <w:rPr>
          <w:rFonts w:ascii="Arial" w:hAnsi="Arial" w:cs="Arial"/>
          <w:spacing w:val="-3"/>
          <w:sz w:val="22"/>
          <w:szCs w:val="22"/>
        </w:rPr>
        <w:t>or subcontract or other procurement methods.</w:t>
      </w:r>
    </w:p>
    <w:p w14:paraId="5BB63468" w14:textId="77777777" w:rsidR="009E2AD7" w:rsidRPr="00934FF4" w:rsidRDefault="009E2AD7" w:rsidP="00934FF4">
      <w:pPr>
        <w:keepLines/>
        <w:widowControl w:val="0"/>
        <w:ind w:left="1440"/>
        <w:rPr>
          <w:rFonts w:ascii="Arial" w:hAnsi="Arial"/>
          <w:spacing w:val="-3"/>
          <w:sz w:val="22"/>
        </w:rPr>
      </w:pPr>
    </w:p>
    <w:p w14:paraId="78057110" w14:textId="77777777" w:rsidR="009E2AD7" w:rsidRPr="005A0449" w:rsidRDefault="009E2AD7" w:rsidP="005A0449">
      <w:pPr>
        <w:keepNext/>
        <w:keepLines/>
        <w:widowControl w:val="0"/>
        <w:numPr>
          <w:ilvl w:val="0"/>
          <w:numId w:val="1"/>
        </w:numPr>
        <w:rPr>
          <w:rFonts w:ascii="Arial" w:hAnsi="Arial"/>
          <w:i/>
          <w:spacing w:val="-3"/>
          <w:sz w:val="22"/>
        </w:rPr>
      </w:pPr>
      <w:r w:rsidRPr="005A0449">
        <w:rPr>
          <w:rFonts w:ascii="Arial" w:hAnsi="Arial"/>
          <w:b/>
          <w:spacing w:val="-3"/>
          <w:sz w:val="22"/>
          <w:u w:val="single"/>
        </w:rPr>
        <w:t xml:space="preserve">PAYMENT </w:t>
      </w:r>
      <w:r w:rsidRPr="005A0449">
        <w:rPr>
          <w:rFonts w:ascii="Arial" w:hAnsi="Arial"/>
          <w:b/>
          <w:caps/>
          <w:spacing w:val="-3"/>
          <w:sz w:val="22"/>
          <w:u w:val="single"/>
        </w:rPr>
        <w:t>TERMS</w:t>
      </w:r>
    </w:p>
    <w:p w14:paraId="03CF799D" w14:textId="77777777" w:rsidR="008C5D00" w:rsidRPr="00F200AD" w:rsidRDefault="00E409FE" w:rsidP="00331ACB">
      <w:pPr>
        <w:keepNext/>
        <w:suppressAutoHyphens/>
        <w:ind w:left="720"/>
        <w:jc w:val="both"/>
        <w:rPr>
          <w:rFonts w:ascii="Arial" w:hAnsi="Arial" w:cs="Arial"/>
          <w:spacing w:val="-3"/>
          <w:sz w:val="22"/>
          <w:szCs w:val="22"/>
        </w:rPr>
      </w:pPr>
      <w:r w:rsidRPr="00F200AD">
        <w:rPr>
          <w:rFonts w:ascii="Arial" w:hAnsi="Arial" w:cs="Arial"/>
          <w:spacing w:val="-3"/>
          <w:sz w:val="22"/>
          <w:szCs w:val="22"/>
        </w:rPr>
        <w:fldChar w:fldCharType="begin">
          <w:ffData>
            <w:name w:val="Check8"/>
            <w:enabled/>
            <w:calcOnExit w:val="0"/>
            <w:checkBox>
              <w:sizeAuto/>
              <w:default w:val="1"/>
            </w:checkBox>
          </w:ffData>
        </w:fldChar>
      </w:r>
      <w:r w:rsidR="008C5D00" w:rsidRPr="00F200AD">
        <w:rPr>
          <w:rFonts w:ascii="Arial" w:hAnsi="Arial" w:cs="Arial"/>
          <w:spacing w:val="-3"/>
          <w:sz w:val="22"/>
          <w:szCs w:val="22"/>
        </w:rPr>
        <w:instrText xml:space="preserve"> FORMCHECKBOX </w:instrText>
      </w:r>
      <w:r w:rsidR="000E138A">
        <w:rPr>
          <w:rFonts w:ascii="Arial" w:hAnsi="Arial" w:cs="Arial"/>
          <w:spacing w:val="-3"/>
          <w:sz w:val="22"/>
          <w:szCs w:val="22"/>
        </w:rPr>
      </w:r>
      <w:r w:rsidR="000E138A">
        <w:rPr>
          <w:rFonts w:ascii="Arial" w:hAnsi="Arial" w:cs="Arial"/>
          <w:spacing w:val="-3"/>
          <w:sz w:val="22"/>
          <w:szCs w:val="22"/>
        </w:rPr>
        <w:fldChar w:fldCharType="separate"/>
      </w:r>
      <w:r w:rsidRPr="00F200AD">
        <w:rPr>
          <w:rFonts w:ascii="Arial" w:hAnsi="Arial" w:cs="Arial"/>
          <w:spacing w:val="-3"/>
          <w:sz w:val="22"/>
          <w:szCs w:val="22"/>
        </w:rPr>
        <w:fldChar w:fldCharType="end"/>
      </w:r>
      <w:r w:rsidR="008C5D00" w:rsidRPr="00F200AD">
        <w:rPr>
          <w:rFonts w:ascii="Arial" w:hAnsi="Arial" w:cs="Arial"/>
          <w:spacing w:val="-3"/>
          <w:sz w:val="22"/>
          <w:szCs w:val="22"/>
        </w:rPr>
        <w:tab/>
        <w:t>Monthly</w:t>
      </w:r>
    </w:p>
    <w:p w14:paraId="497926D2" w14:textId="77777777" w:rsidR="008C5D00" w:rsidRPr="00F200AD" w:rsidRDefault="00E409FE" w:rsidP="00331ACB">
      <w:pPr>
        <w:keepNext/>
        <w:suppressAutoHyphens/>
        <w:ind w:left="720"/>
        <w:jc w:val="both"/>
        <w:rPr>
          <w:rFonts w:ascii="Arial" w:hAnsi="Arial" w:cs="Arial"/>
          <w:spacing w:val="-3"/>
          <w:sz w:val="22"/>
          <w:szCs w:val="22"/>
        </w:rPr>
      </w:pPr>
      <w:r w:rsidRPr="00F200AD">
        <w:rPr>
          <w:rFonts w:ascii="Arial" w:hAnsi="Arial" w:cs="Arial"/>
          <w:spacing w:val="-3"/>
          <w:sz w:val="22"/>
          <w:szCs w:val="22"/>
        </w:rPr>
        <w:fldChar w:fldCharType="begin">
          <w:ffData>
            <w:name w:val="Check11"/>
            <w:enabled/>
            <w:calcOnExit w:val="0"/>
            <w:checkBox>
              <w:sizeAuto/>
              <w:default w:val="1"/>
            </w:checkBox>
          </w:ffData>
        </w:fldChar>
      </w:r>
      <w:r w:rsidR="008C5D00" w:rsidRPr="00F200AD">
        <w:rPr>
          <w:rFonts w:ascii="Arial" w:hAnsi="Arial" w:cs="Arial"/>
          <w:spacing w:val="-3"/>
          <w:sz w:val="22"/>
          <w:szCs w:val="22"/>
        </w:rPr>
        <w:instrText xml:space="preserve"> FORMCHECKBOX </w:instrText>
      </w:r>
      <w:r w:rsidR="000E138A">
        <w:rPr>
          <w:rFonts w:ascii="Arial" w:hAnsi="Arial" w:cs="Arial"/>
          <w:spacing w:val="-3"/>
          <w:sz w:val="22"/>
          <w:szCs w:val="22"/>
        </w:rPr>
      </w:r>
      <w:r w:rsidR="000E138A">
        <w:rPr>
          <w:rFonts w:ascii="Arial" w:hAnsi="Arial" w:cs="Arial"/>
          <w:spacing w:val="-3"/>
          <w:sz w:val="22"/>
          <w:szCs w:val="22"/>
        </w:rPr>
        <w:fldChar w:fldCharType="separate"/>
      </w:r>
      <w:r w:rsidRPr="00F200AD">
        <w:rPr>
          <w:rFonts w:ascii="Arial" w:hAnsi="Arial" w:cs="Arial"/>
          <w:spacing w:val="-3"/>
          <w:sz w:val="22"/>
          <w:szCs w:val="22"/>
        </w:rPr>
        <w:fldChar w:fldCharType="end"/>
      </w:r>
      <w:r w:rsidR="008C5D00" w:rsidRPr="00F200AD">
        <w:rPr>
          <w:rFonts w:ascii="Arial" w:hAnsi="Arial" w:cs="Arial"/>
          <w:spacing w:val="-3"/>
          <w:sz w:val="22"/>
          <w:szCs w:val="22"/>
        </w:rPr>
        <w:tab/>
        <w:t>Itemized</w:t>
      </w:r>
    </w:p>
    <w:p w14:paraId="47D31543" w14:textId="77777777" w:rsidR="009E2AD7" w:rsidRPr="001A0C47" w:rsidRDefault="00E409FE" w:rsidP="005A0449">
      <w:pPr>
        <w:ind w:left="720"/>
        <w:rPr>
          <w:rFonts w:ascii="Arial" w:hAnsi="Arial" w:cs="Arial"/>
          <w:spacing w:val="-3"/>
          <w:sz w:val="22"/>
          <w:szCs w:val="22"/>
        </w:rPr>
      </w:pPr>
      <w:r w:rsidRPr="00DA7CCA">
        <w:rPr>
          <w:rFonts w:ascii="Arial" w:hAnsi="Arial" w:cs="Arial"/>
          <w:spacing w:val="-3"/>
          <w:sz w:val="22"/>
          <w:szCs w:val="22"/>
        </w:rPr>
        <w:fldChar w:fldCharType="begin">
          <w:ffData>
            <w:name w:val="Check11"/>
            <w:enabled/>
            <w:calcOnExit w:val="0"/>
            <w:checkBox>
              <w:sizeAuto/>
              <w:default w:val="1"/>
            </w:checkBox>
          </w:ffData>
        </w:fldChar>
      </w:r>
      <w:r w:rsidR="00DA7CCA" w:rsidRPr="00DA7CCA">
        <w:rPr>
          <w:rFonts w:ascii="Arial" w:hAnsi="Arial" w:cs="Arial"/>
          <w:spacing w:val="-3"/>
          <w:sz w:val="22"/>
          <w:szCs w:val="22"/>
        </w:rPr>
        <w:instrText xml:space="preserve"> FORMCHECKBOX </w:instrText>
      </w:r>
      <w:r w:rsidR="000E138A">
        <w:rPr>
          <w:rFonts w:ascii="Arial" w:hAnsi="Arial" w:cs="Arial"/>
          <w:spacing w:val="-3"/>
          <w:sz w:val="22"/>
          <w:szCs w:val="22"/>
        </w:rPr>
      </w:r>
      <w:r w:rsidR="000E138A">
        <w:rPr>
          <w:rFonts w:ascii="Arial" w:hAnsi="Arial" w:cs="Arial"/>
          <w:spacing w:val="-3"/>
          <w:sz w:val="22"/>
          <w:szCs w:val="22"/>
        </w:rPr>
        <w:fldChar w:fldCharType="separate"/>
      </w:r>
      <w:r w:rsidRPr="00DA7CCA">
        <w:rPr>
          <w:rFonts w:ascii="Arial" w:hAnsi="Arial" w:cs="Arial"/>
          <w:spacing w:val="-3"/>
          <w:sz w:val="22"/>
          <w:szCs w:val="22"/>
        </w:rPr>
        <w:fldChar w:fldCharType="end"/>
      </w:r>
      <w:r w:rsidR="00DA7CCA">
        <w:rPr>
          <w:rFonts w:ascii="Arial" w:hAnsi="Arial" w:cs="Arial"/>
          <w:spacing w:val="-3"/>
          <w:sz w:val="22"/>
          <w:szCs w:val="22"/>
        </w:rPr>
        <w:tab/>
      </w:r>
      <w:r w:rsidR="009E2AD7" w:rsidRPr="001A0C47">
        <w:rPr>
          <w:rFonts w:ascii="Arial" w:hAnsi="Arial" w:cs="Arial"/>
          <w:spacing w:val="-3"/>
          <w:sz w:val="22"/>
          <w:szCs w:val="22"/>
        </w:rPr>
        <w:t>In Arrears</w:t>
      </w:r>
    </w:p>
    <w:p w14:paraId="07E3966B" w14:textId="77777777" w:rsidR="00D1431C" w:rsidRPr="00806F83" w:rsidRDefault="00BE3F72" w:rsidP="005A0449">
      <w:pPr>
        <w:keepNext/>
        <w:keepLines/>
        <w:widowControl w:val="0"/>
        <w:numPr>
          <w:ilvl w:val="0"/>
          <w:numId w:val="1"/>
        </w:numPr>
        <w:spacing w:before="240" w:after="240"/>
        <w:jc w:val="both"/>
        <w:rPr>
          <w:rFonts w:ascii="Arial" w:hAnsi="Arial" w:cs="Arial"/>
          <w:sz w:val="22"/>
          <w:szCs w:val="22"/>
        </w:rPr>
      </w:pPr>
      <w:r w:rsidRPr="00806F83">
        <w:rPr>
          <w:rFonts w:ascii="Arial" w:hAnsi="Arial" w:cs="Arial"/>
          <w:b/>
          <w:sz w:val="22"/>
          <w:szCs w:val="22"/>
          <w:u w:val="single"/>
        </w:rPr>
        <w:t>INVOICING PROCEDURES</w:t>
      </w:r>
      <w:r w:rsidRPr="00806F83">
        <w:rPr>
          <w:rFonts w:ascii="Arial" w:hAnsi="Arial" w:cs="Arial"/>
          <w:b/>
          <w:sz w:val="22"/>
          <w:szCs w:val="22"/>
        </w:rPr>
        <w:t xml:space="preserve"> </w:t>
      </w:r>
    </w:p>
    <w:p w14:paraId="410E29A3" w14:textId="77777777" w:rsidR="00CA3786" w:rsidRPr="00806F83" w:rsidRDefault="00CA3786" w:rsidP="005A0449">
      <w:pPr>
        <w:pStyle w:val="BodyTextIndent3"/>
        <w:keepNext/>
        <w:keepLines/>
        <w:widowControl w:val="0"/>
        <w:numPr>
          <w:ilvl w:val="1"/>
          <w:numId w:val="1"/>
        </w:numPr>
        <w:tabs>
          <w:tab w:val="clear" w:pos="1440"/>
          <w:tab w:val="num" w:pos="1260"/>
        </w:tabs>
        <w:spacing w:after="120"/>
        <w:ind w:left="1260" w:hanging="540"/>
        <w:rPr>
          <w:rFonts w:ascii="Arial" w:hAnsi="Arial" w:cs="Arial"/>
          <w:sz w:val="22"/>
          <w:szCs w:val="22"/>
        </w:rPr>
      </w:pPr>
      <w:r w:rsidRPr="00806F83">
        <w:rPr>
          <w:rFonts w:ascii="Arial" w:hAnsi="Arial" w:cs="Arial"/>
          <w:sz w:val="22"/>
          <w:szCs w:val="22"/>
        </w:rPr>
        <w:t>Invoices shall be submitted in duplicate not more frequently than monthly.  The following certification shall be included on each invoice and signed by an authorized official of the Contractor:</w:t>
      </w:r>
    </w:p>
    <w:p w14:paraId="576036D8" w14:textId="77777777" w:rsidR="00CA3786" w:rsidRPr="00806F83" w:rsidRDefault="00CA3786" w:rsidP="005A0449">
      <w:pPr>
        <w:pStyle w:val="BodyTextIndent3"/>
        <w:keepLines/>
        <w:widowControl w:val="0"/>
        <w:spacing w:after="120"/>
        <w:ind w:left="1800"/>
        <w:rPr>
          <w:rFonts w:ascii="Arial" w:hAnsi="Arial" w:cs="Arial"/>
          <w:i/>
          <w:sz w:val="22"/>
          <w:szCs w:val="22"/>
        </w:rPr>
      </w:pPr>
      <w:r w:rsidRPr="00806F83">
        <w:rPr>
          <w:rFonts w:ascii="Arial" w:hAnsi="Arial" w:cs="Arial"/>
          <w:i/>
          <w:sz w:val="22"/>
          <w:szCs w:val="22"/>
        </w:rPr>
        <w:t>I certify that this invoice is correct and proper for payment, and reimbursement for th</w:t>
      </w:r>
      <w:r w:rsidR="00EF1FB1" w:rsidRPr="00806F83">
        <w:rPr>
          <w:rFonts w:ascii="Arial" w:hAnsi="Arial" w:cs="Arial"/>
          <w:i/>
          <w:sz w:val="22"/>
          <w:szCs w:val="22"/>
        </w:rPr>
        <w:t>e</w:t>
      </w:r>
      <w:r w:rsidRPr="00806F83">
        <w:rPr>
          <w:rFonts w:ascii="Arial" w:hAnsi="Arial" w:cs="Arial"/>
          <w:i/>
          <w:sz w:val="22"/>
          <w:szCs w:val="22"/>
        </w:rPr>
        <w:t xml:space="preserve">se costs has not and will not be received from any other sources, including but not limited to a </w:t>
      </w:r>
      <w:r w:rsidR="002775C3" w:rsidRPr="00806F83">
        <w:rPr>
          <w:rFonts w:ascii="Arial" w:hAnsi="Arial" w:cs="Arial"/>
          <w:i/>
          <w:sz w:val="22"/>
          <w:szCs w:val="22"/>
        </w:rPr>
        <w:t>g</w:t>
      </w:r>
      <w:r w:rsidRPr="00806F83">
        <w:rPr>
          <w:rFonts w:ascii="Arial" w:hAnsi="Arial" w:cs="Arial"/>
          <w:i/>
          <w:sz w:val="22"/>
          <w:szCs w:val="22"/>
        </w:rPr>
        <w:t xml:space="preserve">overnment </w:t>
      </w:r>
      <w:r w:rsidR="002775C3" w:rsidRPr="00806F83">
        <w:rPr>
          <w:rFonts w:ascii="Arial" w:hAnsi="Arial" w:cs="Arial"/>
          <w:i/>
          <w:sz w:val="22"/>
          <w:szCs w:val="22"/>
        </w:rPr>
        <w:t>e</w:t>
      </w:r>
      <w:r w:rsidRPr="00806F83">
        <w:rPr>
          <w:rFonts w:ascii="Arial" w:hAnsi="Arial" w:cs="Arial"/>
          <w:i/>
          <w:sz w:val="22"/>
          <w:szCs w:val="22"/>
        </w:rPr>
        <w:t>ntity contract, subcontract or other procurement method.</w:t>
      </w:r>
    </w:p>
    <w:p w14:paraId="2124D423" w14:textId="77777777" w:rsidR="00BE3F72" w:rsidRPr="00806F83" w:rsidRDefault="00CA3786" w:rsidP="005A0449">
      <w:pPr>
        <w:pStyle w:val="BodyTextIndent3"/>
        <w:keepLines/>
        <w:widowControl w:val="0"/>
        <w:numPr>
          <w:ilvl w:val="1"/>
          <w:numId w:val="1"/>
        </w:numPr>
        <w:tabs>
          <w:tab w:val="clear" w:pos="1440"/>
          <w:tab w:val="num" w:pos="1260"/>
        </w:tabs>
        <w:spacing w:after="120"/>
        <w:ind w:left="1260" w:hanging="540"/>
        <w:rPr>
          <w:rFonts w:ascii="Arial" w:hAnsi="Arial" w:cs="Arial"/>
          <w:i/>
          <w:sz w:val="22"/>
          <w:szCs w:val="22"/>
        </w:rPr>
      </w:pPr>
      <w:r w:rsidRPr="00806F83">
        <w:rPr>
          <w:rFonts w:ascii="Arial" w:hAnsi="Arial" w:cs="Arial"/>
          <w:sz w:val="22"/>
          <w:szCs w:val="22"/>
        </w:rPr>
        <w:lastRenderedPageBreak/>
        <w:t>The Energy Commission will accept computer generated or electronically transmitted</w:t>
      </w:r>
      <w:r w:rsidR="00872FB2" w:rsidRPr="00806F83">
        <w:rPr>
          <w:rFonts w:ascii="Arial" w:hAnsi="Arial" w:cs="Arial"/>
          <w:sz w:val="22"/>
          <w:szCs w:val="22"/>
        </w:rPr>
        <w:t xml:space="preserve"> invoices</w:t>
      </w:r>
      <w:r w:rsidR="00EB185F" w:rsidRPr="00806F83">
        <w:rPr>
          <w:rFonts w:ascii="Arial" w:hAnsi="Arial" w:cs="Arial"/>
          <w:sz w:val="22"/>
          <w:szCs w:val="22"/>
        </w:rPr>
        <w:t>,</w:t>
      </w:r>
      <w:r w:rsidRPr="00806F83">
        <w:rPr>
          <w:rFonts w:ascii="Arial" w:hAnsi="Arial" w:cs="Arial"/>
          <w:sz w:val="22"/>
          <w:szCs w:val="22"/>
        </w:rPr>
        <w:t xml:space="preserve"> provided </w:t>
      </w:r>
      <w:r w:rsidR="00AD6F57" w:rsidRPr="00806F83">
        <w:rPr>
          <w:rFonts w:ascii="Arial" w:hAnsi="Arial" w:cs="Arial"/>
          <w:sz w:val="22"/>
          <w:szCs w:val="22"/>
        </w:rPr>
        <w:t xml:space="preserve">the </w:t>
      </w:r>
      <w:r w:rsidRPr="00806F83">
        <w:rPr>
          <w:rFonts w:ascii="Arial" w:hAnsi="Arial" w:cs="Arial"/>
          <w:sz w:val="22"/>
          <w:szCs w:val="22"/>
        </w:rPr>
        <w:t xml:space="preserve">Contractor sends a </w:t>
      </w:r>
      <w:r w:rsidR="008D2854" w:rsidRPr="00806F83">
        <w:rPr>
          <w:rFonts w:ascii="Arial" w:hAnsi="Arial" w:cs="Arial"/>
          <w:sz w:val="22"/>
          <w:szCs w:val="22"/>
        </w:rPr>
        <w:t>paper</w:t>
      </w:r>
      <w:r w:rsidRPr="00806F83">
        <w:rPr>
          <w:rFonts w:ascii="Arial" w:hAnsi="Arial" w:cs="Arial"/>
          <w:sz w:val="22"/>
          <w:szCs w:val="22"/>
        </w:rPr>
        <w:t xml:space="preserve"> copy the same day to the Energy </w:t>
      </w:r>
      <w:r w:rsidR="004047C3" w:rsidRPr="00806F83">
        <w:rPr>
          <w:rFonts w:ascii="Arial" w:hAnsi="Arial" w:cs="Arial"/>
          <w:sz w:val="22"/>
          <w:szCs w:val="22"/>
        </w:rPr>
        <w:t>Commission</w:t>
      </w:r>
      <w:r w:rsidR="00EB185F" w:rsidRPr="00806F83">
        <w:rPr>
          <w:rFonts w:ascii="Arial" w:hAnsi="Arial" w:cs="Arial"/>
          <w:sz w:val="22"/>
          <w:szCs w:val="22"/>
        </w:rPr>
        <w:t xml:space="preserve">.  </w:t>
      </w:r>
      <w:r w:rsidR="008D2854" w:rsidRPr="00806F83">
        <w:rPr>
          <w:rFonts w:ascii="Arial" w:hAnsi="Arial" w:cs="Arial"/>
          <w:sz w:val="22"/>
          <w:szCs w:val="22"/>
        </w:rPr>
        <w:t>The date of “invoice receipt” shall be the date the Energy Commission receives the paper copy.</w:t>
      </w:r>
    </w:p>
    <w:p w14:paraId="1CEB0A20" w14:textId="77777777" w:rsidR="00413852" w:rsidRPr="005A0449" w:rsidRDefault="008D2854" w:rsidP="005A0449">
      <w:pPr>
        <w:keepLines/>
        <w:widowControl w:val="0"/>
        <w:spacing w:after="120"/>
        <w:ind w:left="540" w:firstLine="720"/>
        <w:rPr>
          <w:rFonts w:ascii="Arial" w:hAnsi="Arial"/>
          <w:sz w:val="22"/>
        </w:rPr>
      </w:pPr>
      <w:r w:rsidRPr="00806F83">
        <w:rPr>
          <w:rFonts w:ascii="Arial" w:hAnsi="Arial" w:cs="Arial"/>
          <w:sz w:val="22"/>
          <w:szCs w:val="22"/>
        </w:rPr>
        <w:t>Send invoices to:</w:t>
      </w:r>
    </w:p>
    <w:p w14:paraId="7FF02512" w14:textId="77777777" w:rsidR="00BE3F72" w:rsidRPr="00806F83" w:rsidRDefault="00BE3F72" w:rsidP="005A0449">
      <w:pPr>
        <w:keepLines/>
        <w:widowControl w:val="0"/>
        <w:ind w:left="1800"/>
        <w:rPr>
          <w:rFonts w:ascii="Arial" w:hAnsi="Arial" w:cs="Arial"/>
          <w:sz w:val="22"/>
          <w:szCs w:val="22"/>
        </w:rPr>
      </w:pPr>
      <w:r w:rsidRPr="00806F83">
        <w:rPr>
          <w:rFonts w:ascii="Arial" w:hAnsi="Arial" w:cs="Arial"/>
          <w:sz w:val="22"/>
          <w:szCs w:val="22"/>
        </w:rPr>
        <w:t xml:space="preserve">California Energy Commission </w:t>
      </w:r>
    </w:p>
    <w:p w14:paraId="3ACB0D43" w14:textId="77777777" w:rsidR="00BE3F72" w:rsidRPr="00806F83" w:rsidRDefault="00BE3F72" w:rsidP="005A0449">
      <w:pPr>
        <w:keepLines/>
        <w:widowControl w:val="0"/>
        <w:ind w:left="1800"/>
        <w:rPr>
          <w:rFonts w:ascii="Arial" w:hAnsi="Arial" w:cs="Arial"/>
          <w:sz w:val="22"/>
          <w:szCs w:val="22"/>
        </w:rPr>
      </w:pPr>
      <w:r w:rsidRPr="00806F83">
        <w:rPr>
          <w:rFonts w:ascii="Arial" w:hAnsi="Arial" w:cs="Arial"/>
          <w:sz w:val="22"/>
          <w:szCs w:val="22"/>
        </w:rPr>
        <w:t>Accounting Office, MS-2</w:t>
      </w:r>
    </w:p>
    <w:p w14:paraId="1AC8A892" w14:textId="77777777" w:rsidR="00BE3F72" w:rsidRPr="00806F83" w:rsidRDefault="00BE3F72" w:rsidP="005A0449">
      <w:pPr>
        <w:keepLines/>
        <w:widowControl w:val="0"/>
        <w:ind w:left="1800"/>
        <w:rPr>
          <w:rFonts w:ascii="Arial" w:hAnsi="Arial" w:cs="Arial"/>
          <w:sz w:val="22"/>
          <w:szCs w:val="22"/>
        </w:rPr>
      </w:pPr>
      <w:r w:rsidRPr="00806F83">
        <w:rPr>
          <w:rFonts w:ascii="Arial" w:hAnsi="Arial" w:cs="Arial"/>
          <w:sz w:val="22"/>
          <w:szCs w:val="22"/>
        </w:rPr>
        <w:t xml:space="preserve">1516 </w:t>
      </w:r>
      <w:r w:rsidR="00681F39" w:rsidRPr="00806F83">
        <w:rPr>
          <w:rFonts w:ascii="Arial" w:hAnsi="Arial" w:cs="Arial"/>
          <w:sz w:val="22"/>
          <w:szCs w:val="22"/>
        </w:rPr>
        <w:t>Ninth</w:t>
      </w:r>
      <w:r w:rsidR="0072673C" w:rsidRPr="00806F83">
        <w:rPr>
          <w:rFonts w:ascii="Arial" w:hAnsi="Arial" w:cs="Arial"/>
          <w:sz w:val="22"/>
          <w:szCs w:val="22"/>
        </w:rPr>
        <w:t xml:space="preserve"> Street</w:t>
      </w:r>
    </w:p>
    <w:p w14:paraId="1EF7ABBA" w14:textId="77777777" w:rsidR="00BE3F72" w:rsidRDefault="00BE3F72" w:rsidP="005A0449">
      <w:pPr>
        <w:keepLines/>
        <w:widowControl w:val="0"/>
        <w:ind w:left="1800"/>
        <w:rPr>
          <w:rFonts w:ascii="Arial" w:hAnsi="Arial" w:cs="Arial"/>
          <w:sz w:val="22"/>
          <w:szCs w:val="22"/>
        </w:rPr>
      </w:pPr>
      <w:r w:rsidRPr="00806F83">
        <w:rPr>
          <w:rFonts w:ascii="Arial" w:hAnsi="Arial" w:cs="Arial"/>
          <w:sz w:val="22"/>
          <w:szCs w:val="22"/>
        </w:rPr>
        <w:t>Sacramento, California 95814</w:t>
      </w:r>
    </w:p>
    <w:p w14:paraId="1E83CB60" w14:textId="77777777" w:rsidR="00C056CE" w:rsidRDefault="00C056CE" w:rsidP="005A0449">
      <w:pPr>
        <w:keepLines/>
        <w:widowControl w:val="0"/>
        <w:ind w:left="1800"/>
        <w:rPr>
          <w:rFonts w:ascii="Arial" w:hAnsi="Arial" w:cs="Arial"/>
          <w:sz w:val="22"/>
          <w:szCs w:val="22"/>
        </w:rPr>
      </w:pPr>
    </w:p>
    <w:p w14:paraId="411DDC52" w14:textId="77777777" w:rsidR="00C95A58" w:rsidRPr="00C056CE" w:rsidRDefault="001D281A" w:rsidP="009C51F2">
      <w:pPr>
        <w:pStyle w:val="BodyText"/>
        <w:keepLines/>
        <w:widowControl w:val="0"/>
        <w:numPr>
          <w:ilvl w:val="1"/>
          <w:numId w:val="7"/>
        </w:numPr>
        <w:tabs>
          <w:tab w:val="clear" w:pos="1440"/>
          <w:tab w:val="num" w:pos="1260"/>
        </w:tabs>
        <w:suppressAutoHyphens w:val="0"/>
        <w:spacing w:before="120" w:after="120"/>
        <w:ind w:left="1260" w:hanging="450"/>
        <w:jc w:val="left"/>
        <w:rPr>
          <w:rFonts w:ascii="Arial" w:hAnsi="Arial" w:cs="Arial"/>
          <w:b/>
          <w:i/>
          <w:noProof/>
          <w:color w:val="FF0000"/>
          <w:sz w:val="22"/>
          <w:szCs w:val="22"/>
        </w:rPr>
      </w:pPr>
      <w:r w:rsidRPr="00806F83">
        <w:rPr>
          <w:rFonts w:ascii="Arial" w:hAnsi="Arial" w:cs="Arial"/>
          <w:sz w:val="22"/>
          <w:szCs w:val="22"/>
        </w:rPr>
        <w:t>A</w:t>
      </w:r>
      <w:r w:rsidR="00C056CE">
        <w:rPr>
          <w:rFonts w:ascii="Arial" w:hAnsi="Arial" w:cs="Arial"/>
          <w:sz w:val="22"/>
          <w:szCs w:val="22"/>
        </w:rPr>
        <w:t>n</w:t>
      </w:r>
      <w:r w:rsidRPr="00806F83">
        <w:rPr>
          <w:rFonts w:ascii="Arial" w:hAnsi="Arial" w:cs="Arial"/>
          <w:sz w:val="22"/>
          <w:szCs w:val="22"/>
        </w:rPr>
        <w:t xml:space="preserve"> </w:t>
      </w:r>
      <w:r w:rsidR="00C056CE">
        <w:rPr>
          <w:rFonts w:ascii="Arial" w:hAnsi="Arial" w:cs="Arial"/>
          <w:sz w:val="22"/>
          <w:szCs w:val="22"/>
        </w:rPr>
        <w:t xml:space="preserve">invoice </w:t>
      </w:r>
      <w:r w:rsidRPr="00806F83">
        <w:rPr>
          <w:rFonts w:ascii="Arial" w:hAnsi="Arial" w:cs="Arial"/>
          <w:sz w:val="22"/>
          <w:szCs w:val="22"/>
        </w:rPr>
        <w:t xml:space="preserve">shall consist of, but not </w:t>
      </w:r>
      <w:r w:rsidR="00687FD4">
        <w:rPr>
          <w:rFonts w:ascii="Arial" w:hAnsi="Arial" w:cs="Arial"/>
          <w:sz w:val="22"/>
          <w:szCs w:val="22"/>
        </w:rPr>
        <w:t xml:space="preserve">be </w:t>
      </w:r>
      <w:r w:rsidRPr="00806F83">
        <w:rPr>
          <w:rFonts w:ascii="Arial" w:hAnsi="Arial" w:cs="Arial"/>
          <w:sz w:val="22"/>
          <w:szCs w:val="22"/>
        </w:rPr>
        <w:t>limited to, the following.</w:t>
      </w:r>
    </w:p>
    <w:p w14:paraId="319A0357" w14:textId="77777777" w:rsidR="00C95A58" w:rsidRPr="00806F83" w:rsidRDefault="001D281A" w:rsidP="00C056CE">
      <w:pPr>
        <w:pStyle w:val="BodyTextIndent3"/>
        <w:keepLines/>
        <w:widowControl w:val="0"/>
        <w:numPr>
          <w:ilvl w:val="2"/>
          <w:numId w:val="1"/>
        </w:numPr>
        <w:tabs>
          <w:tab w:val="clear" w:pos="2160"/>
          <w:tab w:val="num" w:pos="1710"/>
        </w:tabs>
        <w:spacing w:after="120"/>
        <w:ind w:left="1260" w:firstLine="0"/>
        <w:rPr>
          <w:rFonts w:ascii="Arial" w:hAnsi="Arial" w:cs="Arial"/>
          <w:sz w:val="22"/>
          <w:szCs w:val="22"/>
        </w:rPr>
      </w:pPr>
      <w:r w:rsidRPr="00806F83">
        <w:rPr>
          <w:rFonts w:ascii="Arial" w:hAnsi="Arial" w:cs="Arial"/>
          <w:sz w:val="22"/>
          <w:szCs w:val="22"/>
        </w:rPr>
        <w:t>Agreement number, date prepared and billing period.</w:t>
      </w:r>
    </w:p>
    <w:p w14:paraId="7C7EFA5E" w14:textId="77777777" w:rsidR="00C95A58" w:rsidRPr="00806F83" w:rsidRDefault="00687FD4" w:rsidP="00C056CE">
      <w:pPr>
        <w:pStyle w:val="BodyTextIndent3"/>
        <w:keepLines/>
        <w:widowControl w:val="0"/>
        <w:numPr>
          <w:ilvl w:val="2"/>
          <w:numId w:val="1"/>
        </w:numPr>
        <w:tabs>
          <w:tab w:val="clear" w:pos="2160"/>
          <w:tab w:val="num" w:pos="1710"/>
        </w:tabs>
        <w:spacing w:after="120"/>
        <w:ind w:left="1260" w:firstLine="0"/>
        <w:rPr>
          <w:rFonts w:ascii="Arial" w:hAnsi="Arial" w:cs="Arial"/>
          <w:sz w:val="22"/>
          <w:szCs w:val="22"/>
        </w:rPr>
      </w:pPr>
      <w:r>
        <w:rPr>
          <w:rFonts w:ascii="Arial" w:hAnsi="Arial" w:cs="Arial"/>
          <w:sz w:val="22"/>
          <w:szCs w:val="22"/>
        </w:rPr>
        <w:t>T</w:t>
      </w:r>
      <w:r w:rsidR="00E223C3" w:rsidRPr="00806F83">
        <w:rPr>
          <w:rFonts w:ascii="Arial" w:hAnsi="Arial" w:cs="Arial"/>
          <w:sz w:val="22"/>
          <w:szCs w:val="22"/>
        </w:rPr>
        <w:t xml:space="preserve">he </w:t>
      </w:r>
      <w:r w:rsidR="008D327E">
        <w:rPr>
          <w:rFonts w:ascii="Arial" w:hAnsi="Arial" w:cs="Arial"/>
          <w:sz w:val="22"/>
          <w:szCs w:val="22"/>
        </w:rPr>
        <w:t>W</w:t>
      </w:r>
      <w:r w:rsidR="005F4E39" w:rsidRPr="00806F83">
        <w:rPr>
          <w:rFonts w:ascii="Arial" w:hAnsi="Arial" w:cs="Arial"/>
          <w:sz w:val="22"/>
          <w:szCs w:val="22"/>
        </w:rPr>
        <w:t xml:space="preserve">ork </w:t>
      </w:r>
      <w:r w:rsidR="008D327E">
        <w:rPr>
          <w:rFonts w:ascii="Arial" w:hAnsi="Arial" w:cs="Arial"/>
          <w:sz w:val="22"/>
          <w:szCs w:val="22"/>
        </w:rPr>
        <w:t>A</w:t>
      </w:r>
      <w:r w:rsidR="005F4E39" w:rsidRPr="00806F83">
        <w:rPr>
          <w:rFonts w:ascii="Arial" w:hAnsi="Arial" w:cs="Arial"/>
          <w:sz w:val="22"/>
          <w:szCs w:val="22"/>
        </w:rPr>
        <w:t>uthorization number.</w:t>
      </w:r>
    </w:p>
    <w:p w14:paraId="2E57D937" w14:textId="77777777" w:rsidR="00C95A58" w:rsidRPr="00806F83" w:rsidRDefault="001D281A" w:rsidP="00C056CE">
      <w:pPr>
        <w:pStyle w:val="BodyTextIndent3"/>
        <w:keepLines/>
        <w:widowControl w:val="0"/>
        <w:numPr>
          <w:ilvl w:val="2"/>
          <w:numId w:val="1"/>
        </w:numPr>
        <w:tabs>
          <w:tab w:val="clear" w:pos="2160"/>
          <w:tab w:val="num" w:pos="1710"/>
        </w:tabs>
        <w:spacing w:after="120"/>
        <w:ind w:left="1710" w:hanging="450"/>
        <w:rPr>
          <w:rFonts w:ascii="Arial" w:hAnsi="Arial" w:cs="Arial"/>
          <w:sz w:val="22"/>
          <w:szCs w:val="22"/>
        </w:rPr>
      </w:pPr>
      <w:r w:rsidRPr="00806F83">
        <w:rPr>
          <w:rFonts w:ascii="Arial" w:hAnsi="Arial" w:cs="Arial"/>
          <w:sz w:val="22"/>
          <w:szCs w:val="22"/>
        </w:rPr>
        <w:t>The Contractor</w:t>
      </w:r>
      <w:r w:rsidR="00E223C3" w:rsidRPr="00806F83">
        <w:rPr>
          <w:rFonts w:ascii="Arial" w:hAnsi="Arial" w:cs="Arial"/>
          <w:sz w:val="22"/>
          <w:szCs w:val="22"/>
        </w:rPr>
        <w:t>’</w:t>
      </w:r>
      <w:r w:rsidRPr="00806F83">
        <w:rPr>
          <w:rFonts w:ascii="Arial" w:hAnsi="Arial" w:cs="Arial"/>
          <w:sz w:val="22"/>
          <w:szCs w:val="22"/>
        </w:rPr>
        <w:t xml:space="preserve">s </w:t>
      </w:r>
      <w:r w:rsidR="00687FD4">
        <w:rPr>
          <w:rFonts w:ascii="Arial" w:hAnsi="Arial" w:cs="Arial"/>
          <w:sz w:val="22"/>
          <w:szCs w:val="22"/>
        </w:rPr>
        <w:t xml:space="preserve">actual </w:t>
      </w:r>
      <w:r w:rsidR="00465D18" w:rsidRPr="00806F83">
        <w:rPr>
          <w:rFonts w:ascii="Arial" w:hAnsi="Arial" w:cs="Arial"/>
          <w:sz w:val="22"/>
          <w:szCs w:val="22"/>
        </w:rPr>
        <w:t xml:space="preserve">fully </w:t>
      </w:r>
      <w:r w:rsidRPr="00806F83">
        <w:rPr>
          <w:rFonts w:ascii="Arial" w:hAnsi="Arial" w:cs="Arial"/>
          <w:sz w:val="22"/>
          <w:szCs w:val="22"/>
        </w:rPr>
        <w:t>loaded hourly labor rates by individual</w:t>
      </w:r>
      <w:r w:rsidR="00687FD4">
        <w:rPr>
          <w:rFonts w:ascii="Arial" w:hAnsi="Arial" w:cs="Arial"/>
          <w:sz w:val="22"/>
          <w:szCs w:val="22"/>
        </w:rPr>
        <w:t xml:space="preserve"> and number of hours worked during the reporting period</w:t>
      </w:r>
      <w:r w:rsidRPr="00806F83">
        <w:rPr>
          <w:rFonts w:ascii="Arial" w:hAnsi="Arial" w:cs="Arial"/>
          <w:sz w:val="22"/>
          <w:szCs w:val="22"/>
        </w:rPr>
        <w:t>.</w:t>
      </w:r>
      <w:r w:rsidR="00687FD4">
        <w:rPr>
          <w:rFonts w:ascii="Arial" w:hAnsi="Arial" w:cs="Arial"/>
          <w:sz w:val="22"/>
          <w:szCs w:val="22"/>
        </w:rPr>
        <w:t xml:space="preserve">  Identify actual, agreement and billed amounts.</w:t>
      </w:r>
    </w:p>
    <w:p w14:paraId="7B34F090" w14:textId="77777777" w:rsidR="00F76D10" w:rsidRPr="00806F83" w:rsidRDefault="00E223C3" w:rsidP="00C056CE">
      <w:pPr>
        <w:pStyle w:val="BodyTextIndent3"/>
        <w:keepLines/>
        <w:widowControl w:val="0"/>
        <w:numPr>
          <w:ilvl w:val="2"/>
          <w:numId w:val="1"/>
        </w:numPr>
        <w:tabs>
          <w:tab w:val="clear" w:pos="2160"/>
          <w:tab w:val="num" w:pos="1710"/>
        </w:tabs>
        <w:spacing w:after="120"/>
        <w:ind w:left="1710" w:hanging="450"/>
        <w:rPr>
          <w:rFonts w:ascii="Arial" w:hAnsi="Arial" w:cs="Arial"/>
          <w:sz w:val="22"/>
          <w:szCs w:val="22"/>
        </w:rPr>
      </w:pPr>
      <w:r w:rsidRPr="00806F83">
        <w:rPr>
          <w:rFonts w:ascii="Arial" w:hAnsi="Arial" w:cs="Arial"/>
          <w:sz w:val="22"/>
          <w:szCs w:val="22"/>
        </w:rPr>
        <w:t>Other direct</w:t>
      </w:r>
      <w:r w:rsidR="00687FD4">
        <w:rPr>
          <w:rFonts w:ascii="Arial" w:hAnsi="Arial" w:cs="Arial"/>
          <w:sz w:val="22"/>
          <w:szCs w:val="22"/>
        </w:rPr>
        <w:t xml:space="preserve"> operating</w:t>
      </w:r>
      <w:r w:rsidRPr="00806F83">
        <w:rPr>
          <w:rFonts w:ascii="Arial" w:hAnsi="Arial" w:cs="Arial"/>
          <w:sz w:val="22"/>
          <w:szCs w:val="22"/>
        </w:rPr>
        <w:t xml:space="preserve"> </w:t>
      </w:r>
      <w:r w:rsidR="001D281A" w:rsidRPr="00806F83">
        <w:rPr>
          <w:rFonts w:ascii="Arial" w:hAnsi="Arial" w:cs="Arial"/>
          <w:sz w:val="22"/>
          <w:szCs w:val="22"/>
        </w:rPr>
        <w:t>expenses, including equipment, travel, miscellaneous and materials</w:t>
      </w:r>
      <w:r w:rsidR="00F76D10" w:rsidRPr="00806F83">
        <w:rPr>
          <w:rFonts w:ascii="Arial" w:hAnsi="Arial" w:cs="Arial"/>
          <w:sz w:val="22"/>
          <w:szCs w:val="22"/>
        </w:rPr>
        <w:t>, etc.</w:t>
      </w:r>
    </w:p>
    <w:p w14:paraId="38FDBF7F" w14:textId="77777777" w:rsidR="00C95A58" w:rsidRPr="00806F83" w:rsidRDefault="00F76D10" w:rsidP="00C056CE">
      <w:pPr>
        <w:pStyle w:val="BodyTextIndent3"/>
        <w:keepLines/>
        <w:widowControl w:val="0"/>
        <w:numPr>
          <w:ilvl w:val="2"/>
          <w:numId w:val="1"/>
        </w:numPr>
        <w:tabs>
          <w:tab w:val="clear" w:pos="2160"/>
          <w:tab w:val="num" w:pos="1710"/>
        </w:tabs>
        <w:spacing w:after="120"/>
        <w:ind w:left="1260" w:firstLine="0"/>
        <w:rPr>
          <w:rFonts w:ascii="Arial" w:hAnsi="Arial" w:cs="Arial"/>
          <w:sz w:val="22"/>
          <w:szCs w:val="22"/>
        </w:rPr>
      </w:pPr>
      <w:r w:rsidRPr="00806F83">
        <w:rPr>
          <w:rFonts w:ascii="Arial" w:hAnsi="Arial" w:cs="Arial"/>
          <w:sz w:val="22"/>
          <w:szCs w:val="22"/>
        </w:rPr>
        <w:t>Subcontractor expenditures</w:t>
      </w:r>
      <w:r w:rsidR="00687FD4">
        <w:rPr>
          <w:rFonts w:ascii="Arial" w:hAnsi="Arial" w:cs="Arial"/>
          <w:sz w:val="22"/>
          <w:szCs w:val="22"/>
        </w:rPr>
        <w:t>.</w:t>
      </w:r>
    </w:p>
    <w:p w14:paraId="79A83649" w14:textId="77777777" w:rsidR="00C95A58" w:rsidRPr="00806F83" w:rsidRDefault="001D281A" w:rsidP="00C056CE">
      <w:pPr>
        <w:pStyle w:val="BodyTextIndent3"/>
        <w:keepLines/>
        <w:widowControl w:val="0"/>
        <w:numPr>
          <w:ilvl w:val="2"/>
          <w:numId w:val="1"/>
        </w:numPr>
        <w:tabs>
          <w:tab w:val="clear" w:pos="2160"/>
          <w:tab w:val="num" w:pos="1710"/>
        </w:tabs>
        <w:spacing w:after="120"/>
        <w:ind w:left="1710" w:hanging="450"/>
        <w:rPr>
          <w:rFonts w:ascii="Arial" w:hAnsi="Arial" w:cs="Arial"/>
          <w:sz w:val="22"/>
          <w:szCs w:val="22"/>
        </w:rPr>
      </w:pPr>
      <w:r w:rsidRPr="00806F83">
        <w:rPr>
          <w:rFonts w:ascii="Arial" w:hAnsi="Arial" w:cs="Arial"/>
          <w:sz w:val="22"/>
          <w:szCs w:val="22"/>
        </w:rPr>
        <w:t>An indication of whether a subcontractor is a California Certified Small Business or a Certified Disabled Veteran Business</w:t>
      </w:r>
      <w:r w:rsidR="007824F7" w:rsidRPr="00806F83">
        <w:rPr>
          <w:rFonts w:ascii="Arial" w:hAnsi="Arial" w:cs="Arial"/>
          <w:sz w:val="22"/>
          <w:szCs w:val="22"/>
        </w:rPr>
        <w:t xml:space="preserve"> Enterprise</w:t>
      </w:r>
      <w:r w:rsidRPr="00806F83">
        <w:rPr>
          <w:rFonts w:ascii="Arial" w:hAnsi="Arial" w:cs="Arial"/>
          <w:sz w:val="22"/>
          <w:szCs w:val="22"/>
        </w:rPr>
        <w:t>.</w:t>
      </w:r>
    </w:p>
    <w:p w14:paraId="453795D7" w14:textId="77777777" w:rsidR="00687FD4" w:rsidRPr="001A0C47" w:rsidRDefault="00687FD4" w:rsidP="004E2F2A">
      <w:pPr>
        <w:pStyle w:val="BodyTextIndent3"/>
        <w:keepLines/>
        <w:widowControl w:val="0"/>
        <w:numPr>
          <w:ilvl w:val="2"/>
          <w:numId w:val="1"/>
        </w:numPr>
        <w:tabs>
          <w:tab w:val="clear" w:pos="2160"/>
          <w:tab w:val="num" w:pos="1710"/>
        </w:tabs>
        <w:spacing w:after="120"/>
        <w:ind w:left="1710" w:hanging="450"/>
        <w:rPr>
          <w:rFonts w:ascii="Arial" w:hAnsi="Arial" w:cs="Arial"/>
          <w:sz w:val="22"/>
          <w:szCs w:val="22"/>
        </w:rPr>
      </w:pPr>
      <w:r w:rsidRPr="001A0C47">
        <w:rPr>
          <w:rFonts w:ascii="Arial" w:hAnsi="Arial" w:cs="Arial"/>
          <w:sz w:val="22"/>
          <w:szCs w:val="22"/>
        </w:rPr>
        <w:t xml:space="preserve">Identify the specific task(s) and the categories of expenditures under the applicable Work Authorization. </w:t>
      </w:r>
    </w:p>
    <w:p w14:paraId="007C34BF" w14:textId="77777777" w:rsidR="00C95A58" w:rsidRDefault="00687FD4" w:rsidP="004E2F2A">
      <w:pPr>
        <w:pStyle w:val="BodyTextIndent3"/>
        <w:keepLines/>
        <w:widowControl w:val="0"/>
        <w:numPr>
          <w:ilvl w:val="2"/>
          <w:numId w:val="1"/>
        </w:numPr>
        <w:tabs>
          <w:tab w:val="clear" w:pos="2160"/>
          <w:tab w:val="num" w:pos="1710"/>
        </w:tabs>
        <w:spacing w:after="120"/>
        <w:ind w:left="1710" w:hanging="450"/>
        <w:rPr>
          <w:rFonts w:ascii="Arial" w:hAnsi="Arial" w:cs="Arial"/>
          <w:sz w:val="22"/>
          <w:szCs w:val="22"/>
        </w:rPr>
      </w:pPr>
      <w:r w:rsidRPr="001A0C47">
        <w:rPr>
          <w:rFonts w:ascii="Arial" w:hAnsi="Arial" w:cs="Arial"/>
          <w:sz w:val="22"/>
          <w:szCs w:val="22"/>
        </w:rPr>
        <w:t xml:space="preserve">Consistent with the applicable Work Authorization budget provide </w:t>
      </w:r>
      <w:r>
        <w:rPr>
          <w:rFonts w:ascii="Arial" w:hAnsi="Arial" w:cs="Arial"/>
          <w:sz w:val="22"/>
          <w:szCs w:val="22"/>
        </w:rPr>
        <w:t>current billing</w:t>
      </w:r>
      <w:r w:rsidRPr="001A0C47">
        <w:rPr>
          <w:rFonts w:ascii="Arial" w:hAnsi="Arial" w:cs="Arial"/>
          <w:sz w:val="22"/>
          <w:szCs w:val="22"/>
        </w:rPr>
        <w:t xml:space="preserve">, </w:t>
      </w:r>
      <w:r>
        <w:rPr>
          <w:rFonts w:ascii="Arial" w:hAnsi="Arial" w:cs="Arial"/>
          <w:sz w:val="22"/>
          <w:szCs w:val="22"/>
        </w:rPr>
        <w:t>previously billed</w:t>
      </w:r>
      <w:r w:rsidRPr="001A0C47">
        <w:rPr>
          <w:rFonts w:ascii="Arial" w:hAnsi="Arial" w:cs="Arial"/>
          <w:sz w:val="22"/>
          <w:szCs w:val="22"/>
        </w:rPr>
        <w:t>,</w:t>
      </w:r>
      <w:r>
        <w:rPr>
          <w:rFonts w:ascii="Arial" w:hAnsi="Arial" w:cs="Arial"/>
          <w:sz w:val="22"/>
          <w:szCs w:val="22"/>
        </w:rPr>
        <w:t xml:space="preserve"> budgeted amounts</w:t>
      </w:r>
      <w:r w:rsidRPr="001A0C47">
        <w:rPr>
          <w:rFonts w:ascii="Arial" w:hAnsi="Arial" w:cs="Arial"/>
          <w:sz w:val="22"/>
          <w:szCs w:val="22"/>
        </w:rPr>
        <w:t xml:space="preserve"> and balance of funds.</w:t>
      </w:r>
    </w:p>
    <w:p w14:paraId="38003C7C" w14:textId="77777777" w:rsidR="00421245" w:rsidRDefault="00421245" w:rsidP="00C056CE">
      <w:pPr>
        <w:pStyle w:val="BodyTextIndent3"/>
        <w:keepLines/>
        <w:widowControl w:val="0"/>
        <w:numPr>
          <w:ilvl w:val="2"/>
          <w:numId w:val="1"/>
        </w:numPr>
        <w:tabs>
          <w:tab w:val="clear" w:pos="2160"/>
          <w:tab w:val="num" w:pos="1710"/>
        </w:tabs>
        <w:spacing w:after="120"/>
        <w:ind w:left="1260" w:firstLine="0"/>
        <w:rPr>
          <w:rFonts w:ascii="Arial" w:hAnsi="Arial" w:cs="Arial"/>
          <w:sz w:val="22"/>
          <w:szCs w:val="22"/>
        </w:rPr>
      </w:pPr>
      <w:r w:rsidRPr="00806F83">
        <w:rPr>
          <w:rFonts w:ascii="Arial" w:hAnsi="Arial" w:cs="Arial"/>
          <w:sz w:val="22"/>
          <w:szCs w:val="22"/>
        </w:rPr>
        <w:t xml:space="preserve">If applicable, the </w:t>
      </w:r>
      <w:proofErr w:type="gramStart"/>
      <w:r w:rsidRPr="00806F83">
        <w:rPr>
          <w:rFonts w:ascii="Arial" w:hAnsi="Arial" w:cs="Arial"/>
          <w:sz w:val="22"/>
          <w:szCs w:val="22"/>
        </w:rPr>
        <w:t>match fund</w:t>
      </w:r>
      <w:proofErr w:type="gramEnd"/>
      <w:r w:rsidRPr="00806F83">
        <w:rPr>
          <w:rFonts w:ascii="Arial" w:hAnsi="Arial" w:cs="Arial"/>
          <w:sz w:val="22"/>
          <w:szCs w:val="22"/>
        </w:rPr>
        <w:t xml:space="preserve"> expenditures.</w:t>
      </w:r>
    </w:p>
    <w:p w14:paraId="7C1D2441" w14:textId="77777777" w:rsidR="00EE70A1" w:rsidRPr="00806F83" w:rsidRDefault="00EE70A1" w:rsidP="00C056CE">
      <w:pPr>
        <w:pStyle w:val="BodyTextIndent3"/>
        <w:keepLines/>
        <w:widowControl w:val="0"/>
        <w:numPr>
          <w:ilvl w:val="2"/>
          <w:numId w:val="1"/>
        </w:numPr>
        <w:tabs>
          <w:tab w:val="clear" w:pos="2160"/>
          <w:tab w:val="num" w:pos="1710"/>
        </w:tabs>
        <w:spacing w:after="120"/>
        <w:ind w:left="1710" w:hanging="450"/>
        <w:rPr>
          <w:rFonts w:ascii="Arial" w:hAnsi="Arial" w:cs="Arial"/>
          <w:sz w:val="22"/>
          <w:szCs w:val="22"/>
        </w:rPr>
      </w:pPr>
      <w:r w:rsidRPr="00806F83">
        <w:rPr>
          <w:rFonts w:ascii="Arial" w:hAnsi="Arial" w:cs="Arial"/>
          <w:sz w:val="22"/>
          <w:szCs w:val="22"/>
        </w:rPr>
        <w:t xml:space="preserve">All invoices must be accompanied by the following </w:t>
      </w:r>
      <w:r w:rsidR="00687FD4">
        <w:rPr>
          <w:rFonts w:ascii="Arial" w:hAnsi="Arial" w:cs="Arial"/>
          <w:sz w:val="22"/>
          <w:szCs w:val="22"/>
        </w:rPr>
        <w:t xml:space="preserve">documentation </w:t>
      </w:r>
      <w:r w:rsidRPr="00806F83">
        <w:rPr>
          <w:rFonts w:ascii="Arial" w:hAnsi="Arial" w:cs="Arial"/>
          <w:sz w:val="22"/>
          <w:szCs w:val="22"/>
        </w:rPr>
        <w:t>to support the expenditure:</w:t>
      </w:r>
    </w:p>
    <w:p w14:paraId="0504DAA9" w14:textId="77777777" w:rsidR="00C056CE" w:rsidRDefault="00EE70A1" w:rsidP="009C51F2">
      <w:pPr>
        <w:keepLines/>
        <w:widowControl w:val="0"/>
        <w:numPr>
          <w:ilvl w:val="3"/>
          <w:numId w:val="8"/>
        </w:numPr>
        <w:tabs>
          <w:tab w:val="clear" w:pos="1440"/>
          <w:tab w:val="num" w:pos="2160"/>
        </w:tabs>
        <w:spacing w:after="120"/>
        <w:ind w:left="2160" w:hanging="450"/>
        <w:rPr>
          <w:rFonts w:ascii="Arial" w:hAnsi="Arial" w:cs="Arial"/>
          <w:sz w:val="22"/>
          <w:szCs w:val="22"/>
        </w:rPr>
      </w:pPr>
      <w:r w:rsidRPr="00806F83">
        <w:rPr>
          <w:rFonts w:ascii="Arial" w:hAnsi="Arial" w:cs="Arial"/>
          <w:sz w:val="22"/>
          <w:szCs w:val="22"/>
        </w:rPr>
        <w:t>Su</w:t>
      </w:r>
      <w:r w:rsidR="00F352C2" w:rsidRPr="00806F83">
        <w:rPr>
          <w:rFonts w:ascii="Arial" w:hAnsi="Arial" w:cs="Arial"/>
          <w:sz w:val="22"/>
          <w:szCs w:val="22"/>
        </w:rPr>
        <w:t>b</w:t>
      </w:r>
      <w:r w:rsidRPr="00806F83">
        <w:rPr>
          <w:rFonts w:ascii="Arial" w:hAnsi="Arial" w:cs="Arial"/>
          <w:sz w:val="22"/>
          <w:szCs w:val="22"/>
        </w:rPr>
        <w:t>contractor invoices</w:t>
      </w:r>
      <w:r w:rsidR="00687FD4">
        <w:rPr>
          <w:rFonts w:ascii="Arial" w:hAnsi="Arial" w:cs="Arial"/>
          <w:sz w:val="22"/>
          <w:szCs w:val="22"/>
        </w:rPr>
        <w:t xml:space="preserve"> which shall include items 1-</w:t>
      </w:r>
      <w:r w:rsidR="00FF6E46">
        <w:rPr>
          <w:rFonts w:ascii="Arial" w:hAnsi="Arial" w:cs="Arial"/>
          <w:sz w:val="22"/>
          <w:szCs w:val="22"/>
        </w:rPr>
        <w:t>9</w:t>
      </w:r>
      <w:r w:rsidR="00687FD4">
        <w:rPr>
          <w:rFonts w:ascii="Arial" w:hAnsi="Arial" w:cs="Arial"/>
          <w:sz w:val="22"/>
          <w:szCs w:val="22"/>
        </w:rPr>
        <w:t xml:space="preserve"> above for corresponding information, if any, identified </w:t>
      </w:r>
      <w:r w:rsidR="00FF6E46">
        <w:rPr>
          <w:rFonts w:ascii="Arial" w:hAnsi="Arial" w:cs="Arial"/>
          <w:sz w:val="22"/>
          <w:szCs w:val="22"/>
        </w:rPr>
        <w:t>in the budget detail (e.g., if the budget detail lists hourly labor rates, then the subcontractor’s invoice would include hourly labor rates)</w:t>
      </w:r>
      <w:r w:rsidR="00C056CE">
        <w:rPr>
          <w:rFonts w:ascii="Arial" w:hAnsi="Arial" w:cs="Arial"/>
          <w:sz w:val="22"/>
          <w:szCs w:val="22"/>
        </w:rPr>
        <w:t>.</w:t>
      </w:r>
    </w:p>
    <w:p w14:paraId="2645416A" w14:textId="77777777" w:rsidR="00C056CE" w:rsidRDefault="00EE70A1" w:rsidP="009C51F2">
      <w:pPr>
        <w:keepLines/>
        <w:widowControl w:val="0"/>
        <w:numPr>
          <w:ilvl w:val="3"/>
          <w:numId w:val="8"/>
        </w:numPr>
        <w:tabs>
          <w:tab w:val="clear" w:pos="1440"/>
          <w:tab w:val="num" w:pos="2160"/>
        </w:tabs>
        <w:spacing w:after="120"/>
        <w:ind w:left="2160" w:hanging="450"/>
        <w:rPr>
          <w:rFonts w:ascii="Arial" w:hAnsi="Arial" w:cs="Arial"/>
          <w:sz w:val="22"/>
          <w:szCs w:val="22"/>
        </w:rPr>
      </w:pPr>
      <w:r w:rsidRPr="00C056CE">
        <w:rPr>
          <w:rFonts w:ascii="Arial" w:hAnsi="Arial" w:cs="Arial"/>
          <w:sz w:val="22"/>
          <w:szCs w:val="22"/>
        </w:rPr>
        <w:t>Receipts for travel</w:t>
      </w:r>
      <w:r w:rsidR="00CA791A" w:rsidRPr="00C056CE">
        <w:rPr>
          <w:rFonts w:ascii="Arial" w:hAnsi="Arial" w:cs="Arial"/>
          <w:sz w:val="22"/>
          <w:szCs w:val="22"/>
        </w:rPr>
        <w:t xml:space="preserve"> expenses</w:t>
      </w:r>
      <w:r w:rsidR="00AD0CB6" w:rsidRPr="00C056CE">
        <w:rPr>
          <w:rFonts w:ascii="Arial" w:hAnsi="Arial" w:cs="Arial"/>
          <w:sz w:val="22"/>
          <w:szCs w:val="22"/>
        </w:rPr>
        <w:t>.</w:t>
      </w:r>
    </w:p>
    <w:p w14:paraId="49EB45F1" w14:textId="77777777" w:rsidR="00C056CE" w:rsidRDefault="00EE70A1" w:rsidP="009C51F2">
      <w:pPr>
        <w:keepLines/>
        <w:widowControl w:val="0"/>
        <w:numPr>
          <w:ilvl w:val="3"/>
          <w:numId w:val="8"/>
        </w:numPr>
        <w:tabs>
          <w:tab w:val="clear" w:pos="1440"/>
          <w:tab w:val="num" w:pos="2160"/>
        </w:tabs>
        <w:spacing w:after="120"/>
        <w:ind w:left="2160" w:hanging="450"/>
        <w:rPr>
          <w:rFonts w:ascii="Arial" w:hAnsi="Arial" w:cs="Arial"/>
          <w:sz w:val="22"/>
          <w:szCs w:val="22"/>
        </w:rPr>
      </w:pPr>
      <w:r w:rsidRPr="00C056CE">
        <w:rPr>
          <w:rFonts w:ascii="Arial" w:hAnsi="Arial" w:cs="Arial"/>
          <w:sz w:val="22"/>
          <w:szCs w:val="22"/>
        </w:rPr>
        <w:t>Receipts for materials</w:t>
      </w:r>
      <w:r w:rsidR="008D2854" w:rsidRPr="00C056CE">
        <w:rPr>
          <w:rFonts w:ascii="Arial" w:hAnsi="Arial" w:cs="Arial"/>
          <w:sz w:val="22"/>
          <w:szCs w:val="22"/>
        </w:rPr>
        <w:t>, miscellaneous,</w:t>
      </w:r>
      <w:r w:rsidRPr="00C056CE">
        <w:rPr>
          <w:rFonts w:ascii="Arial" w:hAnsi="Arial" w:cs="Arial"/>
          <w:sz w:val="22"/>
          <w:szCs w:val="22"/>
        </w:rPr>
        <w:t xml:space="preserve"> and/or equipment.</w:t>
      </w:r>
    </w:p>
    <w:p w14:paraId="61E6FE7F" w14:textId="77777777" w:rsidR="00C056CE" w:rsidRDefault="00C953E3" w:rsidP="009C51F2">
      <w:pPr>
        <w:keepLines/>
        <w:widowControl w:val="0"/>
        <w:numPr>
          <w:ilvl w:val="3"/>
          <w:numId w:val="8"/>
        </w:numPr>
        <w:tabs>
          <w:tab w:val="clear" w:pos="1440"/>
          <w:tab w:val="num" w:pos="2160"/>
        </w:tabs>
        <w:spacing w:after="120"/>
        <w:ind w:left="2160" w:hanging="450"/>
        <w:rPr>
          <w:rFonts w:ascii="Arial" w:hAnsi="Arial" w:cs="Arial"/>
          <w:sz w:val="22"/>
          <w:szCs w:val="22"/>
        </w:rPr>
      </w:pPr>
      <w:r w:rsidRPr="00C056CE">
        <w:rPr>
          <w:rFonts w:ascii="Arial" w:hAnsi="Arial" w:cs="Arial"/>
          <w:sz w:val="22"/>
          <w:szCs w:val="22"/>
        </w:rPr>
        <w:t xml:space="preserve">A report that documents the progress of the work during the billing </w:t>
      </w:r>
      <w:r w:rsidR="00681F39" w:rsidRPr="00C056CE">
        <w:rPr>
          <w:rFonts w:ascii="Arial" w:hAnsi="Arial" w:cs="Arial"/>
          <w:sz w:val="22"/>
          <w:szCs w:val="22"/>
        </w:rPr>
        <w:t>period</w:t>
      </w:r>
      <w:r w:rsidR="00EB185F" w:rsidRPr="00C056CE">
        <w:rPr>
          <w:rFonts w:ascii="Arial" w:hAnsi="Arial" w:cs="Arial"/>
          <w:sz w:val="22"/>
          <w:szCs w:val="22"/>
        </w:rPr>
        <w:t>;</w:t>
      </w:r>
      <w:r w:rsidR="00681F39" w:rsidRPr="00C056CE">
        <w:rPr>
          <w:rFonts w:ascii="Arial" w:hAnsi="Arial" w:cs="Arial"/>
          <w:sz w:val="22"/>
          <w:szCs w:val="22"/>
        </w:rPr>
        <w:t xml:space="preserve"> and</w:t>
      </w:r>
    </w:p>
    <w:p w14:paraId="75BE4711" w14:textId="77777777" w:rsidR="00C953E3" w:rsidRPr="00C056CE" w:rsidRDefault="00C953E3" w:rsidP="009C51F2">
      <w:pPr>
        <w:keepLines/>
        <w:widowControl w:val="0"/>
        <w:numPr>
          <w:ilvl w:val="3"/>
          <w:numId w:val="8"/>
        </w:numPr>
        <w:tabs>
          <w:tab w:val="clear" w:pos="1440"/>
          <w:tab w:val="num" w:pos="2160"/>
        </w:tabs>
        <w:spacing w:after="120"/>
        <w:ind w:left="2160" w:hanging="450"/>
        <w:rPr>
          <w:rFonts w:ascii="Arial" w:hAnsi="Arial" w:cs="Arial"/>
          <w:sz w:val="22"/>
          <w:szCs w:val="22"/>
        </w:rPr>
      </w:pPr>
      <w:r w:rsidRPr="00C056CE">
        <w:rPr>
          <w:rFonts w:ascii="Arial" w:hAnsi="Arial" w:cs="Arial"/>
          <w:sz w:val="22"/>
          <w:szCs w:val="22"/>
        </w:rPr>
        <w:t>Any other deliverables due during the billing period.</w:t>
      </w:r>
    </w:p>
    <w:p w14:paraId="1FB95DD3" w14:textId="77777777" w:rsidR="009E2AD7" w:rsidRPr="004D35F3" w:rsidRDefault="009E2AD7" w:rsidP="00091BF3">
      <w:pPr>
        <w:widowControl w:val="0"/>
        <w:numPr>
          <w:ilvl w:val="0"/>
          <w:numId w:val="7"/>
        </w:numPr>
        <w:spacing w:before="240" w:after="240"/>
        <w:jc w:val="both"/>
        <w:rPr>
          <w:rFonts w:ascii="Arial" w:hAnsi="Arial"/>
          <w:b/>
          <w:sz w:val="22"/>
          <w:u w:val="single"/>
        </w:rPr>
      </w:pPr>
      <w:r w:rsidRPr="009E2AD7">
        <w:rPr>
          <w:rFonts w:ascii="Arial" w:hAnsi="Arial" w:cs="Arial"/>
          <w:b/>
          <w:sz w:val="22"/>
          <w:szCs w:val="22"/>
          <w:u w:val="single"/>
        </w:rPr>
        <w:t>RETENTION</w:t>
      </w:r>
    </w:p>
    <w:p w14:paraId="25512ADD" w14:textId="77777777" w:rsidR="009E2AD7" w:rsidRPr="00806F83" w:rsidRDefault="009E2AD7" w:rsidP="00091BF3">
      <w:pPr>
        <w:widowControl w:val="0"/>
        <w:tabs>
          <w:tab w:val="left" w:pos="1440"/>
          <w:tab w:val="left" w:pos="2160"/>
          <w:tab w:val="left" w:pos="3600"/>
          <w:tab w:val="left" w:pos="4320"/>
          <w:tab w:val="left" w:pos="5040"/>
        </w:tabs>
        <w:spacing w:before="120" w:after="240"/>
        <w:ind w:left="720"/>
        <w:rPr>
          <w:rFonts w:ascii="Arial" w:hAnsi="Arial"/>
          <w:spacing w:val="-3"/>
          <w:sz w:val="22"/>
          <w:szCs w:val="22"/>
        </w:rPr>
      </w:pPr>
      <w:r w:rsidRPr="00806F83">
        <w:rPr>
          <w:rFonts w:ascii="Arial" w:hAnsi="Arial"/>
          <w:spacing w:val="-3"/>
          <w:sz w:val="22"/>
          <w:szCs w:val="22"/>
        </w:rPr>
        <w:t>The Energy Commission shall retain from each invoice ten per</w:t>
      </w:r>
      <w:r w:rsidRPr="00806F83">
        <w:rPr>
          <w:rFonts w:ascii="Arial" w:hAnsi="Arial" w:cs="Arial"/>
          <w:spacing w:val="-3"/>
          <w:sz w:val="22"/>
          <w:szCs w:val="22"/>
        </w:rPr>
        <w:t xml:space="preserve"> </w:t>
      </w:r>
      <w:r w:rsidRPr="00806F83">
        <w:rPr>
          <w:rFonts w:ascii="Arial" w:hAnsi="Arial"/>
          <w:spacing w:val="-3"/>
          <w:sz w:val="22"/>
          <w:szCs w:val="22"/>
        </w:rPr>
        <w:t xml:space="preserve">cent (10%) of that invoice, excluding equipment invoices.  The retained amount shall be held and released only upon approval that work has been satisfactorily completed and </w:t>
      </w:r>
      <w:r w:rsidRPr="00806F83">
        <w:rPr>
          <w:rFonts w:ascii="Arial" w:hAnsi="Arial" w:cs="Arial"/>
          <w:spacing w:val="-3"/>
          <w:sz w:val="22"/>
          <w:szCs w:val="22"/>
        </w:rPr>
        <w:t xml:space="preserve">the </w:t>
      </w:r>
      <w:r w:rsidRPr="00806F83">
        <w:rPr>
          <w:rFonts w:ascii="Arial" w:hAnsi="Arial"/>
          <w:spacing w:val="-3"/>
          <w:sz w:val="22"/>
          <w:szCs w:val="22"/>
        </w:rPr>
        <w:t xml:space="preserve">Final Report (if required) has been received and approved. </w:t>
      </w:r>
      <w:r w:rsidRPr="00806F83">
        <w:rPr>
          <w:rFonts w:ascii="Arial" w:hAnsi="Arial" w:cs="Arial"/>
          <w:spacing w:val="-3"/>
          <w:sz w:val="22"/>
          <w:szCs w:val="22"/>
        </w:rPr>
        <w:t xml:space="preserve"> The</w:t>
      </w:r>
      <w:r w:rsidRPr="00806F83">
        <w:rPr>
          <w:rFonts w:ascii="Arial" w:hAnsi="Arial"/>
          <w:spacing w:val="-3"/>
          <w:sz w:val="22"/>
          <w:szCs w:val="22"/>
        </w:rPr>
        <w:t xml:space="preserve"> </w:t>
      </w:r>
      <w:r w:rsidRPr="00806F83">
        <w:rPr>
          <w:rFonts w:ascii="Arial" w:hAnsi="Arial" w:cs="Arial"/>
          <w:sz w:val="22"/>
          <w:szCs w:val="22"/>
        </w:rPr>
        <w:t>C</w:t>
      </w:r>
      <w:r w:rsidRPr="00806F83">
        <w:rPr>
          <w:rFonts w:ascii="Arial" w:hAnsi="Arial"/>
          <w:spacing w:val="-3"/>
          <w:sz w:val="22"/>
          <w:szCs w:val="22"/>
        </w:rPr>
        <w:t xml:space="preserve">ontractor must submit a separate invoice for the retained amount. Retained funds may be withheld by the Energy Commission to compensate or credit for amounts that were paid in </w:t>
      </w:r>
      <w:r w:rsidRPr="00806F83">
        <w:rPr>
          <w:rFonts w:ascii="Arial" w:hAnsi="Arial" w:cs="Arial"/>
          <w:sz w:val="22"/>
          <w:szCs w:val="22"/>
        </w:rPr>
        <w:t>error,</w:t>
      </w:r>
      <w:r w:rsidRPr="00806F83">
        <w:rPr>
          <w:rFonts w:ascii="Arial" w:hAnsi="Arial"/>
          <w:spacing w:val="-3"/>
          <w:sz w:val="22"/>
          <w:szCs w:val="22"/>
        </w:rPr>
        <w:t xml:space="preserve"> or amounts that were paid but exceed the actual allowable incurred costs. </w:t>
      </w:r>
    </w:p>
    <w:p w14:paraId="35E63781" w14:textId="77777777" w:rsidR="00481EC7" w:rsidRPr="008F6223" w:rsidRDefault="00481EC7" w:rsidP="00091BF3">
      <w:pPr>
        <w:widowControl w:val="0"/>
        <w:ind w:left="720"/>
        <w:rPr>
          <w:rFonts w:ascii="Arial" w:hAnsi="Arial"/>
          <w:sz w:val="22"/>
        </w:rPr>
      </w:pPr>
      <w:r w:rsidRPr="008F6223">
        <w:rPr>
          <w:rFonts w:ascii="Arial" w:hAnsi="Arial"/>
          <w:sz w:val="22"/>
        </w:rPr>
        <w:t>Retention may be released upon completion of a work authorization as each is considered a separate and distinct piece of work (i.e</w:t>
      </w:r>
      <w:r w:rsidRPr="00A27D5A">
        <w:rPr>
          <w:rFonts w:ascii="Arial" w:hAnsi="Arial" w:cs="Arial"/>
          <w:sz w:val="22"/>
          <w:szCs w:val="22"/>
        </w:rPr>
        <w:t>.</w:t>
      </w:r>
      <w:r w:rsidRPr="008F6223">
        <w:rPr>
          <w:rFonts w:ascii="Arial" w:hAnsi="Arial"/>
          <w:sz w:val="22"/>
        </w:rPr>
        <w:t xml:space="preserve"> the work authorization is a stand-alone piece of work and could be completed without other work authorizations).</w:t>
      </w:r>
      <w:r w:rsidRPr="00A27D5A">
        <w:rPr>
          <w:rFonts w:ascii="Arial" w:hAnsi="Arial" w:cs="Arial"/>
          <w:sz w:val="22"/>
          <w:szCs w:val="22"/>
        </w:rPr>
        <w:t> </w:t>
      </w:r>
      <w:r w:rsidRPr="008F6223">
        <w:rPr>
          <w:rFonts w:ascii="Arial" w:hAnsi="Arial"/>
          <w:sz w:val="22"/>
        </w:rPr>
        <w:t xml:space="preserve"> A work authorization for administration or management of the Agreement and/or subcontractors is not considered separate and distinct and retention will not be released early. Retention for the administrative/management work authorization will be released upon completion and approval of all </w:t>
      </w:r>
      <w:r w:rsidR="005F69EC">
        <w:rPr>
          <w:rFonts w:ascii="Arial" w:hAnsi="Arial"/>
          <w:sz w:val="22"/>
        </w:rPr>
        <w:t xml:space="preserve">Agreement </w:t>
      </w:r>
      <w:r w:rsidRPr="008F6223">
        <w:rPr>
          <w:rFonts w:ascii="Arial" w:hAnsi="Arial"/>
          <w:sz w:val="22"/>
        </w:rPr>
        <w:t>final deliverables.</w:t>
      </w:r>
    </w:p>
    <w:p w14:paraId="5BEC13D2" w14:textId="77777777" w:rsidR="00C60F60" w:rsidRPr="00806F83" w:rsidRDefault="00C60F60" w:rsidP="009C51F2">
      <w:pPr>
        <w:keepNext/>
        <w:keepLines/>
        <w:widowControl w:val="0"/>
        <w:numPr>
          <w:ilvl w:val="0"/>
          <w:numId w:val="7"/>
        </w:numPr>
        <w:spacing w:before="240" w:after="240"/>
        <w:jc w:val="both"/>
        <w:rPr>
          <w:rFonts w:ascii="Arial" w:hAnsi="Arial" w:cs="Arial"/>
          <w:noProof/>
          <w:sz w:val="22"/>
          <w:szCs w:val="22"/>
        </w:rPr>
      </w:pPr>
      <w:r w:rsidRPr="00806F83">
        <w:rPr>
          <w:rFonts w:ascii="Arial" w:hAnsi="Arial" w:cs="Arial"/>
          <w:b/>
          <w:sz w:val="22"/>
          <w:szCs w:val="22"/>
          <w:u w:val="single"/>
        </w:rPr>
        <w:lastRenderedPageBreak/>
        <w:t xml:space="preserve">TRAVEL AND PER </w:t>
      </w:r>
      <w:r w:rsidRPr="008F6223">
        <w:rPr>
          <w:rFonts w:ascii="Arial" w:hAnsi="Arial"/>
          <w:b/>
          <w:caps/>
          <w:spacing w:val="-3"/>
          <w:sz w:val="22"/>
          <w:u w:val="single"/>
        </w:rPr>
        <w:t>DIEM</w:t>
      </w:r>
      <w:r w:rsidRPr="00806F83">
        <w:rPr>
          <w:rFonts w:ascii="Arial" w:hAnsi="Arial" w:cs="Arial"/>
          <w:b/>
          <w:sz w:val="22"/>
          <w:szCs w:val="22"/>
          <w:u w:val="single"/>
        </w:rPr>
        <w:t xml:space="preserve"> RATES</w:t>
      </w:r>
    </w:p>
    <w:p w14:paraId="0AC155D4" w14:textId="77777777" w:rsidR="00C60F60" w:rsidRPr="00806F83" w:rsidRDefault="00C60F60" w:rsidP="00C60F60">
      <w:pPr>
        <w:pStyle w:val="BodyText"/>
        <w:keepLines/>
        <w:widowControl w:val="0"/>
        <w:suppressAutoHyphens w:val="0"/>
        <w:spacing w:before="120" w:after="120"/>
        <w:ind w:left="720"/>
        <w:jc w:val="left"/>
        <w:rPr>
          <w:rFonts w:ascii="Arial" w:hAnsi="Arial" w:cs="Arial"/>
          <w:noProof/>
          <w:sz w:val="22"/>
          <w:szCs w:val="22"/>
        </w:rPr>
      </w:pPr>
      <w:r w:rsidRPr="00806F83">
        <w:rPr>
          <w:rFonts w:ascii="Arial" w:hAnsi="Arial" w:cs="Arial"/>
          <w:sz w:val="22"/>
          <w:szCs w:val="22"/>
        </w:rPr>
        <w:t>The Contractor shall be reimbursed for travel and per diem expenses using the Energy Commission Contractor Travel Rates.  The Contractor must pay for travel in excess of these rates.  The Contractor may obtain current rates from the Energy Commission’s Web Site at:</w:t>
      </w:r>
      <w:r w:rsidRPr="00806F83">
        <w:rPr>
          <w:rFonts w:ascii="Arial" w:hAnsi="Arial" w:cs="Arial"/>
          <w:color w:val="3366FF"/>
          <w:sz w:val="22"/>
          <w:szCs w:val="22"/>
        </w:rPr>
        <w:t xml:space="preserve"> </w:t>
      </w:r>
      <w:hyperlink r:id="rId15" w:history="1">
        <w:r w:rsidRPr="00421245">
          <w:rPr>
            <w:rStyle w:val="Hyperlink"/>
            <w:rFonts w:ascii="Arial" w:hAnsi="Arial" w:cs="Arial"/>
            <w:sz w:val="22"/>
            <w:szCs w:val="22"/>
          </w:rPr>
          <w:t>http://www.energy.ca.gov/contracts/TRAVEL_PER_DIEM.PDF</w:t>
        </w:r>
      </w:hyperlink>
      <w:r w:rsidRPr="00806F83">
        <w:rPr>
          <w:rFonts w:ascii="Arial" w:hAnsi="Arial" w:cs="Arial"/>
          <w:noProof/>
          <w:sz w:val="22"/>
          <w:szCs w:val="22"/>
        </w:rPr>
        <w:t>.</w:t>
      </w:r>
    </w:p>
    <w:p w14:paraId="36066721" w14:textId="77777777" w:rsidR="008C5D00" w:rsidRPr="009D4D59" w:rsidRDefault="008C5D00" w:rsidP="009D4D59">
      <w:pPr>
        <w:keepLines/>
        <w:widowControl w:val="0"/>
        <w:numPr>
          <w:ilvl w:val="0"/>
          <w:numId w:val="2"/>
        </w:numPr>
        <w:tabs>
          <w:tab w:val="left" w:pos="2160"/>
          <w:tab w:val="left" w:pos="2880"/>
          <w:tab w:val="left" w:pos="3600"/>
          <w:tab w:val="left" w:pos="4320"/>
          <w:tab w:val="left" w:pos="5040"/>
        </w:tabs>
        <w:spacing w:after="120"/>
        <w:jc w:val="both"/>
        <w:rPr>
          <w:rFonts w:ascii="Arial" w:hAnsi="Arial" w:cs="Arial"/>
          <w:spacing w:val="-3"/>
          <w:sz w:val="22"/>
          <w:szCs w:val="22"/>
        </w:rPr>
      </w:pPr>
      <w:r w:rsidRPr="009D4D59">
        <w:rPr>
          <w:rFonts w:ascii="Arial" w:hAnsi="Arial" w:cs="Arial"/>
          <w:spacing w:val="-3"/>
          <w:sz w:val="22"/>
          <w:szCs w:val="22"/>
        </w:rPr>
        <w:t>Before Contractor incurs travel costs and travels under this Agreement:</w:t>
      </w:r>
    </w:p>
    <w:p w14:paraId="2EAF30E9" w14:textId="77777777" w:rsidR="008C5D00" w:rsidRDefault="00890B97" w:rsidP="009C51F2">
      <w:pPr>
        <w:keepLines/>
        <w:widowControl w:val="0"/>
        <w:numPr>
          <w:ilvl w:val="0"/>
          <w:numId w:val="10"/>
        </w:numPr>
        <w:tabs>
          <w:tab w:val="left" w:pos="1620"/>
          <w:tab w:val="left" w:pos="3600"/>
          <w:tab w:val="left" w:pos="4320"/>
          <w:tab w:val="left" w:pos="5040"/>
        </w:tabs>
        <w:spacing w:after="120"/>
        <w:jc w:val="both"/>
        <w:rPr>
          <w:rFonts w:ascii="Arial" w:hAnsi="Arial" w:cs="Arial"/>
          <w:spacing w:val="-3"/>
          <w:sz w:val="22"/>
          <w:szCs w:val="22"/>
        </w:rPr>
      </w:pPr>
      <w:r>
        <w:rPr>
          <w:rFonts w:ascii="Arial" w:hAnsi="Arial" w:cs="Arial"/>
          <w:spacing w:val="-3"/>
          <w:sz w:val="22"/>
          <w:szCs w:val="22"/>
        </w:rPr>
        <w:t xml:space="preserve">CAM shall provide </w:t>
      </w:r>
      <w:r w:rsidR="00C60F60" w:rsidRPr="00806F83">
        <w:rPr>
          <w:rFonts w:ascii="Arial" w:hAnsi="Arial" w:cs="Arial"/>
          <w:spacing w:val="-3"/>
          <w:sz w:val="22"/>
          <w:szCs w:val="22"/>
        </w:rPr>
        <w:t xml:space="preserve">written authorization </w:t>
      </w:r>
      <w:r w:rsidR="008C5D00">
        <w:rPr>
          <w:rFonts w:ascii="Arial" w:hAnsi="Arial" w:cs="Arial"/>
          <w:spacing w:val="-3"/>
          <w:sz w:val="22"/>
          <w:szCs w:val="22"/>
        </w:rPr>
        <w:t>in a Work Authorization</w:t>
      </w:r>
    </w:p>
    <w:p w14:paraId="11F41EE8" w14:textId="77777777" w:rsidR="008C5D00" w:rsidRDefault="008C5D00" w:rsidP="009C51F2">
      <w:pPr>
        <w:keepLines/>
        <w:widowControl w:val="0"/>
        <w:numPr>
          <w:ilvl w:val="0"/>
          <w:numId w:val="10"/>
        </w:numPr>
        <w:tabs>
          <w:tab w:val="left" w:pos="1620"/>
          <w:tab w:val="left" w:pos="3600"/>
          <w:tab w:val="left" w:pos="4320"/>
          <w:tab w:val="left" w:pos="5040"/>
        </w:tabs>
        <w:spacing w:after="120"/>
        <w:jc w:val="both"/>
        <w:rPr>
          <w:rFonts w:ascii="Arial" w:hAnsi="Arial" w:cs="Arial"/>
          <w:spacing w:val="-3"/>
          <w:sz w:val="22"/>
          <w:szCs w:val="22"/>
        </w:rPr>
      </w:pPr>
      <w:r w:rsidRPr="00F200AD">
        <w:rPr>
          <w:rFonts w:ascii="Arial" w:hAnsi="Arial" w:cs="Arial"/>
          <w:spacing w:val="-3"/>
          <w:sz w:val="22"/>
          <w:szCs w:val="22"/>
        </w:rPr>
        <w:t xml:space="preserve">Work Authorization Manager </w:t>
      </w:r>
      <w:r>
        <w:rPr>
          <w:rFonts w:ascii="Arial" w:hAnsi="Arial" w:cs="Arial"/>
          <w:spacing w:val="-3"/>
          <w:sz w:val="22"/>
          <w:szCs w:val="22"/>
        </w:rPr>
        <w:t>or designee shall approve</w:t>
      </w:r>
      <w:r w:rsidR="00C60F60" w:rsidRPr="00806F83">
        <w:rPr>
          <w:rFonts w:ascii="Arial" w:hAnsi="Arial" w:cs="Arial"/>
          <w:spacing w:val="-3"/>
          <w:sz w:val="22"/>
          <w:szCs w:val="22"/>
        </w:rPr>
        <w:t xml:space="preserve"> the </w:t>
      </w:r>
      <w:r>
        <w:rPr>
          <w:rFonts w:ascii="Arial" w:hAnsi="Arial" w:cs="Arial"/>
          <w:spacing w:val="-3"/>
          <w:sz w:val="22"/>
          <w:szCs w:val="22"/>
        </w:rPr>
        <w:t>trip details in writing (e.g., by email)</w:t>
      </w:r>
      <w:r w:rsidRPr="00F200AD">
        <w:rPr>
          <w:rFonts w:ascii="Arial" w:hAnsi="Arial" w:cs="Arial"/>
          <w:spacing w:val="-3"/>
          <w:sz w:val="22"/>
          <w:szCs w:val="22"/>
        </w:rPr>
        <w:t xml:space="preserve">.  </w:t>
      </w:r>
    </w:p>
    <w:p w14:paraId="5D526FF7" w14:textId="77777777" w:rsidR="008C5D00" w:rsidRDefault="008C5D00" w:rsidP="009C51F2">
      <w:pPr>
        <w:keepLines/>
        <w:widowControl w:val="0"/>
        <w:numPr>
          <w:ilvl w:val="0"/>
          <w:numId w:val="10"/>
        </w:numPr>
        <w:tabs>
          <w:tab w:val="left" w:pos="1620"/>
          <w:tab w:val="left" w:pos="3600"/>
          <w:tab w:val="left" w:pos="4320"/>
          <w:tab w:val="left" w:pos="5040"/>
        </w:tabs>
        <w:spacing w:after="120"/>
        <w:jc w:val="both"/>
        <w:rPr>
          <w:rFonts w:ascii="Arial" w:hAnsi="Arial" w:cs="Arial"/>
          <w:spacing w:val="-3"/>
          <w:sz w:val="22"/>
          <w:szCs w:val="22"/>
        </w:rPr>
      </w:pPr>
      <w:r>
        <w:rPr>
          <w:rFonts w:ascii="Arial" w:hAnsi="Arial" w:cs="Arial"/>
          <w:spacing w:val="-3"/>
          <w:sz w:val="22"/>
          <w:szCs w:val="22"/>
        </w:rPr>
        <w:t>Contractor shall ensure that the trip is authorized in the WA and that sufficient labor hours</w:t>
      </w:r>
      <w:r w:rsidR="00C60F60" w:rsidRPr="00806F83">
        <w:rPr>
          <w:rFonts w:ascii="Arial" w:hAnsi="Arial" w:cs="Arial"/>
          <w:spacing w:val="-3"/>
          <w:sz w:val="22"/>
          <w:szCs w:val="22"/>
        </w:rPr>
        <w:t xml:space="preserve"> </w:t>
      </w:r>
      <w:r w:rsidR="00C60F60" w:rsidRPr="00DC4802">
        <w:rPr>
          <w:rFonts w:ascii="Arial" w:hAnsi="Arial"/>
          <w:spacing w:val="-3"/>
          <w:sz w:val="22"/>
        </w:rPr>
        <w:t xml:space="preserve">and </w:t>
      </w:r>
      <w:r w:rsidRPr="00F90219">
        <w:rPr>
          <w:rFonts w:ascii="Arial" w:hAnsi="Arial" w:cs="Arial"/>
          <w:spacing w:val="-3"/>
          <w:sz w:val="22"/>
          <w:szCs w:val="22"/>
        </w:rPr>
        <w:t>t</w:t>
      </w:r>
      <w:r>
        <w:rPr>
          <w:rFonts w:ascii="Arial" w:hAnsi="Arial" w:cs="Arial"/>
          <w:spacing w:val="-3"/>
          <w:sz w:val="22"/>
          <w:szCs w:val="22"/>
        </w:rPr>
        <w:t>ravel budget remains in the WA</w:t>
      </w:r>
      <w:r w:rsidR="00C60F60" w:rsidRPr="00806F83">
        <w:rPr>
          <w:rFonts w:ascii="Arial" w:hAnsi="Arial" w:cs="Arial"/>
          <w:spacing w:val="-3"/>
          <w:sz w:val="22"/>
          <w:szCs w:val="22"/>
        </w:rPr>
        <w:t xml:space="preserve"> to </w:t>
      </w:r>
      <w:r>
        <w:rPr>
          <w:rFonts w:ascii="Arial" w:hAnsi="Arial" w:cs="Arial"/>
          <w:spacing w:val="-3"/>
          <w:sz w:val="22"/>
          <w:szCs w:val="22"/>
        </w:rPr>
        <w:t xml:space="preserve">cover the trip expenses.  </w:t>
      </w:r>
    </w:p>
    <w:p w14:paraId="3E9E2DB9" w14:textId="77777777" w:rsidR="00C60F60" w:rsidRPr="00806F83" w:rsidRDefault="00C60F60" w:rsidP="008F6223">
      <w:pPr>
        <w:keepLines/>
        <w:widowControl w:val="0"/>
        <w:numPr>
          <w:ilvl w:val="0"/>
          <w:numId w:val="2"/>
        </w:numPr>
        <w:tabs>
          <w:tab w:val="left" w:pos="2160"/>
          <w:tab w:val="left" w:pos="2880"/>
          <w:tab w:val="left" w:pos="3600"/>
          <w:tab w:val="left" w:pos="4320"/>
          <w:tab w:val="left" w:pos="5040"/>
        </w:tabs>
        <w:spacing w:after="120"/>
        <w:rPr>
          <w:rFonts w:ascii="Arial" w:hAnsi="Arial" w:cs="Arial"/>
          <w:spacing w:val="-3"/>
          <w:sz w:val="22"/>
          <w:szCs w:val="22"/>
        </w:rPr>
      </w:pPr>
      <w:r w:rsidRPr="00806F83">
        <w:rPr>
          <w:rFonts w:ascii="Arial" w:hAnsi="Arial" w:cs="Arial"/>
          <w:spacing w:val="-3"/>
          <w:sz w:val="22"/>
          <w:szCs w:val="22"/>
        </w:rPr>
        <w:t>The Energy Commission will reimburse travel expenses from the Contractor's office location.</w:t>
      </w:r>
      <w:r w:rsidR="003A61E9">
        <w:rPr>
          <w:rFonts w:ascii="Arial" w:hAnsi="Arial" w:cs="Arial"/>
          <w:spacing w:val="-3"/>
          <w:sz w:val="22"/>
          <w:szCs w:val="22"/>
        </w:rPr>
        <w:t xml:space="preserve">  For purposes of payment, the Contractor’s office location shall be considered the office location where the Contractor’s employees or, if applicable, the employees of a subcontractor with responsibilities for this </w:t>
      </w:r>
      <w:r w:rsidR="005F69EC">
        <w:rPr>
          <w:rFonts w:ascii="Arial" w:hAnsi="Arial" w:cs="Arial"/>
          <w:spacing w:val="-3"/>
          <w:sz w:val="22"/>
          <w:szCs w:val="22"/>
        </w:rPr>
        <w:t>Agreement</w:t>
      </w:r>
      <w:r w:rsidR="003A61E9">
        <w:rPr>
          <w:rFonts w:ascii="Arial" w:hAnsi="Arial" w:cs="Arial"/>
          <w:spacing w:val="-3"/>
          <w:sz w:val="22"/>
          <w:szCs w:val="22"/>
        </w:rPr>
        <w:t xml:space="preserve"> are permanently assigned.</w:t>
      </w:r>
    </w:p>
    <w:p w14:paraId="554CE7A0" w14:textId="77777777" w:rsidR="00C60F60" w:rsidRPr="00806F83" w:rsidRDefault="00C60F60" w:rsidP="008F6223">
      <w:pPr>
        <w:keepLines/>
        <w:widowControl w:val="0"/>
        <w:numPr>
          <w:ilvl w:val="0"/>
          <w:numId w:val="2"/>
        </w:numPr>
        <w:tabs>
          <w:tab w:val="left" w:pos="2160"/>
          <w:tab w:val="left" w:pos="2880"/>
          <w:tab w:val="left" w:pos="3600"/>
          <w:tab w:val="left" w:pos="4320"/>
          <w:tab w:val="left" w:pos="5040"/>
        </w:tabs>
        <w:spacing w:after="120"/>
        <w:rPr>
          <w:rFonts w:ascii="Arial" w:hAnsi="Arial" w:cs="Arial"/>
          <w:spacing w:val="-3"/>
          <w:sz w:val="22"/>
          <w:szCs w:val="22"/>
        </w:rPr>
      </w:pPr>
      <w:r w:rsidRPr="00806F83">
        <w:rPr>
          <w:rFonts w:ascii="Arial" w:hAnsi="Arial" w:cs="Arial"/>
          <w:spacing w:val="-3"/>
          <w:sz w:val="22"/>
          <w:szCs w:val="22"/>
        </w:rPr>
        <w:t>Travel receipts and documentation of travel expenses, including travel meals and incidentals, shall be submitted with invoices requesting reimbursement from the Energy Commission.</w:t>
      </w:r>
      <w:r>
        <w:rPr>
          <w:rFonts w:ascii="Arial" w:hAnsi="Arial" w:cs="Arial"/>
          <w:spacing w:val="-3"/>
          <w:sz w:val="22"/>
          <w:szCs w:val="22"/>
        </w:rPr>
        <w:t xml:space="preserve">  </w:t>
      </w:r>
      <w:r w:rsidRPr="00806F83">
        <w:rPr>
          <w:rFonts w:ascii="Arial" w:hAnsi="Arial" w:cs="Arial"/>
          <w:spacing w:val="-3"/>
          <w:sz w:val="22"/>
          <w:szCs w:val="22"/>
        </w:rPr>
        <w:t>The documentation must be listed by trip and include dates and times of departure and return.</w:t>
      </w:r>
      <w:r w:rsidR="00614931">
        <w:rPr>
          <w:rFonts w:ascii="Arial" w:hAnsi="Arial" w:cs="Arial"/>
          <w:spacing w:val="-3"/>
          <w:sz w:val="22"/>
          <w:szCs w:val="22"/>
        </w:rPr>
        <w:t xml:space="preserve"> The documentation must also include written trip approval by the WA Manager or designee. </w:t>
      </w:r>
    </w:p>
    <w:p w14:paraId="025EC1AA" w14:textId="77777777" w:rsidR="00421245" w:rsidRPr="00806F83" w:rsidRDefault="00421245" w:rsidP="009C51F2">
      <w:pPr>
        <w:keepNext/>
        <w:keepLines/>
        <w:widowControl w:val="0"/>
        <w:numPr>
          <w:ilvl w:val="0"/>
          <w:numId w:val="7"/>
        </w:numPr>
        <w:spacing w:before="240" w:after="240"/>
        <w:jc w:val="both"/>
        <w:rPr>
          <w:rFonts w:ascii="Arial" w:hAnsi="Arial" w:cs="Arial"/>
          <w:spacing w:val="-3"/>
          <w:sz w:val="22"/>
          <w:szCs w:val="22"/>
        </w:rPr>
      </w:pPr>
      <w:r w:rsidRPr="00806F83">
        <w:rPr>
          <w:rFonts w:ascii="Arial" w:hAnsi="Arial" w:cs="Arial"/>
          <w:b/>
          <w:spacing w:val="-3"/>
          <w:sz w:val="22"/>
          <w:szCs w:val="22"/>
          <w:u w:val="single"/>
        </w:rPr>
        <w:t>BUDGET CONTINGENCY CLAUSE</w:t>
      </w:r>
    </w:p>
    <w:p w14:paraId="083856C0" w14:textId="77777777" w:rsidR="00421245" w:rsidRPr="00806F83" w:rsidRDefault="00421245" w:rsidP="008F6223">
      <w:pPr>
        <w:keepLines/>
        <w:widowControl w:val="0"/>
        <w:spacing w:before="120" w:after="120"/>
        <w:ind w:left="720"/>
        <w:rPr>
          <w:rFonts w:ascii="Arial" w:hAnsi="Arial" w:cs="Arial"/>
          <w:spacing w:val="-3"/>
          <w:sz w:val="22"/>
          <w:szCs w:val="22"/>
        </w:rPr>
      </w:pPr>
      <w:r w:rsidRPr="00806F83">
        <w:rPr>
          <w:rFonts w:ascii="Arial" w:hAnsi="Arial" w:cs="Arial"/>
          <w:spacing w:val="-3"/>
          <w:sz w:val="22"/>
          <w:szCs w:val="22"/>
        </w:rPr>
        <w:t>It is mutually agreed that if the Budget Act of the current year and/or any subsequent years covered under this Agreement does not appropriate sufficient funds for the work identified in Exhibit A, this Agreement shall be of no further force and effect.  In this event, the State shall have no liability to pay any funds whatsoever to the Contractor or to furnish any other consideration under this Agreement and the Contractor shall not be obligated to perform any provisions of this Agreement.</w:t>
      </w:r>
    </w:p>
    <w:p w14:paraId="7464BBDF" w14:textId="77777777" w:rsidR="00421245" w:rsidRPr="008F6223" w:rsidRDefault="00421245" w:rsidP="008F6223">
      <w:pPr>
        <w:keepLines/>
        <w:widowControl w:val="0"/>
        <w:spacing w:before="240" w:after="240"/>
        <w:ind w:left="720"/>
        <w:jc w:val="both"/>
        <w:rPr>
          <w:rFonts w:ascii="Arial" w:hAnsi="Arial"/>
          <w:b/>
          <w:sz w:val="22"/>
          <w:u w:val="single"/>
        </w:rPr>
      </w:pPr>
      <w:r w:rsidRPr="00806F83">
        <w:rPr>
          <w:rFonts w:ascii="Arial" w:hAnsi="Arial" w:cs="Arial"/>
          <w:sz w:val="22"/>
          <w:szCs w:val="22"/>
        </w:rPr>
        <w:t>If funding for any fiscal year is reduced or deleted by the Budget Act for purposes of this program, the State shall have the option to either: cancel this Agreement with no liability occurring to the State, or offer an Agreement amendment to the Contractor to reflect the reduced amount</w:t>
      </w:r>
    </w:p>
    <w:p w14:paraId="57884CB7" w14:textId="77777777" w:rsidR="005D202A" w:rsidRPr="00B34F5B" w:rsidRDefault="005D202A" w:rsidP="009C51F2">
      <w:pPr>
        <w:keepNext/>
        <w:keepLines/>
        <w:widowControl w:val="0"/>
        <w:numPr>
          <w:ilvl w:val="0"/>
          <w:numId w:val="7"/>
        </w:numPr>
        <w:spacing w:before="240" w:after="240"/>
        <w:jc w:val="both"/>
        <w:rPr>
          <w:rFonts w:ascii="Arial" w:hAnsi="Arial"/>
          <w:b/>
          <w:sz w:val="22"/>
          <w:u w:val="single"/>
        </w:rPr>
      </w:pPr>
      <w:r w:rsidRPr="00B34F5B">
        <w:rPr>
          <w:rFonts w:ascii="Arial" w:hAnsi="Arial"/>
          <w:b/>
          <w:sz w:val="22"/>
          <w:u w:val="single"/>
        </w:rPr>
        <w:t xml:space="preserve">RATES &amp; </w:t>
      </w:r>
      <w:r>
        <w:rPr>
          <w:rFonts w:ascii="Arial" w:hAnsi="Arial" w:cs="Arial"/>
          <w:b/>
          <w:sz w:val="22"/>
          <w:szCs w:val="22"/>
          <w:u w:val="single"/>
        </w:rPr>
        <w:t>CLASSIFICATIONS</w:t>
      </w:r>
      <w:r w:rsidRPr="00B34F5B">
        <w:rPr>
          <w:rFonts w:ascii="Arial" w:hAnsi="Arial"/>
          <w:b/>
          <w:sz w:val="22"/>
          <w:u w:val="single"/>
        </w:rPr>
        <w:t xml:space="preserve">: CHANGES IN CONTRACTOR PERSONNEL OR SUBCONTRACTOR PERSONNEL </w:t>
      </w:r>
    </w:p>
    <w:p w14:paraId="22F3FCFF" w14:textId="77777777" w:rsidR="005D202A" w:rsidRPr="00B34F5B" w:rsidRDefault="005D202A" w:rsidP="00B34F5B">
      <w:pPr>
        <w:ind w:left="720"/>
        <w:rPr>
          <w:rFonts w:ascii="Arial" w:hAnsi="Arial"/>
          <w:sz w:val="22"/>
        </w:rPr>
      </w:pPr>
      <w:r w:rsidRPr="00B34F5B">
        <w:rPr>
          <w:rFonts w:ascii="Arial" w:hAnsi="Arial"/>
          <w:sz w:val="22"/>
        </w:rPr>
        <w:t xml:space="preserve">This section contains provisions allowing rate and classification changes without a formal amendment. Exhibit D contains the rules for adding or replacing personnel and subcontractors listed in the Agreement.  When a Contractor makes personnel and subcontractor changes in accordance with Exhibit D that do not require a formal amendment, the following rules explain the rates and classifications for which the Contractor can invoice.  Changes outside </w:t>
      </w:r>
      <w:r>
        <w:rPr>
          <w:rFonts w:ascii="Arial" w:hAnsi="Arial" w:cs="Arial"/>
          <w:sz w:val="22"/>
          <w:szCs w:val="22"/>
        </w:rPr>
        <w:t xml:space="preserve">of </w:t>
      </w:r>
      <w:r w:rsidRPr="00B34F5B">
        <w:rPr>
          <w:rFonts w:ascii="Arial" w:hAnsi="Arial"/>
          <w:sz w:val="22"/>
        </w:rPr>
        <w:t>these rules require a formal amendment to the Agreement.</w:t>
      </w:r>
    </w:p>
    <w:p w14:paraId="053D876D" w14:textId="77777777" w:rsidR="005D202A" w:rsidRPr="00B34F5B" w:rsidRDefault="005D202A" w:rsidP="00B34F5B">
      <w:pPr>
        <w:ind w:left="720"/>
        <w:rPr>
          <w:rFonts w:ascii="Arial" w:hAnsi="Arial"/>
          <w:sz w:val="22"/>
        </w:rPr>
      </w:pPr>
    </w:p>
    <w:p w14:paraId="24810A56" w14:textId="77777777" w:rsidR="005D202A" w:rsidRPr="00B34F5B" w:rsidRDefault="005D202A" w:rsidP="009C51F2">
      <w:pPr>
        <w:numPr>
          <w:ilvl w:val="0"/>
          <w:numId w:val="3"/>
        </w:numPr>
        <w:rPr>
          <w:rFonts w:ascii="Arial" w:hAnsi="Arial"/>
          <w:sz w:val="22"/>
        </w:rPr>
      </w:pPr>
      <w:r w:rsidRPr="001A0C47">
        <w:rPr>
          <w:rFonts w:ascii="Arial" w:hAnsi="Arial" w:cs="Arial"/>
          <w:sz w:val="22"/>
          <w:szCs w:val="22"/>
        </w:rPr>
        <w:t xml:space="preserve"> </w:t>
      </w:r>
      <w:r w:rsidRPr="00B34F5B">
        <w:rPr>
          <w:rFonts w:ascii="Arial" w:hAnsi="Arial"/>
          <w:sz w:val="22"/>
          <w:u w:val="single"/>
        </w:rPr>
        <w:t>New Personnel</w:t>
      </w:r>
    </w:p>
    <w:p w14:paraId="05763F64" w14:textId="77777777" w:rsidR="005D202A" w:rsidRPr="00B34F5B" w:rsidRDefault="005D202A" w:rsidP="00B34F5B">
      <w:pPr>
        <w:ind w:left="1440"/>
        <w:rPr>
          <w:rFonts w:ascii="Arial" w:hAnsi="Arial"/>
          <w:sz w:val="22"/>
        </w:rPr>
      </w:pPr>
    </w:p>
    <w:p w14:paraId="246A9102" w14:textId="77777777" w:rsidR="005D202A" w:rsidRPr="001A0C47" w:rsidRDefault="005D202A" w:rsidP="005D202A">
      <w:pPr>
        <w:ind w:left="1440"/>
        <w:rPr>
          <w:rFonts w:ascii="Arial" w:hAnsi="Arial" w:cs="Arial"/>
          <w:sz w:val="22"/>
          <w:szCs w:val="22"/>
        </w:rPr>
      </w:pPr>
      <w:r w:rsidRPr="001A0C47">
        <w:rPr>
          <w:rFonts w:ascii="Arial" w:hAnsi="Arial" w:cs="Arial"/>
          <w:sz w:val="22"/>
          <w:szCs w:val="22"/>
        </w:rPr>
        <w:t xml:space="preserve">If Contractor or a subcontractor adds new </w:t>
      </w:r>
      <w:r>
        <w:rPr>
          <w:rFonts w:ascii="Arial" w:hAnsi="Arial" w:cs="Arial"/>
          <w:sz w:val="22"/>
          <w:szCs w:val="22"/>
        </w:rPr>
        <w:t>personnel</w:t>
      </w:r>
      <w:r w:rsidRPr="001A0C47">
        <w:rPr>
          <w:rFonts w:ascii="Arial" w:hAnsi="Arial" w:cs="Arial"/>
          <w:sz w:val="22"/>
          <w:szCs w:val="22"/>
        </w:rPr>
        <w:t xml:space="preserve"> after the </w:t>
      </w:r>
      <w:r>
        <w:rPr>
          <w:rFonts w:ascii="Arial" w:hAnsi="Arial" w:cs="Arial"/>
          <w:sz w:val="22"/>
          <w:szCs w:val="22"/>
        </w:rPr>
        <w:t>Agreement</w:t>
      </w:r>
      <w:r w:rsidRPr="001A0C47">
        <w:rPr>
          <w:rFonts w:ascii="Arial" w:hAnsi="Arial" w:cs="Arial"/>
          <w:sz w:val="22"/>
          <w:szCs w:val="22"/>
        </w:rPr>
        <w:t xml:space="preserve"> has been executed, the Contractor shall submit the new </w:t>
      </w:r>
      <w:r>
        <w:rPr>
          <w:rFonts w:ascii="Arial" w:hAnsi="Arial" w:cs="Arial"/>
          <w:sz w:val="22"/>
          <w:szCs w:val="22"/>
        </w:rPr>
        <w:t>personnel</w:t>
      </w:r>
      <w:r w:rsidRPr="001A0C47">
        <w:rPr>
          <w:rFonts w:ascii="Arial" w:hAnsi="Arial" w:cs="Arial"/>
          <w:sz w:val="22"/>
          <w:szCs w:val="22"/>
        </w:rPr>
        <w:t>’s resume and proposed job classification/rate</w:t>
      </w:r>
      <w:r>
        <w:rPr>
          <w:rFonts w:ascii="Arial" w:hAnsi="Arial" w:cs="Arial"/>
          <w:sz w:val="22"/>
          <w:szCs w:val="22"/>
        </w:rPr>
        <w:t>,</w:t>
      </w:r>
      <w:r w:rsidRPr="001A0C47">
        <w:rPr>
          <w:rFonts w:ascii="Arial" w:hAnsi="Arial" w:cs="Arial"/>
          <w:sz w:val="22"/>
          <w:szCs w:val="22"/>
        </w:rPr>
        <w:t xml:space="preserve"> </w:t>
      </w:r>
      <w:r>
        <w:rPr>
          <w:rFonts w:ascii="Arial" w:hAnsi="Arial" w:cs="Arial"/>
          <w:sz w:val="22"/>
          <w:szCs w:val="22"/>
        </w:rPr>
        <w:t xml:space="preserve">consistent with classifications/rates within the respective budget, </w:t>
      </w:r>
      <w:r w:rsidRPr="001A0C47">
        <w:rPr>
          <w:rFonts w:ascii="Arial" w:hAnsi="Arial" w:cs="Arial"/>
          <w:sz w:val="22"/>
          <w:szCs w:val="22"/>
        </w:rPr>
        <w:t xml:space="preserve">to </w:t>
      </w:r>
      <w:r w:rsidR="00B575CD">
        <w:rPr>
          <w:rFonts w:ascii="Arial" w:hAnsi="Arial" w:cs="Arial"/>
          <w:sz w:val="22"/>
          <w:szCs w:val="22"/>
        </w:rPr>
        <w:t>CAM</w:t>
      </w:r>
      <w:r w:rsidRPr="001A0C47">
        <w:rPr>
          <w:rFonts w:ascii="Arial" w:hAnsi="Arial" w:cs="Arial"/>
          <w:sz w:val="22"/>
          <w:szCs w:val="22"/>
        </w:rPr>
        <w:t xml:space="preserve"> for review</w:t>
      </w:r>
      <w:r>
        <w:rPr>
          <w:rFonts w:ascii="Arial" w:hAnsi="Arial" w:cs="Arial"/>
          <w:sz w:val="22"/>
          <w:szCs w:val="22"/>
        </w:rPr>
        <w:t xml:space="preserve"> and approval</w:t>
      </w:r>
      <w:r w:rsidRPr="001A0C47">
        <w:rPr>
          <w:rFonts w:ascii="Arial" w:hAnsi="Arial" w:cs="Arial"/>
          <w:sz w:val="22"/>
          <w:szCs w:val="22"/>
        </w:rPr>
        <w:t xml:space="preserve">.  If the </w:t>
      </w:r>
      <w:r>
        <w:rPr>
          <w:rFonts w:ascii="Arial" w:hAnsi="Arial" w:cs="Arial"/>
          <w:sz w:val="22"/>
          <w:szCs w:val="22"/>
        </w:rPr>
        <w:t xml:space="preserve">Agreement </w:t>
      </w:r>
      <w:r w:rsidRPr="001A0C47">
        <w:rPr>
          <w:rFonts w:ascii="Arial" w:hAnsi="Arial" w:cs="Arial"/>
          <w:sz w:val="22"/>
          <w:szCs w:val="22"/>
        </w:rPr>
        <w:t>budget include</w:t>
      </w:r>
      <w:r>
        <w:rPr>
          <w:rFonts w:ascii="Arial" w:hAnsi="Arial" w:cs="Arial"/>
          <w:sz w:val="22"/>
          <w:szCs w:val="22"/>
        </w:rPr>
        <w:t>s</w:t>
      </w:r>
      <w:r w:rsidRPr="001A0C47">
        <w:rPr>
          <w:rFonts w:ascii="Arial" w:hAnsi="Arial" w:cs="Arial"/>
          <w:sz w:val="22"/>
          <w:szCs w:val="22"/>
        </w:rPr>
        <w:t xml:space="preserve"> a job classification with the person identified as “To Be Determined”, and a person is later identified, </w:t>
      </w:r>
      <w:r>
        <w:rPr>
          <w:rFonts w:ascii="Arial" w:hAnsi="Arial" w:cs="Arial"/>
          <w:sz w:val="22"/>
          <w:szCs w:val="22"/>
        </w:rPr>
        <w:t>this</w:t>
      </w:r>
      <w:r w:rsidRPr="001A0C47">
        <w:rPr>
          <w:rFonts w:ascii="Arial" w:hAnsi="Arial" w:cs="Arial"/>
          <w:sz w:val="22"/>
          <w:szCs w:val="22"/>
        </w:rPr>
        <w:t xml:space="preserve"> person is considered to be new </w:t>
      </w:r>
      <w:r>
        <w:rPr>
          <w:rFonts w:ascii="Arial" w:hAnsi="Arial" w:cs="Arial"/>
          <w:sz w:val="22"/>
          <w:szCs w:val="22"/>
        </w:rPr>
        <w:t>personnel.</w:t>
      </w:r>
      <w:r w:rsidRPr="001A0C47">
        <w:rPr>
          <w:rFonts w:ascii="Arial" w:hAnsi="Arial" w:cs="Arial"/>
          <w:sz w:val="22"/>
          <w:szCs w:val="22"/>
        </w:rPr>
        <w:t xml:space="preserve"> The new </w:t>
      </w:r>
      <w:r>
        <w:rPr>
          <w:rFonts w:ascii="Arial" w:hAnsi="Arial" w:cs="Arial"/>
          <w:sz w:val="22"/>
          <w:szCs w:val="22"/>
        </w:rPr>
        <w:t>personnel</w:t>
      </w:r>
      <w:r w:rsidRPr="001A0C47">
        <w:rPr>
          <w:rFonts w:ascii="Arial" w:hAnsi="Arial" w:cs="Arial"/>
          <w:sz w:val="22"/>
          <w:szCs w:val="22"/>
        </w:rPr>
        <w:t xml:space="preserve"> shall not provide services until the </w:t>
      </w:r>
      <w:r w:rsidR="00B575CD">
        <w:rPr>
          <w:rFonts w:ascii="Arial" w:hAnsi="Arial" w:cs="Arial"/>
          <w:sz w:val="22"/>
          <w:szCs w:val="22"/>
        </w:rPr>
        <w:t>CAM</w:t>
      </w:r>
      <w:r w:rsidRPr="001A0C47">
        <w:rPr>
          <w:rFonts w:ascii="Arial" w:hAnsi="Arial" w:cs="Arial"/>
          <w:sz w:val="22"/>
          <w:szCs w:val="22"/>
        </w:rPr>
        <w:t xml:space="preserve"> approves the new </w:t>
      </w:r>
      <w:r>
        <w:rPr>
          <w:rFonts w:ascii="Arial" w:hAnsi="Arial" w:cs="Arial"/>
          <w:sz w:val="22"/>
          <w:szCs w:val="22"/>
        </w:rPr>
        <w:t>personnel request</w:t>
      </w:r>
      <w:r w:rsidRPr="001A0C47">
        <w:rPr>
          <w:rFonts w:ascii="Arial" w:hAnsi="Arial" w:cs="Arial"/>
          <w:sz w:val="22"/>
          <w:szCs w:val="22"/>
        </w:rPr>
        <w:t xml:space="preserve"> in writing</w:t>
      </w:r>
      <w:r>
        <w:rPr>
          <w:rFonts w:ascii="Arial" w:hAnsi="Arial" w:cs="Arial"/>
          <w:sz w:val="22"/>
          <w:szCs w:val="22"/>
        </w:rPr>
        <w:t xml:space="preserve"> and notifies the </w:t>
      </w:r>
      <w:r w:rsidR="00C25CDF">
        <w:rPr>
          <w:rFonts w:ascii="Arial" w:hAnsi="Arial" w:cs="Arial"/>
          <w:sz w:val="22"/>
          <w:szCs w:val="22"/>
        </w:rPr>
        <w:t xml:space="preserve">Energy </w:t>
      </w:r>
      <w:r w:rsidRPr="00C0240B">
        <w:rPr>
          <w:rFonts w:ascii="Arial" w:hAnsi="Arial" w:cs="Arial"/>
          <w:spacing w:val="-3"/>
          <w:sz w:val="22"/>
          <w:szCs w:val="22"/>
        </w:rPr>
        <w:t xml:space="preserve">Commission </w:t>
      </w:r>
      <w:r w:rsidR="00B575CD">
        <w:rPr>
          <w:rFonts w:ascii="Arial" w:hAnsi="Arial" w:cs="Arial"/>
          <w:spacing w:val="-3"/>
          <w:sz w:val="22"/>
          <w:szCs w:val="22"/>
        </w:rPr>
        <w:t xml:space="preserve">Agreement </w:t>
      </w:r>
      <w:r w:rsidRPr="00C0240B">
        <w:rPr>
          <w:rFonts w:ascii="Arial" w:hAnsi="Arial" w:cs="Arial"/>
          <w:spacing w:val="-3"/>
          <w:sz w:val="22"/>
          <w:szCs w:val="22"/>
        </w:rPr>
        <w:t>Officer</w:t>
      </w:r>
      <w:r>
        <w:rPr>
          <w:rFonts w:ascii="Arial" w:hAnsi="Arial" w:cs="Arial"/>
          <w:sz w:val="22"/>
          <w:szCs w:val="22"/>
        </w:rPr>
        <w:t xml:space="preserve"> (</w:t>
      </w:r>
      <w:r w:rsidR="00B575CD">
        <w:rPr>
          <w:rFonts w:ascii="Arial" w:hAnsi="Arial" w:cs="Arial"/>
          <w:sz w:val="22"/>
          <w:szCs w:val="22"/>
        </w:rPr>
        <w:t>CAO</w:t>
      </w:r>
      <w:r>
        <w:rPr>
          <w:rFonts w:ascii="Arial" w:hAnsi="Arial" w:cs="Arial"/>
          <w:sz w:val="22"/>
          <w:szCs w:val="22"/>
        </w:rPr>
        <w:t xml:space="preserve">).  </w:t>
      </w:r>
      <w:r w:rsidRPr="008E41DF">
        <w:rPr>
          <w:rFonts w:ascii="Arial" w:hAnsi="Arial" w:cs="Arial"/>
          <w:sz w:val="22"/>
          <w:szCs w:val="22"/>
        </w:rPr>
        <w:t xml:space="preserve">Any work performed by these new personnel prior to </w:t>
      </w:r>
      <w:r w:rsidR="00B575CD">
        <w:rPr>
          <w:rFonts w:ascii="Arial" w:hAnsi="Arial" w:cs="Arial"/>
          <w:sz w:val="22"/>
          <w:szCs w:val="22"/>
        </w:rPr>
        <w:t>CAM</w:t>
      </w:r>
      <w:r w:rsidRPr="008E41DF">
        <w:rPr>
          <w:rFonts w:ascii="Arial" w:hAnsi="Arial" w:cs="Arial"/>
          <w:sz w:val="22"/>
          <w:szCs w:val="22"/>
        </w:rPr>
        <w:t xml:space="preserve"> approval is at Contractor’s expense; the Energy Commission will not reimburse Contractor for work performed by these new personnel that occurs prior to </w:t>
      </w:r>
      <w:r w:rsidR="00B575CD">
        <w:rPr>
          <w:rFonts w:ascii="Arial" w:hAnsi="Arial" w:cs="Arial"/>
          <w:sz w:val="22"/>
          <w:szCs w:val="22"/>
        </w:rPr>
        <w:t>CAM</w:t>
      </w:r>
      <w:r w:rsidRPr="008E41DF">
        <w:rPr>
          <w:rFonts w:ascii="Arial" w:hAnsi="Arial" w:cs="Arial"/>
          <w:sz w:val="22"/>
          <w:szCs w:val="22"/>
        </w:rPr>
        <w:t xml:space="preserve"> approval.</w:t>
      </w:r>
      <w:r>
        <w:rPr>
          <w:rFonts w:ascii="Arial" w:hAnsi="Arial" w:cs="Arial"/>
          <w:sz w:val="22"/>
          <w:szCs w:val="22"/>
        </w:rPr>
        <w:t xml:space="preserve">  </w:t>
      </w:r>
    </w:p>
    <w:p w14:paraId="2749BD9D" w14:textId="77777777" w:rsidR="005D202A" w:rsidRPr="00B34F5B" w:rsidRDefault="005D202A" w:rsidP="00B34F5B">
      <w:pPr>
        <w:ind w:left="1440"/>
        <w:rPr>
          <w:rFonts w:ascii="Arial" w:hAnsi="Arial"/>
          <w:sz w:val="22"/>
        </w:rPr>
      </w:pPr>
    </w:p>
    <w:p w14:paraId="52FBF93D" w14:textId="77777777" w:rsidR="005D202A" w:rsidRPr="00B34F5B" w:rsidRDefault="005D202A" w:rsidP="009C51F2">
      <w:pPr>
        <w:keepLines/>
        <w:widowControl w:val="0"/>
        <w:numPr>
          <w:ilvl w:val="0"/>
          <w:numId w:val="3"/>
        </w:numPr>
        <w:tabs>
          <w:tab w:val="left" w:pos="2160"/>
        </w:tabs>
        <w:rPr>
          <w:rFonts w:ascii="Arial" w:hAnsi="Arial"/>
          <w:sz w:val="22"/>
          <w:u w:val="single"/>
        </w:rPr>
      </w:pPr>
      <w:r w:rsidRPr="00B34F5B">
        <w:rPr>
          <w:rFonts w:ascii="Arial" w:hAnsi="Arial"/>
          <w:sz w:val="22"/>
          <w:u w:val="single"/>
        </w:rPr>
        <w:lastRenderedPageBreak/>
        <w:t>Labor Rates &amp; Classifications</w:t>
      </w:r>
    </w:p>
    <w:p w14:paraId="279584C2" w14:textId="77777777" w:rsidR="005D202A" w:rsidRPr="00B34F5B" w:rsidRDefault="005D202A" w:rsidP="00B34F5B">
      <w:pPr>
        <w:ind w:left="720"/>
        <w:rPr>
          <w:rFonts w:ascii="Arial" w:hAnsi="Arial"/>
          <w:sz w:val="22"/>
        </w:rPr>
      </w:pPr>
    </w:p>
    <w:p w14:paraId="2E12DA06" w14:textId="77777777" w:rsidR="005D202A" w:rsidRPr="001A0C47" w:rsidRDefault="005D202A" w:rsidP="005D202A">
      <w:pPr>
        <w:ind w:left="1440"/>
        <w:rPr>
          <w:rFonts w:ascii="Arial" w:hAnsi="Arial" w:cs="Arial"/>
          <w:sz w:val="22"/>
          <w:szCs w:val="22"/>
        </w:rPr>
      </w:pPr>
      <w:r w:rsidRPr="00B34F5B">
        <w:rPr>
          <w:rFonts w:ascii="Arial" w:hAnsi="Arial"/>
          <w:sz w:val="22"/>
        </w:rPr>
        <w:t xml:space="preserve">The Agreement budget identifies individuals and/or job classifications and the maximum rates that the Contractor can invoice for them.  The Contractor shall only invoice for the actual rates up to the maximum amount listed.  </w:t>
      </w:r>
      <w:r>
        <w:rPr>
          <w:rFonts w:ascii="Arial" w:hAnsi="Arial" w:cs="Arial"/>
          <w:sz w:val="22"/>
          <w:szCs w:val="22"/>
        </w:rPr>
        <w:t>Contractor can only increase rates or add new job classifications to the Agreement through a formal amendment to this Agreement.</w:t>
      </w:r>
    </w:p>
    <w:p w14:paraId="2442DFF7" w14:textId="77777777" w:rsidR="005D202A" w:rsidRPr="00ED077D" w:rsidRDefault="005D202A" w:rsidP="00ED077D">
      <w:pPr>
        <w:ind w:left="720"/>
        <w:rPr>
          <w:rFonts w:ascii="Arial" w:hAnsi="Arial"/>
          <w:sz w:val="22"/>
        </w:rPr>
      </w:pPr>
    </w:p>
    <w:p w14:paraId="3496BAA8" w14:textId="77777777" w:rsidR="005D202A" w:rsidRPr="00ED077D" w:rsidRDefault="005D202A" w:rsidP="00ED077D">
      <w:pPr>
        <w:ind w:left="1800" w:hanging="360"/>
        <w:rPr>
          <w:rFonts w:ascii="Arial" w:hAnsi="Arial"/>
          <w:sz w:val="22"/>
          <w:u w:val="single"/>
        </w:rPr>
      </w:pPr>
      <w:r w:rsidRPr="00ED077D">
        <w:rPr>
          <w:rFonts w:ascii="Arial" w:hAnsi="Arial"/>
          <w:sz w:val="22"/>
        </w:rPr>
        <w:t>1</w:t>
      </w:r>
      <w:r>
        <w:rPr>
          <w:rFonts w:ascii="Arial" w:hAnsi="Arial" w:cs="Arial"/>
          <w:sz w:val="22"/>
          <w:szCs w:val="22"/>
        </w:rPr>
        <w:t>.</w:t>
      </w:r>
      <w:r w:rsidRPr="00ED077D">
        <w:rPr>
          <w:rFonts w:ascii="Arial" w:hAnsi="Arial"/>
          <w:sz w:val="22"/>
        </w:rPr>
        <w:tab/>
      </w:r>
      <w:r w:rsidRPr="00ED077D">
        <w:rPr>
          <w:rFonts w:ascii="Arial" w:hAnsi="Arial"/>
          <w:sz w:val="22"/>
          <w:u w:val="single"/>
        </w:rPr>
        <w:t>Contractor Changes: Addition or Replacement of Personnel</w:t>
      </w:r>
    </w:p>
    <w:p w14:paraId="15839427" w14:textId="77777777" w:rsidR="005D202A" w:rsidRPr="00ED077D" w:rsidRDefault="005D202A" w:rsidP="00ED077D">
      <w:pPr>
        <w:ind w:left="2016" w:hanging="576"/>
        <w:rPr>
          <w:rFonts w:ascii="Arial" w:hAnsi="Arial"/>
          <w:sz w:val="22"/>
        </w:rPr>
      </w:pPr>
    </w:p>
    <w:p w14:paraId="73D75CD4" w14:textId="77777777" w:rsidR="005D202A" w:rsidRPr="00ED077D" w:rsidRDefault="005D202A" w:rsidP="009C51F2">
      <w:pPr>
        <w:pStyle w:val="ListParagraph"/>
        <w:numPr>
          <w:ilvl w:val="3"/>
          <w:numId w:val="4"/>
        </w:numPr>
        <w:tabs>
          <w:tab w:val="clear" w:pos="1440"/>
          <w:tab w:val="left" w:pos="1890"/>
          <w:tab w:val="num" w:pos="1980"/>
        </w:tabs>
        <w:ind w:left="1980" w:hanging="180"/>
        <w:rPr>
          <w:rFonts w:ascii="Arial" w:hAnsi="Arial"/>
          <w:sz w:val="22"/>
        </w:rPr>
      </w:pPr>
      <w:r w:rsidRPr="00ED077D">
        <w:rPr>
          <w:rFonts w:ascii="Arial" w:hAnsi="Arial"/>
          <w:sz w:val="22"/>
        </w:rPr>
        <w:t>Labor Rates</w:t>
      </w:r>
    </w:p>
    <w:p w14:paraId="281127DB" w14:textId="77777777" w:rsidR="005D202A" w:rsidRPr="00ED077D" w:rsidRDefault="005D202A" w:rsidP="00ED077D">
      <w:pPr>
        <w:pStyle w:val="ListParagraph"/>
        <w:tabs>
          <w:tab w:val="left" w:pos="2160"/>
        </w:tabs>
        <w:ind w:left="2160" w:hanging="1440"/>
        <w:rPr>
          <w:rFonts w:ascii="Arial" w:hAnsi="Arial"/>
          <w:sz w:val="22"/>
        </w:rPr>
      </w:pPr>
      <w:r>
        <w:rPr>
          <w:rFonts w:ascii="Arial" w:hAnsi="Arial" w:cs="Arial"/>
          <w:sz w:val="22"/>
          <w:szCs w:val="22"/>
        </w:rPr>
        <w:tab/>
      </w:r>
    </w:p>
    <w:p w14:paraId="3532B355" w14:textId="77777777" w:rsidR="005D202A" w:rsidRPr="00744907" w:rsidRDefault="005D202A" w:rsidP="00ED077D">
      <w:pPr>
        <w:pStyle w:val="ListParagraph"/>
        <w:ind w:left="2160"/>
        <w:rPr>
          <w:rFonts w:ascii="Arial" w:hAnsi="Arial" w:cs="Arial"/>
          <w:sz w:val="22"/>
          <w:szCs w:val="22"/>
        </w:rPr>
      </w:pPr>
      <w:r w:rsidRPr="00ED077D">
        <w:rPr>
          <w:rFonts w:ascii="Arial" w:hAnsi="Arial"/>
          <w:sz w:val="22"/>
        </w:rPr>
        <w:t xml:space="preserve">If the Contractor adds a new person to a job classification listed in the Contractor’s budget or replaces a person listed in the Contractor’s budget, the Contractor can only invoice for the new person’s actual rate up to the maximum amount listed for that classification in the Contractor’s budget. </w:t>
      </w:r>
      <w:r>
        <w:rPr>
          <w:rFonts w:ascii="Arial" w:hAnsi="Arial" w:cs="Arial"/>
          <w:sz w:val="22"/>
          <w:szCs w:val="22"/>
        </w:rPr>
        <w:t xml:space="preserve"> </w:t>
      </w:r>
      <w:r w:rsidRPr="001A0C47">
        <w:rPr>
          <w:rFonts w:ascii="Arial" w:hAnsi="Arial" w:cs="Arial"/>
          <w:sz w:val="22"/>
          <w:szCs w:val="22"/>
        </w:rPr>
        <w:t xml:space="preserve">The Contractor cannot use for its personnel </w:t>
      </w:r>
      <w:r>
        <w:rPr>
          <w:rFonts w:ascii="Arial" w:hAnsi="Arial" w:cs="Arial"/>
          <w:sz w:val="22"/>
          <w:szCs w:val="22"/>
        </w:rPr>
        <w:t xml:space="preserve">a </w:t>
      </w:r>
      <w:r w:rsidRPr="001A0C47">
        <w:rPr>
          <w:rFonts w:ascii="Arial" w:hAnsi="Arial" w:cs="Arial"/>
          <w:sz w:val="22"/>
          <w:szCs w:val="22"/>
        </w:rPr>
        <w:t>rate of a subcontractor.</w:t>
      </w:r>
    </w:p>
    <w:p w14:paraId="75169540" w14:textId="77777777" w:rsidR="005D202A" w:rsidRDefault="005D202A" w:rsidP="00ED077D">
      <w:pPr>
        <w:rPr>
          <w:rFonts w:ascii="Arial" w:hAnsi="Arial" w:cs="Arial"/>
          <w:sz w:val="22"/>
          <w:szCs w:val="22"/>
        </w:rPr>
      </w:pPr>
    </w:p>
    <w:p w14:paraId="7E689C20" w14:textId="77777777" w:rsidR="005D202A" w:rsidRPr="00ED077D" w:rsidRDefault="005D202A" w:rsidP="009C51F2">
      <w:pPr>
        <w:pStyle w:val="ListParagraph"/>
        <w:numPr>
          <w:ilvl w:val="3"/>
          <w:numId w:val="4"/>
        </w:numPr>
        <w:tabs>
          <w:tab w:val="clear" w:pos="1440"/>
          <w:tab w:val="left" w:pos="1890"/>
          <w:tab w:val="num" w:pos="1980"/>
        </w:tabs>
        <w:ind w:left="1980" w:hanging="180"/>
        <w:rPr>
          <w:rFonts w:ascii="Arial" w:hAnsi="Arial"/>
          <w:sz w:val="22"/>
        </w:rPr>
      </w:pPr>
      <w:r>
        <w:rPr>
          <w:rFonts w:ascii="Arial" w:hAnsi="Arial" w:cs="Arial"/>
          <w:sz w:val="22"/>
          <w:szCs w:val="22"/>
        </w:rPr>
        <w:t>Classifications</w:t>
      </w:r>
    </w:p>
    <w:p w14:paraId="0E3A7CC7" w14:textId="77777777" w:rsidR="005D202A" w:rsidRPr="00ED077D" w:rsidRDefault="005D202A" w:rsidP="00ED077D">
      <w:pPr>
        <w:pStyle w:val="ListParagraph"/>
        <w:tabs>
          <w:tab w:val="left" w:pos="2160"/>
        </w:tabs>
        <w:ind w:left="2160" w:hanging="1440"/>
        <w:rPr>
          <w:rFonts w:ascii="Arial" w:hAnsi="Arial"/>
          <w:sz w:val="22"/>
        </w:rPr>
      </w:pPr>
      <w:r>
        <w:rPr>
          <w:rFonts w:ascii="Arial" w:hAnsi="Arial" w:cs="Arial"/>
          <w:sz w:val="22"/>
          <w:szCs w:val="22"/>
        </w:rPr>
        <w:tab/>
      </w:r>
    </w:p>
    <w:p w14:paraId="74D18939" w14:textId="77777777" w:rsidR="005D202A" w:rsidRDefault="005D202A" w:rsidP="00ED077D">
      <w:pPr>
        <w:pStyle w:val="ListParagraph"/>
        <w:ind w:left="2160"/>
        <w:rPr>
          <w:rFonts w:ascii="Arial" w:hAnsi="Arial" w:cs="Arial"/>
          <w:sz w:val="22"/>
          <w:szCs w:val="22"/>
        </w:rPr>
      </w:pPr>
      <w:r w:rsidRPr="00ED077D">
        <w:rPr>
          <w:rFonts w:ascii="Arial" w:hAnsi="Arial"/>
          <w:sz w:val="22"/>
        </w:rPr>
        <w:t xml:space="preserve">Additions or replacement of personnel can only be made within existing job classifications identified in the Contractor’s budget. The Contractor cannot use for its personnel a job classification of a subcontractor.  The new person must be invoiced within job classifications that already exist in the budget for the Contractor. </w:t>
      </w:r>
      <w:r>
        <w:rPr>
          <w:rFonts w:ascii="Arial" w:hAnsi="Arial" w:cs="Arial"/>
          <w:sz w:val="22"/>
          <w:szCs w:val="22"/>
        </w:rPr>
        <w:t xml:space="preserve"> </w:t>
      </w:r>
      <w:r w:rsidRPr="001A0C47">
        <w:rPr>
          <w:rFonts w:ascii="Arial" w:hAnsi="Arial" w:cs="Arial"/>
          <w:sz w:val="22"/>
          <w:szCs w:val="22"/>
        </w:rPr>
        <w:t>If the Contractor wishes to add a new job classification to the Agreement (for instance to bring in a new person or possibly promote a person) this will require a formal amendment to the Agreement</w:t>
      </w:r>
      <w:r>
        <w:rPr>
          <w:rFonts w:ascii="Arial" w:hAnsi="Arial" w:cs="Arial"/>
          <w:sz w:val="22"/>
          <w:szCs w:val="22"/>
        </w:rPr>
        <w:t>.</w:t>
      </w:r>
    </w:p>
    <w:p w14:paraId="258A52FC" w14:textId="77777777" w:rsidR="005D202A" w:rsidRDefault="005D202A" w:rsidP="00ED077D">
      <w:pPr>
        <w:pStyle w:val="ListParagraph"/>
        <w:tabs>
          <w:tab w:val="left" w:pos="2160"/>
        </w:tabs>
        <w:ind w:left="2160" w:hanging="1440"/>
        <w:rPr>
          <w:rFonts w:ascii="Arial" w:hAnsi="Arial" w:cs="Arial"/>
          <w:sz w:val="22"/>
          <w:szCs w:val="22"/>
        </w:rPr>
      </w:pPr>
    </w:p>
    <w:p w14:paraId="469E4A04" w14:textId="77777777" w:rsidR="005D202A" w:rsidRDefault="005D202A" w:rsidP="009C51F2">
      <w:pPr>
        <w:pStyle w:val="ListParagraph"/>
        <w:numPr>
          <w:ilvl w:val="3"/>
          <w:numId w:val="4"/>
        </w:numPr>
        <w:tabs>
          <w:tab w:val="clear" w:pos="1440"/>
          <w:tab w:val="left" w:pos="1890"/>
          <w:tab w:val="num" w:pos="1980"/>
        </w:tabs>
        <w:ind w:left="1980" w:hanging="180"/>
        <w:rPr>
          <w:rFonts w:ascii="Arial" w:hAnsi="Arial" w:cs="Arial"/>
          <w:sz w:val="22"/>
          <w:szCs w:val="22"/>
        </w:rPr>
      </w:pPr>
      <w:r>
        <w:rPr>
          <w:rFonts w:ascii="Arial" w:hAnsi="Arial" w:cs="Arial"/>
          <w:sz w:val="22"/>
          <w:szCs w:val="22"/>
        </w:rPr>
        <w:t>Promotions</w:t>
      </w:r>
    </w:p>
    <w:p w14:paraId="418A4555" w14:textId="77777777" w:rsidR="005D202A" w:rsidRDefault="005D202A" w:rsidP="005D202A">
      <w:pPr>
        <w:pStyle w:val="ListParagraph"/>
        <w:ind w:left="2160"/>
        <w:rPr>
          <w:rFonts w:ascii="Arial" w:hAnsi="Arial" w:cs="Arial"/>
          <w:sz w:val="22"/>
          <w:szCs w:val="22"/>
        </w:rPr>
      </w:pPr>
    </w:p>
    <w:p w14:paraId="7092AB76" w14:textId="77777777" w:rsidR="005D202A" w:rsidRPr="00BE4B53" w:rsidRDefault="005D202A" w:rsidP="00194A95">
      <w:pPr>
        <w:pStyle w:val="ListParagraph"/>
        <w:ind w:left="2160"/>
        <w:rPr>
          <w:rFonts w:ascii="Arial" w:hAnsi="Arial" w:cs="Arial"/>
          <w:sz w:val="22"/>
          <w:szCs w:val="22"/>
        </w:rPr>
      </w:pPr>
      <w:r w:rsidRPr="00BE4B53">
        <w:rPr>
          <w:rFonts w:ascii="Arial" w:hAnsi="Arial" w:cs="Arial"/>
          <w:sz w:val="22"/>
          <w:szCs w:val="22"/>
        </w:rPr>
        <w:t xml:space="preserve">Contractor personnel listed in the </w:t>
      </w:r>
      <w:r>
        <w:rPr>
          <w:rFonts w:ascii="Arial" w:hAnsi="Arial" w:cs="Arial"/>
          <w:sz w:val="22"/>
          <w:szCs w:val="22"/>
        </w:rPr>
        <w:t>Contractor’s</w:t>
      </w:r>
      <w:r w:rsidRPr="00BE4B53">
        <w:rPr>
          <w:rFonts w:ascii="Arial" w:hAnsi="Arial" w:cs="Arial"/>
          <w:sz w:val="22"/>
          <w:szCs w:val="22"/>
        </w:rPr>
        <w:t xml:space="preserve"> budget can be moved to a higher-paying jo</w:t>
      </w:r>
      <w:r>
        <w:rPr>
          <w:rFonts w:ascii="Arial" w:hAnsi="Arial" w:cs="Arial"/>
          <w:sz w:val="22"/>
          <w:szCs w:val="22"/>
        </w:rPr>
        <w:t>b classification listed in the Contractor’s budget</w:t>
      </w:r>
      <w:r w:rsidRPr="00BE4B53">
        <w:rPr>
          <w:rFonts w:ascii="Arial" w:hAnsi="Arial" w:cs="Arial"/>
          <w:sz w:val="22"/>
          <w:szCs w:val="22"/>
        </w:rPr>
        <w:t xml:space="preserve"> with prior written approval </w:t>
      </w:r>
      <w:r>
        <w:rPr>
          <w:rFonts w:ascii="Arial" w:hAnsi="Arial" w:cs="Arial"/>
          <w:sz w:val="22"/>
          <w:szCs w:val="22"/>
        </w:rPr>
        <w:t xml:space="preserve">of the </w:t>
      </w:r>
      <w:r w:rsidR="00B575CD">
        <w:rPr>
          <w:rFonts w:ascii="Arial" w:hAnsi="Arial" w:cs="Arial"/>
          <w:sz w:val="22"/>
          <w:szCs w:val="22"/>
        </w:rPr>
        <w:t>CAM</w:t>
      </w:r>
      <w:r w:rsidRPr="00BE4B53">
        <w:rPr>
          <w:rFonts w:ascii="Arial" w:hAnsi="Arial" w:cs="Arial"/>
          <w:sz w:val="22"/>
          <w:szCs w:val="22"/>
        </w:rPr>
        <w:t xml:space="preserve"> and the appropriate Division Deputy Director.  The written approval must be submitted to the </w:t>
      </w:r>
      <w:r w:rsidR="00B575CD">
        <w:rPr>
          <w:rFonts w:ascii="Arial" w:hAnsi="Arial" w:cs="Arial"/>
          <w:sz w:val="22"/>
          <w:szCs w:val="22"/>
        </w:rPr>
        <w:t>CAO</w:t>
      </w:r>
      <w:r w:rsidRPr="00BE4B53">
        <w:rPr>
          <w:rFonts w:ascii="Arial" w:hAnsi="Arial" w:cs="Arial"/>
          <w:sz w:val="22"/>
          <w:szCs w:val="22"/>
        </w:rPr>
        <w:t xml:space="preserve">.  </w:t>
      </w:r>
    </w:p>
    <w:p w14:paraId="45C8C90D" w14:textId="77777777" w:rsidR="005D202A" w:rsidRPr="00194A95" w:rsidRDefault="005D202A" w:rsidP="00194A95">
      <w:pPr>
        <w:rPr>
          <w:rFonts w:ascii="Arial" w:hAnsi="Arial"/>
          <w:sz w:val="22"/>
        </w:rPr>
      </w:pPr>
    </w:p>
    <w:p w14:paraId="42D5C2E0" w14:textId="77777777" w:rsidR="005D202A" w:rsidRPr="00194A95" w:rsidRDefault="005D202A" w:rsidP="00194A95">
      <w:pPr>
        <w:ind w:left="1800" w:hanging="360"/>
        <w:rPr>
          <w:rFonts w:ascii="Arial" w:hAnsi="Arial"/>
          <w:sz w:val="22"/>
          <w:u w:val="single"/>
        </w:rPr>
      </w:pPr>
      <w:r w:rsidRPr="00194A95">
        <w:rPr>
          <w:rFonts w:ascii="Arial" w:hAnsi="Arial"/>
          <w:sz w:val="22"/>
        </w:rPr>
        <w:t>2</w:t>
      </w:r>
      <w:r>
        <w:rPr>
          <w:rFonts w:ascii="Arial" w:hAnsi="Arial" w:cs="Arial"/>
          <w:sz w:val="22"/>
          <w:szCs w:val="22"/>
        </w:rPr>
        <w:t>.</w:t>
      </w:r>
      <w:r w:rsidRPr="00194A95">
        <w:rPr>
          <w:rFonts w:ascii="Arial" w:hAnsi="Arial"/>
          <w:sz w:val="22"/>
        </w:rPr>
        <w:t xml:space="preserve"> </w:t>
      </w:r>
      <w:r w:rsidRPr="00194A95">
        <w:rPr>
          <w:rFonts w:ascii="Arial" w:hAnsi="Arial"/>
          <w:sz w:val="22"/>
        </w:rPr>
        <w:tab/>
      </w:r>
      <w:r w:rsidRPr="00194A95">
        <w:rPr>
          <w:rFonts w:ascii="Arial" w:hAnsi="Arial"/>
          <w:sz w:val="22"/>
          <w:u w:val="single"/>
        </w:rPr>
        <w:t>Subcontractor Changes: Addition or Replacement of Personnel</w:t>
      </w:r>
    </w:p>
    <w:p w14:paraId="1DA1EC56" w14:textId="77777777" w:rsidR="005D202A" w:rsidRPr="00194A95" w:rsidRDefault="005D202A" w:rsidP="00194A95">
      <w:pPr>
        <w:ind w:left="2016" w:hanging="576"/>
        <w:rPr>
          <w:rFonts w:ascii="Arial" w:hAnsi="Arial"/>
          <w:sz w:val="22"/>
          <w:u w:val="single"/>
        </w:rPr>
      </w:pPr>
    </w:p>
    <w:p w14:paraId="67F4545D" w14:textId="77777777" w:rsidR="005D202A" w:rsidRPr="00194A95" w:rsidRDefault="005D202A" w:rsidP="009C51F2">
      <w:pPr>
        <w:pStyle w:val="ListParagraph"/>
        <w:numPr>
          <w:ilvl w:val="3"/>
          <w:numId w:val="5"/>
        </w:numPr>
        <w:tabs>
          <w:tab w:val="left" w:pos="1890"/>
        </w:tabs>
        <w:ind w:firstLine="360"/>
        <w:rPr>
          <w:rFonts w:ascii="Arial" w:hAnsi="Arial"/>
          <w:sz w:val="22"/>
        </w:rPr>
      </w:pPr>
      <w:r w:rsidRPr="00E360BE">
        <w:rPr>
          <w:rFonts w:ascii="Arial" w:hAnsi="Arial" w:cs="Arial"/>
          <w:sz w:val="22"/>
          <w:szCs w:val="22"/>
        </w:rPr>
        <w:t xml:space="preserve"> </w:t>
      </w:r>
      <w:r w:rsidRPr="00194A95">
        <w:rPr>
          <w:rFonts w:ascii="Arial" w:hAnsi="Arial"/>
          <w:sz w:val="22"/>
        </w:rPr>
        <w:t>Labor Rates</w:t>
      </w:r>
    </w:p>
    <w:p w14:paraId="23556BAC" w14:textId="77777777" w:rsidR="005D202A" w:rsidRPr="00194A95" w:rsidRDefault="005D202A" w:rsidP="00194A95">
      <w:pPr>
        <w:ind w:left="2160"/>
        <w:rPr>
          <w:rFonts w:ascii="Arial" w:hAnsi="Arial"/>
          <w:sz w:val="22"/>
        </w:rPr>
      </w:pPr>
    </w:p>
    <w:p w14:paraId="1F1070F1" w14:textId="77777777" w:rsidR="005D202A" w:rsidRDefault="005D202A" w:rsidP="00194A95">
      <w:pPr>
        <w:pStyle w:val="ListParagraph"/>
        <w:ind w:left="2160"/>
        <w:rPr>
          <w:rFonts w:ascii="Arial" w:hAnsi="Arial" w:cs="Arial"/>
          <w:sz w:val="22"/>
          <w:szCs w:val="22"/>
        </w:rPr>
      </w:pPr>
      <w:r w:rsidRPr="00194A95">
        <w:rPr>
          <w:rFonts w:ascii="Arial" w:hAnsi="Arial"/>
          <w:sz w:val="22"/>
        </w:rPr>
        <w:t xml:space="preserve">If a subcontractor adds a new person to a job classification listed in the subcontractor’s budget or replaces a person listed in the subcontractor’s budget for that subcontractor, the subcontractor can only invoice for the new person’s actual rate up to the maximum amount listed for that classification in the subcontractor’s budget. </w:t>
      </w:r>
      <w:r>
        <w:rPr>
          <w:rFonts w:ascii="Arial" w:hAnsi="Arial" w:cs="Arial"/>
          <w:sz w:val="22"/>
          <w:szCs w:val="22"/>
        </w:rPr>
        <w:t xml:space="preserve"> </w:t>
      </w:r>
      <w:r w:rsidRPr="001A0C47">
        <w:rPr>
          <w:rFonts w:ascii="Arial" w:hAnsi="Arial" w:cs="Arial"/>
          <w:sz w:val="22"/>
          <w:szCs w:val="22"/>
        </w:rPr>
        <w:t>The subcontractor cannot use for its personnel a rate of another subcontractor or of the Contractor.</w:t>
      </w:r>
    </w:p>
    <w:p w14:paraId="54C97DA7" w14:textId="77777777" w:rsidR="005D202A" w:rsidRPr="00194A95" w:rsidRDefault="005D202A" w:rsidP="00194A95">
      <w:pPr>
        <w:ind w:left="2070"/>
        <w:rPr>
          <w:rFonts w:ascii="Arial" w:hAnsi="Arial"/>
          <w:sz w:val="22"/>
        </w:rPr>
      </w:pPr>
    </w:p>
    <w:p w14:paraId="50E66109" w14:textId="77777777" w:rsidR="005D202A" w:rsidRPr="00194A95" w:rsidRDefault="005D202A" w:rsidP="009C51F2">
      <w:pPr>
        <w:pStyle w:val="ListParagraph"/>
        <w:numPr>
          <w:ilvl w:val="3"/>
          <w:numId w:val="5"/>
        </w:numPr>
        <w:tabs>
          <w:tab w:val="left" w:pos="1890"/>
        </w:tabs>
        <w:ind w:firstLine="360"/>
        <w:rPr>
          <w:rFonts w:ascii="Arial" w:hAnsi="Arial"/>
          <w:sz w:val="22"/>
        </w:rPr>
      </w:pPr>
      <w:r w:rsidRPr="001A0C47">
        <w:rPr>
          <w:rFonts w:ascii="Arial" w:hAnsi="Arial" w:cs="Arial"/>
          <w:sz w:val="22"/>
          <w:szCs w:val="22"/>
        </w:rPr>
        <w:t xml:space="preserve"> </w:t>
      </w:r>
      <w:r w:rsidRPr="00194A95">
        <w:rPr>
          <w:rFonts w:ascii="Arial" w:hAnsi="Arial"/>
          <w:sz w:val="22"/>
        </w:rPr>
        <w:t>Classifications</w:t>
      </w:r>
    </w:p>
    <w:p w14:paraId="3125694B" w14:textId="77777777" w:rsidR="005D202A" w:rsidRPr="00194A95" w:rsidRDefault="005D202A" w:rsidP="00194A95">
      <w:pPr>
        <w:ind w:left="2016"/>
        <w:rPr>
          <w:rFonts w:ascii="Arial" w:hAnsi="Arial"/>
          <w:sz w:val="22"/>
        </w:rPr>
      </w:pPr>
    </w:p>
    <w:p w14:paraId="03451F9E" w14:textId="77777777" w:rsidR="005D202A" w:rsidRDefault="005D202A" w:rsidP="00194A95">
      <w:pPr>
        <w:pStyle w:val="ListParagraph"/>
        <w:ind w:left="2160"/>
        <w:rPr>
          <w:rFonts w:ascii="Arial" w:hAnsi="Arial" w:cs="Arial"/>
          <w:sz w:val="22"/>
          <w:szCs w:val="22"/>
        </w:rPr>
      </w:pPr>
      <w:r w:rsidRPr="00194A95">
        <w:rPr>
          <w:rFonts w:ascii="Arial" w:hAnsi="Arial"/>
          <w:sz w:val="22"/>
        </w:rPr>
        <w:t xml:space="preserve">Additions or replacement of personnel can only be made within existing job classifications identified in the subcontractor’s budget. The subcontractor cannot use for its personnel a job classification of another subcontractor or of the Contractor. The new person must be invoiced within job classifications that already exist in the budget for the subcontractor.  </w:t>
      </w:r>
      <w:r>
        <w:rPr>
          <w:rFonts w:ascii="Arial" w:hAnsi="Arial" w:cs="Arial"/>
          <w:sz w:val="22"/>
          <w:szCs w:val="22"/>
        </w:rPr>
        <w:t>If the subc</w:t>
      </w:r>
      <w:r w:rsidRPr="001A0C47">
        <w:rPr>
          <w:rFonts w:ascii="Arial" w:hAnsi="Arial" w:cs="Arial"/>
          <w:sz w:val="22"/>
          <w:szCs w:val="22"/>
        </w:rPr>
        <w:t xml:space="preserve">ontractor wishes to add a new job classification to the Agreement (for instance to bring in a new person or possibly promote a person) this will require a formal amendment to the Agreement.  </w:t>
      </w:r>
    </w:p>
    <w:p w14:paraId="0DDA9AD0" w14:textId="77777777" w:rsidR="005D202A" w:rsidRDefault="005D202A" w:rsidP="00194A95">
      <w:pPr>
        <w:ind w:left="2250"/>
        <w:rPr>
          <w:rFonts w:ascii="Arial" w:hAnsi="Arial"/>
          <w:sz w:val="22"/>
        </w:rPr>
      </w:pPr>
    </w:p>
    <w:p w14:paraId="1671C9B3" w14:textId="77777777" w:rsidR="005D202A" w:rsidRPr="00744907" w:rsidRDefault="005D202A" w:rsidP="009C51F2">
      <w:pPr>
        <w:pStyle w:val="ListParagraph"/>
        <w:numPr>
          <w:ilvl w:val="3"/>
          <w:numId w:val="5"/>
        </w:numPr>
        <w:tabs>
          <w:tab w:val="left" w:pos="1890"/>
        </w:tabs>
        <w:ind w:firstLine="360"/>
        <w:rPr>
          <w:rFonts w:ascii="Arial" w:hAnsi="Arial" w:cs="Arial"/>
          <w:sz w:val="22"/>
          <w:szCs w:val="22"/>
        </w:rPr>
      </w:pPr>
      <w:r>
        <w:rPr>
          <w:rFonts w:ascii="Arial" w:hAnsi="Arial" w:cs="Arial"/>
          <w:sz w:val="22"/>
          <w:szCs w:val="22"/>
        </w:rPr>
        <w:t>Promotions</w:t>
      </w:r>
    </w:p>
    <w:p w14:paraId="2653A1FC" w14:textId="77777777" w:rsidR="005D202A" w:rsidRDefault="005D202A" w:rsidP="005D202A">
      <w:pPr>
        <w:ind w:left="2250"/>
        <w:rPr>
          <w:rFonts w:ascii="Arial" w:hAnsi="Arial" w:cs="Arial"/>
          <w:sz w:val="22"/>
          <w:szCs w:val="22"/>
        </w:rPr>
      </w:pPr>
    </w:p>
    <w:p w14:paraId="7179FEBC" w14:textId="77777777" w:rsidR="005D202A" w:rsidRPr="00BE4B53" w:rsidRDefault="005D202A" w:rsidP="00194A95">
      <w:pPr>
        <w:pStyle w:val="ListParagraph"/>
        <w:ind w:left="2160"/>
        <w:rPr>
          <w:rFonts w:ascii="Arial" w:hAnsi="Arial" w:cs="Arial"/>
          <w:sz w:val="22"/>
          <w:szCs w:val="22"/>
        </w:rPr>
      </w:pPr>
      <w:r>
        <w:rPr>
          <w:rFonts w:ascii="Arial" w:hAnsi="Arial" w:cs="Arial"/>
          <w:sz w:val="22"/>
          <w:szCs w:val="22"/>
        </w:rPr>
        <w:t>Subcontractor</w:t>
      </w:r>
      <w:r w:rsidRPr="00BE4B53">
        <w:rPr>
          <w:rFonts w:ascii="Arial" w:hAnsi="Arial" w:cs="Arial"/>
          <w:sz w:val="22"/>
          <w:szCs w:val="22"/>
        </w:rPr>
        <w:t xml:space="preserve"> personnel listed in the </w:t>
      </w:r>
      <w:r>
        <w:rPr>
          <w:rFonts w:ascii="Arial" w:hAnsi="Arial" w:cs="Arial"/>
          <w:sz w:val="22"/>
          <w:szCs w:val="22"/>
        </w:rPr>
        <w:t>subcontractor’s</w:t>
      </w:r>
      <w:r w:rsidRPr="00BE4B53">
        <w:rPr>
          <w:rFonts w:ascii="Arial" w:hAnsi="Arial" w:cs="Arial"/>
          <w:sz w:val="22"/>
          <w:szCs w:val="22"/>
        </w:rPr>
        <w:t xml:space="preserve"> budget can be moved to a higher-paying jo</w:t>
      </w:r>
      <w:r>
        <w:rPr>
          <w:rFonts w:ascii="Arial" w:hAnsi="Arial" w:cs="Arial"/>
          <w:sz w:val="22"/>
          <w:szCs w:val="22"/>
        </w:rPr>
        <w:t>b classification listed in the subcontractor’s budget</w:t>
      </w:r>
      <w:r w:rsidRPr="00BE4B53">
        <w:rPr>
          <w:rFonts w:ascii="Arial" w:hAnsi="Arial" w:cs="Arial"/>
          <w:sz w:val="22"/>
          <w:szCs w:val="22"/>
        </w:rPr>
        <w:t xml:space="preserve"> with prior written approval </w:t>
      </w:r>
      <w:r>
        <w:rPr>
          <w:rFonts w:ascii="Arial" w:hAnsi="Arial" w:cs="Arial"/>
          <w:sz w:val="22"/>
          <w:szCs w:val="22"/>
        </w:rPr>
        <w:t xml:space="preserve">of the </w:t>
      </w:r>
      <w:r w:rsidR="00B575CD">
        <w:rPr>
          <w:rFonts w:ascii="Arial" w:hAnsi="Arial" w:cs="Arial"/>
          <w:sz w:val="22"/>
          <w:szCs w:val="22"/>
        </w:rPr>
        <w:t>CAM</w:t>
      </w:r>
      <w:r w:rsidRPr="00BE4B53">
        <w:rPr>
          <w:rFonts w:ascii="Arial" w:hAnsi="Arial" w:cs="Arial"/>
          <w:sz w:val="22"/>
          <w:szCs w:val="22"/>
        </w:rPr>
        <w:t xml:space="preserve"> </w:t>
      </w:r>
      <w:r w:rsidRPr="00BE4B53">
        <w:rPr>
          <w:rFonts w:ascii="Arial" w:hAnsi="Arial" w:cs="Arial"/>
          <w:sz w:val="22"/>
          <w:szCs w:val="22"/>
        </w:rPr>
        <w:lastRenderedPageBreak/>
        <w:t xml:space="preserve">and the appropriate Division Deputy Director.  The written approval must be submitted to the </w:t>
      </w:r>
      <w:r w:rsidR="00B575CD">
        <w:rPr>
          <w:rFonts w:ascii="Arial" w:hAnsi="Arial" w:cs="Arial"/>
          <w:sz w:val="22"/>
          <w:szCs w:val="22"/>
        </w:rPr>
        <w:t>CAO</w:t>
      </w:r>
      <w:r w:rsidRPr="00BE4B53">
        <w:rPr>
          <w:rFonts w:ascii="Arial" w:hAnsi="Arial" w:cs="Arial"/>
          <w:sz w:val="22"/>
          <w:szCs w:val="22"/>
        </w:rPr>
        <w:t xml:space="preserve">.  </w:t>
      </w:r>
    </w:p>
    <w:p w14:paraId="702E695B" w14:textId="77777777" w:rsidR="005D202A" w:rsidRPr="00194A95" w:rsidRDefault="005D202A" w:rsidP="00194A95">
      <w:pPr>
        <w:ind w:left="2016"/>
        <w:rPr>
          <w:rFonts w:ascii="Arial" w:hAnsi="Arial"/>
          <w:sz w:val="22"/>
        </w:rPr>
      </w:pPr>
    </w:p>
    <w:p w14:paraId="3F8CBA06" w14:textId="77777777" w:rsidR="005D202A" w:rsidRPr="00194A95" w:rsidRDefault="005D202A" w:rsidP="009C51F2">
      <w:pPr>
        <w:pStyle w:val="ListParagraph"/>
        <w:numPr>
          <w:ilvl w:val="0"/>
          <w:numId w:val="3"/>
        </w:numPr>
        <w:rPr>
          <w:rFonts w:ascii="Arial" w:hAnsi="Arial"/>
          <w:sz w:val="22"/>
          <w:u w:val="single"/>
        </w:rPr>
      </w:pPr>
      <w:r w:rsidRPr="00194A95">
        <w:rPr>
          <w:rFonts w:ascii="Arial" w:hAnsi="Arial"/>
          <w:sz w:val="22"/>
          <w:u w:val="single"/>
        </w:rPr>
        <w:t xml:space="preserve">Changes in Assigned Personnel </w:t>
      </w:r>
      <w:r w:rsidR="003B4DCA">
        <w:rPr>
          <w:rFonts w:ascii="Arial" w:hAnsi="Arial"/>
          <w:sz w:val="22"/>
          <w:u w:val="single"/>
        </w:rPr>
        <w:t>Dollars</w:t>
      </w:r>
    </w:p>
    <w:p w14:paraId="14C95CA9" w14:textId="77777777" w:rsidR="005D202A" w:rsidRPr="00AF3561" w:rsidRDefault="005D202A" w:rsidP="00AF3561">
      <w:pPr>
        <w:ind w:left="2016" w:hanging="576"/>
        <w:rPr>
          <w:rFonts w:ascii="Arial" w:hAnsi="Arial"/>
          <w:i/>
          <w:color w:val="FF0000"/>
          <w:sz w:val="22"/>
          <w:u w:val="single"/>
        </w:rPr>
      </w:pPr>
    </w:p>
    <w:p w14:paraId="0BF48921" w14:textId="77777777" w:rsidR="000D09F2" w:rsidRDefault="005D202A" w:rsidP="00AF3561">
      <w:pPr>
        <w:ind w:left="1440"/>
        <w:rPr>
          <w:rFonts w:ascii="Arial" w:hAnsi="Arial"/>
          <w:sz w:val="22"/>
        </w:rPr>
      </w:pPr>
      <w:r w:rsidRPr="00AF3561">
        <w:rPr>
          <w:rFonts w:ascii="Arial" w:hAnsi="Arial"/>
          <w:sz w:val="22"/>
        </w:rPr>
        <w:t xml:space="preserve">Contractor may move </w:t>
      </w:r>
      <w:r w:rsidR="003B4DCA">
        <w:rPr>
          <w:rFonts w:ascii="Arial" w:hAnsi="Arial" w:cs="Arial"/>
          <w:sz w:val="22"/>
          <w:szCs w:val="22"/>
        </w:rPr>
        <w:t>dollars</w:t>
      </w:r>
      <w:r w:rsidR="003B4DCA" w:rsidRPr="00AF3561">
        <w:rPr>
          <w:rFonts w:ascii="Arial" w:hAnsi="Arial"/>
          <w:sz w:val="22"/>
        </w:rPr>
        <w:t xml:space="preserve"> </w:t>
      </w:r>
      <w:r w:rsidRPr="00AF3561">
        <w:rPr>
          <w:rFonts w:ascii="Arial" w:hAnsi="Arial"/>
          <w:sz w:val="22"/>
        </w:rPr>
        <w:t xml:space="preserve">allocated for a specific person (employee or subcontractor) to another person listed in </w:t>
      </w:r>
      <w:r w:rsidR="003B4DCA">
        <w:rPr>
          <w:rFonts w:ascii="Arial" w:hAnsi="Arial" w:cs="Arial"/>
          <w:sz w:val="22"/>
          <w:szCs w:val="22"/>
        </w:rPr>
        <w:t>a</w:t>
      </w:r>
      <w:r w:rsidR="00F415D9">
        <w:rPr>
          <w:rFonts w:ascii="Arial" w:hAnsi="Arial" w:cs="Arial"/>
          <w:sz w:val="22"/>
          <w:szCs w:val="22"/>
        </w:rPr>
        <w:t>n Agreement or</w:t>
      </w:r>
      <w:r w:rsidR="003B4DCA">
        <w:rPr>
          <w:rFonts w:ascii="Arial" w:hAnsi="Arial" w:cs="Arial"/>
          <w:sz w:val="22"/>
          <w:szCs w:val="22"/>
        </w:rPr>
        <w:t xml:space="preserve"> Work Authorization budget</w:t>
      </w:r>
      <w:r w:rsidRPr="001A0C47">
        <w:rPr>
          <w:rFonts w:ascii="Arial" w:hAnsi="Arial" w:cs="Arial"/>
          <w:sz w:val="22"/>
          <w:szCs w:val="22"/>
        </w:rPr>
        <w:t>.</w:t>
      </w:r>
      <w:r w:rsidRPr="00AF3561">
        <w:rPr>
          <w:rFonts w:ascii="Arial" w:hAnsi="Arial"/>
          <w:sz w:val="22"/>
        </w:rPr>
        <w:t xml:space="preserve"> However such changes cannot change the amount of the budget for the labor category. If a change in personnel will result in a change in the dollar amount of the labor category, then </w:t>
      </w:r>
      <w:r w:rsidR="00092B82" w:rsidRPr="00AF3561">
        <w:rPr>
          <w:rFonts w:ascii="Arial" w:hAnsi="Arial"/>
          <w:sz w:val="22"/>
        </w:rPr>
        <w:t xml:space="preserve">the </w:t>
      </w:r>
      <w:r w:rsidR="00092B82">
        <w:rPr>
          <w:rFonts w:ascii="Arial" w:hAnsi="Arial" w:cs="Arial"/>
          <w:sz w:val="22"/>
          <w:szCs w:val="22"/>
        </w:rPr>
        <w:t>Agreement or Work Authorization</w:t>
      </w:r>
      <w:r w:rsidR="00092B82" w:rsidRPr="00AF3561">
        <w:rPr>
          <w:rFonts w:ascii="Arial" w:hAnsi="Arial"/>
          <w:sz w:val="22"/>
        </w:rPr>
        <w:t xml:space="preserve"> must be amended.</w:t>
      </w:r>
    </w:p>
    <w:p w14:paraId="3F3D6046" w14:textId="77777777" w:rsidR="007F331C" w:rsidRPr="001A0C47" w:rsidRDefault="007F331C" w:rsidP="009C51F2">
      <w:pPr>
        <w:keepNext/>
        <w:keepLines/>
        <w:widowControl w:val="0"/>
        <w:numPr>
          <w:ilvl w:val="0"/>
          <w:numId w:val="5"/>
        </w:numPr>
        <w:spacing w:before="240" w:after="120"/>
        <w:rPr>
          <w:rFonts w:ascii="Arial" w:hAnsi="Arial" w:cs="Arial"/>
          <w:b/>
          <w:spacing w:val="-3"/>
          <w:sz w:val="22"/>
          <w:szCs w:val="22"/>
          <w:u w:val="single"/>
        </w:rPr>
      </w:pPr>
      <w:r w:rsidRPr="001A0C47">
        <w:rPr>
          <w:rFonts w:ascii="Arial" w:hAnsi="Arial" w:cs="Arial"/>
          <w:b/>
          <w:spacing w:val="-3"/>
          <w:sz w:val="22"/>
          <w:szCs w:val="22"/>
          <w:u w:val="single"/>
        </w:rPr>
        <w:t xml:space="preserve">BUDGET REALLOCATION </w:t>
      </w:r>
    </w:p>
    <w:p w14:paraId="30A33A7E" w14:textId="77777777" w:rsidR="00135453" w:rsidRPr="00806F83" w:rsidRDefault="00AC068E" w:rsidP="00135453">
      <w:pPr>
        <w:ind w:left="720"/>
        <w:rPr>
          <w:rFonts w:ascii="Arial" w:hAnsi="Arial" w:cs="Arial"/>
          <w:sz w:val="22"/>
          <w:szCs w:val="22"/>
        </w:rPr>
      </w:pPr>
      <w:r w:rsidRPr="00AC068E">
        <w:rPr>
          <w:rFonts w:ascii="Arial" w:hAnsi="Arial" w:cs="Arial"/>
          <w:spacing w:val="-3"/>
          <w:sz w:val="22"/>
          <w:szCs w:val="22"/>
        </w:rPr>
        <w:t>Any movement of funds from one category to another must be done through an amendment to the work authorization</w:t>
      </w:r>
      <w:r>
        <w:rPr>
          <w:rFonts w:ascii="Arial" w:hAnsi="Arial" w:cs="Arial"/>
          <w:spacing w:val="-3"/>
          <w:sz w:val="22"/>
          <w:szCs w:val="22"/>
        </w:rPr>
        <w:t>.</w:t>
      </w:r>
    </w:p>
    <w:p w14:paraId="0107BE2E" w14:textId="77777777" w:rsidR="00C60F60" w:rsidRPr="00806F83" w:rsidRDefault="00C60F60" w:rsidP="009C51F2">
      <w:pPr>
        <w:keepNext/>
        <w:keepLines/>
        <w:widowControl w:val="0"/>
        <w:numPr>
          <w:ilvl w:val="0"/>
          <w:numId w:val="5"/>
        </w:numPr>
        <w:spacing w:before="240" w:after="240"/>
        <w:jc w:val="both"/>
        <w:rPr>
          <w:rFonts w:ascii="Arial" w:hAnsi="Arial" w:cs="Arial"/>
          <w:b/>
          <w:caps/>
          <w:spacing w:val="-3"/>
          <w:sz w:val="22"/>
          <w:szCs w:val="22"/>
          <w:u w:val="single"/>
        </w:rPr>
      </w:pPr>
      <w:r w:rsidRPr="00806F83">
        <w:rPr>
          <w:rFonts w:ascii="Arial" w:hAnsi="Arial" w:cs="Arial"/>
          <w:b/>
          <w:caps/>
          <w:spacing w:val="-3"/>
          <w:sz w:val="22"/>
          <w:szCs w:val="22"/>
          <w:u w:val="single"/>
        </w:rPr>
        <w:t>Multi-year Funding</w:t>
      </w:r>
    </w:p>
    <w:p w14:paraId="2117AC5A" w14:textId="77777777" w:rsidR="00C60F60" w:rsidRPr="00732156" w:rsidRDefault="00C60F60" w:rsidP="00732156">
      <w:pPr>
        <w:keepLines/>
        <w:widowControl w:val="0"/>
        <w:spacing w:after="120"/>
        <w:ind w:left="720"/>
        <w:rPr>
          <w:rFonts w:ascii="Arial" w:hAnsi="Arial"/>
          <w:spacing w:val="-2"/>
          <w:sz w:val="22"/>
        </w:rPr>
      </w:pPr>
      <w:r w:rsidRPr="00732156">
        <w:rPr>
          <w:rFonts w:ascii="Arial" w:hAnsi="Arial"/>
          <w:spacing w:val="-2"/>
          <w:sz w:val="22"/>
        </w:rPr>
        <w:t xml:space="preserve">Funding for this Agreement is from </w:t>
      </w:r>
      <w:r w:rsidRPr="00806F83">
        <w:rPr>
          <w:rFonts w:ascii="Arial" w:hAnsi="Arial" w:cs="Arial"/>
          <w:spacing w:val="-2"/>
          <w:sz w:val="22"/>
          <w:szCs w:val="22"/>
        </w:rPr>
        <w:t>__</w:t>
      </w:r>
      <w:r w:rsidRPr="00732156">
        <w:rPr>
          <w:rFonts w:ascii="Arial" w:hAnsi="Arial"/>
          <w:spacing w:val="-2"/>
          <w:sz w:val="22"/>
        </w:rPr>
        <w:t xml:space="preserve"> fiscal years (FY), </w:t>
      </w:r>
      <w:r w:rsidRPr="00806F83">
        <w:rPr>
          <w:rFonts w:ascii="Arial" w:hAnsi="Arial" w:cs="Arial"/>
          <w:spacing w:val="-2"/>
          <w:sz w:val="22"/>
          <w:szCs w:val="22"/>
        </w:rPr>
        <w:t>$__</w:t>
      </w:r>
      <w:r w:rsidRPr="00732156">
        <w:rPr>
          <w:rFonts w:ascii="Arial" w:hAnsi="Arial"/>
          <w:spacing w:val="-2"/>
          <w:sz w:val="22"/>
        </w:rPr>
        <w:t xml:space="preserve"> </w:t>
      </w:r>
      <w:r w:rsidRPr="00806F83">
        <w:rPr>
          <w:rFonts w:ascii="Arial" w:hAnsi="Arial" w:cs="Arial"/>
          <w:spacing w:val="-3"/>
          <w:sz w:val="22"/>
          <w:szCs w:val="22"/>
        </w:rPr>
        <w:t>from</w:t>
      </w:r>
      <w:r w:rsidRPr="00732156">
        <w:rPr>
          <w:rFonts w:ascii="Arial" w:hAnsi="Arial"/>
          <w:spacing w:val="-2"/>
          <w:sz w:val="22"/>
        </w:rPr>
        <w:t xml:space="preserve"> FY </w:t>
      </w:r>
      <w:r w:rsidRPr="00806F83">
        <w:rPr>
          <w:rFonts w:ascii="Arial" w:hAnsi="Arial" w:cs="Arial"/>
          <w:spacing w:val="-2"/>
          <w:sz w:val="22"/>
          <w:szCs w:val="22"/>
        </w:rPr>
        <w:t>___ and $___</w:t>
      </w:r>
      <w:r w:rsidRPr="00732156">
        <w:rPr>
          <w:rFonts w:ascii="Arial" w:hAnsi="Arial"/>
          <w:spacing w:val="-2"/>
          <w:sz w:val="22"/>
        </w:rPr>
        <w:t xml:space="preserve"> from FY </w:t>
      </w:r>
      <w:r w:rsidRPr="00806F83">
        <w:rPr>
          <w:rFonts w:ascii="Arial" w:hAnsi="Arial" w:cs="Arial"/>
          <w:spacing w:val="-2"/>
          <w:sz w:val="22"/>
          <w:szCs w:val="22"/>
        </w:rPr>
        <w:t xml:space="preserve">___.  </w:t>
      </w:r>
      <w:r w:rsidRPr="00732156">
        <w:rPr>
          <w:rFonts w:ascii="Arial" w:hAnsi="Arial"/>
          <w:spacing w:val="-2"/>
          <w:sz w:val="22"/>
        </w:rPr>
        <w:t>Funding for FY</w:t>
      </w:r>
      <w:r w:rsidRPr="00806F83">
        <w:rPr>
          <w:rFonts w:ascii="Arial" w:hAnsi="Arial" w:cs="Arial"/>
          <w:spacing w:val="-2"/>
          <w:sz w:val="22"/>
          <w:szCs w:val="22"/>
        </w:rPr>
        <w:t>__</w:t>
      </w:r>
      <w:proofErr w:type="gramStart"/>
      <w:r w:rsidRPr="00806F83">
        <w:rPr>
          <w:rFonts w:ascii="Arial" w:hAnsi="Arial" w:cs="Arial"/>
          <w:spacing w:val="-2"/>
          <w:sz w:val="22"/>
          <w:szCs w:val="22"/>
        </w:rPr>
        <w:t>_,</w:t>
      </w:r>
      <w:proofErr w:type="gramEnd"/>
      <w:r w:rsidRPr="00732156">
        <w:rPr>
          <w:rFonts w:ascii="Arial" w:hAnsi="Arial"/>
          <w:spacing w:val="-2"/>
          <w:sz w:val="22"/>
        </w:rPr>
        <w:t xml:space="preserve"> expires on</w:t>
      </w:r>
      <w:r w:rsidRPr="00806F83">
        <w:rPr>
          <w:rFonts w:ascii="Arial" w:hAnsi="Arial" w:cs="Arial"/>
          <w:spacing w:val="-2"/>
          <w:sz w:val="22"/>
          <w:szCs w:val="22"/>
        </w:rPr>
        <w:t>____.</w:t>
      </w:r>
      <w:r w:rsidRPr="00732156">
        <w:rPr>
          <w:rFonts w:ascii="Arial" w:hAnsi="Arial"/>
          <w:spacing w:val="-2"/>
          <w:sz w:val="22"/>
        </w:rPr>
        <w:t xml:space="preserve">  To make payments from FY </w:t>
      </w:r>
      <w:r w:rsidRPr="00806F83">
        <w:rPr>
          <w:rFonts w:ascii="Arial" w:hAnsi="Arial" w:cs="Arial"/>
          <w:spacing w:val="-2"/>
          <w:sz w:val="22"/>
          <w:szCs w:val="22"/>
        </w:rPr>
        <w:t>___ funding</w:t>
      </w:r>
      <w:r w:rsidRPr="00732156">
        <w:rPr>
          <w:rFonts w:ascii="Arial" w:hAnsi="Arial"/>
          <w:spacing w:val="-2"/>
          <w:sz w:val="22"/>
        </w:rPr>
        <w:t xml:space="preserve"> prior to the expiration date, all </w:t>
      </w:r>
      <w:r w:rsidR="0038292F">
        <w:rPr>
          <w:rFonts w:ascii="Arial" w:hAnsi="Arial" w:cs="Arial"/>
          <w:spacing w:val="-2"/>
          <w:sz w:val="22"/>
          <w:szCs w:val="22"/>
        </w:rPr>
        <w:t>Agreement</w:t>
      </w:r>
      <w:r w:rsidR="0038292F" w:rsidRPr="00732156">
        <w:rPr>
          <w:rFonts w:ascii="Arial" w:hAnsi="Arial"/>
          <w:spacing w:val="-2"/>
          <w:sz w:val="22"/>
        </w:rPr>
        <w:t xml:space="preserve"> </w:t>
      </w:r>
      <w:r w:rsidRPr="00732156">
        <w:rPr>
          <w:rFonts w:ascii="Arial" w:hAnsi="Arial"/>
          <w:spacing w:val="-2"/>
          <w:sz w:val="22"/>
        </w:rPr>
        <w:t>services, products, deliverables and invoices using these funds must be received by the Energy Commission by</w:t>
      </w:r>
      <w:r w:rsidRPr="00806F83">
        <w:rPr>
          <w:rFonts w:ascii="Arial" w:hAnsi="Arial" w:cs="Arial"/>
          <w:spacing w:val="-2"/>
          <w:sz w:val="22"/>
          <w:szCs w:val="22"/>
        </w:rPr>
        <w:t>____.</w:t>
      </w:r>
      <w:r w:rsidRPr="00732156">
        <w:rPr>
          <w:rFonts w:ascii="Arial" w:hAnsi="Arial"/>
          <w:spacing w:val="-2"/>
          <w:sz w:val="22"/>
        </w:rPr>
        <w:t xml:space="preserve">  The Energy Commission does not warrant or guarantee that payment will be made for services, products or deliverables performed if invoices are received after</w:t>
      </w:r>
      <w:r w:rsidRPr="00806F83">
        <w:rPr>
          <w:rFonts w:ascii="Arial" w:hAnsi="Arial" w:cs="Arial"/>
          <w:spacing w:val="-2"/>
          <w:sz w:val="22"/>
          <w:szCs w:val="22"/>
        </w:rPr>
        <w:t>____.</w:t>
      </w:r>
    </w:p>
    <w:p w14:paraId="20F56966" w14:textId="77777777" w:rsidR="00492BCE" w:rsidRPr="00806F83" w:rsidRDefault="00492BCE" w:rsidP="00E15186">
      <w:pPr>
        <w:widowControl w:val="0"/>
        <w:numPr>
          <w:ilvl w:val="0"/>
          <w:numId w:val="5"/>
        </w:numPr>
        <w:spacing w:before="240" w:after="240"/>
        <w:jc w:val="both"/>
        <w:rPr>
          <w:rFonts w:ascii="Arial" w:hAnsi="Arial" w:cs="Arial"/>
          <w:b/>
          <w:spacing w:val="-3"/>
          <w:sz w:val="22"/>
          <w:szCs w:val="22"/>
          <w:u w:val="single"/>
        </w:rPr>
      </w:pPr>
      <w:r w:rsidRPr="00806F83">
        <w:rPr>
          <w:rFonts w:ascii="Arial" w:hAnsi="Arial" w:cs="Arial"/>
          <w:b/>
          <w:spacing w:val="-3"/>
          <w:sz w:val="22"/>
          <w:szCs w:val="22"/>
          <w:u w:val="single"/>
        </w:rPr>
        <w:t>BUDGET DETAIL</w:t>
      </w:r>
    </w:p>
    <w:p w14:paraId="01D94503" w14:textId="77777777" w:rsidR="008C5D00" w:rsidRPr="00F200AD" w:rsidRDefault="008C5D00" w:rsidP="00E15186">
      <w:pPr>
        <w:widowControl w:val="0"/>
        <w:rPr>
          <w:rFonts w:ascii="Arial" w:hAnsi="Arial" w:cs="Arial"/>
          <w:spacing w:val="-3"/>
          <w:sz w:val="22"/>
          <w:szCs w:val="22"/>
        </w:rPr>
      </w:pPr>
    </w:p>
    <w:tbl>
      <w:tblPr>
        <w:tblW w:w="89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2970"/>
      </w:tblGrid>
      <w:tr w:rsidR="00E154C8" w14:paraId="3AC623E3" w14:textId="77777777" w:rsidTr="00E154C8">
        <w:trPr>
          <w:trHeight w:val="278"/>
        </w:trPr>
        <w:tc>
          <w:tcPr>
            <w:tcW w:w="8928" w:type="dxa"/>
            <w:gridSpan w:val="2"/>
            <w:tcBorders>
              <w:top w:val="single" w:sz="4" w:space="0" w:color="000000"/>
              <w:left w:val="single" w:sz="4" w:space="0" w:color="000000"/>
              <w:bottom w:val="single" w:sz="4" w:space="0" w:color="000000"/>
              <w:right w:val="single" w:sz="4" w:space="0" w:color="000000"/>
            </w:tcBorders>
            <w:hideMark/>
          </w:tcPr>
          <w:p w14:paraId="073942D9" w14:textId="77777777" w:rsidR="00E154C8" w:rsidRDefault="00E154C8" w:rsidP="00E15186">
            <w:pPr>
              <w:widowControl w:val="0"/>
              <w:jc w:val="center"/>
              <w:rPr>
                <w:rFonts w:ascii="Arial" w:hAnsi="Arial"/>
                <w:b/>
                <w:spacing w:val="-3"/>
                <w:szCs w:val="24"/>
              </w:rPr>
            </w:pPr>
            <w:r>
              <w:rPr>
                <w:rFonts w:ascii="Arial" w:hAnsi="Arial"/>
                <w:b/>
                <w:spacing w:val="-3"/>
                <w:szCs w:val="24"/>
              </w:rPr>
              <w:t>Costs That Will Be Reimbursed</w:t>
            </w:r>
          </w:p>
        </w:tc>
      </w:tr>
      <w:tr w:rsidR="00E154C8" w14:paraId="743D2B4A" w14:textId="77777777" w:rsidTr="00E154C8">
        <w:trPr>
          <w:trHeight w:val="288"/>
        </w:trPr>
        <w:tc>
          <w:tcPr>
            <w:tcW w:w="5958" w:type="dxa"/>
            <w:tcBorders>
              <w:top w:val="single" w:sz="4" w:space="0" w:color="000000"/>
              <w:left w:val="single" w:sz="4" w:space="0" w:color="000000"/>
              <w:bottom w:val="single" w:sz="4" w:space="0" w:color="000000"/>
              <w:right w:val="single" w:sz="4" w:space="0" w:color="000000"/>
            </w:tcBorders>
            <w:hideMark/>
          </w:tcPr>
          <w:p w14:paraId="5E5B9242" w14:textId="77777777" w:rsidR="00E154C8" w:rsidRDefault="00E154C8" w:rsidP="00E15186">
            <w:pPr>
              <w:widowControl w:val="0"/>
              <w:jc w:val="both"/>
              <w:rPr>
                <w:rFonts w:ascii="Arial" w:hAnsi="Arial"/>
                <w:spacing w:val="-3"/>
                <w:szCs w:val="24"/>
              </w:rPr>
            </w:pPr>
            <w:r>
              <w:rPr>
                <w:rFonts w:ascii="Arial" w:hAnsi="Arial"/>
                <w:spacing w:val="-3"/>
                <w:szCs w:val="24"/>
              </w:rPr>
              <w:t>Labor (Contractor &amp; subcontractors)</w:t>
            </w:r>
          </w:p>
        </w:tc>
        <w:tc>
          <w:tcPr>
            <w:tcW w:w="2970" w:type="dxa"/>
            <w:tcBorders>
              <w:top w:val="single" w:sz="4" w:space="0" w:color="000000"/>
              <w:left w:val="single" w:sz="4" w:space="0" w:color="000000"/>
              <w:bottom w:val="single" w:sz="4" w:space="0" w:color="000000"/>
              <w:right w:val="single" w:sz="4" w:space="0" w:color="000000"/>
            </w:tcBorders>
            <w:hideMark/>
          </w:tcPr>
          <w:p w14:paraId="7A06DC45" w14:textId="77777777" w:rsidR="00E154C8" w:rsidRDefault="00E154C8" w:rsidP="00E15186">
            <w:pPr>
              <w:widowControl w:val="0"/>
              <w:jc w:val="right"/>
              <w:rPr>
                <w:rFonts w:ascii="Arial" w:hAnsi="Arial"/>
                <w:spacing w:val="-3"/>
                <w:szCs w:val="24"/>
              </w:rPr>
            </w:pPr>
            <w:r>
              <w:rPr>
                <w:rFonts w:ascii="Arial" w:hAnsi="Arial"/>
                <w:spacing w:val="-3"/>
                <w:szCs w:val="24"/>
              </w:rPr>
              <w:t>See</w:t>
            </w:r>
            <w:r w:rsidR="000365AB">
              <w:rPr>
                <w:rFonts w:ascii="Arial" w:hAnsi="Arial"/>
                <w:spacing w:val="-3"/>
                <w:szCs w:val="24"/>
              </w:rPr>
              <w:t xml:space="preserve"> Attachment 1</w:t>
            </w:r>
            <w:r>
              <w:rPr>
                <w:rFonts w:ascii="Arial" w:hAnsi="Arial"/>
                <w:spacing w:val="-3"/>
                <w:szCs w:val="24"/>
              </w:rPr>
              <w:t xml:space="preserve"> </w:t>
            </w:r>
            <w:r w:rsidR="00595568">
              <w:rPr>
                <w:rFonts w:ascii="Arial" w:hAnsi="Arial"/>
                <w:spacing w:val="-3"/>
                <w:szCs w:val="24"/>
              </w:rPr>
              <w:t>Budget Workbook</w:t>
            </w:r>
            <w:r w:rsidR="00FA5B86">
              <w:rPr>
                <w:rFonts w:ascii="Arial" w:hAnsi="Arial"/>
                <w:spacing w:val="-3"/>
                <w:szCs w:val="24"/>
              </w:rPr>
              <w:t xml:space="preserve"> Hourly Rates</w:t>
            </w:r>
          </w:p>
        </w:tc>
      </w:tr>
      <w:tr w:rsidR="00E154C8" w14:paraId="74B17CD2" w14:textId="77777777" w:rsidTr="00E154C8">
        <w:trPr>
          <w:trHeight w:val="288"/>
        </w:trPr>
        <w:tc>
          <w:tcPr>
            <w:tcW w:w="5958" w:type="dxa"/>
            <w:tcBorders>
              <w:top w:val="single" w:sz="4" w:space="0" w:color="000000"/>
              <w:left w:val="single" w:sz="4" w:space="0" w:color="000000"/>
              <w:bottom w:val="single" w:sz="4" w:space="0" w:color="000000"/>
              <w:right w:val="single" w:sz="4" w:space="0" w:color="000000"/>
            </w:tcBorders>
            <w:hideMark/>
          </w:tcPr>
          <w:p w14:paraId="69B2A932" w14:textId="77777777" w:rsidR="00E154C8" w:rsidRDefault="00E154C8" w:rsidP="00E15186">
            <w:pPr>
              <w:widowControl w:val="0"/>
              <w:jc w:val="both"/>
              <w:rPr>
                <w:rFonts w:ascii="Arial" w:hAnsi="Arial"/>
                <w:spacing w:val="-3"/>
                <w:szCs w:val="24"/>
              </w:rPr>
            </w:pPr>
            <w:r>
              <w:rPr>
                <w:rFonts w:ascii="Arial" w:hAnsi="Arial"/>
                <w:spacing w:val="-3"/>
                <w:szCs w:val="24"/>
              </w:rPr>
              <w:t>Travel and Per Diem (Contractor &amp; subcontractors)</w:t>
            </w:r>
          </w:p>
        </w:tc>
        <w:tc>
          <w:tcPr>
            <w:tcW w:w="2970" w:type="dxa"/>
            <w:tcBorders>
              <w:top w:val="single" w:sz="4" w:space="0" w:color="000000"/>
              <w:left w:val="single" w:sz="4" w:space="0" w:color="000000"/>
              <w:bottom w:val="single" w:sz="4" w:space="0" w:color="000000"/>
              <w:right w:val="single" w:sz="4" w:space="0" w:color="000000"/>
            </w:tcBorders>
            <w:hideMark/>
          </w:tcPr>
          <w:p w14:paraId="0611D1FD" w14:textId="77777777" w:rsidR="00E154C8" w:rsidRDefault="00E154C8" w:rsidP="00E15186">
            <w:pPr>
              <w:widowControl w:val="0"/>
              <w:jc w:val="right"/>
              <w:rPr>
                <w:rFonts w:ascii="Arial" w:hAnsi="Arial"/>
                <w:spacing w:val="-3"/>
                <w:szCs w:val="24"/>
              </w:rPr>
            </w:pPr>
            <w:r>
              <w:rPr>
                <w:rFonts w:ascii="Arial" w:hAnsi="Arial"/>
                <w:spacing w:val="-3"/>
                <w:szCs w:val="24"/>
              </w:rPr>
              <w:t>Per State Rates</w:t>
            </w:r>
          </w:p>
        </w:tc>
      </w:tr>
      <w:tr w:rsidR="00E154C8" w14:paraId="306972B4" w14:textId="77777777" w:rsidTr="00E154C8">
        <w:trPr>
          <w:trHeight w:val="288"/>
        </w:trPr>
        <w:tc>
          <w:tcPr>
            <w:tcW w:w="5958" w:type="dxa"/>
            <w:tcBorders>
              <w:top w:val="single" w:sz="4" w:space="0" w:color="000000"/>
              <w:left w:val="single" w:sz="4" w:space="0" w:color="000000"/>
              <w:bottom w:val="single" w:sz="4" w:space="0" w:color="000000"/>
              <w:right w:val="single" w:sz="4" w:space="0" w:color="000000"/>
            </w:tcBorders>
            <w:hideMark/>
          </w:tcPr>
          <w:p w14:paraId="580E810B" w14:textId="77777777" w:rsidR="00E154C8" w:rsidRDefault="00E154C8" w:rsidP="00E15186">
            <w:pPr>
              <w:widowControl w:val="0"/>
              <w:rPr>
                <w:rFonts w:ascii="Arial" w:hAnsi="Arial"/>
                <w:spacing w:val="-3"/>
                <w:szCs w:val="24"/>
              </w:rPr>
            </w:pPr>
            <w:r>
              <w:rPr>
                <w:rFonts w:ascii="Arial" w:hAnsi="Arial"/>
                <w:spacing w:val="-3"/>
                <w:szCs w:val="24"/>
              </w:rPr>
              <w:t>Other direct costs, including equipment rental (Contractor &amp; subcontractors)</w:t>
            </w:r>
          </w:p>
        </w:tc>
        <w:tc>
          <w:tcPr>
            <w:tcW w:w="2970" w:type="dxa"/>
            <w:tcBorders>
              <w:top w:val="single" w:sz="4" w:space="0" w:color="000000"/>
              <w:left w:val="single" w:sz="4" w:space="0" w:color="000000"/>
              <w:bottom w:val="single" w:sz="4" w:space="0" w:color="000000"/>
              <w:right w:val="single" w:sz="4" w:space="0" w:color="000000"/>
            </w:tcBorders>
            <w:hideMark/>
          </w:tcPr>
          <w:p w14:paraId="3F796D78" w14:textId="77777777" w:rsidR="00E154C8" w:rsidRDefault="00E154C8" w:rsidP="00E15186">
            <w:pPr>
              <w:widowControl w:val="0"/>
              <w:jc w:val="right"/>
              <w:rPr>
                <w:rFonts w:ascii="Arial" w:hAnsi="Arial"/>
                <w:spacing w:val="-3"/>
                <w:szCs w:val="24"/>
              </w:rPr>
            </w:pPr>
            <w:r>
              <w:rPr>
                <w:rFonts w:ascii="Arial" w:hAnsi="Arial"/>
                <w:spacing w:val="-3"/>
                <w:szCs w:val="24"/>
              </w:rPr>
              <w:t>See</w:t>
            </w:r>
            <w:r w:rsidR="000365AB">
              <w:rPr>
                <w:rFonts w:ascii="Arial" w:hAnsi="Arial"/>
                <w:spacing w:val="-3"/>
                <w:szCs w:val="24"/>
              </w:rPr>
              <w:t xml:space="preserve"> Attachment 2</w:t>
            </w:r>
            <w:r>
              <w:rPr>
                <w:rFonts w:ascii="Arial" w:hAnsi="Arial"/>
                <w:spacing w:val="-3"/>
                <w:szCs w:val="24"/>
              </w:rPr>
              <w:t xml:space="preserve"> </w:t>
            </w:r>
            <w:r w:rsidR="00595568">
              <w:rPr>
                <w:rFonts w:ascii="Arial" w:hAnsi="Arial"/>
                <w:spacing w:val="-3"/>
                <w:szCs w:val="24"/>
              </w:rPr>
              <w:t>Other Direct Costs</w:t>
            </w:r>
          </w:p>
        </w:tc>
      </w:tr>
      <w:tr w:rsidR="00E154C8" w14:paraId="1BFDF754" w14:textId="77777777" w:rsidTr="00E154C8">
        <w:trPr>
          <w:trHeight w:val="288"/>
        </w:trPr>
        <w:tc>
          <w:tcPr>
            <w:tcW w:w="5958" w:type="dxa"/>
            <w:tcBorders>
              <w:top w:val="single" w:sz="4" w:space="0" w:color="000000"/>
              <w:left w:val="single" w:sz="4" w:space="0" w:color="000000"/>
              <w:bottom w:val="single" w:sz="4" w:space="0" w:color="000000"/>
              <w:right w:val="single" w:sz="4" w:space="0" w:color="000000"/>
            </w:tcBorders>
          </w:tcPr>
          <w:p w14:paraId="586242A0" w14:textId="77777777" w:rsidR="00E154C8" w:rsidRDefault="00E154C8" w:rsidP="00E15186">
            <w:pPr>
              <w:widowControl w:val="0"/>
              <w:jc w:val="both"/>
              <w:rPr>
                <w:rFonts w:ascii="Arial" w:hAnsi="Arial"/>
                <w:spacing w:val="-3"/>
                <w:szCs w:val="24"/>
              </w:rPr>
            </w:pPr>
          </w:p>
        </w:tc>
        <w:tc>
          <w:tcPr>
            <w:tcW w:w="2970" w:type="dxa"/>
            <w:tcBorders>
              <w:top w:val="single" w:sz="4" w:space="0" w:color="000000"/>
              <w:left w:val="single" w:sz="4" w:space="0" w:color="000000"/>
              <w:bottom w:val="single" w:sz="4" w:space="0" w:color="000000"/>
              <w:right w:val="single" w:sz="4" w:space="0" w:color="000000"/>
            </w:tcBorders>
          </w:tcPr>
          <w:p w14:paraId="4CA2C8CB" w14:textId="77777777" w:rsidR="00E154C8" w:rsidRDefault="00E154C8" w:rsidP="00E15186">
            <w:pPr>
              <w:widowControl w:val="0"/>
              <w:jc w:val="right"/>
              <w:rPr>
                <w:rFonts w:ascii="Arial" w:hAnsi="Arial"/>
                <w:spacing w:val="-3"/>
                <w:szCs w:val="24"/>
              </w:rPr>
            </w:pPr>
          </w:p>
        </w:tc>
      </w:tr>
      <w:tr w:rsidR="00E154C8" w14:paraId="79479B6E" w14:textId="77777777" w:rsidTr="00E154C8">
        <w:tc>
          <w:tcPr>
            <w:tcW w:w="8928" w:type="dxa"/>
            <w:gridSpan w:val="2"/>
            <w:tcBorders>
              <w:top w:val="single" w:sz="4" w:space="0" w:color="000000"/>
              <w:left w:val="single" w:sz="4" w:space="0" w:color="000000"/>
              <w:bottom w:val="single" w:sz="4" w:space="0" w:color="000000"/>
              <w:right w:val="single" w:sz="4" w:space="0" w:color="000000"/>
            </w:tcBorders>
            <w:hideMark/>
          </w:tcPr>
          <w:p w14:paraId="79061459" w14:textId="77777777" w:rsidR="00E154C8" w:rsidRDefault="00E154C8" w:rsidP="00E15186">
            <w:pPr>
              <w:widowControl w:val="0"/>
              <w:jc w:val="center"/>
              <w:rPr>
                <w:rFonts w:ascii="Arial" w:hAnsi="Arial"/>
                <w:b/>
                <w:spacing w:val="-3"/>
                <w:szCs w:val="24"/>
              </w:rPr>
            </w:pPr>
            <w:r>
              <w:rPr>
                <w:rFonts w:ascii="Arial" w:hAnsi="Arial"/>
                <w:b/>
                <w:spacing w:val="-3"/>
                <w:szCs w:val="24"/>
              </w:rPr>
              <w:t>Unallowable Costs</w:t>
            </w:r>
          </w:p>
        </w:tc>
      </w:tr>
      <w:tr w:rsidR="00E154C8" w14:paraId="10AADE14" w14:textId="77777777" w:rsidTr="00E154C8">
        <w:tc>
          <w:tcPr>
            <w:tcW w:w="8928" w:type="dxa"/>
            <w:gridSpan w:val="2"/>
            <w:tcBorders>
              <w:top w:val="single" w:sz="4" w:space="0" w:color="000000"/>
              <w:left w:val="single" w:sz="4" w:space="0" w:color="000000"/>
              <w:bottom w:val="single" w:sz="4" w:space="0" w:color="000000"/>
              <w:right w:val="single" w:sz="4" w:space="0" w:color="000000"/>
            </w:tcBorders>
            <w:hideMark/>
          </w:tcPr>
          <w:p w14:paraId="4B22C9F7" w14:textId="77777777" w:rsidR="00E154C8" w:rsidRDefault="00E154C8" w:rsidP="00E15186">
            <w:pPr>
              <w:widowControl w:val="0"/>
              <w:jc w:val="both"/>
              <w:rPr>
                <w:rFonts w:ascii="Arial" w:hAnsi="Arial"/>
                <w:spacing w:val="-3"/>
                <w:szCs w:val="24"/>
              </w:rPr>
            </w:pPr>
            <w:r>
              <w:rPr>
                <w:rFonts w:ascii="Arial" w:hAnsi="Arial"/>
                <w:spacing w:val="-3"/>
                <w:szCs w:val="24"/>
              </w:rPr>
              <w:t>Equipment Purchases</w:t>
            </w:r>
          </w:p>
        </w:tc>
      </w:tr>
      <w:tr w:rsidR="00E154C8" w14:paraId="21B36A12" w14:textId="77777777" w:rsidTr="00E154C8">
        <w:tc>
          <w:tcPr>
            <w:tcW w:w="8928" w:type="dxa"/>
            <w:gridSpan w:val="2"/>
            <w:tcBorders>
              <w:top w:val="single" w:sz="4" w:space="0" w:color="000000"/>
              <w:left w:val="single" w:sz="4" w:space="0" w:color="000000"/>
              <w:bottom w:val="single" w:sz="4" w:space="0" w:color="000000"/>
              <w:right w:val="single" w:sz="4" w:space="0" w:color="000000"/>
            </w:tcBorders>
            <w:hideMark/>
          </w:tcPr>
          <w:p w14:paraId="06165479" w14:textId="77777777" w:rsidR="00E154C8" w:rsidRDefault="00E154C8" w:rsidP="00E15186">
            <w:pPr>
              <w:widowControl w:val="0"/>
              <w:jc w:val="both"/>
              <w:rPr>
                <w:rFonts w:ascii="Arial" w:hAnsi="Arial"/>
                <w:spacing w:val="-3"/>
                <w:szCs w:val="24"/>
              </w:rPr>
            </w:pPr>
            <w:r>
              <w:rPr>
                <w:rFonts w:ascii="Arial" w:hAnsi="Arial"/>
                <w:spacing w:val="-3"/>
                <w:szCs w:val="24"/>
              </w:rPr>
              <w:t>Computers and Computer hardware</w:t>
            </w:r>
          </w:p>
        </w:tc>
      </w:tr>
      <w:tr w:rsidR="00E154C8" w14:paraId="3A8D8BC1" w14:textId="77777777" w:rsidTr="00E154C8">
        <w:tc>
          <w:tcPr>
            <w:tcW w:w="8928" w:type="dxa"/>
            <w:gridSpan w:val="2"/>
            <w:tcBorders>
              <w:top w:val="single" w:sz="4" w:space="0" w:color="000000"/>
              <w:left w:val="single" w:sz="4" w:space="0" w:color="000000"/>
              <w:bottom w:val="single" w:sz="4" w:space="0" w:color="000000"/>
              <w:right w:val="single" w:sz="4" w:space="0" w:color="000000"/>
            </w:tcBorders>
            <w:hideMark/>
          </w:tcPr>
          <w:p w14:paraId="7AF8EC48" w14:textId="77777777" w:rsidR="00E154C8" w:rsidRDefault="00E154C8" w:rsidP="00E15186">
            <w:pPr>
              <w:widowControl w:val="0"/>
              <w:jc w:val="both"/>
              <w:rPr>
                <w:rFonts w:ascii="Arial" w:hAnsi="Arial"/>
                <w:spacing w:val="-3"/>
                <w:szCs w:val="24"/>
              </w:rPr>
            </w:pPr>
            <w:r>
              <w:rPr>
                <w:rFonts w:ascii="Arial" w:hAnsi="Arial"/>
                <w:spacing w:val="-3"/>
                <w:szCs w:val="24"/>
              </w:rPr>
              <w:t>Software</w:t>
            </w:r>
          </w:p>
        </w:tc>
      </w:tr>
    </w:tbl>
    <w:p w14:paraId="63373FDB" w14:textId="77777777" w:rsidR="00825456" w:rsidRDefault="006F3AA4" w:rsidP="00E15186">
      <w:pPr>
        <w:widowControl w:val="0"/>
        <w:spacing w:before="120" w:after="120"/>
        <w:ind w:left="720"/>
        <w:jc w:val="both"/>
        <w:rPr>
          <w:rFonts w:ascii="Arial" w:hAnsi="Arial"/>
          <w:spacing w:val="-3"/>
          <w:sz w:val="22"/>
          <w:szCs w:val="22"/>
        </w:rPr>
      </w:pPr>
      <w:r>
        <w:rPr>
          <w:rFonts w:ascii="Arial" w:hAnsi="Arial"/>
          <w:spacing w:val="-3"/>
          <w:sz w:val="22"/>
          <w:szCs w:val="22"/>
        </w:rPr>
        <w:t>Budget detail is contained in the Attachments to this Exhibit.</w:t>
      </w:r>
      <w:r w:rsidR="0083234D">
        <w:rPr>
          <w:rFonts w:ascii="Arial" w:hAnsi="Arial"/>
          <w:spacing w:val="-3"/>
          <w:sz w:val="22"/>
          <w:szCs w:val="22"/>
        </w:rPr>
        <w:t xml:space="preserve"> </w:t>
      </w:r>
      <w:r w:rsidR="00D431FA" w:rsidRPr="00806F83">
        <w:rPr>
          <w:rFonts w:ascii="Arial" w:hAnsi="Arial"/>
          <w:spacing w:val="-3"/>
          <w:sz w:val="22"/>
          <w:szCs w:val="22"/>
        </w:rPr>
        <w:t xml:space="preserve">The attached Budget Rates are to be used when drafting Work Authorizations. </w:t>
      </w:r>
    </w:p>
    <w:p w14:paraId="59999F1B" w14:textId="77777777" w:rsidR="009C51F2" w:rsidRDefault="00D431FA" w:rsidP="00E15186">
      <w:pPr>
        <w:widowControl w:val="0"/>
        <w:spacing w:before="120" w:after="120"/>
        <w:ind w:left="720"/>
        <w:jc w:val="both"/>
        <w:rPr>
          <w:rFonts w:ascii="Arial" w:hAnsi="Arial"/>
          <w:spacing w:val="-3"/>
          <w:sz w:val="22"/>
          <w:szCs w:val="22"/>
        </w:rPr>
      </w:pPr>
      <w:r w:rsidRPr="00806F83">
        <w:rPr>
          <w:rFonts w:ascii="Arial" w:hAnsi="Arial"/>
          <w:spacing w:val="-3"/>
          <w:sz w:val="22"/>
          <w:szCs w:val="22"/>
        </w:rPr>
        <w:t>Each Work Authorization will identify specific costs for each category.</w:t>
      </w:r>
    </w:p>
    <w:p w14:paraId="7579B3E2" w14:textId="35B2CC2E" w:rsidR="009C51F2" w:rsidRDefault="009C51F2">
      <w:pPr>
        <w:rPr>
          <w:rFonts w:ascii="Arial" w:hAnsi="Arial"/>
          <w:spacing w:val="-3"/>
          <w:sz w:val="22"/>
          <w:szCs w:val="22"/>
        </w:rPr>
      </w:pPr>
    </w:p>
    <w:p w14:paraId="58F6E694" w14:textId="77777777" w:rsidR="009C51F2" w:rsidRPr="009C51F2" w:rsidRDefault="009C51F2" w:rsidP="009C51F2">
      <w:pPr>
        <w:jc w:val="center"/>
        <w:rPr>
          <w:rFonts w:ascii="Arial" w:hAnsi="Arial" w:cs="Arial"/>
          <w:b/>
          <w:sz w:val="22"/>
          <w:szCs w:val="22"/>
          <w:u w:val="single"/>
        </w:rPr>
      </w:pPr>
      <w:r w:rsidRPr="009C51F2">
        <w:rPr>
          <w:rFonts w:ascii="Arial" w:hAnsi="Arial" w:cs="Arial"/>
          <w:b/>
          <w:sz w:val="22"/>
          <w:szCs w:val="22"/>
          <w:u w:val="single"/>
        </w:rPr>
        <w:t>EXHIBIT D</w:t>
      </w:r>
    </w:p>
    <w:p w14:paraId="12F890D0" w14:textId="77777777" w:rsidR="009C51F2" w:rsidRPr="009C51F2" w:rsidRDefault="009C51F2" w:rsidP="009C51F2">
      <w:pPr>
        <w:jc w:val="center"/>
        <w:rPr>
          <w:rFonts w:ascii="Arial" w:hAnsi="Arial" w:cs="Arial"/>
          <w:b/>
          <w:sz w:val="22"/>
          <w:szCs w:val="22"/>
          <w:u w:val="single"/>
        </w:rPr>
      </w:pPr>
    </w:p>
    <w:p w14:paraId="64D83541" w14:textId="77777777" w:rsidR="009C51F2" w:rsidRPr="009C51F2" w:rsidRDefault="009C51F2" w:rsidP="009C51F2">
      <w:pPr>
        <w:jc w:val="center"/>
        <w:rPr>
          <w:rFonts w:ascii="Arial" w:hAnsi="Arial" w:cs="Arial"/>
          <w:sz w:val="22"/>
          <w:szCs w:val="22"/>
        </w:rPr>
      </w:pPr>
      <w:r w:rsidRPr="009C51F2">
        <w:rPr>
          <w:rFonts w:ascii="Arial" w:hAnsi="Arial" w:cs="Arial"/>
          <w:sz w:val="22"/>
          <w:szCs w:val="22"/>
        </w:rPr>
        <w:t>Special Terms and Conditions</w:t>
      </w:r>
    </w:p>
    <w:p w14:paraId="557FF992" w14:textId="77777777" w:rsidR="009C51F2" w:rsidRPr="009C51F2" w:rsidRDefault="009C51F2" w:rsidP="009C51F2">
      <w:pPr>
        <w:jc w:val="both"/>
        <w:rPr>
          <w:rFonts w:ascii="Arial" w:hAnsi="Arial" w:cs="Arial"/>
          <w:sz w:val="22"/>
          <w:szCs w:val="22"/>
        </w:rPr>
      </w:pPr>
    </w:p>
    <w:p w14:paraId="299632A7" w14:textId="77777777" w:rsidR="009C51F2" w:rsidRPr="009C51F2" w:rsidRDefault="009C51F2" w:rsidP="009C51F2">
      <w:pPr>
        <w:numPr>
          <w:ilvl w:val="0"/>
          <w:numId w:val="11"/>
        </w:numPr>
        <w:rPr>
          <w:rFonts w:ascii="Arial" w:hAnsi="Arial" w:cs="Arial"/>
          <w:sz w:val="22"/>
          <w:szCs w:val="22"/>
        </w:rPr>
      </w:pPr>
      <w:r w:rsidRPr="009C51F2">
        <w:rPr>
          <w:rFonts w:ascii="Arial" w:hAnsi="Arial" w:cs="Arial"/>
          <w:b/>
          <w:sz w:val="22"/>
          <w:szCs w:val="22"/>
          <w:u w:val="single"/>
        </w:rPr>
        <w:t>AGREEMENT  MANAGEMENT</w:t>
      </w:r>
    </w:p>
    <w:p w14:paraId="0221F7A1" w14:textId="77777777" w:rsidR="009C51F2" w:rsidRPr="009C51F2" w:rsidRDefault="009C51F2" w:rsidP="009C51F2">
      <w:pPr>
        <w:rPr>
          <w:rFonts w:ascii="Arial" w:hAnsi="Arial" w:cs="Arial"/>
          <w:sz w:val="22"/>
          <w:szCs w:val="22"/>
        </w:rPr>
      </w:pPr>
    </w:p>
    <w:p w14:paraId="6C258F7C" w14:textId="77777777" w:rsidR="009C51F2" w:rsidRPr="009C51F2" w:rsidRDefault="009C51F2" w:rsidP="009C51F2">
      <w:pPr>
        <w:numPr>
          <w:ilvl w:val="0"/>
          <w:numId w:val="15"/>
        </w:numPr>
        <w:rPr>
          <w:rFonts w:ascii="Arial" w:hAnsi="Arial" w:cs="Arial"/>
          <w:sz w:val="22"/>
          <w:szCs w:val="22"/>
        </w:rPr>
      </w:pPr>
      <w:r w:rsidRPr="009C51F2">
        <w:rPr>
          <w:rFonts w:ascii="Arial" w:hAnsi="Arial" w:cs="Arial"/>
          <w:sz w:val="22"/>
          <w:szCs w:val="22"/>
        </w:rPr>
        <w:t>Contractor may change Project Manager but the Energy Commission reserves the right to approve any substitution of the Project Manager.</w:t>
      </w:r>
    </w:p>
    <w:p w14:paraId="77FE8A7F" w14:textId="77777777" w:rsidR="009C51F2" w:rsidRPr="009C51F2" w:rsidRDefault="009C51F2" w:rsidP="009C51F2">
      <w:pPr>
        <w:ind w:firstLine="720"/>
        <w:rPr>
          <w:rFonts w:ascii="Arial" w:hAnsi="Arial" w:cs="Arial"/>
          <w:sz w:val="22"/>
          <w:szCs w:val="22"/>
        </w:rPr>
      </w:pPr>
    </w:p>
    <w:p w14:paraId="7B14240B" w14:textId="77777777" w:rsidR="009C51F2" w:rsidRPr="009C51F2" w:rsidRDefault="009C51F2" w:rsidP="009C51F2">
      <w:pPr>
        <w:numPr>
          <w:ilvl w:val="0"/>
          <w:numId w:val="13"/>
        </w:numPr>
        <w:rPr>
          <w:rFonts w:ascii="Arial" w:hAnsi="Arial" w:cs="Arial"/>
          <w:sz w:val="22"/>
          <w:szCs w:val="22"/>
        </w:rPr>
      </w:pPr>
      <w:r w:rsidRPr="009C51F2">
        <w:rPr>
          <w:rFonts w:ascii="Arial" w:hAnsi="Arial" w:cs="Arial"/>
          <w:sz w:val="22"/>
          <w:szCs w:val="22"/>
        </w:rPr>
        <w:t>The Energy Commission may change the Energy Commission Agreement Manager (CAM) at any time and will send a written notice to the Contractor signed by the Energy Commission Agreement Officer (CAO).</w:t>
      </w:r>
    </w:p>
    <w:p w14:paraId="4EB7A837" w14:textId="77777777" w:rsidR="009C51F2" w:rsidRPr="009C51F2" w:rsidRDefault="009C51F2" w:rsidP="009C51F2">
      <w:pPr>
        <w:ind w:firstLine="720"/>
        <w:rPr>
          <w:rFonts w:ascii="Arial" w:hAnsi="Arial" w:cs="Arial"/>
          <w:sz w:val="22"/>
          <w:szCs w:val="22"/>
        </w:rPr>
      </w:pPr>
    </w:p>
    <w:p w14:paraId="76BD274F" w14:textId="77777777" w:rsidR="009C51F2" w:rsidRPr="009C51F2" w:rsidRDefault="008A7A1D" w:rsidP="009C51F2">
      <w:pPr>
        <w:numPr>
          <w:ilvl w:val="0"/>
          <w:numId w:val="13"/>
        </w:numPr>
        <w:rPr>
          <w:rFonts w:ascii="Arial" w:hAnsi="Arial" w:cs="Arial"/>
          <w:sz w:val="22"/>
          <w:szCs w:val="22"/>
        </w:rPr>
      </w:pPr>
      <w:r>
        <w:rPr>
          <w:rFonts w:ascii="Arial" w:hAnsi="Arial" w:cs="Arial"/>
          <w:sz w:val="22"/>
          <w:szCs w:val="22"/>
        </w:rPr>
        <w:lastRenderedPageBreak/>
        <w:t xml:space="preserve">Energy </w:t>
      </w:r>
      <w:r w:rsidR="009C51F2" w:rsidRPr="009C51F2">
        <w:rPr>
          <w:rFonts w:ascii="Arial" w:hAnsi="Arial" w:cs="Arial"/>
          <w:sz w:val="22"/>
          <w:szCs w:val="22"/>
        </w:rPr>
        <w:t xml:space="preserve">Commission staff will be permitted to work side by side with Contractor's staff to the extent and under conditions that may be directed by the CAM.  In this connection, </w:t>
      </w:r>
      <w:r>
        <w:rPr>
          <w:rFonts w:ascii="Arial" w:hAnsi="Arial" w:cs="Arial"/>
          <w:sz w:val="22"/>
          <w:szCs w:val="22"/>
        </w:rPr>
        <w:t xml:space="preserve">Energy </w:t>
      </w:r>
      <w:r w:rsidR="009C51F2" w:rsidRPr="009C51F2">
        <w:rPr>
          <w:rFonts w:ascii="Arial" w:hAnsi="Arial" w:cs="Arial"/>
          <w:sz w:val="22"/>
          <w:szCs w:val="22"/>
        </w:rPr>
        <w:t>Commission staff will be given access to all data, working papers, etc., which Contractor may seek to utilize.</w:t>
      </w:r>
    </w:p>
    <w:p w14:paraId="519A0007" w14:textId="77777777" w:rsidR="009C51F2" w:rsidRPr="009C51F2" w:rsidRDefault="009C51F2" w:rsidP="009C51F2">
      <w:pPr>
        <w:ind w:left="720"/>
        <w:rPr>
          <w:rFonts w:ascii="Arial" w:hAnsi="Arial" w:cs="Arial"/>
          <w:sz w:val="22"/>
          <w:szCs w:val="22"/>
        </w:rPr>
      </w:pPr>
    </w:p>
    <w:p w14:paraId="1BFFEFFA" w14:textId="77777777" w:rsidR="009C51F2" w:rsidRPr="009C51F2" w:rsidRDefault="009C51F2" w:rsidP="009C51F2">
      <w:pPr>
        <w:numPr>
          <w:ilvl w:val="0"/>
          <w:numId w:val="13"/>
        </w:numPr>
        <w:rPr>
          <w:rFonts w:ascii="Arial" w:hAnsi="Arial" w:cs="Arial"/>
          <w:sz w:val="22"/>
          <w:szCs w:val="22"/>
        </w:rPr>
      </w:pPr>
      <w:r w:rsidRPr="009C51F2">
        <w:rPr>
          <w:rFonts w:ascii="Arial" w:hAnsi="Arial" w:cs="Arial"/>
          <w:sz w:val="22"/>
          <w:szCs w:val="22"/>
        </w:rPr>
        <w:t>Contractor will not be permitted to utilize Energy Commission personnel for the performance of services, which are the responsibility of Contractor unless the CAM previously agrees to such utilization in writing and an appropriate adjustment in price is made.  No charge will be made to Contractor for the services of Energy Commission employees while performing, coordinating or monitoring functions.</w:t>
      </w:r>
    </w:p>
    <w:p w14:paraId="44A5FEB8" w14:textId="77777777" w:rsidR="009C51F2" w:rsidRPr="009C51F2" w:rsidRDefault="009C51F2" w:rsidP="009C51F2">
      <w:pPr>
        <w:ind w:left="720"/>
        <w:rPr>
          <w:rFonts w:ascii="Arial" w:hAnsi="Arial" w:cs="Arial"/>
          <w:sz w:val="22"/>
          <w:szCs w:val="22"/>
        </w:rPr>
      </w:pPr>
    </w:p>
    <w:p w14:paraId="2F29BBD3" w14:textId="77777777" w:rsidR="009C51F2" w:rsidRPr="009C51F2" w:rsidRDefault="009C51F2" w:rsidP="009C51F2">
      <w:pPr>
        <w:widowControl w:val="0"/>
        <w:numPr>
          <w:ilvl w:val="0"/>
          <w:numId w:val="13"/>
        </w:numPr>
        <w:spacing w:after="60"/>
        <w:rPr>
          <w:rFonts w:ascii="Arial" w:hAnsi="Arial" w:cs="Arial"/>
          <w:sz w:val="22"/>
          <w:szCs w:val="22"/>
        </w:rPr>
      </w:pPr>
      <w:r w:rsidRPr="009C51F2">
        <w:rPr>
          <w:rFonts w:ascii="Arial" w:hAnsi="Arial" w:cs="Arial"/>
          <w:sz w:val="22"/>
          <w:szCs w:val="22"/>
        </w:rPr>
        <w:t xml:space="preserve">If the Schedule of Deliverables and Due Dates </w:t>
      </w:r>
      <w:proofErr w:type="gramStart"/>
      <w:r w:rsidRPr="009C51F2">
        <w:rPr>
          <w:rFonts w:ascii="Arial" w:hAnsi="Arial" w:cs="Arial"/>
          <w:sz w:val="22"/>
          <w:szCs w:val="22"/>
        </w:rPr>
        <w:t>needs</w:t>
      </w:r>
      <w:proofErr w:type="gramEnd"/>
      <w:r w:rsidRPr="009C51F2">
        <w:rPr>
          <w:rFonts w:ascii="Arial" w:hAnsi="Arial" w:cs="Arial"/>
          <w:sz w:val="22"/>
          <w:szCs w:val="22"/>
        </w:rPr>
        <w:t xml:space="preserve"> to be revised after the execution of the Agreement, the revised dates cannot extend beyond the term end date of the Agreement.  Contractor shall work with the CAM to agree on the new deliverable due dates.  The CAM shall issue the revised Schedule of Deliverables and Due Dates to the Contractor and the CAO.  Although the dates can be revised, the deliverables cannot be changed through this process.</w:t>
      </w:r>
    </w:p>
    <w:p w14:paraId="6F176577" w14:textId="77777777" w:rsidR="009C51F2" w:rsidRPr="009C51F2" w:rsidRDefault="009C51F2" w:rsidP="009C51F2">
      <w:pPr>
        <w:ind w:left="720"/>
        <w:rPr>
          <w:rFonts w:ascii="Arial" w:hAnsi="Arial" w:cs="Arial"/>
          <w:sz w:val="22"/>
          <w:szCs w:val="22"/>
        </w:rPr>
      </w:pPr>
    </w:p>
    <w:p w14:paraId="6F9C81EF" w14:textId="77777777" w:rsidR="009C51F2" w:rsidRPr="009C51F2" w:rsidRDefault="009C51F2" w:rsidP="009C51F2">
      <w:pPr>
        <w:numPr>
          <w:ilvl w:val="0"/>
          <w:numId w:val="16"/>
        </w:numPr>
        <w:rPr>
          <w:rFonts w:ascii="Arial" w:hAnsi="Arial" w:cs="Arial"/>
          <w:sz w:val="22"/>
          <w:szCs w:val="22"/>
        </w:rPr>
      </w:pPr>
      <w:r w:rsidRPr="009C51F2">
        <w:rPr>
          <w:rFonts w:ascii="Arial" w:hAnsi="Arial" w:cs="Arial"/>
          <w:b/>
          <w:sz w:val="22"/>
          <w:szCs w:val="22"/>
          <w:u w:val="single"/>
        </w:rPr>
        <w:t>STANDARD OF PERFORMANCE</w:t>
      </w:r>
    </w:p>
    <w:p w14:paraId="6231A9D4" w14:textId="77777777" w:rsidR="009C51F2" w:rsidRPr="009C51F2" w:rsidRDefault="009C51F2" w:rsidP="009C51F2">
      <w:pPr>
        <w:rPr>
          <w:rFonts w:ascii="Arial" w:hAnsi="Arial" w:cs="Arial"/>
          <w:sz w:val="22"/>
          <w:szCs w:val="22"/>
        </w:rPr>
      </w:pPr>
    </w:p>
    <w:p w14:paraId="264D1B89" w14:textId="77777777" w:rsidR="009C51F2" w:rsidRPr="009C51F2" w:rsidRDefault="009C51F2" w:rsidP="009C51F2">
      <w:pPr>
        <w:ind w:left="720" w:hanging="720"/>
        <w:rPr>
          <w:rFonts w:ascii="Arial" w:hAnsi="Arial" w:cs="Arial"/>
          <w:sz w:val="22"/>
          <w:szCs w:val="22"/>
        </w:rPr>
      </w:pPr>
      <w:r w:rsidRPr="009C51F2">
        <w:rPr>
          <w:rFonts w:ascii="Arial" w:hAnsi="Arial" w:cs="Arial"/>
          <w:sz w:val="22"/>
          <w:szCs w:val="22"/>
        </w:rPr>
        <w:tab/>
        <w:t xml:space="preserve">Contractor shall be responsible in the performance of Contractor's/subcontractor's work under this Agreement for exercising the degree of skill and care required by customarily accepted good professional practices and procedures. Any costs for failure to meet these standards, or otherwise defective services, which require </w:t>
      </w:r>
      <w:proofErr w:type="spellStart"/>
      <w:r w:rsidRPr="009C51F2">
        <w:rPr>
          <w:rFonts w:ascii="Arial" w:hAnsi="Arial" w:cs="Arial"/>
          <w:sz w:val="22"/>
          <w:szCs w:val="22"/>
        </w:rPr>
        <w:t>reperformance</w:t>
      </w:r>
      <w:proofErr w:type="spellEnd"/>
      <w:r w:rsidRPr="009C51F2">
        <w:rPr>
          <w:rFonts w:ascii="Arial" w:hAnsi="Arial" w:cs="Arial"/>
          <w:sz w:val="22"/>
          <w:szCs w:val="22"/>
        </w:rPr>
        <w:t>, as directed by CAM or its designee, shall be borne in total by the Contractor/subcontractor and not the Energy Commission. In the event the Contractor/subcontractor fails to perform in accordance with the above standard the following will apply.  Nothing contained in this section is intended to limit any of the rights or remedies which the Energy Commission may have under law.</w:t>
      </w:r>
    </w:p>
    <w:p w14:paraId="7726115C" w14:textId="77777777" w:rsidR="009C51F2" w:rsidRPr="009C51F2" w:rsidRDefault="009C51F2" w:rsidP="009C51F2">
      <w:pPr>
        <w:ind w:left="720"/>
        <w:rPr>
          <w:rFonts w:ascii="Arial" w:hAnsi="Arial" w:cs="Arial"/>
          <w:sz w:val="22"/>
          <w:szCs w:val="22"/>
        </w:rPr>
      </w:pPr>
    </w:p>
    <w:p w14:paraId="0A74F847" w14:textId="77777777" w:rsidR="009C51F2" w:rsidRPr="009C51F2" w:rsidRDefault="009C51F2" w:rsidP="009C51F2">
      <w:pPr>
        <w:numPr>
          <w:ilvl w:val="0"/>
          <w:numId w:val="17"/>
        </w:numPr>
        <w:rPr>
          <w:rFonts w:ascii="Arial" w:hAnsi="Arial" w:cs="Arial"/>
          <w:sz w:val="22"/>
          <w:szCs w:val="22"/>
        </w:rPr>
      </w:pPr>
      <w:r w:rsidRPr="009C51F2">
        <w:rPr>
          <w:rFonts w:ascii="Arial" w:hAnsi="Arial" w:cs="Arial"/>
          <w:sz w:val="22"/>
          <w:szCs w:val="22"/>
        </w:rPr>
        <w:t xml:space="preserve">Contractor/subcontractor will </w:t>
      </w:r>
      <w:proofErr w:type="spellStart"/>
      <w:r w:rsidRPr="009C51F2">
        <w:rPr>
          <w:rFonts w:ascii="Arial" w:hAnsi="Arial" w:cs="Arial"/>
          <w:sz w:val="22"/>
          <w:szCs w:val="22"/>
        </w:rPr>
        <w:t>reperform</w:t>
      </w:r>
      <w:proofErr w:type="spellEnd"/>
      <w:r w:rsidRPr="009C51F2">
        <w:rPr>
          <w:rFonts w:ascii="Arial" w:hAnsi="Arial" w:cs="Arial"/>
          <w:sz w:val="22"/>
          <w:szCs w:val="22"/>
        </w:rPr>
        <w:t xml:space="preserve">, at its own expense, any task, which was not performed to the reasonable satisfaction of the CAM.  Any work </w:t>
      </w:r>
      <w:proofErr w:type="spellStart"/>
      <w:r w:rsidRPr="009C51F2">
        <w:rPr>
          <w:rFonts w:ascii="Arial" w:hAnsi="Arial" w:cs="Arial"/>
          <w:sz w:val="22"/>
          <w:szCs w:val="22"/>
        </w:rPr>
        <w:t>reperformed</w:t>
      </w:r>
      <w:proofErr w:type="spellEnd"/>
      <w:r w:rsidRPr="009C51F2">
        <w:rPr>
          <w:rFonts w:ascii="Arial" w:hAnsi="Arial" w:cs="Arial"/>
          <w:sz w:val="22"/>
          <w:szCs w:val="22"/>
        </w:rPr>
        <w:t xml:space="preserve"> pursuant to this paragraph shall be completed within the time limitations originally set forth for the specific task involved. Contractor/subcontractor shall work any overtime required to meet the deadline for the task at no additional cost to the Energy Commission.</w:t>
      </w:r>
    </w:p>
    <w:p w14:paraId="44656707" w14:textId="77777777" w:rsidR="009C51F2" w:rsidRPr="009C51F2" w:rsidRDefault="009C51F2" w:rsidP="009C51F2">
      <w:pPr>
        <w:ind w:left="720"/>
        <w:rPr>
          <w:rFonts w:ascii="Arial" w:hAnsi="Arial" w:cs="Arial"/>
          <w:sz w:val="22"/>
          <w:szCs w:val="22"/>
        </w:rPr>
      </w:pPr>
    </w:p>
    <w:p w14:paraId="012E49F8" w14:textId="77777777" w:rsidR="009C51F2" w:rsidRPr="009C51F2" w:rsidRDefault="009C51F2" w:rsidP="009C51F2">
      <w:pPr>
        <w:numPr>
          <w:ilvl w:val="0"/>
          <w:numId w:val="17"/>
        </w:numPr>
        <w:rPr>
          <w:rFonts w:ascii="Arial" w:hAnsi="Arial" w:cs="Arial"/>
          <w:sz w:val="22"/>
          <w:szCs w:val="22"/>
        </w:rPr>
      </w:pPr>
      <w:r w:rsidRPr="009C51F2">
        <w:rPr>
          <w:rFonts w:ascii="Arial" w:hAnsi="Arial" w:cs="Arial"/>
          <w:sz w:val="22"/>
          <w:szCs w:val="22"/>
        </w:rPr>
        <w:t xml:space="preserve">The Energy Commission shall provide a new schedule for the </w:t>
      </w:r>
      <w:proofErr w:type="spellStart"/>
      <w:r w:rsidRPr="009C51F2">
        <w:rPr>
          <w:rFonts w:ascii="Arial" w:hAnsi="Arial" w:cs="Arial"/>
          <w:sz w:val="22"/>
          <w:szCs w:val="22"/>
        </w:rPr>
        <w:t>reperformance</w:t>
      </w:r>
      <w:proofErr w:type="spellEnd"/>
      <w:r w:rsidRPr="009C51F2">
        <w:rPr>
          <w:rFonts w:ascii="Arial" w:hAnsi="Arial" w:cs="Arial"/>
          <w:sz w:val="22"/>
          <w:szCs w:val="22"/>
        </w:rPr>
        <w:t xml:space="preserve"> of any task pursuant to this paragraph in the event that </w:t>
      </w:r>
      <w:proofErr w:type="spellStart"/>
      <w:r w:rsidRPr="009C51F2">
        <w:rPr>
          <w:rFonts w:ascii="Arial" w:hAnsi="Arial" w:cs="Arial"/>
          <w:sz w:val="22"/>
          <w:szCs w:val="22"/>
        </w:rPr>
        <w:t>reperformance</w:t>
      </w:r>
      <w:proofErr w:type="spellEnd"/>
      <w:r w:rsidRPr="009C51F2">
        <w:rPr>
          <w:rFonts w:ascii="Arial" w:hAnsi="Arial" w:cs="Arial"/>
          <w:sz w:val="22"/>
          <w:szCs w:val="22"/>
        </w:rPr>
        <w:t xml:space="preserve"> of a task within the original time limitations is not feasible.</w:t>
      </w:r>
    </w:p>
    <w:p w14:paraId="67D85B13" w14:textId="77777777" w:rsidR="009C51F2" w:rsidRPr="009C51F2" w:rsidRDefault="009C51F2" w:rsidP="009C51F2">
      <w:pPr>
        <w:ind w:firstLine="720"/>
        <w:rPr>
          <w:rFonts w:ascii="Arial" w:hAnsi="Arial" w:cs="Arial"/>
          <w:sz w:val="22"/>
          <w:szCs w:val="22"/>
        </w:rPr>
      </w:pPr>
    </w:p>
    <w:p w14:paraId="722AD9A4" w14:textId="77777777" w:rsidR="009C51F2" w:rsidRPr="009C51F2" w:rsidRDefault="009C51F2" w:rsidP="009C51F2">
      <w:pPr>
        <w:numPr>
          <w:ilvl w:val="0"/>
          <w:numId w:val="17"/>
        </w:numPr>
        <w:rPr>
          <w:rFonts w:ascii="Arial" w:hAnsi="Arial" w:cs="Arial"/>
          <w:sz w:val="22"/>
          <w:szCs w:val="22"/>
        </w:rPr>
      </w:pPr>
      <w:r w:rsidRPr="009C51F2">
        <w:rPr>
          <w:rFonts w:ascii="Arial" w:hAnsi="Arial" w:cs="Arial"/>
          <w:sz w:val="22"/>
          <w:szCs w:val="22"/>
        </w:rPr>
        <w:t xml:space="preserve">If the Energy Commission directs the Contractor not to </w:t>
      </w:r>
      <w:proofErr w:type="spellStart"/>
      <w:r w:rsidRPr="009C51F2">
        <w:rPr>
          <w:rFonts w:ascii="Arial" w:hAnsi="Arial" w:cs="Arial"/>
          <w:sz w:val="22"/>
          <w:szCs w:val="22"/>
        </w:rPr>
        <w:t>reperform</w:t>
      </w:r>
      <w:proofErr w:type="spellEnd"/>
      <w:r w:rsidRPr="009C51F2">
        <w:rPr>
          <w:rFonts w:ascii="Arial" w:hAnsi="Arial" w:cs="Arial"/>
          <w:sz w:val="22"/>
          <w:szCs w:val="22"/>
        </w:rPr>
        <w:t xml:space="preserve"> a task; the CAM and Contractor shall negotiate a reasonable settlement for satisfactory services rendered. No previous payment shall be considered a waiver of the Energy Commission's right to reimbursement.</w:t>
      </w:r>
    </w:p>
    <w:p w14:paraId="6A66CA03" w14:textId="77777777" w:rsidR="001F57F1" w:rsidRPr="009C51F2" w:rsidRDefault="001F57F1" w:rsidP="009C51F2">
      <w:pPr>
        <w:rPr>
          <w:rFonts w:ascii="Arial" w:hAnsi="Arial" w:cs="Arial"/>
          <w:sz w:val="22"/>
          <w:szCs w:val="22"/>
        </w:rPr>
      </w:pPr>
    </w:p>
    <w:p w14:paraId="38A7B08A" w14:textId="77777777" w:rsidR="009C51F2" w:rsidRPr="009C51F2" w:rsidRDefault="009C51F2" w:rsidP="009C51F2">
      <w:pPr>
        <w:numPr>
          <w:ilvl w:val="0"/>
          <w:numId w:val="26"/>
        </w:numPr>
        <w:suppressAutoHyphens/>
        <w:rPr>
          <w:rFonts w:ascii="Arial" w:hAnsi="Arial" w:cs="Arial"/>
          <w:spacing w:val="-3"/>
          <w:sz w:val="22"/>
          <w:szCs w:val="22"/>
        </w:rPr>
      </w:pPr>
      <w:r w:rsidRPr="009C51F2">
        <w:rPr>
          <w:rFonts w:ascii="Arial" w:hAnsi="Arial" w:cs="Arial"/>
          <w:b/>
          <w:spacing w:val="-3"/>
          <w:sz w:val="22"/>
          <w:szCs w:val="22"/>
          <w:u w:val="single"/>
        </w:rPr>
        <w:t>SUBCONTRACTS</w:t>
      </w:r>
      <w:r w:rsidRPr="009C51F2">
        <w:rPr>
          <w:rFonts w:ascii="Arial" w:hAnsi="Arial" w:cs="Arial"/>
          <w:spacing w:val="-3"/>
          <w:sz w:val="22"/>
          <w:szCs w:val="22"/>
        </w:rPr>
        <w:t xml:space="preserve"> </w:t>
      </w:r>
    </w:p>
    <w:p w14:paraId="142C6E16" w14:textId="77777777" w:rsidR="009C51F2" w:rsidRPr="009C51F2" w:rsidRDefault="009C51F2" w:rsidP="009C51F2">
      <w:pPr>
        <w:suppressAutoHyphens/>
        <w:ind w:left="720"/>
        <w:rPr>
          <w:rFonts w:ascii="Arial" w:hAnsi="Arial" w:cs="Arial"/>
          <w:spacing w:val="-3"/>
          <w:sz w:val="22"/>
          <w:szCs w:val="22"/>
        </w:rPr>
      </w:pPr>
    </w:p>
    <w:p w14:paraId="0787EE34" w14:textId="77777777" w:rsidR="009C51F2" w:rsidRPr="009C51F2" w:rsidRDefault="009C51F2" w:rsidP="009C51F2">
      <w:pPr>
        <w:suppressAutoHyphens/>
        <w:ind w:left="720"/>
        <w:rPr>
          <w:rFonts w:ascii="Arial" w:hAnsi="Arial" w:cs="Arial"/>
          <w:spacing w:val="-3"/>
          <w:sz w:val="22"/>
          <w:szCs w:val="22"/>
        </w:rPr>
      </w:pPr>
      <w:r w:rsidRPr="009C51F2">
        <w:rPr>
          <w:rFonts w:ascii="Arial" w:hAnsi="Arial" w:cs="Arial"/>
          <w:spacing w:val="-3"/>
          <w:sz w:val="22"/>
          <w:szCs w:val="22"/>
        </w:rPr>
        <w:t>Contractor shall enter into subcontracts with the following firms and/or individuals and shall manage the performance of the subcontractors.</w:t>
      </w:r>
    </w:p>
    <w:p w14:paraId="04C9FAD0" w14:textId="77777777" w:rsidR="009C51F2" w:rsidRPr="009C51F2" w:rsidRDefault="009C51F2" w:rsidP="009C51F2">
      <w:pPr>
        <w:suppressAutoHyphens/>
        <w:rPr>
          <w:rFonts w:ascii="Arial" w:hAnsi="Arial" w:cs="Arial"/>
          <w:spacing w:val="-3"/>
          <w:sz w:val="22"/>
          <w:szCs w:val="22"/>
        </w:rPr>
      </w:pPr>
    </w:p>
    <w:p w14:paraId="53A7C0B3" w14:textId="77777777" w:rsidR="009C51F2" w:rsidRPr="009C51F2" w:rsidRDefault="009C51F2" w:rsidP="009C51F2">
      <w:pPr>
        <w:widowControl w:val="0"/>
        <w:spacing w:after="60"/>
        <w:rPr>
          <w:rFonts w:ascii="Arial" w:hAnsi="Arial" w:cs="Arial"/>
          <w:color w:val="FF0000"/>
          <w:spacing w:val="-3"/>
          <w:sz w:val="22"/>
          <w:szCs w:val="22"/>
          <w:u w:val="single"/>
        </w:rPr>
      </w:pPr>
      <w:r w:rsidRPr="009C51F2">
        <w:rPr>
          <w:rFonts w:ascii="Arial" w:hAnsi="Arial" w:cs="Arial"/>
          <w:spacing w:val="-3"/>
          <w:sz w:val="22"/>
          <w:szCs w:val="22"/>
        </w:rPr>
        <w:tab/>
      </w:r>
      <w:r w:rsidRPr="009C51F2">
        <w:rPr>
          <w:rFonts w:ascii="Arial" w:hAnsi="Arial" w:cs="Arial"/>
          <w:color w:val="FF0000"/>
          <w:spacing w:val="-3"/>
          <w:sz w:val="22"/>
          <w:szCs w:val="22"/>
        </w:rPr>
        <w:t>(</w:t>
      </w:r>
      <w:r w:rsidRPr="009C51F2">
        <w:rPr>
          <w:rFonts w:ascii="Arial" w:hAnsi="Arial" w:cs="Arial"/>
          <w:color w:val="FF0000"/>
          <w:spacing w:val="-3"/>
          <w:sz w:val="22"/>
          <w:szCs w:val="22"/>
          <w:u w:val="single"/>
        </w:rPr>
        <w:t>Insert Subcontractor Names)</w:t>
      </w:r>
      <w:r w:rsidRPr="009C51F2">
        <w:rPr>
          <w:rFonts w:ascii="Arial" w:hAnsi="Arial" w:cs="Arial"/>
          <w:color w:val="FF0000"/>
          <w:spacing w:val="-3"/>
          <w:sz w:val="22"/>
          <w:szCs w:val="22"/>
          <w:u w:val="single"/>
        </w:rPr>
        <w:tab/>
      </w:r>
      <w:r w:rsidRPr="009C51F2">
        <w:rPr>
          <w:rFonts w:ascii="Arial" w:hAnsi="Arial" w:cs="Arial"/>
          <w:color w:val="FF0000"/>
          <w:spacing w:val="-3"/>
          <w:sz w:val="22"/>
          <w:szCs w:val="22"/>
          <w:u w:val="single"/>
        </w:rPr>
        <w:tab/>
      </w:r>
    </w:p>
    <w:p w14:paraId="65986346" w14:textId="77777777" w:rsidR="009C51F2" w:rsidRPr="009C51F2" w:rsidRDefault="009C51F2" w:rsidP="009C51F2">
      <w:pPr>
        <w:suppressAutoHyphens/>
        <w:ind w:left="720"/>
        <w:rPr>
          <w:rFonts w:ascii="Arial" w:hAnsi="Arial" w:cs="Arial"/>
          <w:spacing w:val="-3"/>
          <w:sz w:val="22"/>
          <w:szCs w:val="22"/>
          <w:u w:val="single"/>
        </w:rPr>
      </w:pPr>
      <w:r w:rsidRPr="009C51F2">
        <w:rPr>
          <w:rFonts w:ascii="Arial" w:hAnsi="Arial" w:cs="Arial"/>
          <w:spacing w:val="-3"/>
          <w:sz w:val="22"/>
          <w:szCs w:val="22"/>
          <w:u w:val="single"/>
        </w:rPr>
        <w:tab/>
      </w:r>
      <w:r w:rsidRPr="009C51F2">
        <w:rPr>
          <w:rFonts w:ascii="Arial" w:hAnsi="Arial" w:cs="Arial"/>
          <w:spacing w:val="-3"/>
          <w:sz w:val="22"/>
          <w:szCs w:val="22"/>
          <w:u w:val="single"/>
        </w:rPr>
        <w:tab/>
      </w:r>
      <w:r w:rsidRPr="009C51F2">
        <w:rPr>
          <w:rFonts w:ascii="Arial" w:hAnsi="Arial" w:cs="Arial"/>
          <w:spacing w:val="-3"/>
          <w:sz w:val="22"/>
          <w:szCs w:val="22"/>
          <w:u w:val="single"/>
        </w:rPr>
        <w:tab/>
      </w:r>
      <w:r w:rsidRPr="009C51F2">
        <w:rPr>
          <w:rFonts w:ascii="Arial" w:hAnsi="Arial" w:cs="Arial"/>
          <w:spacing w:val="-3"/>
          <w:sz w:val="22"/>
          <w:szCs w:val="22"/>
          <w:u w:val="single"/>
        </w:rPr>
        <w:tab/>
      </w:r>
      <w:r w:rsidRPr="009C51F2">
        <w:rPr>
          <w:rFonts w:ascii="Arial" w:hAnsi="Arial" w:cs="Arial"/>
          <w:spacing w:val="-3"/>
          <w:sz w:val="22"/>
          <w:szCs w:val="22"/>
          <w:u w:val="single"/>
        </w:rPr>
        <w:tab/>
      </w:r>
    </w:p>
    <w:p w14:paraId="222562E0" w14:textId="77777777" w:rsidR="009C51F2" w:rsidRPr="009C51F2" w:rsidRDefault="009C51F2" w:rsidP="009C51F2">
      <w:pPr>
        <w:suppressAutoHyphens/>
        <w:ind w:left="720"/>
        <w:rPr>
          <w:rFonts w:ascii="Arial" w:hAnsi="Arial" w:cs="Arial"/>
          <w:spacing w:val="-3"/>
          <w:sz w:val="22"/>
          <w:szCs w:val="22"/>
          <w:u w:val="single"/>
        </w:rPr>
      </w:pPr>
      <w:r w:rsidRPr="009C51F2">
        <w:rPr>
          <w:rFonts w:ascii="Arial" w:hAnsi="Arial" w:cs="Arial"/>
          <w:spacing w:val="-3"/>
          <w:sz w:val="22"/>
          <w:szCs w:val="22"/>
          <w:u w:val="single"/>
        </w:rPr>
        <w:tab/>
      </w:r>
      <w:r w:rsidRPr="009C51F2">
        <w:rPr>
          <w:rFonts w:ascii="Arial" w:hAnsi="Arial" w:cs="Arial"/>
          <w:spacing w:val="-3"/>
          <w:sz w:val="22"/>
          <w:szCs w:val="22"/>
          <w:u w:val="single"/>
        </w:rPr>
        <w:tab/>
      </w:r>
      <w:r w:rsidRPr="009C51F2">
        <w:rPr>
          <w:rFonts w:ascii="Arial" w:hAnsi="Arial" w:cs="Arial"/>
          <w:spacing w:val="-3"/>
          <w:sz w:val="22"/>
          <w:szCs w:val="22"/>
          <w:u w:val="single"/>
        </w:rPr>
        <w:tab/>
      </w:r>
      <w:r w:rsidRPr="009C51F2">
        <w:rPr>
          <w:rFonts w:ascii="Arial" w:hAnsi="Arial" w:cs="Arial"/>
          <w:spacing w:val="-3"/>
          <w:sz w:val="22"/>
          <w:szCs w:val="22"/>
          <w:u w:val="single"/>
        </w:rPr>
        <w:tab/>
      </w:r>
      <w:r w:rsidRPr="009C51F2">
        <w:rPr>
          <w:rFonts w:ascii="Arial" w:hAnsi="Arial" w:cs="Arial"/>
          <w:spacing w:val="-3"/>
          <w:sz w:val="22"/>
          <w:szCs w:val="22"/>
          <w:u w:val="single"/>
        </w:rPr>
        <w:tab/>
      </w:r>
    </w:p>
    <w:p w14:paraId="0F4EFB2D" w14:textId="77777777" w:rsidR="009C51F2" w:rsidRPr="009C51F2" w:rsidRDefault="009C51F2" w:rsidP="009C51F2">
      <w:pPr>
        <w:suppressAutoHyphens/>
        <w:ind w:left="720"/>
        <w:rPr>
          <w:rFonts w:ascii="Arial" w:hAnsi="Arial" w:cs="Arial"/>
          <w:spacing w:val="-3"/>
          <w:sz w:val="22"/>
          <w:szCs w:val="22"/>
        </w:rPr>
      </w:pPr>
    </w:p>
    <w:p w14:paraId="6406B1FB" w14:textId="77777777" w:rsidR="009C51F2" w:rsidRPr="009C51F2" w:rsidRDefault="009C51F2" w:rsidP="009C51F2">
      <w:pPr>
        <w:suppressAutoHyphens/>
        <w:rPr>
          <w:rFonts w:ascii="Arial" w:hAnsi="Arial" w:cs="Arial"/>
          <w:b/>
          <w:color w:val="FF0000"/>
          <w:spacing w:val="-3"/>
          <w:sz w:val="22"/>
          <w:szCs w:val="22"/>
        </w:rPr>
      </w:pPr>
      <w:r w:rsidRPr="009C51F2">
        <w:rPr>
          <w:rFonts w:ascii="Arial" w:hAnsi="Arial" w:cs="Arial"/>
          <w:b/>
          <w:color w:val="FF0000"/>
          <w:spacing w:val="-3"/>
          <w:sz w:val="22"/>
          <w:szCs w:val="22"/>
        </w:rPr>
        <w:t>OR</w:t>
      </w:r>
    </w:p>
    <w:p w14:paraId="6FE6D2B5" w14:textId="77777777" w:rsidR="009C51F2" w:rsidRPr="009C51F2" w:rsidRDefault="009C51F2" w:rsidP="009C51F2">
      <w:pPr>
        <w:suppressAutoHyphens/>
        <w:ind w:left="720" w:hanging="720"/>
        <w:rPr>
          <w:rFonts w:ascii="Arial" w:hAnsi="Arial" w:cs="Arial"/>
          <w:spacing w:val="-3"/>
          <w:sz w:val="22"/>
          <w:szCs w:val="22"/>
        </w:rPr>
      </w:pPr>
      <w:r w:rsidRPr="009C51F2">
        <w:rPr>
          <w:rFonts w:ascii="Arial" w:hAnsi="Arial" w:cs="Arial"/>
          <w:spacing w:val="-3"/>
          <w:sz w:val="22"/>
          <w:szCs w:val="22"/>
        </w:rPr>
        <w:tab/>
        <w:t>No Subcontractors are named for this Agreement.  If subcontractors are needed to perform any portion of this Agreement, the following criteria must be met and Contractor shall manage the performance of the subcontractors.</w:t>
      </w:r>
    </w:p>
    <w:p w14:paraId="052E5282" w14:textId="77777777" w:rsidR="009C51F2" w:rsidRDefault="009C51F2" w:rsidP="009C51F2">
      <w:pPr>
        <w:suppressAutoHyphens/>
        <w:rPr>
          <w:rFonts w:ascii="Arial" w:hAnsi="Arial" w:cs="Arial"/>
          <w:b/>
          <w:spacing w:val="-3"/>
          <w:sz w:val="22"/>
          <w:szCs w:val="22"/>
          <w:u w:val="single"/>
        </w:rPr>
      </w:pPr>
    </w:p>
    <w:p w14:paraId="5B91DE8E" w14:textId="77777777" w:rsidR="000E138A" w:rsidRPr="009C51F2" w:rsidRDefault="000E138A" w:rsidP="009C51F2">
      <w:pPr>
        <w:suppressAutoHyphens/>
        <w:rPr>
          <w:rFonts w:ascii="Arial" w:hAnsi="Arial" w:cs="Arial"/>
          <w:b/>
          <w:spacing w:val="-3"/>
          <w:sz w:val="22"/>
          <w:szCs w:val="22"/>
          <w:u w:val="single"/>
        </w:rPr>
      </w:pPr>
    </w:p>
    <w:p w14:paraId="5D1FF64E" w14:textId="77777777" w:rsidR="009C51F2" w:rsidRPr="009C51F2" w:rsidRDefault="009C51F2" w:rsidP="009C51F2">
      <w:pPr>
        <w:suppressAutoHyphens/>
        <w:rPr>
          <w:rFonts w:ascii="Arial" w:hAnsi="Arial" w:cs="Arial"/>
          <w:b/>
          <w:spacing w:val="-3"/>
          <w:sz w:val="22"/>
          <w:szCs w:val="22"/>
        </w:rPr>
      </w:pPr>
      <w:r w:rsidRPr="009C51F2">
        <w:rPr>
          <w:rFonts w:ascii="Arial" w:hAnsi="Arial" w:cs="Arial"/>
          <w:b/>
          <w:spacing w:val="-3"/>
          <w:sz w:val="22"/>
          <w:szCs w:val="22"/>
        </w:rPr>
        <w:lastRenderedPageBreak/>
        <w:t>AND</w:t>
      </w:r>
    </w:p>
    <w:p w14:paraId="2E38E734" w14:textId="77777777" w:rsidR="009C51F2" w:rsidRPr="009C51F2" w:rsidRDefault="009C51F2" w:rsidP="009C51F2">
      <w:pPr>
        <w:suppressAutoHyphens/>
        <w:ind w:left="720"/>
        <w:rPr>
          <w:rFonts w:ascii="Arial" w:hAnsi="Arial" w:cs="Arial"/>
          <w:b/>
          <w:spacing w:val="-3"/>
          <w:sz w:val="22"/>
          <w:szCs w:val="22"/>
        </w:rPr>
      </w:pPr>
    </w:p>
    <w:p w14:paraId="580A79B3" w14:textId="77777777" w:rsidR="009C51F2" w:rsidRPr="009C51F2" w:rsidRDefault="009C51F2" w:rsidP="009C51F2">
      <w:pPr>
        <w:numPr>
          <w:ilvl w:val="0"/>
          <w:numId w:val="25"/>
        </w:numPr>
        <w:suppressAutoHyphens/>
        <w:rPr>
          <w:rFonts w:ascii="Arial" w:hAnsi="Arial" w:cs="Arial"/>
          <w:spacing w:val="-3"/>
          <w:sz w:val="22"/>
          <w:szCs w:val="22"/>
        </w:rPr>
      </w:pPr>
      <w:r w:rsidRPr="009C51F2">
        <w:rPr>
          <w:rFonts w:ascii="Arial" w:hAnsi="Arial" w:cs="Arial"/>
          <w:spacing w:val="-3"/>
          <w:sz w:val="22"/>
          <w:szCs w:val="22"/>
        </w:rPr>
        <w:t>Nothing contained in this Agreement or otherwise, shall create any contractual relationship between the State and any subcontractors, and no subcontractors and no subcontract shall relieve Contractor of its responsibilities and obligations hereunder.  Contractor agrees to be as fully responsible to the State for the acts and omissions of its subcontractors and/or persons either directly or indirectly employed by any of them as it is for the acts and omissions of persons directly employed by Contractor.  Contractor’s obligation to pay its subcontractors is an independent obligation from the State’s obligation to make payments to Contractor.   As a result, the State shall have no obligation to pay or to enforce the payment of any monies to any subcontractor.</w:t>
      </w:r>
    </w:p>
    <w:p w14:paraId="24EBB0A1" w14:textId="77777777" w:rsidR="009C51F2" w:rsidRPr="009C51F2" w:rsidRDefault="009C51F2" w:rsidP="009C51F2">
      <w:pPr>
        <w:suppressAutoHyphens/>
        <w:rPr>
          <w:rFonts w:ascii="Arial" w:hAnsi="Arial" w:cs="Arial"/>
          <w:spacing w:val="-3"/>
          <w:sz w:val="22"/>
          <w:szCs w:val="22"/>
        </w:rPr>
      </w:pPr>
    </w:p>
    <w:p w14:paraId="00E3D9D9" w14:textId="77777777" w:rsidR="009C51F2" w:rsidRPr="009C51F2" w:rsidRDefault="009C51F2" w:rsidP="009C51F2">
      <w:pPr>
        <w:numPr>
          <w:ilvl w:val="0"/>
          <w:numId w:val="25"/>
        </w:numPr>
        <w:suppressAutoHyphens/>
        <w:rPr>
          <w:rFonts w:ascii="Arial" w:hAnsi="Arial" w:cs="Arial"/>
          <w:spacing w:val="-3"/>
          <w:sz w:val="22"/>
          <w:szCs w:val="22"/>
        </w:rPr>
      </w:pPr>
      <w:r w:rsidRPr="009C51F2">
        <w:rPr>
          <w:rFonts w:ascii="Arial" w:hAnsi="Arial" w:cs="Arial"/>
          <w:spacing w:val="-3"/>
          <w:sz w:val="22"/>
          <w:szCs w:val="22"/>
        </w:rPr>
        <w:t xml:space="preserve">Contractor shall be responsible for establishing and maintaining contractual agreements with and the reimbursement of each of the subcontractors for work performed in accordance with the terms of this Agreement.  Contractor shall be responsible for scheduling and assigning subcontractors to specific tasks in the manner described in this Agreement; coordinating subcontractor accessibility to Energy Commission staff, and submitting completed products to the CAM. </w:t>
      </w:r>
    </w:p>
    <w:p w14:paraId="402906A4" w14:textId="77777777" w:rsidR="009C51F2" w:rsidRPr="009C51F2" w:rsidRDefault="009C51F2" w:rsidP="009C51F2">
      <w:pPr>
        <w:ind w:left="720"/>
        <w:rPr>
          <w:rFonts w:ascii="Arial" w:hAnsi="Arial" w:cs="Arial"/>
          <w:spacing w:val="-3"/>
          <w:sz w:val="22"/>
          <w:szCs w:val="22"/>
        </w:rPr>
      </w:pPr>
    </w:p>
    <w:p w14:paraId="00F08CE3" w14:textId="77777777" w:rsidR="009C51F2" w:rsidRPr="009C51F2" w:rsidRDefault="009C51F2" w:rsidP="009C51F2">
      <w:pPr>
        <w:numPr>
          <w:ilvl w:val="0"/>
          <w:numId w:val="25"/>
        </w:numPr>
        <w:suppressAutoHyphens/>
        <w:rPr>
          <w:rFonts w:ascii="Arial" w:hAnsi="Arial" w:cs="Arial"/>
          <w:spacing w:val="-3"/>
          <w:sz w:val="22"/>
          <w:szCs w:val="22"/>
        </w:rPr>
      </w:pPr>
      <w:r w:rsidRPr="009C51F2">
        <w:rPr>
          <w:rFonts w:ascii="Arial" w:hAnsi="Arial" w:cs="Arial"/>
          <w:spacing w:val="-3"/>
          <w:sz w:val="22"/>
          <w:szCs w:val="22"/>
        </w:rPr>
        <w:t xml:space="preserve">Contractor shall not allow any subcontractor to assign any portion of a subcontract related to this Agreement to a third party or subsequent tier subcontractor (lower tier subcontractor) without first obtaining the written consent of the CAM and following the procedures below “Process for New Subcontractors”. </w:t>
      </w:r>
    </w:p>
    <w:p w14:paraId="27598E19" w14:textId="77777777" w:rsidR="009C51F2" w:rsidRPr="009C51F2" w:rsidRDefault="009C51F2" w:rsidP="009C51F2">
      <w:pPr>
        <w:ind w:left="720"/>
        <w:rPr>
          <w:rFonts w:ascii="Arial" w:hAnsi="Arial" w:cs="Arial"/>
          <w:spacing w:val="-3"/>
          <w:sz w:val="22"/>
          <w:szCs w:val="22"/>
        </w:rPr>
      </w:pPr>
    </w:p>
    <w:p w14:paraId="31AD2050" w14:textId="77777777" w:rsidR="009C51F2" w:rsidRPr="009C51F2" w:rsidRDefault="009C51F2" w:rsidP="009C51F2">
      <w:pPr>
        <w:numPr>
          <w:ilvl w:val="0"/>
          <w:numId w:val="25"/>
        </w:numPr>
        <w:suppressAutoHyphens/>
        <w:rPr>
          <w:rFonts w:ascii="Arial" w:hAnsi="Arial" w:cs="Arial"/>
          <w:spacing w:val="-3"/>
          <w:sz w:val="22"/>
          <w:szCs w:val="22"/>
        </w:rPr>
      </w:pPr>
      <w:r w:rsidRPr="009C51F2">
        <w:rPr>
          <w:rFonts w:ascii="Arial" w:hAnsi="Arial" w:cs="Arial"/>
          <w:spacing w:val="-3"/>
          <w:sz w:val="22"/>
          <w:szCs w:val="22"/>
        </w:rPr>
        <w:t xml:space="preserve">All subcontracts entered into pursuant to this Agreement shall be subject to examination and audit by the Bureau of State Audits for a period of three (3) years after final payment under the Agreement. </w:t>
      </w:r>
    </w:p>
    <w:p w14:paraId="59BD6A20" w14:textId="77777777" w:rsidR="009C51F2" w:rsidRPr="009C51F2" w:rsidRDefault="009C51F2" w:rsidP="009C51F2">
      <w:pPr>
        <w:ind w:left="720"/>
        <w:rPr>
          <w:rFonts w:ascii="Arial" w:hAnsi="Arial" w:cs="Arial"/>
          <w:spacing w:val="-3"/>
          <w:sz w:val="22"/>
          <w:szCs w:val="22"/>
        </w:rPr>
      </w:pPr>
    </w:p>
    <w:p w14:paraId="529D33A4" w14:textId="77777777" w:rsidR="009C51F2" w:rsidRPr="009C51F2" w:rsidRDefault="009C51F2" w:rsidP="009C51F2">
      <w:pPr>
        <w:numPr>
          <w:ilvl w:val="0"/>
          <w:numId w:val="25"/>
        </w:numPr>
        <w:suppressAutoHyphens/>
        <w:rPr>
          <w:rFonts w:ascii="Arial" w:hAnsi="Arial" w:cs="Arial"/>
          <w:spacing w:val="-3"/>
          <w:sz w:val="22"/>
          <w:szCs w:val="22"/>
        </w:rPr>
      </w:pPr>
      <w:r w:rsidRPr="009C51F2">
        <w:rPr>
          <w:rFonts w:ascii="Arial" w:hAnsi="Arial" w:cs="Arial"/>
          <w:spacing w:val="-3"/>
          <w:sz w:val="22"/>
          <w:szCs w:val="22"/>
        </w:rPr>
        <w:t>Upon request by the CAM or CAO, Contractor shall provide copies of all contractual agreements with subcontractors and lower tier subcontractors.</w:t>
      </w:r>
    </w:p>
    <w:p w14:paraId="73D2ECD9" w14:textId="77777777" w:rsidR="009C51F2" w:rsidRPr="009C51F2" w:rsidRDefault="009C51F2" w:rsidP="009C51F2">
      <w:pPr>
        <w:ind w:left="720"/>
        <w:rPr>
          <w:rFonts w:ascii="Arial" w:hAnsi="Arial" w:cs="Arial"/>
          <w:spacing w:val="-3"/>
          <w:sz w:val="22"/>
          <w:szCs w:val="22"/>
        </w:rPr>
      </w:pPr>
    </w:p>
    <w:p w14:paraId="7DD52B9A" w14:textId="77777777" w:rsidR="009C51F2" w:rsidRPr="009C51F2" w:rsidRDefault="009C51F2" w:rsidP="009C51F2">
      <w:pPr>
        <w:numPr>
          <w:ilvl w:val="0"/>
          <w:numId w:val="25"/>
        </w:numPr>
        <w:suppressAutoHyphens/>
        <w:rPr>
          <w:rFonts w:ascii="Arial" w:hAnsi="Arial" w:cs="Arial"/>
          <w:spacing w:val="-3"/>
          <w:sz w:val="22"/>
          <w:szCs w:val="22"/>
        </w:rPr>
      </w:pPr>
      <w:r w:rsidRPr="009C51F2">
        <w:rPr>
          <w:rFonts w:ascii="Arial" w:hAnsi="Arial" w:cs="Arial"/>
          <w:spacing w:val="-2"/>
          <w:sz w:val="22"/>
          <w:szCs w:val="22"/>
        </w:rPr>
        <w:t xml:space="preserve">Contractors who are subcontracting with University of California or California State University may use the terms and conditions negotiated by the Department of General Services with University of California/California State University for their subcontracts.   Contractors who are subcontracting with the Department of Energy’s (DOE) </w:t>
      </w:r>
      <w:r w:rsidRPr="009C51F2">
        <w:rPr>
          <w:rFonts w:ascii="Arial" w:hAnsi="Arial" w:cs="Arial"/>
          <w:color w:val="000000"/>
          <w:sz w:val="22"/>
          <w:szCs w:val="22"/>
        </w:rPr>
        <w:t xml:space="preserve">Lawrence Livermore National Laboratory, Lawrence Berkeley National Laboratory, and the Sandia National Laboratories may use the terms and conditions negotiated with the Department of General Services. </w:t>
      </w:r>
      <w:r w:rsidRPr="009C51F2">
        <w:rPr>
          <w:rFonts w:ascii="Arial" w:hAnsi="Arial" w:cs="Arial"/>
          <w:spacing w:val="-2"/>
          <w:sz w:val="22"/>
          <w:szCs w:val="22"/>
        </w:rPr>
        <w:t>Contractors who are subcontracting with all other DOE laboratories may use the terms and conditions negotiated by the Energy Commission with DOE for their subcontracts.</w:t>
      </w:r>
    </w:p>
    <w:p w14:paraId="75F6AD00" w14:textId="77777777" w:rsidR="009C51F2" w:rsidRPr="009C51F2" w:rsidRDefault="009C51F2" w:rsidP="009C51F2">
      <w:pPr>
        <w:ind w:left="720"/>
        <w:rPr>
          <w:rFonts w:ascii="Arial" w:hAnsi="Arial" w:cs="Arial"/>
          <w:spacing w:val="-3"/>
          <w:sz w:val="22"/>
          <w:szCs w:val="22"/>
        </w:rPr>
      </w:pPr>
    </w:p>
    <w:p w14:paraId="1357D529" w14:textId="77777777" w:rsidR="009C51F2" w:rsidRPr="009C51F2" w:rsidRDefault="009C51F2" w:rsidP="009C51F2">
      <w:pPr>
        <w:numPr>
          <w:ilvl w:val="0"/>
          <w:numId w:val="25"/>
        </w:numPr>
        <w:suppressAutoHyphens/>
        <w:rPr>
          <w:rFonts w:ascii="Arial" w:hAnsi="Arial" w:cs="Arial"/>
          <w:spacing w:val="-3"/>
          <w:sz w:val="22"/>
          <w:szCs w:val="22"/>
        </w:rPr>
      </w:pPr>
      <w:r w:rsidRPr="009C51F2">
        <w:rPr>
          <w:rFonts w:ascii="Arial" w:hAnsi="Arial" w:cs="Arial"/>
          <w:spacing w:val="-3"/>
          <w:sz w:val="22"/>
          <w:szCs w:val="22"/>
        </w:rPr>
        <w:t xml:space="preserve">Upon the termination of any subcontract or lower tier subcontract, Contractor shall notify the CAM and CAO immediately in writing. </w:t>
      </w:r>
    </w:p>
    <w:p w14:paraId="2B99389F" w14:textId="77777777" w:rsidR="009C51F2" w:rsidRPr="009C51F2" w:rsidRDefault="009C51F2" w:rsidP="009C51F2">
      <w:pPr>
        <w:suppressAutoHyphens/>
        <w:rPr>
          <w:rFonts w:ascii="Arial" w:hAnsi="Arial" w:cs="Arial"/>
          <w:spacing w:val="-3"/>
          <w:sz w:val="22"/>
          <w:szCs w:val="22"/>
        </w:rPr>
      </w:pPr>
    </w:p>
    <w:p w14:paraId="301E047A" w14:textId="77777777" w:rsidR="009C51F2" w:rsidRPr="009C51F2" w:rsidRDefault="009C51F2" w:rsidP="009C51F2">
      <w:pPr>
        <w:numPr>
          <w:ilvl w:val="0"/>
          <w:numId w:val="25"/>
        </w:numPr>
        <w:suppressAutoHyphens/>
        <w:rPr>
          <w:rFonts w:ascii="Arial" w:hAnsi="Arial" w:cs="Arial"/>
          <w:spacing w:val="-3"/>
          <w:sz w:val="22"/>
          <w:szCs w:val="22"/>
        </w:rPr>
      </w:pPr>
      <w:r w:rsidRPr="009C51F2">
        <w:rPr>
          <w:rFonts w:ascii="Arial" w:hAnsi="Arial" w:cs="Arial"/>
          <w:spacing w:val="-3"/>
          <w:sz w:val="22"/>
          <w:szCs w:val="22"/>
        </w:rPr>
        <w:t>In addition to any other flow-down provisions required by this Agreement, all subcontracts shall contain the following: 1) the audit rights and non-discrimination provision stated in the General Terms and Conditions (Exhibit C) and in D above; 2) further assignments shall not be made to any lower tier subcontractor without written consent of the CAM; and 3) the confidentiality provisions in the Reports paragraph of this Agreement.</w:t>
      </w:r>
    </w:p>
    <w:p w14:paraId="0A9E9890" w14:textId="77777777" w:rsidR="009C51F2" w:rsidRPr="009C51F2" w:rsidRDefault="009C51F2" w:rsidP="009C51F2">
      <w:pPr>
        <w:suppressAutoHyphens/>
        <w:ind w:left="1440"/>
        <w:rPr>
          <w:rFonts w:ascii="Arial" w:hAnsi="Arial" w:cs="Arial"/>
          <w:spacing w:val="-3"/>
          <w:sz w:val="22"/>
          <w:szCs w:val="22"/>
        </w:rPr>
      </w:pPr>
    </w:p>
    <w:p w14:paraId="014F706F" w14:textId="77777777" w:rsidR="009C51F2" w:rsidRPr="009C51F2" w:rsidRDefault="009C51F2" w:rsidP="009C51F2">
      <w:pPr>
        <w:widowControl w:val="0"/>
        <w:numPr>
          <w:ilvl w:val="0"/>
          <w:numId w:val="25"/>
        </w:numPr>
        <w:spacing w:after="120"/>
        <w:rPr>
          <w:rFonts w:ascii="Arial" w:hAnsi="Arial" w:cs="Arial"/>
          <w:spacing w:val="-3"/>
          <w:sz w:val="22"/>
          <w:szCs w:val="22"/>
        </w:rPr>
      </w:pPr>
      <w:r w:rsidRPr="009C51F2">
        <w:rPr>
          <w:rFonts w:ascii="Arial" w:hAnsi="Arial" w:cs="Arial"/>
          <w:spacing w:val="-2"/>
          <w:sz w:val="22"/>
          <w:szCs w:val="22"/>
        </w:rPr>
        <w:t>Process for New</w:t>
      </w:r>
      <w:r w:rsidRPr="009C51F2">
        <w:rPr>
          <w:rFonts w:ascii="Arial" w:hAnsi="Arial" w:cs="Arial"/>
          <w:spacing w:val="-3"/>
          <w:sz w:val="22"/>
          <w:szCs w:val="22"/>
        </w:rPr>
        <w:t xml:space="preserve"> Subcontractors</w:t>
      </w:r>
    </w:p>
    <w:p w14:paraId="5F98F491" w14:textId="77777777" w:rsidR="009C51F2" w:rsidRPr="009C51F2" w:rsidRDefault="009C51F2" w:rsidP="009C51F2">
      <w:pPr>
        <w:widowControl w:val="0"/>
        <w:spacing w:after="60"/>
        <w:ind w:left="1440" w:hanging="720"/>
        <w:rPr>
          <w:rFonts w:ascii="Arial" w:hAnsi="Arial" w:cs="Arial"/>
          <w:spacing w:val="-3"/>
          <w:sz w:val="22"/>
          <w:szCs w:val="22"/>
        </w:rPr>
      </w:pPr>
      <w:r w:rsidRPr="009C51F2">
        <w:rPr>
          <w:rFonts w:ascii="Arial" w:hAnsi="Arial" w:cs="Arial"/>
          <w:spacing w:val="-3"/>
          <w:sz w:val="22"/>
          <w:szCs w:val="22"/>
        </w:rPr>
        <w:tab/>
        <w:t>The Energy Commission reserves the right to replace a subcontractor, request additional subcontractors, and approve additional subcontractors requested by Contractor.  A replaced subcontractor and an added subcontractor are both defined as a “new” subcontractor.  Such changes shall be subject to the following conditions:</w:t>
      </w:r>
    </w:p>
    <w:p w14:paraId="09EB38E5" w14:textId="77777777" w:rsidR="009C51F2" w:rsidRPr="009C51F2" w:rsidRDefault="009C51F2" w:rsidP="009C51F2">
      <w:pPr>
        <w:widowControl w:val="0"/>
        <w:numPr>
          <w:ilvl w:val="0"/>
          <w:numId w:val="24"/>
        </w:numPr>
        <w:spacing w:after="60"/>
        <w:rPr>
          <w:rFonts w:ascii="Arial" w:hAnsi="Arial" w:cs="Arial"/>
          <w:spacing w:val="-3"/>
          <w:sz w:val="22"/>
          <w:szCs w:val="22"/>
        </w:rPr>
      </w:pPr>
      <w:r w:rsidRPr="009C51F2">
        <w:rPr>
          <w:rFonts w:ascii="Arial" w:hAnsi="Arial" w:cs="Arial"/>
          <w:spacing w:val="-3"/>
          <w:sz w:val="22"/>
          <w:szCs w:val="22"/>
        </w:rPr>
        <w:t xml:space="preserve">The new subcontractor shall be selected using either: (a) A competitive bid process with written evaluation criteria by obtaining three or more bids and advertising the work to a suitable pool of subcontractors including without limitation: California Contracts Register; Contractor’s mailing lists; mass media; professional papers or journals; posting on websites; and telephone or email </w:t>
      </w:r>
      <w:r w:rsidRPr="009C51F2">
        <w:rPr>
          <w:rFonts w:ascii="Arial" w:hAnsi="Arial" w:cs="Arial"/>
          <w:spacing w:val="-3"/>
          <w:sz w:val="22"/>
          <w:szCs w:val="22"/>
        </w:rPr>
        <w:lastRenderedPageBreak/>
        <w:t>solicitations; or (b) Non-competitive bid (sole source) process with a specific subcontractor.</w:t>
      </w:r>
    </w:p>
    <w:p w14:paraId="1FF25C72" w14:textId="77777777" w:rsidR="009C51F2" w:rsidRPr="009C51F2" w:rsidRDefault="009C51F2" w:rsidP="009C51F2">
      <w:pPr>
        <w:widowControl w:val="0"/>
        <w:numPr>
          <w:ilvl w:val="0"/>
          <w:numId w:val="24"/>
        </w:numPr>
        <w:spacing w:after="60"/>
        <w:rPr>
          <w:rFonts w:ascii="Arial" w:hAnsi="Arial" w:cs="Arial"/>
          <w:spacing w:val="-3"/>
          <w:sz w:val="22"/>
          <w:szCs w:val="22"/>
        </w:rPr>
      </w:pPr>
      <w:r w:rsidRPr="009C51F2">
        <w:rPr>
          <w:rFonts w:ascii="Arial" w:hAnsi="Arial" w:cs="Arial"/>
          <w:spacing w:val="-3"/>
          <w:sz w:val="22"/>
          <w:szCs w:val="22"/>
        </w:rPr>
        <w:t>Contractor may also need to comply with Disabled Veteran Business Enterprise requirements for the proposed subcontractor.</w:t>
      </w:r>
    </w:p>
    <w:p w14:paraId="2FD13E2F" w14:textId="77777777" w:rsidR="009C51F2" w:rsidRPr="009C51F2" w:rsidRDefault="009C51F2" w:rsidP="009C51F2">
      <w:pPr>
        <w:widowControl w:val="0"/>
        <w:numPr>
          <w:ilvl w:val="0"/>
          <w:numId w:val="24"/>
        </w:numPr>
        <w:spacing w:after="60"/>
        <w:rPr>
          <w:rFonts w:ascii="Arial" w:hAnsi="Arial" w:cs="Arial"/>
          <w:spacing w:val="-3"/>
          <w:sz w:val="22"/>
          <w:szCs w:val="22"/>
        </w:rPr>
      </w:pPr>
      <w:r w:rsidRPr="009C51F2">
        <w:rPr>
          <w:rFonts w:ascii="Arial" w:hAnsi="Arial" w:cs="Arial"/>
          <w:spacing w:val="-3"/>
          <w:sz w:val="22"/>
          <w:szCs w:val="22"/>
        </w:rPr>
        <w:t xml:space="preserve">When a new subcontractor is proposed the CAM shall complete and submit to the CAO a “Subcontractor Addition” form. The proposed subcontract can be executed only after the CAO approves the Subcontractor Addition form.  This form identifies the new subcontractor and bidding method used (competitive or non-competitive), the tasks the new subcontractor will be performing and the following shall be attached:  resumes and completed Energy Commission budget forms. </w:t>
      </w:r>
    </w:p>
    <w:p w14:paraId="094B5078" w14:textId="77777777" w:rsidR="009C51F2" w:rsidRPr="009C51F2" w:rsidRDefault="009C51F2" w:rsidP="009C51F2">
      <w:pPr>
        <w:widowControl w:val="0"/>
        <w:numPr>
          <w:ilvl w:val="0"/>
          <w:numId w:val="24"/>
        </w:numPr>
        <w:spacing w:after="60"/>
        <w:rPr>
          <w:rFonts w:ascii="Arial" w:hAnsi="Arial" w:cs="Arial"/>
          <w:spacing w:val="-3"/>
          <w:sz w:val="22"/>
          <w:szCs w:val="22"/>
        </w:rPr>
      </w:pPr>
      <w:r w:rsidRPr="009C51F2">
        <w:rPr>
          <w:rFonts w:ascii="Arial" w:hAnsi="Arial" w:cs="Arial"/>
          <w:spacing w:val="-3"/>
          <w:sz w:val="22"/>
          <w:szCs w:val="22"/>
        </w:rPr>
        <w:t>Labor Rates &amp; Classifications:  Personnel of new subcontractors must fit within a classification and be equal to or less than a rate already listed in the Agreement budget and the rate cannot exceed the subcontractor’s actual rate.  Adding classifications and/or higher rates for the new subcontractor other than ones currently listed in the Agreement requires a formal amendment.</w:t>
      </w:r>
    </w:p>
    <w:p w14:paraId="295AB255" w14:textId="77777777" w:rsidR="009C51F2" w:rsidRPr="009C51F2" w:rsidRDefault="009C51F2" w:rsidP="009C51F2">
      <w:pPr>
        <w:numPr>
          <w:ilvl w:val="0"/>
          <w:numId w:val="24"/>
        </w:numPr>
        <w:rPr>
          <w:rFonts w:ascii="Arial" w:hAnsi="Arial" w:cs="Arial"/>
          <w:spacing w:val="-3"/>
          <w:sz w:val="22"/>
          <w:szCs w:val="22"/>
        </w:rPr>
      </w:pPr>
      <w:r w:rsidRPr="009C51F2">
        <w:rPr>
          <w:rFonts w:ascii="Arial" w:hAnsi="Arial" w:cs="Arial"/>
          <w:spacing w:val="-3"/>
          <w:sz w:val="22"/>
          <w:szCs w:val="22"/>
        </w:rPr>
        <w:t>Other Direct Operating Expenses:  The new subcontractor may charge other direct operating expenses (such as material or equipment) as already identified in the Agreement budget.  No new types of operating expenses are allowed to be charged by the new subcontractor. Adding new types of operating expenses for the new subcontractor requires a formal amendment.</w:t>
      </w:r>
    </w:p>
    <w:p w14:paraId="17783D33" w14:textId="77777777" w:rsidR="009C51F2" w:rsidRPr="009C51F2" w:rsidRDefault="009C51F2" w:rsidP="009C51F2">
      <w:pPr>
        <w:suppressAutoHyphens/>
        <w:ind w:left="1440"/>
        <w:rPr>
          <w:rFonts w:ascii="Arial" w:hAnsi="Arial" w:cs="Arial"/>
          <w:spacing w:val="-3"/>
          <w:sz w:val="22"/>
          <w:szCs w:val="22"/>
        </w:rPr>
      </w:pPr>
    </w:p>
    <w:p w14:paraId="7AD08A97" w14:textId="77777777" w:rsidR="009C51F2" w:rsidRPr="009C51F2" w:rsidRDefault="009C51F2" w:rsidP="009C51F2">
      <w:pPr>
        <w:numPr>
          <w:ilvl w:val="0"/>
          <w:numId w:val="26"/>
        </w:numPr>
        <w:rPr>
          <w:rFonts w:ascii="Arial" w:hAnsi="Arial" w:cs="Arial"/>
          <w:spacing w:val="-2"/>
          <w:sz w:val="22"/>
          <w:szCs w:val="22"/>
        </w:rPr>
      </w:pPr>
      <w:r w:rsidRPr="009C51F2">
        <w:rPr>
          <w:rFonts w:ascii="Arial" w:hAnsi="Arial" w:cs="Arial"/>
          <w:b/>
          <w:spacing w:val="-2"/>
          <w:sz w:val="22"/>
          <w:szCs w:val="22"/>
          <w:u w:val="single"/>
        </w:rPr>
        <w:t>DISABLED VETERAN BUSINESS ENTERPRISE (DVBE) REQUIREMENTS</w:t>
      </w:r>
    </w:p>
    <w:p w14:paraId="2D61C47C" w14:textId="77777777" w:rsidR="009C51F2" w:rsidRPr="009C51F2" w:rsidRDefault="009C51F2" w:rsidP="009C51F2">
      <w:pPr>
        <w:rPr>
          <w:rFonts w:ascii="Arial" w:hAnsi="Arial" w:cs="Arial"/>
          <w:spacing w:val="-2"/>
          <w:sz w:val="22"/>
          <w:szCs w:val="22"/>
        </w:rPr>
      </w:pPr>
    </w:p>
    <w:p w14:paraId="1ABB85D1" w14:textId="77777777" w:rsidR="009C51F2" w:rsidRPr="009C51F2" w:rsidRDefault="009C51F2" w:rsidP="009C51F2">
      <w:pPr>
        <w:numPr>
          <w:ilvl w:val="0"/>
          <w:numId w:val="27"/>
        </w:numPr>
        <w:rPr>
          <w:rFonts w:ascii="Arial" w:hAnsi="Arial" w:cs="Arial"/>
          <w:sz w:val="22"/>
          <w:szCs w:val="22"/>
        </w:rPr>
      </w:pPr>
      <w:r w:rsidRPr="009C51F2">
        <w:rPr>
          <w:rFonts w:ascii="Arial" w:hAnsi="Arial" w:cs="Arial"/>
          <w:iCs/>
          <w:sz w:val="22"/>
          <w:szCs w:val="22"/>
        </w:rPr>
        <w:t>Reporting</w:t>
      </w:r>
    </w:p>
    <w:p w14:paraId="27096251" w14:textId="77777777" w:rsidR="009C51F2" w:rsidRPr="009C51F2" w:rsidRDefault="009C51F2" w:rsidP="009C51F2">
      <w:pPr>
        <w:ind w:left="1080"/>
        <w:rPr>
          <w:rFonts w:ascii="Arial" w:hAnsi="Arial" w:cs="Arial"/>
          <w:sz w:val="22"/>
          <w:szCs w:val="22"/>
        </w:rPr>
      </w:pPr>
    </w:p>
    <w:p w14:paraId="2E0D8A87" w14:textId="77777777" w:rsidR="009C51F2" w:rsidRPr="009C51F2" w:rsidRDefault="009C51F2" w:rsidP="009C51F2">
      <w:pPr>
        <w:ind w:left="1080"/>
        <w:rPr>
          <w:rFonts w:ascii="Arial" w:hAnsi="Arial" w:cs="Arial"/>
          <w:iCs/>
          <w:sz w:val="22"/>
          <w:szCs w:val="22"/>
          <w:highlight w:val="yellow"/>
        </w:rPr>
      </w:pPr>
      <w:r w:rsidRPr="009C51F2">
        <w:rPr>
          <w:rFonts w:ascii="Arial" w:hAnsi="Arial" w:cs="Arial"/>
          <w:iCs/>
          <w:sz w:val="22"/>
          <w:szCs w:val="22"/>
        </w:rPr>
        <w:t xml:space="preserve">If Contractor made a commitment to achieve DVBE participation for this Agreement, then Contractor must within 60 days of receiving final payment under this Agreement, certify in a report to the CAO: (1) the total amount the Contractor received under this Agreement; (2) the name and address of the DVBE(s) that participated in the performance of the Agreement; (3) the amount each DVBE received from the Contractor; (4) that all payments under the Agreement have been made to the DVBE(s); and (5) the actual percentage of DVBE participation that was achieved.  A person or entity that knowingly provides false information shall be subject to a civil penalty for each violation.  </w:t>
      </w:r>
      <w:proofErr w:type="gramStart"/>
      <w:r w:rsidRPr="009C51F2">
        <w:rPr>
          <w:rFonts w:ascii="Arial" w:hAnsi="Arial" w:cs="Arial"/>
          <w:iCs/>
          <w:sz w:val="22"/>
          <w:szCs w:val="22"/>
        </w:rPr>
        <w:t>Military &amp; Veterans Code section 999.5(d).</w:t>
      </w:r>
      <w:proofErr w:type="gramEnd"/>
      <w:r w:rsidRPr="009C51F2">
        <w:rPr>
          <w:rFonts w:ascii="Arial" w:hAnsi="Arial" w:cs="Arial"/>
          <w:iCs/>
          <w:sz w:val="22"/>
          <w:szCs w:val="22"/>
        </w:rPr>
        <w:t xml:space="preserve"> </w:t>
      </w:r>
    </w:p>
    <w:p w14:paraId="5888335C" w14:textId="77777777" w:rsidR="009C51F2" w:rsidRPr="009C51F2" w:rsidRDefault="009C51F2" w:rsidP="009C51F2">
      <w:pPr>
        <w:ind w:left="1080"/>
        <w:rPr>
          <w:rFonts w:ascii="Arial" w:hAnsi="Arial" w:cs="Arial"/>
          <w:sz w:val="22"/>
          <w:szCs w:val="22"/>
          <w:highlight w:val="yellow"/>
        </w:rPr>
      </w:pPr>
    </w:p>
    <w:p w14:paraId="7C2733D9" w14:textId="77777777" w:rsidR="009C51F2" w:rsidRPr="009C51F2" w:rsidRDefault="009C51F2" w:rsidP="009C51F2">
      <w:pPr>
        <w:numPr>
          <w:ilvl w:val="0"/>
          <w:numId w:val="27"/>
        </w:numPr>
        <w:autoSpaceDE w:val="0"/>
        <w:autoSpaceDN w:val="0"/>
        <w:adjustRightInd w:val="0"/>
        <w:rPr>
          <w:rFonts w:ascii="Arial" w:hAnsi="Arial" w:cs="Arial"/>
          <w:iCs/>
          <w:sz w:val="22"/>
          <w:szCs w:val="22"/>
        </w:rPr>
      </w:pPr>
      <w:r w:rsidRPr="009C51F2">
        <w:rPr>
          <w:rFonts w:ascii="Arial" w:hAnsi="Arial" w:cs="Arial"/>
          <w:iCs/>
          <w:sz w:val="22"/>
          <w:szCs w:val="22"/>
        </w:rPr>
        <w:t>Substitution of DVBE</w:t>
      </w:r>
    </w:p>
    <w:p w14:paraId="06FD0D76" w14:textId="77777777" w:rsidR="009C51F2" w:rsidRPr="009C51F2" w:rsidRDefault="009C51F2" w:rsidP="009C51F2">
      <w:pPr>
        <w:autoSpaceDE w:val="0"/>
        <w:autoSpaceDN w:val="0"/>
        <w:adjustRightInd w:val="0"/>
        <w:ind w:left="1080"/>
        <w:rPr>
          <w:rFonts w:ascii="Arial" w:hAnsi="Arial" w:cs="Arial"/>
          <w:iCs/>
          <w:sz w:val="22"/>
          <w:szCs w:val="22"/>
        </w:rPr>
      </w:pPr>
    </w:p>
    <w:p w14:paraId="34FA24A3" w14:textId="77777777" w:rsidR="009C51F2" w:rsidRPr="009C51F2" w:rsidRDefault="009C51F2" w:rsidP="009C51F2">
      <w:pPr>
        <w:tabs>
          <w:tab w:val="left" w:pos="1080"/>
        </w:tabs>
        <w:ind w:left="1080"/>
        <w:rPr>
          <w:rFonts w:ascii="Arial" w:hAnsi="Arial" w:cs="Arial"/>
          <w:iCs/>
          <w:sz w:val="22"/>
          <w:szCs w:val="22"/>
        </w:rPr>
      </w:pPr>
      <w:r w:rsidRPr="009C51F2">
        <w:rPr>
          <w:rFonts w:ascii="Arial" w:hAnsi="Arial" w:cs="Arial"/>
          <w:sz w:val="22"/>
          <w:szCs w:val="22"/>
        </w:rPr>
        <w:t xml:space="preserve">Contractor shall use each DVBE identified in its proposal or listed in this Agreement. </w:t>
      </w:r>
      <w:r w:rsidRPr="009C51F2">
        <w:rPr>
          <w:rFonts w:ascii="Arial" w:hAnsi="Arial" w:cs="Arial"/>
          <w:iCs/>
          <w:sz w:val="22"/>
          <w:szCs w:val="22"/>
        </w:rPr>
        <w:t>Contractor understands and agrees that if DVBE</w:t>
      </w:r>
      <w:r w:rsidR="008A7A1D">
        <w:rPr>
          <w:rFonts w:ascii="Arial" w:hAnsi="Arial" w:cs="Arial"/>
          <w:iCs/>
          <w:sz w:val="22"/>
          <w:szCs w:val="22"/>
        </w:rPr>
        <w:t>(s)</w:t>
      </w:r>
      <w:r w:rsidRPr="009C51F2">
        <w:rPr>
          <w:rFonts w:ascii="Arial" w:hAnsi="Arial" w:cs="Arial"/>
          <w:iCs/>
          <w:sz w:val="22"/>
          <w:szCs w:val="22"/>
        </w:rPr>
        <w:t xml:space="preserve"> were identified in its Statement of Qualifications or listed in this Agreement, award of this Agreement is based in part on its commitment to use the DVBE subcontractor(s). If Contractor believes an identified DVBE must be replaced or substituted, Contractor shall inform CAM and CAO in writing of the reason for the DVBE replacement.  A DVBE subcontractor may only be replaced by another DVBE subcontractor and must be approved by the Department of General Services.  </w:t>
      </w:r>
      <w:proofErr w:type="gramStart"/>
      <w:r w:rsidRPr="009C51F2">
        <w:rPr>
          <w:rFonts w:ascii="Arial" w:hAnsi="Arial" w:cs="Arial"/>
          <w:iCs/>
          <w:sz w:val="22"/>
          <w:szCs w:val="22"/>
        </w:rPr>
        <w:t>Military and Veterans Code section 999.5 (e).</w:t>
      </w:r>
      <w:proofErr w:type="gramEnd"/>
      <w:r w:rsidRPr="009C51F2">
        <w:rPr>
          <w:rFonts w:ascii="Arial" w:hAnsi="Arial" w:cs="Arial"/>
          <w:iCs/>
          <w:sz w:val="22"/>
          <w:szCs w:val="22"/>
        </w:rPr>
        <w:t xml:space="preserve">  Contractor shall complete revised DVBE certification forms (provided by the CAO) identifying the new DVBE.  </w:t>
      </w:r>
    </w:p>
    <w:p w14:paraId="7B5C409A" w14:textId="77777777" w:rsidR="009C51F2" w:rsidRPr="009C51F2" w:rsidRDefault="009C51F2" w:rsidP="009C51F2">
      <w:pPr>
        <w:tabs>
          <w:tab w:val="left" w:pos="1080"/>
        </w:tabs>
        <w:ind w:left="1080"/>
        <w:rPr>
          <w:rFonts w:ascii="Arial" w:hAnsi="Arial" w:cs="Arial"/>
          <w:iCs/>
          <w:sz w:val="22"/>
          <w:szCs w:val="22"/>
        </w:rPr>
      </w:pPr>
    </w:p>
    <w:p w14:paraId="1D27476A" w14:textId="77777777" w:rsidR="009C51F2" w:rsidRPr="009C51F2" w:rsidRDefault="009C51F2" w:rsidP="009C51F2">
      <w:pPr>
        <w:numPr>
          <w:ilvl w:val="0"/>
          <w:numId w:val="27"/>
        </w:numPr>
        <w:tabs>
          <w:tab w:val="left" w:pos="1080"/>
        </w:tabs>
        <w:rPr>
          <w:rFonts w:ascii="Arial" w:hAnsi="Arial" w:cs="Arial"/>
          <w:sz w:val="22"/>
          <w:szCs w:val="22"/>
        </w:rPr>
      </w:pPr>
      <w:r w:rsidRPr="009C51F2">
        <w:rPr>
          <w:rFonts w:ascii="Arial" w:hAnsi="Arial" w:cs="Arial"/>
          <w:iCs/>
          <w:sz w:val="22"/>
          <w:szCs w:val="22"/>
        </w:rPr>
        <w:t>Amendment</w:t>
      </w:r>
    </w:p>
    <w:p w14:paraId="06EB5D8A" w14:textId="77777777" w:rsidR="009C51F2" w:rsidRPr="009C51F2" w:rsidRDefault="009C51F2" w:rsidP="009C51F2">
      <w:pPr>
        <w:tabs>
          <w:tab w:val="left" w:pos="1080"/>
        </w:tabs>
        <w:ind w:left="1080"/>
        <w:rPr>
          <w:rFonts w:ascii="Arial" w:hAnsi="Arial" w:cs="Arial"/>
          <w:sz w:val="22"/>
          <w:szCs w:val="22"/>
        </w:rPr>
      </w:pPr>
    </w:p>
    <w:p w14:paraId="0E703B2C" w14:textId="77777777" w:rsidR="009C51F2" w:rsidRPr="009C51F2" w:rsidRDefault="009C51F2" w:rsidP="009C51F2">
      <w:pPr>
        <w:tabs>
          <w:tab w:val="left" w:pos="1080"/>
        </w:tabs>
        <w:ind w:left="1080"/>
        <w:rPr>
          <w:rFonts w:ascii="Arial" w:hAnsi="Arial" w:cs="Arial"/>
          <w:sz w:val="22"/>
          <w:szCs w:val="22"/>
        </w:rPr>
      </w:pPr>
      <w:r w:rsidRPr="009C51F2">
        <w:rPr>
          <w:rFonts w:ascii="Arial" w:hAnsi="Arial" w:cs="Arial"/>
          <w:iCs/>
          <w:sz w:val="22"/>
          <w:szCs w:val="22"/>
        </w:rPr>
        <w:t>This Agreement shall be amended if: a DVBE must be substituted and DGS has given approval</w:t>
      </w:r>
      <w:r w:rsidR="008A7A1D">
        <w:rPr>
          <w:rFonts w:ascii="Arial" w:hAnsi="Arial" w:cs="Arial"/>
          <w:iCs/>
          <w:sz w:val="22"/>
          <w:szCs w:val="22"/>
        </w:rPr>
        <w:t xml:space="preserve"> if required</w:t>
      </w:r>
      <w:r w:rsidRPr="009C51F2">
        <w:rPr>
          <w:rFonts w:ascii="Arial" w:hAnsi="Arial" w:cs="Arial"/>
          <w:iCs/>
          <w:sz w:val="22"/>
          <w:szCs w:val="22"/>
        </w:rPr>
        <w:t xml:space="preserve">; or there are changes to the scope of work that impact the DVBE subcontractor(s) identified in the Statement of Qualifications or listed in this Agreement. </w:t>
      </w:r>
    </w:p>
    <w:p w14:paraId="029AB7C4" w14:textId="77777777" w:rsidR="009C51F2" w:rsidRPr="009C51F2" w:rsidRDefault="009C51F2" w:rsidP="009C51F2">
      <w:pPr>
        <w:autoSpaceDE w:val="0"/>
        <w:autoSpaceDN w:val="0"/>
        <w:adjustRightInd w:val="0"/>
        <w:ind w:left="1080"/>
        <w:rPr>
          <w:rFonts w:ascii="Arial" w:hAnsi="Arial" w:cs="Arial"/>
          <w:iCs/>
          <w:sz w:val="22"/>
          <w:szCs w:val="22"/>
        </w:rPr>
      </w:pPr>
    </w:p>
    <w:p w14:paraId="04889733" w14:textId="77777777" w:rsidR="009C51F2" w:rsidRPr="009C51F2" w:rsidRDefault="009C51F2" w:rsidP="009C51F2">
      <w:pPr>
        <w:numPr>
          <w:ilvl w:val="0"/>
          <w:numId w:val="27"/>
        </w:numPr>
        <w:autoSpaceDE w:val="0"/>
        <w:autoSpaceDN w:val="0"/>
        <w:adjustRightInd w:val="0"/>
        <w:rPr>
          <w:rFonts w:ascii="Arial" w:hAnsi="Arial" w:cs="Arial"/>
          <w:iCs/>
          <w:sz w:val="22"/>
          <w:szCs w:val="22"/>
        </w:rPr>
      </w:pPr>
      <w:r w:rsidRPr="009C51F2">
        <w:rPr>
          <w:rFonts w:ascii="Arial" w:hAnsi="Arial" w:cs="Arial"/>
          <w:iCs/>
          <w:sz w:val="22"/>
          <w:szCs w:val="22"/>
        </w:rPr>
        <w:t>Grounds for Termination; Damages; Penalties</w:t>
      </w:r>
    </w:p>
    <w:p w14:paraId="071D2D77" w14:textId="77777777" w:rsidR="009C51F2" w:rsidRPr="009C51F2" w:rsidRDefault="009C51F2" w:rsidP="009C51F2">
      <w:pPr>
        <w:autoSpaceDE w:val="0"/>
        <w:autoSpaceDN w:val="0"/>
        <w:adjustRightInd w:val="0"/>
        <w:ind w:left="1080"/>
        <w:rPr>
          <w:rFonts w:ascii="Arial" w:hAnsi="Arial" w:cs="Arial"/>
          <w:iCs/>
          <w:sz w:val="22"/>
          <w:szCs w:val="22"/>
        </w:rPr>
      </w:pPr>
    </w:p>
    <w:p w14:paraId="0565DF9A" w14:textId="77777777" w:rsidR="009C51F2" w:rsidRPr="009C51F2" w:rsidRDefault="009C51F2" w:rsidP="009C51F2">
      <w:pPr>
        <w:autoSpaceDE w:val="0"/>
        <w:autoSpaceDN w:val="0"/>
        <w:adjustRightInd w:val="0"/>
        <w:ind w:left="1080"/>
        <w:rPr>
          <w:rFonts w:ascii="Arial" w:hAnsi="Arial" w:cs="Arial"/>
          <w:sz w:val="22"/>
          <w:szCs w:val="22"/>
        </w:rPr>
      </w:pPr>
      <w:r w:rsidRPr="009C51F2">
        <w:rPr>
          <w:rFonts w:ascii="Arial" w:hAnsi="Arial" w:cs="Arial"/>
          <w:iCs/>
          <w:sz w:val="22"/>
          <w:szCs w:val="22"/>
        </w:rPr>
        <w:t xml:space="preserve">Failure of Contractor to seek substitution and adhere to the DVBE participation level identified in the proposal or listed in this Agreement may be cause for: termination of this Agreement, recovery of damages under rights and remedies due to the State; and penalties as outlined in </w:t>
      </w:r>
      <w:r w:rsidRPr="009C51F2">
        <w:rPr>
          <w:rFonts w:ascii="Arial" w:hAnsi="Arial" w:cs="Arial"/>
          <w:sz w:val="22"/>
          <w:szCs w:val="22"/>
        </w:rPr>
        <w:t>Military and Veterans Code section 999.9 and  Public Contract Code section 10115.10.</w:t>
      </w:r>
    </w:p>
    <w:p w14:paraId="303FD610" w14:textId="77777777" w:rsidR="009C51F2" w:rsidRPr="009C51F2" w:rsidRDefault="009C51F2" w:rsidP="009C51F2">
      <w:pPr>
        <w:autoSpaceDE w:val="0"/>
        <w:autoSpaceDN w:val="0"/>
        <w:adjustRightInd w:val="0"/>
        <w:ind w:left="1080"/>
        <w:rPr>
          <w:rFonts w:ascii="Arial" w:hAnsi="Arial" w:cs="Arial"/>
          <w:iCs/>
          <w:sz w:val="22"/>
          <w:szCs w:val="22"/>
        </w:rPr>
      </w:pPr>
    </w:p>
    <w:p w14:paraId="1C0402D1" w14:textId="77777777" w:rsidR="009C51F2" w:rsidRPr="009C51F2" w:rsidRDefault="009C51F2" w:rsidP="009C51F2">
      <w:pPr>
        <w:widowControl w:val="0"/>
        <w:numPr>
          <w:ilvl w:val="0"/>
          <w:numId w:val="27"/>
        </w:numPr>
        <w:autoSpaceDE w:val="0"/>
        <w:autoSpaceDN w:val="0"/>
        <w:adjustRightInd w:val="0"/>
        <w:spacing w:after="60"/>
        <w:rPr>
          <w:rFonts w:ascii="Arial" w:hAnsi="Arial" w:cs="Arial"/>
          <w:iCs/>
          <w:sz w:val="22"/>
          <w:szCs w:val="22"/>
          <w:highlight w:val="yellow"/>
        </w:rPr>
      </w:pPr>
      <w:r w:rsidRPr="009C51F2">
        <w:rPr>
          <w:rFonts w:ascii="Arial" w:hAnsi="Arial" w:cs="Arial"/>
          <w:sz w:val="22"/>
          <w:szCs w:val="22"/>
        </w:rPr>
        <w:lastRenderedPageBreak/>
        <w:t xml:space="preserve">DVBE Name for this Agreement:  </w:t>
      </w:r>
      <w:r w:rsidRPr="009C51F2">
        <w:rPr>
          <w:rFonts w:ascii="Arial" w:hAnsi="Arial" w:cs="Arial"/>
          <w:color w:val="FF0000"/>
          <w:sz w:val="22"/>
          <w:szCs w:val="22"/>
          <w:highlight w:val="yellow"/>
        </w:rPr>
        <w:t>Insert DVBE name</w:t>
      </w:r>
    </w:p>
    <w:p w14:paraId="60ECBC71" w14:textId="77777777" w:rsidR="009C51F2" w:rsidRPr="009C51F2" w:rsidRDefault="009C51F2" w:rsidP="009C51F2">
      <w:pPr>
        <w:ind w:left="720"/>
        <w:rPr>
          <w:rFonts w:ascii="Arial" w:hAnsi="Arial" w:cs="Arial"/>
          <w:sz w:val="22"/>
          <w:szCs w:val="22"/>
        </w:rPr>
      </w:pPr>
    </w:p>
    <w:p w14:paraId="75061932" w14:textId="77777777" w:rsidR="009C51F2" w:rsidRPr="009C51F2" w:rsidRDefault="009C51F2" w:rsidP="009C51F2">
      <w:pPr>
        <w:numPr>
          <w:ilvl w:val="0"/>
          <w:numId w:val="26"/>
        </w:numPr>
        <w:rPr>
          <w:rFonts w:ascii="Arial" w:hAnsi="Arial" w:cs="Arial"/>
          <w:b/>
          <w:sz w:val="22"/>
          <w:szCs w:val="22"/>
          <w:u w:val="single"/>
        </w:rPr>
      </w:pPr>
      <w:r w:rsidRPr="009C51F2">
        <w:rPr>
          <w:rFonts w:ascii="Arial" w:hAnsi="Arial" w:cs="Arial"/>
          <w:b/>
          <w:sz w:val="22"/>
          <w:szCs w:val="22"/>
          <w:u w:val="single"/>
        </w:rPr>
        <w:t xml:space="preserve">PROCESS FOR OFFERING WORK </w:t>
      </w:r>
    </w:p>
    <w:p w14:paraId="0601891B" w14:textId="77777777" w:rsidR="009C51F2" w:rsidRPr="009C51F2" w:rsidRDefault="009C51F2" w:rsidP="009C51F2">
      <w:pPr>
        <w:spacing w:after="60"/>
        <w:ind w:left="720"/>
        <w:rPr>
          <w:rFonts w:ascii="Arial" w:hAnsi="Arial" w:cs="Arial"/>
          <w:spacing w:val="-3"/>
          <w:sz w:val="22"/>
          <w:szCs w:val="22"/>
        </w:rPr>
      </w:pPr>
      <w:r w:rsidRPr="009C51F2">
        <w:rPr>
          <w:rFonts w:ascii="Arial" w:hAnsi="Arial" w:cs="Arial"/>
          <w:spacing w:val="-3"/>
          <w:sz w:val="22"/>
          <w:szCs w:val="22"/>
        </w:rPr>
        <w:t>If the Energy Commission or Contractor requires the replacement of a person listed in the Agreement to provide a particular service, or requires that a new person is added, the Contractor shall:</w:t>
      </w:r>
    </w:p>
    <w:p w14:paraId="03F580B1" w14:textId="77777777" w:rsidR="009C51F2" w:rsidRPr="009C51F2" w:rsidRDefault="009C51F2" w:rsidP="009C51F2">
      <w:pPr>
        <w:numPr>
          <w:ilvl w:val="0"/>
          <w:numId w:val="29"/>
        </w:numPr>
        <w:spacing w:after="60"/>
        <w:ind w:left="1080"/>
        <w:rPr>
          <w:rFonts w:ascii="Arial" w:hAnsi="Arial" w:cs="Arial"/>
          <w:spacing w:val="-3"/>
          <w:sz w:val="22"/>
          <w:szCs w:val="22"/>
        </w:rPr>
      </w:pPr>
      <w:r w:rsidRPr="009C51F2">
        <w:rPr>
          <w:rFonts w:ascii="Arial" w:hAnsi="Arial" w:cs="Arial"/>
          <w:spacing w:val="-3"/>
          <w:sz w:val="22"/>
          <w:szCs w:val="22"/>
        </w:rPr>
        <w:t xml:space="preserve">First offer the work to qualified persons already listed in this Agreement (either an employee of Contractor or a subcontractor).    </w:t>
      </w:r>
    </w:p>
    <w:p w14:paraId="7C56BC65" w14:textId="77777777" w:rsidR="009C51F2" w:rsidRPr="009C51F2" w:rsidRDefault="009C51F2" w:rsidP="009C51F2">
      <w:pPr>
        <w:numPr>
          <w:ilvl w:val="0"/>
          <w:numId w:val="29"/>
        </w:numPr>
        <w:spacing w:after="60"/>
        <w:ind w:left="1080"/>
        <w:rPr>
          <w:rFonts w:ascii="Arial" w:hAnsi="Arial" w:cs="Arial"/>
          <w:spacing w:val="-3"/>
          <w:sz w:val="22"/>
          <w:szCs w:val="22"/>
        </w:rPr>
      </w:pPr>
      <w:r w:rsidRPr="009C51F2">
        <w:rPr>
          <w:rFonts w:ascii="Arial" w:hAnsi="Arial" w:cs="Arial"/>
          <w:spacing w:val="-3"/>
          <w:sz w:val="22"/>
          <w:szCs w:val="22"/>
        </w:rPr>
        <w:t xml:space="preserve">If there is no available qualified person listed in this Agreement who can perform the work, then Contractor shall provide documentation from all the persons who were offered and declined the work to the CAM. Then, Contractor may request to add a new person to the Agreement in accordance with Exhibit B, Rates &amp; Classifications: Changes in Contractor Personnel or Subcontractor Personnel.  A person added to the Agreement is thereafter treated as a person listed in this Agreement and can be offered future work without first offering it to originally listed people.   </w:t>
      </w:r>
    </w:p>
    <w:p w14:paraId="26867471" w14:textId="77777777" w:rsidR="009C51F2" w:rsidRPr="009C51F2" w:rsidRDefault="009C51F2" w:rsidP="009C51F2">
      <w:pPr>
        <w:numPr>
          <w:ilvl w:val="0"/>
          <w:numId w:val="29"/>
        </w:numPr>
        <w:spacing w:after="60"/>
        <w:ind w:left="1080"/>
        <w:rPr>
          <w:rFonts w:ascii="Arial" w:hAnsi="Arial" w:cs="Arial"/>
          <w:spacing w:val="-3"/>
          <w:sz w:val="22"/>
          <w:szCs w:val="22"/>
        </w:rPr>
      </w:pPr>
      <w:r w:rsidRPr="009C51F2">
        <w:rPr>
          <w:rFonts w:ascii="Arial" w:hAnsi="Arial" w:cs="Arial"/>
          <w:spacing w:val="-3"/>
          <w:sz w:val="22"/>
          <w:szCs w:val="22"/>
        </w:rPr>
        <w:t>If the person to be replaced or substituted was identified in the Agreement as a Disabled Veteran Business Enterprise (DVBE) firm, refer to the DVBE provision above for changes to DVBEs.</w:t>
      </w:r>
    </w:p>
    <w:p w14:paraId="0F2DCF5F" w14:textId="77777777" w:rsidR="009C51F2" w:rsidRPr="009C51F2" w:rsidRDefault="009C51F2" w:rsidP="009C51F2">
      <w:pPr>
        <w:numPr>
          <w:ilvl w:val="0"/>
          <w:numId w:val="29"/>
        </w:numPr>
        <w:spacing w:after="60"/>
        <w:ind w:left="1080"/>
        <w:rPr>
          <w:rFonts w:ascii="Arial" w:hAnsi="Arial" w:cs="Arial"/>
          <w:spacing w:val="-3"/>
          <w:sz w:val="22"/>
          <w:szCs w:val="22"/>
        </w:rPr>
      </w:pPr>
      <w:r w:rsidRPr="009C51F2">
        <w:rPr>
          <w:rFonts w:ascii="Arial" w:hAnsi="Arial" w:cs="Arial"/>
          <w:spacing w:val="-3"/>
          <w:sz w:val="22"/>
          <w:szCs w:val="22"/>
        </w:rPr>
        <w:t xml:space="preserve">If the person added is a new subcontractor, Contractor shall use the process outlined in the Subcontracts provision, Process for New Subcontractors. </w:t>
      </w:r>
    </w:p>
    <w:p w14:paraId="6B792B74" w14:textId="77777777" w:rsidR="009C51F2" w:rsidRPr="009C51F2" w:rsidRDefault="009C51F2" w:rsidP="009C51F2">
      <w:pPr>
        <w:spacing w:after="60"/>
        <w:ind w:left="1800"/>
        <w:rPr>
          <w:rFonts w:ascii="Arial" w:hAnsi="Arial" w:cs="Arial"/>
          <w:spacing w:val="-3"/>
          <w:sz w:val="22"/>
          <w:szCs w:val="22"/>
        </w:rPr>
      </w:pPr>
    </w:p>
    <w:p w14:paraId="2284E6F8" w14:textId="77777777" w:rsidR="009C51F2" w:rsidRPr="009C51F2" w:rsidRDefault="009C51F2" w:rsidP="009C51F2">
      <w:pPr>
        <w:numPr>
          <w:ilvl w:val="0"/>
          <w:numId w:val="26"/>
        </w:numPr>
        <w:rPr>
          <w:rFonts w:ascii="Arial" w:hAnsi="Arial" w:cs="Arial"/>
          <w:sz w:val="22"/>
          <w:szCs w:val="22"/>
        </w:rPr>
      </w:pPr>
      <w:r w:rsidRPr="009C51F2">
        <w:rPr>
          <w:rFonts w:ascii="Arial" w:hAnsi="Arial" w:cs="Arial"/>
          <w:b/>
          <w:sz w:val="22"/>
          <w:szCs w:val="22"/>
          <w:u w:val="single"/>
        </w:rPr>
        <w:t>PERFORMANCE EVALUATION</w:t>
      </w:r>
    </w:p>
    <w:p w14:paraId="5F9D8C3D" w14:textId="77777777" w:rsidR="009C51F2" w:rsidRPr="009C51F2" w:rsidRDefault="009C51F2" w:rsidP="009C51F2">
      <w:pPr>
        <w:rPr>
          <w:rFonts w:ascii="Arial" w:hAnsi="Arial" w:cs="Arial"/>
          <w:sz w:val="22"/>
          <w:szCs w:val="22"/>
        </w:rPr>
      </w:pPr>
    </w:p>
    <w:p w14:paraId="3A19D953" w14:textId="77777777" w:rsidR="009C51F2" w:rsidRPr="009C51F2" w:rsidRDefault="009C51F2" w:rsidP="009C51F2">
      <w:pPr>
        <w:ind w:left="720" w:hanging="720"/>
        <w:rPr>
          <w:rFonts w:ascii="Arial" w:hAnsi="Arial" w:cs="Arial"/>
          <w:sz w:val="22"/>
          <w:szCs w:val="22"/>
        </w:rPr>
      </w:pPr>
      <w:r w:rsidRPr="009C51F2">
        <w:rPr>
          <w:rFonts w:ascii="Arial" w:hAnsi="Arial" w:cs="Arial"/>
          <w:sz w:val="22"/>
          <w:szCs w:val="22"/>
        </w:rPr>
        <w:tab/>
        <w:t>The Energy Commission shall, upon completion of this Agreement, prepare a performance evaluation of the Contractor.  Upon filing an unsatisfactory evaluation with the Department of General Services, Office of Legal Services (DGS) the Energy Commission shall notify and send a copy of the evaluation to the Contractor within 15 days.  The Contractor shall have 30 days to prepare and send statements to the Energy Commission and the DGS defending his or her performance. The Contractor's statement shall be filed with the evaluation in the Energy Commission's Contract file and with DGS for a period of 36 months and shall not be a public record.</w:t>
      </w:r>
    </w:p>
    <w:p w14:paraId="0CB324D7" w14:textId="77777777" w:rsidR="009C51F2" w:rsidRPr="009C51F2" w:rsidRDefault="009C51F2" w:rsidP="009C51F2">
      <w:pPr>
        <w:ind w:left="720"/>
        <w:rPr>
          <w:rFonts w:ascii="Arial" w:hAnsi="Arial" w:cs="Arial"/>
          <w:sz w:val="22"/>
          <w:szCs w:val="22"/>
        </w:rPr>
      </w:pPr>
    </w:p>
    <w:p w14:paraId="4F98FDDB" w14:textId="77777777" w:rsidR="009C51F2" w:rsidRPr="009C51F2" w:rsidRDefault="009C51F2" w:rsidP="009C51F2">
      <w:pPr>
        <w:numPr>
          <w:ilvl w:val="0"/>
          <w:numId w:val="26"/>
        </w:numPr>
        <w:rPr>
          <w:rFonts w:ascii="Arial" w:hAnsi="Arial" w:cs="Arial"/>
          <w:sz w:val="22"/>
          <w:szCs w:val="22"/>
        </w:rPr>
      </w:pPr>
      <w:r w:rsidRPr="009C51F2">
        <w:rPr>
          <w:rFonts w:ascii="Arial" w:hAnsi="Arial" w:cs="Arial"/>
          <w:b/>
          <w:sz w:val="22"/>
          <w:szCs w:val="22"/>
          <w:u w:val="single"/>
        </w:rPr>
        <w:t>REPORTS</w:t>
      </w:r>
    </w:p>
    <w:p w14:paraId="3B4FABC7" w14:textId="77777777" w:rsidR="009C51F2" w:rsidRPr="009C51F2" w:rsidRDefault="009C51F2" w:rsidP="009C51F2">
      <w:pPr>
        <w:rPr>
          <w:rFonts w:ascii="Arial" w:hAnsi="Arial" w:cs="Arial"/>
          <w:sz w:val="22"/>
          <w:szCs w:val="22"/>
        </w:rPr>
      </w:pPr>
    </w:p>
    <w:p w14:paraId="7A7DB660" w14:textId="77777777" w:rsidR="009C51F2" w:rsidRPr="009C51F2" w:rsidRDefault="009C51F2" w:rsidP="009C51F2">
      <w:pPr>
        <w:numPr>
          <w:ilvl w:val="0"/>
          <w:numId w:val="18"/>
        </w:numPr>
        <w:rPr>
          <w:rFonts w:ascii="Arial" w:hAnsi="Arial" w:cs="Arial"/>
          <w:sz w:val="22"/>
          <w:szCs w:val="22"/>
        </w:rPr>
      </w:pPr>
      <w:r w:rsidRPr="009C51F2">
        <w:rPr>
          <w:rFonts w:ascii="Arial" w:hAnsi="Arial" w:cs="Arial"/>
          <w:b/>
          <w:sz w:val="22"/>
          <w:szCs w:val="22"/>
        </w:rPr>
        <w:t>Progress and Final Reports</w:t>
      </w:r>
      <w:r w:rsidRPr="009C51F2">
        <w:rPr>
          <w:rFonts w:ascii="Arial" w:hAnsi="Arial" w:cs="Arial"/>
          <w:sz w:val="22"/>
          <w:szCs w:val="22"/>
        </w:rPr>
        <w:t>: Contractor shall prepare progress reports summarizing all activities conducted by Contractor to date on a schedule as provided in Exhibit A. At the conclusion of this Agreement, Contractor shall prepare a comprehensive Final Report, on a schedule as provided in Exhibit A.</w:t>
      </w:r>
    </w:p>
    <w:p w14:paraId="43CA6CD9" w14:textId="77777777" w:rsidR="009C51F2" w:rsidRDefault="009C51F2" w:rsidP="009C51F2">
      <w:pPr>
        <w:rPr>
          <w:rFonts w:ascii="Arial" w:hAnsi="Arial" w:cs="Arial"/>
          <w:sz w:val="22"/>
          <w:szCs w:val="22"/>
        </w:rPr>
      </w:pPr>
    </w:p>
    <w:p w14:paraId="47BE90EE" w14:textId="77777777" w:rsidR="009C51F2" w:rsidRPr="009C51F2" w:rsidRDefault="009C51F2" w:rsidP="009C51F2">
      <w:pPr>
        <w:numPr>
          <w:ilvl w:val="0"/>
          <w:numId w:val="18"/>
        </w:numPr>
        <w:rPr>
          <w:rFonts w:ascii="Arial" w:hAnsi="Arial" w:cs="Arial"/>
          <w:sz w:val="22"/>
          <w:szCs w:val="22"/>
        </w:rPr>
      </w:pPr>
      <w:r w:rsidRPr="009C51F2">
        <w:rPr>
          <w:rFonts w:ascii="Arial" w:hAnsi="Arial" w:cs="Arial"/>
          <w:b/>
          <w:sz w:val="22"/>
          <w:szCs w:val="22"/>
        </w:rPr>
        <w:t>Title:</w:t>
      </w:r>
      <w:r w:rsidRPr="009C51F2">
        <w:rPr>
          <w:rFonts w:ascii="Arial" w:hAnsi="Arial" w:cs="Arial"/>
          <w:sz w:val="22"/>
          <w:szCs w:val="22"/>
        </w:rPr>
        <w:t xml:space="preserve"> Contractor's name shall only appear on the cover and title page of reports as follows: </w:t>
      </w:r>
    </w:p>
    <w:p w14:paraId="74CADAF7" w14:textId="77777777" w:rsidR="009C51F2" w:rsidRPr="009C51F2" w:rsidRDefault="009C51F2" w:rsidP="009C51F2">
      <w:pPr>
        <w:rPr>
          <w:rFonts w:ascii="Arial" w:hAnsi="Arial" w:cs="Arial"/>
          <w:sz w:val="22"/>
          <w:szCs w:val="22"/>
        </w:rPr>
      </w:pPr>
    </w:p>
    <w:p w14:paraId="253F3423" w14:textId="77777777" w:rsidR="009C51F2" w:rsidRPr="009C51F2" w:rsidRDefault="009C51F2" w:rsidP="009C51F2">
      <w:pPr>
        <w:ind w:left="1440" w:firstLine="720"/>
        <w:rPr>
          <w:rFonts w:ascii="Arial" w:hAnsi="Arial" w:cs="Arial"/>
          <w:sz w:val="22"/>
          <w:szCs w:val="22"/>
        </w:rPr>
      </w:pPr>
      <w:r w:rsidRPr="009C51F2">
        <w:rPr>
          <w:rFonts w:ascii="Arial" w:hAnsi="Arial" w:cs="Arial"/>
          <w:sz w:val="22"/>
          <w:szCs w:val="22"/>
        </w:rPr>
        <w:t xml:space="preserve">California Energy Commission </w:t>
      </w:r>
    </w:p>
    <w:p w14:paraId="04BFE6AE" w14:textId="77777777" w:rsidR="009C51F2" w:rsidRPr="009C51F2" w:rsidRDefault="009C51F2" w:rsidP="009C51F2">
      <w:pPr>
        <w:ind w:left="1440" w:firstLine="720"/>
        <w:rPr>
          <w:rFonts w:ascii="Arial" w:hAnsi="Arial" w:cs="Arial"/>
          <w:sz w:val="22"/>
          <w:szCs w:val="22"/>
        </w:rPr>
      </w:pPr>
      <w:r w:rsidRPr="009C51F2">
        <w:rPr>
          <w:rFonts w:ascii="Arial" w:hAnsi="Arial" w:cs="Arial"/>
          <w:sz w:val="22"/>
          <w:szCs w:val="22"/>
        </w:rPr>
        <w:t>Project Title</w:t>
      </w:r>
    </w:p>
    <w:p w14:paraId="51014B05" w14:textId="77777777" w:rsidR="009C51F2" w:rsidRPr="009C51F2" w:rsidRDefault="009C51F2" w:rsidP="009C51F2">
      <w:pPr>
        <w:ind w:left="1440" w:firstLine="720"/>
        <w:rPr>
          <w:rFonts w:ascii="Arial" w:hAnsi="Arial" w:cs="Arial"/>
          <w:sz w:val="22"/>
          <w:szCs w:val="22"/>
        </w:rPr>
      </w:pPr>
      <w:r w:rsidRPr="009C51F2">
        <w:rPr>
          <w:rFonts w:ascii="Arial" w:hAnsi="Arial" w:cs="Arial"/>
          <w:sz w:val="22"/>
          <w:szCs w:val="22"/>
        </w:rPr>
        <w:t>Contractor Number</w:t>
      </w:r>
    </w:p>
    <w:p w14:paraId="39A7E64B" w14:textId="77777777" w:rsidR="009C51F2" w:rsidRPr="009C51F2" w:rsidRDefault="009C51F2" w:rsidP="009C51F2">
      <w:pPr>
        <w:ind w:left="1440" w:firstLine="720"/>
        <w:rPr>
          <w:rFonts w:ascii="Arial" w:hAnsi="Arial" w:cs="Arial"/>
          <w:sz w:val="22"/>
          <w:szCs w:val="22"/>
        </w:rPr>
      </w:pPr>
      <w:r w:rsidRPr="009C51F2">
        <w:rPr>
          <w:rFonts w:ascii="Arial" w:hAnsi="Arial" w:cs="Arial"/>
          <w:sz w:val="22"/>
          <w:szCs w:val="22"/>
        </w:rPr>
        <w:t>By (Contractor)</w:t>
      </w:r>
    </w:p>
    <w:p w14:paraId="793A9F2A" w14:textId="77777777" w:rsidR="009C51F2" w:rsidRPr="009C51F2" w:rsidRDefault="009C51F2" w:rsidP="009C51F2">
      <w:pPr>
        <w:ind w:left="1440" w:firstLine="720"/>
        <w:rPr>
          <w:rFonts w:ascii="Arial" w:hAnsi="Arial" w:cs="Arial"/>
          <w:sz w:val="22"/>
          <w:szCs w:val="22"/>
        </w:rPr>
      </w:pPr>
    </w:p>
    <w:p w14:paraId="58F8F8E1" w14:textId="77777777" w:rsidR="009C51F2" w:rsidRPr="009C51F2" w:rsidRDefault="009C51F2" w:rsidP="009C51F2">
      <w:pPr>
        <w:numPr>
          <w:ilvl w:val="0"/>
          <w:numId w:val="18"/>
        </w:numPr>
        <w:rPr>
          <w:rFonts w:ascii="Arial" w:hAnsi="Arial" w:cs="Arial"/>
          <w:sz w:val="22"/>
          <w:szCs w:val="22"/>
        </w:rPr>
      </w:pPr>
      <w:r w:rsidRPr="009C51F2">
        <w:rPr>
          <w:rFonts w:ascii="Arial" w:hAnsi="Arial" w:cs="Arial"/>
          <w:b/>
          <w:sz w:val="22"/>
          <w:szCs w:val="22"/>
        </w:rPr>
        <w:t>Ownership</w:t>
      </w:r>
      <w:r w:rsidRPr="009C51F2">
        <w:rPr>
          <w:rFonts w:ascii="Arial" w:hAnsi="Arial" w:cs="Arial"/>
          <w:sz w:val="22"/>
          <w:szCs w:val="22"/>
        </w:rPr>
        <w:t>: Each report shall become the property of the Energy Commission.</w:t>
      </w:r>
    </w:p>
    <w:p w14:paraId="6270BBDC" w14:textId="77777777" w:rsidR="009C51F2" w:rsidRPr="009C51F2" w:rsidRDefault="009C51F2" w:rsidP="009C51F2">
      <w:pPr>
        <w:ind w:left="720"/>
        <w:rPr>
          <w:rFonts w:ascii="Arial" w:hAnsi="Arial" w:cs="Arial"/>
          <w:sz w:val="22"/>
          <w:szCs w:val="22"/>
        </w:rPr>
      </w:pPr>
    </w:p>
    <w:p w14:paraId="19E3C4E2" w14:textId="77777777" w:rsidR="009C51F2" w:rsidRPr="009C51F2" w:rsidRDefault="009C51F2" w:rsidP="009C51F2">
      <w:pPr>
        <w:numPr>
          <w:ilvl w:val="0"/>
          <w:numId w:val="19"/>
        </w:numPr>
        <w:rPr>
          <w:rFonts w:ascii="Arial" w:hAnsi="Arial" w:cs="Arial"/>
          <w:sz w:val="22"/>
          <w:szCs w:val="22"/>
        </w:rPr>
      </w:pPr>
      <w:r w:rsidRPr="009C51F2">
        <w:rPr>
          <w:rFonts w:ascii="Arial" w:hAnsi="Arial" w:cs="Arial"/>
          <w:b/>
          <w:sz w:val="22"/>
          <w:szCs w:val="22"/>
        </w:rPr>
        <w:t>Non-disclosure</w:t>
      </w:r>
      <w:r w:rsidRPr="009C51F2">
        <w:rPr>
          <w:rFonts w:ascii="Arial" w:hAnsi="Arial" w:cs="Arial"/>
          <w:sz w:val="22"/>
          <w:szCs w:val="22"/>
        </w:rPr>
        <w:t xml:space="preserve">: Contractor will not disclose data or disseminate the contents of the final or any progress report without written permission of the CAM, except as provided in F, below. Permission to disclose information on one occasion or at public hearings held by the Energy Commission relating to the same shall not authorize Contractor to further disclose and disseminate the information on any other occasion.  Contractor will not comment publicly to the press or any other media regarding its report, or </w:t>
      </w:r>
      <w:r w:rsidR="000A3462">
        <w:rPr>
          <w:rFonts w:ascii="Arial" w:hAnsi="Arial" w:cs="Arial"/>
          <w:sz w:val="22"/>
          <w:szCs w:val="22"/>
        </w:rPr>
        <w:t xml:space="preserve">the Energy </w:t>
      </w:r>
      <w:r w:rsidRPr="009C51F2">
        <w:rPr>
          <w:rFonts w:ascii="Arial" w:hAnsi="Arial" w:cs="Arial"/>
          <w:sz w:val="22"/>
          <w:szCs w:val="22"/>
        </w:rPr>
        <w:t xml:space="preserve">Commission's actions on the same, except to </w:t>
      </w:r>
      <w:r w:rsidR="000A3462">
        <w:rPr>
          <w:rFonts w:ascii="Arial" w:hAnsi="Arial" w:cs="Arial"/>
          <w:sz w:val="22"/>
          <w:szCs w:val="22"/>
        </w:rPr>
        <w:t xml:space="preserve">Energy </w:t>
      </w:r>
      <w:r w:rsidRPr="009C51F2">
        <w:rPr>
          <w:rFonts w:ascii="Arial" w:hAnsi="Arial" w:cs="Arial"/>
          <w:sz w:val="22"/>
          <w:szCs w:val="22"/>
        </w:rPr>
        <w:t xml:space="preserve">Commission staff, Contractor's own personnel involved in the performance of this Agreement, or at a public hearing, or in response to questions from a legislative committee. Notwithstanding the foregoing, in the event any public statement is made by the Energy Commission or any other party, based on information received from the Energy Commission as to the role of Contractor or the content of any preliminary or </w:t>
      </w:r>
      <w:r w:rsidRPr="009C51F2">
        <w:rPr>
          <w:rFonts w:ascii="Arial" w:hAnsi="Arial" w:cs="Arial"/>
          <w:sz w:val="22"/>
          <w:szCs w:val="22"/>
        </w:rPr>
        <w:lastRenderedPageBreak/>
        <w:t>final report, Contractor may, if it believes the statement to be incorrect, state publicly what it believes is correct.</w:t>
      </w:r>
    </w:p>
    <w:p w14:paraId="5204E366" w14:textId="77777777" w:rsidR="009C51F2" w:rsidRPr="009C51F2" w:rsidRDefault="009C51F2" w:rsidP="009C51F2">
      <w:pPr>
        <w:ind w:left="720"/>
        <w:rPr>
          <w:rFonts w:ascii="Arial" w:hAnsi="Arial" w:cs="Arial"/>
          <w:sz w:val="22"/>
          <w:szCs w:val="22"/>
        </w:rPr>
      </w:pPr>
    </w:p>
    <w:p w14:paraId="20949CF8" w14:textId="77777777" w:rsidR="009C51F2" w:rsidRPr="009C51F2" w:rsidRDefault="009C51F2" w:rsidP="009C51F2">
      <w:pPr>
        <w:numPr>
          <w:ilvl w:val="0"/>
          <w:numId w:val="19"/>
        </w:numPr>
        <w:rPr>
          <w:rFonts w:ascii="Arial" w:hAnsi="Arial" w:cs="Arial"/>
          <w:sz w:val="22"/>
          <w:szCs w:val="22"/>
        </w:rPr>
      </w:pPr>
      <w:r w:rsidRPr="009C51F2">
        <w:rPr>
          <w:rFonts w:ascii="Arial" w:hAnsi="Arial" w:cs="Arial"/>
          <w:b/>
          <w:sz w:val="22"/>
          <w:szCs w:val="22"/>
        </w:rPr>
        <w:t xml:space="preserve">Confidentiality:  </w:t>
      </w:r>
      <w:r w:rsidRPr="009C51F2">
        <w:rPr>
          <w:rFonts w:ascii="Arial" w:hAnsi="Arial" w:cs="Arial"/>
          <w:sz w:val="22"/>
          <w:szCs w:val="22"/>
        </w:rPr>
        <w:t>No record which has been designated as confidential, or is the subject of a pending application of confidentiality, shall be disclosed by the Contractor, Contractor's employees or any tier of subcontractors, except as provided in 20 California Code of Regulations, Sections 2506 and 2507, unless disclosure is ordered by a court of competent jurisdiction (20 California Code of Regulations, Sections 2501, et seq.). At the election of the CAM, Contractor, Contractor's employees and any subcontractor shall execute a "Confidentiality Agreement," supplied by the CAM or CAO.  Each subcontract shall contain provisions similar to the foregoing related to the confidentiality and nondisclosure of data.</w:t>
      </w:r>
    </w:p>
    <w:p w14:paraId="00569291" w14:textId="77777777" w:rsidR="009C51F2" w:rsidRPr="009C51F2" w:rsidRDefault="009C51F2" w:rsidP="009C51F2">
      <w:pPr>
        <w:rPr>
          <w:rFonts w:ascii="Arial" w:hAnsi="Arial" w:cs="Arial"/>
          <w:sz w:val="22"/>
          <w:szCs w:val="22"/>
        </w:rPr>
      </w:pPr>
    </w:p>
    <w:p w14:paraId="14416832" w14:textId="77777777" w:rsidR="009C51F2" w:rsidRPr="009C51F2" w:rsidRDefault="009C51F2" w:rsidP="009C51F2">
      <w:pPr>
        <w:numPr>
          <w:ilvl w:val="0"/>
          <w:numId w:val="20"/>
        </w:numPr>
        <w:rPr>
          <w:rFonts w:ascii="Arial" w:hAnsi="Arial" w:cs="Arial"/>
          <w:sz w:val="22"/>
          <w:szCs w:val="22"/>
        </w:rPr>
      </w:pPr>
      <w:r w:rsidRPr="009C51F2">
        <w:rPr>
          <w:rFonts w:ascii="Arial" w:hAnsi="Arial" w:cs="Arial"/>
          <w:b/>
          <w:sz w:val="22"/>
          <w:szCs w:val="22"/>
        </w:rPr>
        <w:t>Disclosure</w:t>
      </w:r>
      <w:r w:rsidRPr="009C51F2">
        <w:rPr>
          <w:rFonts w:ascii="Arial" w:hAnsi="Arial" w:cs="Arial"/>
          <w:sz w:val="22"/>
          <w:szCs w:val="22"/>
        </w:rPr>
        <w:t>: Ninety days after any document submitted by the contractor is deemed by the CAM to be a part of the public records of the State, Contractor may, if it wishes to do so at its own expense, publish or utilize a report or written document but shall include the following legend:</w:t>
      </w:r>
    </w:p>
    <w:p w14:paraId="2C46FD64" w14:textId="77777777" w:rsidR="009C51F2" w:rsidRPr="009C51F2" w:rsidRDefault="009C51F2" w:rsidP="009C51F2">
      <w:pPr>
        <w:ind w:left="720"/>
        <w:rPr>
          <w:rFonts w:ascii="Arial" w:hAnsi="Arial" w:cs="Arial"/>
          <w:sz w:val="22"/>
          <w:szCs w:val="22"/>
        </w:rPr>
      </w:pPr>
    </w:p>
    <w:p w14:paraId="3A73A227" w14:textId="77777777" w:rsidR="009C51F2" w:rsidRPr="009C51F2" w:rsidRDefault="009C51F2" w:rsidP="009C51F2">
      <w:pPr>
        <w:ind w:left="3600" w:firstLine="720"/>
        <w:outlineLvl w:val="0"/>
        <w:rPr>
          <w:rFonts w:ascii="Arial" w:hAnsi="Arial" w:cs="Arial"/>
          <w:b/>
          <w:sz w:val="22"/>
          <w:szCs w:val="22"/>
        </w:rPr>
      </w:pPr>
      <w:r w:rsidRPr="009C51F2">
        <w:rPr>
          <w:rFonts w:ascii="Arial" w:hAnsi="Arial" w:cs="Arial"/>
          <w:b/>
          <w:sz w:val="22"/>
          <w:szCs w:val="22"/>
        </w:rPr>
        <w:t>"LEGAL NOTICE"</w:t>
      </w:r>
    </w:p>
    <w:p w14:paraId="01208066" w14:textId="77777777" w:rsidR="009C51F2" w:rsidRPr="009C51F2" w:rsidRDefault="009C51F2" w:rsidP="009C51F2">
      <w:pPr>
        <w:rPr>
          <w:rFonts w:ascii="Arial" w:hAnsi="Arial" w:cs="Arial"/>
          <w:sz w:val="22"/>
          <w:szCs w:val="22"/>
        </w:rPr>
      </w:pPr>
    </w:p>
    <w:p w14:paraId="56EA6E71" w14:textId="77777777" w:rsidR="009C51F2" w:rsidRPr="009C51F2" w:rsidRDefault="009C51F2" w:rsidP="009C51F2">
      <w:pPr>
        <w:ind w:left="1440"/>
        <w:rPr>
          <w:rFonts w:ascii="Arial" w:hAnsi="Arial" w:cs="Arial"/>
          <w:b/>
          <w:sz w:val="22"/>
          <w:szCs w:val="22"/>
        </w:rPr>
      </w:pPr>
      <w:r w:rsidRPr="009C51F2">
        <w:rPr>
          <w:rFonts w:ascii="Arial" w:hAnsi="Arial" w:cs="Arial"/>
          <w:b/>
          <w:sz w:val="22"/>
          <w:szCs w:val="22"/>
        </w:rPr>
        <w:t>"This report was prepared as a result of work sponsored by the California Energy Commission. It does not necessarily represent the views of the Energy Commission, its employees, or the State of California. The Energy Commission, the State of California, its employees, contractors, and subcontractors make no warranty, express or implied, and assume no legal liability for the information in this report; nor does any party represent that the use of this information will not infringe upon privately owned rights."</w:t>
      </w:r>
    </w:p>
    <w:p w14:paraId="7A9BD764" w14:textId="77777777" w:rsidR="009C51F2" w:rsidRPr="009C51F2" w:rsidRDefault="009C51F2" w:rsidP="009C51F2">
      <w:pPr>
        <w:rPr>
          <w:rFonts w:ascii="Arial" w:hAnsi="Arial" w:cs="Arial"/>
          <w:sz w:val="22"/>
          <w:szCs w:val="22"/>
        </w:rPr>
      </w:pPr>
    </w:p>
    <w:p w14:paraId="47A303AD" w14:textId="77777777" w:rsidR="009C51F2" w:rsidRPr="009C51F2" w:rsidRDefault="009C51F2" w:rsidP="009C51F2">
      <w:pPr>
        <w:numPr>
          <w:ilvl w:val="0"/>
          <w:numId w:val="26"/>
        </w:numPr>
        <w:rPr>
          <w:rFonts w:ascii="Arial" w:hAnsi="Arial" w:cs="Arial"/>
          <w:sz w:val="22"/>
          <w:szCs w:val="22"/>
        </w:rPr>
      </w:pPr>
      <w:r w:rsidRPr="009C51F2">
        <w:rPr>
          <w:rFonts w:ascii="Arial" w:hAnsi="Arial" w:cs="Arial"/>
          <w:b/>
          <w:sz w:val="22"/>
          <w:szCs w:val="22"/>
          <w:u w:val="single"/>
        </w:rPr>
        <w:t>CONTRACT DATA, OWNERSHIP RIGHTS</w:t>
      </w:r>
    </w:p>
    <w:p w14:paraId="53D0D080" w14:textId="77777777" w:rsidR="009C51F2" w:rsidRPr="009C51F2" w:rsidRDefault="009C51F2" w:rsidP="009C51F2">
      <w:pPr>
        <w:rPr>
          <w:rFonts w:ascii="Arial" w:hAnsi="Arial" w:cs="Arial"/>
          <w:b/>
          <w:sz w:val="22"/>
          <w:szCs w:val="22"/>
        </w:rPr>
      </w:pPr>
    </w:p>
    <w:p w14:paraId="0CDB9160" w14:textId="77777777" w:rsidR="009C51F2" w:rsidRPr="009C51F2" w:rsidRDefault="009C51F2" w:rsidP="009C51F2">
      <w:pPr>
        <w:numPr>
          <w:ilvl w:val="0"/>
          <w:numId w:val="21"/>
        </w:numPr>
        <w:rPr>
          <w:rFonts w:ascii="Arial" w:hAnsi="Arial" w:cs="Arial"/>
          <w:sz w:val="22"/>
          <w:szCs w:val="22"/>
        </w:rPr>
      </w:pPr>
      <w:r w:rsidRPr="009C51F2">
        <w:rPr>
          <w:rFonts w:ascii="Arial" w:hAnsi="Arial" w:cs="Arial"/>
          <w:sz w:val="22"/>
          <w:szCs w:val="22"/>
        </w:rPr>
        <w:t>"Data" as used in this Agreement means recorded information, regardless of form or characteristic, of a scientific or technical nature. It may, for example, document research or experimental, developmental or engineering work, or be usable or be used to define a design or process, or to support a premise or conclusion asserted in any deliverable document required by this Agreement. The data may be graphic or pictorial delineations in media, such as drawings or photographs, data or information, etc. It may be in machine form, such as punched cards, magnetic tape or computer printouts, or may be retained in computer memory.</w:t>
      </w:r>
    </w:p>
    <w:p w14:paraId="5E64BF4E" w14:textId="77777777" w:rsidR="009C51F2" w:rsidRPr="009C51F2" w:rsidRDefault="009C51F2" w:rsidP="009C51F2">
      <w:pPr>
        <w:ind w:left="720"/>
        <w:rPr>
          <w:rFonts w:ascii="Arial" w:hAnsi="Arial" w:cs="Arial"/>
          <w:sz w:val="22"/>
          <w:szCs w:val="22"/>
        </w:rPr>
      </w:pPr>
    </w:p>
    <w:p w14:paraId="5A0BEC59" w14:textId="77777777" w:rsidR="009C51F2" w:rsidRPr="009C51F2" w:rsidRDefault="009C51F2" w:rsidP="009C51F2">
      <w:pPr>
        <w:numPr>
          <w:ilvl w:val="0"/>
          <w:numId w:val="21"/>
        </w:numPr>
        <w:rPr>
          <w:rFonts w:ascii="Arial" w:hAnsi="Arial" w:cs="Arial"/>
          <w:sz w:val="22"/>
          <w:szCs w:val="22"/>
        </w:rPr>
      </w:pPr>
      <w:r w:rsidRPr="009C51F2">
        <w:rPr>
          <w:rFonts w:ascii="Arial" w:hAnsi="Arial" w:cs="Arial"/>
          <w:sz w:val="22"/>
          <w:szCs w:val="22"/>
        </w:rPr>
        <w:t>"Deliverable data" is that data which, under the terms of this Agreement, is required to be delivered to the Energy Commission and shall belong to the Energy Commission.</w:t>
      </w:r>
    </w:p>
    <w:p w14:paraId="16770A72" w14:textId="77777777" w:rsidR="009C51F2" w:rsidRPr="009C51F2" w:rsidRDefault="009C51F2" w:rsidP="009C51F2">
      <w:pPr>
        <w:ind w:firstLine="720"/>
        <w:rPr>
          <w:rFonts w:ascii="Arial" w:hAnsi="Arial" w:cs="Arial"/>
          <w:sz w:val="22"/>
          <w:szCs w:val="22"/>
        </w:rPr>
      </w:pPr>
    </w:p>
    <w:p w14:paraId="6FD87168" w14:textId="77777777" w:rsidR="009C51F2" w:rsidRPr="009C51F2" w:rsidRDefault="009C51F2" w:rsidP="009C51F2">
      <w:pPr>
        <w:numPr>
          <w:ilvl w:val="0"/>
          <w:numId w:val="21"/>
        </w:numPr>
        <w:rPr>
          <w:rFonts w:ascii="Arial" w:hAnsi="Arial" w:cs="Arial"/>
          <w:sz w:val="22"/>
          <w:szCs w:val="22"/>
        </w:rPr>
      </w:pPr>
      <w:r w:rsidRPr="009C51F2">
        <w:rPr>
          <w:rFonts w:ascii="Arial" w:hAnsi="Arial" w:cs="Arial"/>
          <w:sz w:val="22"/>
          <w:szCs w:val="22"/>
        </w:rPr>
        <w:t xml:space="preserve">"Proprietary data" is such data as the Contractor has identified in a satisfactory manner as being under Contractor's control prior to commencement of performance of this Agreement, and which Contractor has reasonably demonstrated as being of a proprietary nature either by reason of copyright, patent or trade secret doctrines in full force and effect at the time when performance of this Agreement is commenced. The title to "proprietary data" shall remain with the Contractor throughout the term of this Agreement and thereafter. The extent of the Energy Commission access </w:t>
      </w:r>
      <w:proofErr w:type="gramStart"/>
      <w:r w:rsidRPr="009C51F2">
        <w:rPr>
          <w:rFonts w:ascii="Arial" w:hAnsi="Arial" w:cs="Arial"/>
          <w:sz w:val="22"/>
          <w:szCs w:val="22"/>
        </w:rPr>
        <w:t>to,</w:t>
      </w:r>
      <w:proofErr w:type="gramEnd"/>
      <w:r w:rsidRPr="009C51F2">
        <w:rPr>
          <w:rFonts w:ascii="Arial" w:hAnsi="Arial" w:cs="Arial"/>
          <w:sz w:val="22"/>
          <w:szCs w:val="22"/>
        </w:rPr>
        <w:t xml:space="preserve"> and the testimony available regarding, the proprietary data shall be limited to that reasonably necessary to demonstrate, in a scientific manner to the satisfaction of scientific persons, the validity of any premise, postulate or conclusion referred to or expressed in any deliverable for this Agreement.</w:t>
      </w:r>
    </w:p>
    <w:p w14:paraId="5D83933F" w14:textId="77777777" w:rsidR="009C51F2" w:rsidRPr="009C51F2" w:rsidRDefault="009C51F2" w:rsidP="009C51F2">
      <w:pPr>
        <w:ind w:left="720"/>
        <w:rPr>
          <w:rFonts w:ascii="Arial" w:hAnsi="Arial" w:cs="Arial"/>
          <w:sz w:val="22"/>
          <w:szCs w:val="22"/>
        </w:rPr>
      </w:pPr>
    </w:p>
    <w:p w14:paraId="1BB4CA74" w14:textId="77777777" w:rsidR="009C51F2" w:rsidRPr="009C51F2" w:rsidRDefault="009C51F2" w:rsidP="009C51F2">
      <w:pPr>
        <w:numPr>
          <w:ilvl w:val="0"/>
          <w:numId w:val="21"/>
        </w:numPr>
        <w:rPr>
          <w:rFonts w:ascii="Arial" w:hAnsi="Arial" w:cs="Arial"/>
          <w:sz w:val="22"/>
          <w:szCs w:val="22"/>
        </w:rPr>
      </w:pPr>
      <w:r w:rsidRPr="009C51F2">
        <w:rPr>
          <w:rFonts w:ascii="Arial" w:hAnsi="Arial" w:cs="Arial"/>
          <w:sz w:val="22"/>
          <w:szCs w:val="22"/>
        </w:rPr>
        <w:t>"Generated data" is that data, which a Contractor has collected, collated, recorded, deduced, read out or postulated for utilization in the performance of this Agreement. Any electronic data processing program, model or software system developed or substantially modified by the Contractor in the performance of this Agreement at the Energy Commission's expense, together with complete documentation thereof, shall be treated in the same manner as "generated data." "Generated data" shall be the property of the Energy Commission, unless and only to the extent that it is specifically provided otherwise in this Agreement.</w:t>
      </w:r>
    </w:p>
    <w:p w14:paraId="01C79392" w14:textId="77777777" w:rsidR="009C51F2" w:rsidRPr="009C51F2" w:rsidRDefault="009C51F2" w:rsidP="009C51F2">
      <w:pPr>
        <w:rPr>
          <w:rFonts w:ascii="Arial" w:hAnsi="Arial" w:cs="Arial"/>
          <w:sz w:val="22"/>
          <w:szCs w:val="22"/>
        </w:rPr>
      </w:pPr>
    </w:p>
    <w:p w14:paraId="6074E9D4" w14:textId="77777777" w:rsidR="009C51F2" w:rsidRPr="009C51F2" w:rsidRDefault="009C51F2" w:rsidP="009C51F2">
      <w:pPr>
        <w:numPr>
          <w:ilvl w:val="0"/>
          <w:numId w:val="21"/>
        </w:numPr>
        <w:rPr>
          <w:rFonts w:ascii="Arial" w:hAnsi="Arial" w:cs="Arial"/>
          <w:sz w:val="22"/>
          <w:szCs w:val="22"/>
        </w:rPr>
      </w:pPr>
      <w:r w:rsidRPr="009C51F2">
        <w:rPr>
          <w:rFonts w:ascii="Arial" w:hAnsi="Arial" w:cs="Arial"/>
          <w:sz w:val="22"/>
          <w:szCs w:val="22"/>
        </w:rPr>
        <w:lastRenderedPageBreak/>
        <w:t>As to "generated data" which is reserved to Contractor by the express terms hereof, and as to any pre</w:t>
      </w:r>
      <w:r w:rsidRPr="009C51F2">
        <w:rPr>
          <w:rFonts w:ascii="Arial" w:hAnsi="Arial" w:cs="Arial"/>
          <w:sz w:val="22"/>
          <w:szCs w:val="22"/>
        </w:rPr>
        <w:noBreakHyphen/>
        <w:t>existing or "proprietary data" which has been utilized to support any premise, postulate or conclusion referred to or expressed in any deliverable hereunder, Contractor shall preserve the same in a form which may be introduced as evidence in a court of law at Contractor's own expense for a period of not less than three years after receipt by the Energy Commission of the Final Report herein.</w:t>
      </w:r>
    </w:p>
    <w:p w14:paraId="003B6727" w14:textId="77777777" w:rsidR="009C51F2" w:rsidRPr="009C51F2" w:rsidRDefault="009C51F2" w:rsidP="009C51F2">
      <w:pPr>
        <w:ind w:left="720"/>
        <w:rPr>
          <w:rFonts w:ascii="Arial" w:hAnsi="Arial" w:cs="Arial"/>
          <w:sz w:val="22"/>
          <w:szCs w:val="22"/>
        </w:rPr>
      </w:pPr>
    </w:p>
    <w:p w14:paraId="01F0F453" w14:textId="77777777" w:rsidR="009C51F2" w:rsidRPr="009C51F2" w:rsidRDefault="009C51F2" w:rsidP="009C51F2">
      <w:pPr>
        <w:numPr>
          <w:ilvl w:val="0"/>
          <w:numId w:val="21"/>
        </w:numPr>
        <w:rPr>
          <w:rFonts w:ascii="Arial" w:hAnsi="Arial" w:cs="Arial"/>
          <w:sz w:val="22"/>
          <w:szCs w:val="22"/>
        </w:rPr>
      </w:pPr>
      <w:r w:rsidRPr="009C51F2">
        <w:rPr>
          <w:rFonts w:ascii="Arial" w:hAnsi="Arial" w:cs="Arial"/>
          <w:sz w:val="22"/>
          <w:szCs w:val="22"/>
        </w:rPr>
        <w:t xml:space="preserve">Before the expiration of the three </w:t>
      </w:r>
      <w:proofErr w:type="gramStart"/>
      <w:r w:rsidRPr="009C51F2">
        <w:rPr>
          <w:rFonts w:ascii="Arial" w:hAnsi="Arial" w:cs="Arial"/>
          <w:sz w:val="22"/>
          <w:szCs w:val="22"/>
        </w:rPr>
        <w:t>years,</w:t>
      </w:r>
      <w:proofErr w:type="gramEnd"/>
      <w:r w:rsidRPr="009C51F2">
        <w:rPr>
          <w:rFonts w:ascii="Arial" w:hAnsi="Arial" w:cs="Arial"/>
          <w:sz w:val="22"/>
          <w:szCs w:val="22"/>
        </w:rPr>
        <w:t xml:space="preserve"> and before changing the form of or destroying any data, Contractor shall notify the Energy Commission of any contemplated action and the Energy Commission may, within thirty (30) days after notification, determine whether it desires the data to be preserved. If the Energy Commission so elects, the expense of further preserving data shall be paid for by the Energy Commission. Contractor agrees that the Energy Commission may at its own expense, have reasonable access to data throughout the time during which data is preserved. Contractor agrees to use its best efforts to furnish competent witnesses or to identify competent witnesses to testify in any court of law regarding data.</w:t>
      </w:r>
    </w:p>
    <w:p w14:paraId="13D9CDA0" w14:textId="77777777" w:rsidR="009C51F2" w:rsidRPr="009C51F2" w:rsidRDefault="009C51F2" w:rsidP="009C51F2">
      <w:pPr>
        <w:rPr>
          <w:rFonts w:ascii="Arial" w:hAnsi="Arial" w:cs="Arial"/>
          <w:sz w:val="22"/>
          <w:szCs w:val="22"/>
        </w:rPr>
      </w:pPr>
    </w:p>
    <w:p w14:paraId="427BB2BB" w14:textId="77777777" w:rsidR="009C51F2" w:rsidRPr="009C51F2" w:rsidRDefault="009C51F2" w:rsidP="009C51F2">
      <w:pPr>
        <w:numPr>
          <w:ilvl w:val="0"/>
          <w:numId w:val="26"/>
        </w:numPr>
        <w:rPr>
          <w:rFonts w:ascii="Arial" w:hAnsi="Arial" w:cs="Arial"/>
          <w:sz w:val="22"/>
          <w:szCs w:val="22"/>
        </w:rPr>
      </w:pPr>
      <w:r w:rsidRPr="009C51F2">
        <w:rPr>
          <w:rFonts w:ascii="Arial" w:hAnsi="Arial" w:cs="Arial"/>
          <w:b/>
          <w:sz w:val="22"/>
          <w:szCs w:val="22"/>
          <w:u w:val="single"/>
        </w:rPr>
        <w:t>PUBLIC HEARINGS</w:t>
      </w:r>
      <w:r w:rsidRPr="009C51F2">
        <w:rPr>
          <w:rFonts w:ascii="Arial" w:hAnsi="Arial" w:cs="Arial"/>
          <w:sz w:val="22"/>
          <w:szCs w:val="22"/>
        </w:rPr>
        <w:t xml:space="preserve"> </w:t>
      </w:r>
    </w:p>
    <w:p w14:paraId="1E847B6D" w14:textId="77777777" w:rsidR="009C51F2" w:rsidRPr="009C51F2" w:rsidRDefault="009C51F2" w:rsidP="009C51F2">
      <w:pPr>
        <w:ind w:left="720"/>
        <w:rPr>
          <w:rFonts w:ascii="Arial" w:hAnsi="Arial" w:cs="Arial"/>
          <w:sz w:val="22"/>
          <w:szCs w:val="22"/>
        </w:rPr>
      </w:pPr>
    </w:p>
    <w:p w14:paraId="5B7FCB54" w14:textId="77777777" w:rsidR="009C51F2" w:rsidRPr="009C51F2" w:rsidRDefault="009C51F2" w:rsidP="009C51F2">
      <w:pPr>
        <w:ind w:left="720"/>
        <w:rPr>
          <w:rFonts w:ascii="Arial" w:hAnsi="Arial" w:cs="Arial"/>
          <w:sz w:val="22"/>
          <w:szCs w:val="22"/>
        </w:rPr>
      </w:pPr>
      <w:r w:rsidRPr="009C51F2">
        <w:rPr>
          <w:rFonts w:ascii="Arial" w:hAnsi="Arial" w:cs="Arial"/>
          <w:sz w:val="22"/>
          <w:szCs w:val="22"/>
        </w:rPr>
        <w:t>If public hearings on the scope of work are held during the period of the Agreement, Contractor will make available to testify the personnel assigned to this Agreement. The Energy Commission will reimburse Contractor for compensation and travel of the personnel at the Agreement rates for the testimony which the Energy Commission requests.</w:t>
      </w:r>
    </w:p>
    <w:p w14:paraId="50A84156" w14:textId="77777777" w:rsidR="009C51F2" w:rsidRPr="009C51F2" w:rsidRDefault="009C51F2" w:rsidP="009C51F2">
      <w:pPr>
        <w:rPr>
          <w:rFonts w:ascii="Arial" w:hAnsi="Arial" w:cs="Arial"/>
          <w:sz w:val="22"/>
          <w:szCs w:val="22"/>
        </w:rPr>
      </w:pPr>
    </w:p>
    <w:p w14:paraId="61DF68B1" w14:textId="77777777" w:rsidR="009C51F2" w:rsidRPr="009C51F2" w:rsidRDefault="009C51F2" w:rsidP="009C51F2">
      <w:pPr>
        <w:numPr>
          <w:ilvl w:val="0"/>
          <w:numId w:val="26"/>
        </w:numPr>
        <w:rPr>
          <w:rFonts w:ascii="Arial" w:hAnsi="Arial" w:cs="Arial"/>
          <w:sz w:val="22"/>
          <w:szCs w:val="22"/>
        </w:rPr>
      </w:pPr>
      <w:r w:rsidRPr="009C51F2">
        <w:rPr>
          <w:rFonts w:ascii="Arial" w:hAnsi="Arial" w:cs="Arial"/>
          <w:b/>
          <w:sz w:val="22"/>
          <w:szCs w:val="22"/>
          <w:u w:val="single"/>
        </w:rPr>
        <w:t>DISPUTES</w:t>
      </w:r>
      <w:r w:rsidRPr="009C51F2">
        <w:rPr>
          <w:rFonts w:ascii="Arial" w:hAnsi="Arial" w:cs="Arial"/>
          <w:sz w:val="22"/>
          <w:szCs w:val="22"/>
        </w:rPr>
        <w:t xml:space="preserve"> </w:t>
      </w:r>
    </w:p>
    <w:p w14:paraId="52C03015" w14:textId="77777777" w:rsidR="009C51F2" w:rsidRPr="009C51F2" w:rsidRDefault="009C51F2" w:rsidP="009C51F2">
      <w:pPr>
        <w:ind w:left="720"/>
        <w:rPr>
          <w:rFonts w:ascii="Arial" w:hAnsi="Arial" w:cs="Arial"/>
          <w:b/>
          <w:sz w:val="22"/>
          <w:szCs w:val="22"/>
          <w:u w:val="single"/>
        </w:rPr>
      </w:pPr>
    </w:p>
    <w:p w14:paraId="3201710B" w14:textId="77777777" w:rsidR="009C51F2" w:rsidRPr="009C51F2" w:rsidRDefault="009C51F2" w:rsidP="009C51F2">
      <w:pPr>
        <w:ind w:left="720"/>
        <w:rPr>
          <w:rFonts w:ascii="Arial" w:hAnsi="Arial" w:cs="Arial"/>
          <w:sz w:val="22"/>
          <w:szCs w:val="22"/>
        </w:rPr>
      </w:pPr>
      <w:r w:rsidRPr="009C51F2">
        <w:rPr>
          <w:rFonts w:ascii="Arial" w:hAnsi="Arial" w:cs="Arial"/>
          <w:sz w:val="22"/>
          <w:szCs w:val="22"/>
        </w:rPr>
        <w:t>In the event of an Agreement dispute or grievance between Contractor and the Energy Commission, both parties may follow the procedure detailed below.  Contractor shall continue with the responsibilities under this Agreement during any dispute.</w:t>
      </w:r>
    </w:p>
    <w:p w14:paraId="7C5A7D8C" w14:textId="77777777" w:rsidR="009C51F2" w:rsidRPr="009C51F2" w:rsidRDefault="009C51F2" w:rsidP="009C51F2">
      <w:pPr>
        <w:rPr>
          <w:rFonts w:ascii="Arial" w:hAnsi="Arial" w:cs="Arial"/>
          <w:sz w:val="22"/>
          <w:szCs w:val="22"/>
        </w:rPr>
      </w:pPr>
    </w:p>
    <w:p w14:paraId="368F59CC" w14:textId="77777777" w:rsidR="009C51F2" w:rsidRPr="009C51F2" w:rsidRDefault="009C51F2" w:rsidP="009C51F2">
      <w:pPr>
        <w:numPr>
          <w:ilvl w:val="0"/>
          <w:numId w:val="22"/>
        </w:numPr>
        <w:rPr>
          <w:rFonts w:ascii="Arial" w:hAnsi="Arial" w:cs="Arial"/>
          <w:sz w:val="22"/>
          <w:szCs w:val="22"/>
        </w:rPr>
      </w:pPr>
      <w:r w:rsidRPr="009C51F2">
        <w:rPr>
          <w:rFonts w:ascii="Arial" w:hAnsi="Arial" w:cs="Arial"/>
          <w:sz w:val="22"/>
          <w:szCs w:val="22"/>
        </w:rPr>
        <w:t>First Level Dispute Resolution</w:t>
      </w:r>
    </w:p>
    <w:p w14:paraId="3474BD5A" w14:textId="77777777" w:rsidR="009C51F2" w:rsidRPr="009C51F2" w:rsidRDefault="009C51F2" w:rsidP="009C51F2">
      <w:pPr>
        <w:ind w:left="720"/>
        <w:rPr>
          <w:rFonts w:ascii="Arial" w:hAnsi="Arial" w:cs="Arial"/>
          <w:sz w:val="22"/>
          <w:szCs w:val="22"/>
        </w:rPr>
      </w:pPr>
    </w:p>
    <w:p w14:paraId="7D910227" w14:textId="77777777" w:rsidR="009C51F2" w:rsidRPr="009C51F2" w:rsidRDefault="009C51F2" w:rsidP="009C51F2">
      <w:pPr>
        <w:ind w:left="1440" w:hanging="720"/>
        <w:rPr>
          <w:rFonts w:ascii="Arial" w:hAnsi="Arial" w:cs="Arial"/>
          <w:sz w:val="22"/>
          <w:szCs w:val="22"/>
        </w:rPr>
      </w:pPr>
      <w:r w:rsidRPr="009C51F2">
        <w:rPr>
          <w:rFonts w:ascii="Arial" w:hAnsi="Arial" w:cs="Arial"/>
          <w:sz w:val="22"/>
          <w:szCs w:val="22"/>
        </w:rPr>
        <w:tab/>
        <w:t xml:space="preserve">The Contractor shall first discuss the problem informally with the CAM. If the problem cannot be resolved at this stage, the Contractor must direct the grievance together with any evidence, in writing, to the </w:t>
      </w:r>
      <w:r w:rsidR="000A3462">
        <w:rPr>
          <w:rFonts w:ascii="Arial" w:hAnsi="Arial" w:cs="Arial"/>
          <w:sz w:val="22"/>
          <w:szCs w:val="22"/>
        </w:rPr>
        <w:t>CAO</w:t>
      </w:r>
      <w:r w:rsidRPr="009C51F2">
        <w:rPr>
          <w:rFonts w:ascii="Arial" w:hAnsi="Arial" w:cs="Arial"/>
          <w:sz w:val="22"/>
          <w:szCs w:val="22"/>
        </w:rPr>
        <w:t xml:space="preserve">. The grievance must state the issues in the dispute, the legal authority or other basis for the Contractor’s position and the remedy sought.  The </w:t>
      </w:r>
      <w:r w:rsidR="000A3462">
        <w:rPr>
          <w:rFonts w:ascii="Arial" w:hAnsi="Arial" w:cs="Arial"/>
          <w:sz w:val="22"/>
          <w:szCs w:val="22"/>
        </w:rPr>
        <w:t>CAO</w:t>
      </w:r>
      <w:r w:rsidRPr="009C51F2">
        <w:rPr>
          <w:rFonts w:ascii="Arial" w:hAnsi="Arial" w:cs="Arial"/>
          <w:sz w:val="22"/>
          <w:szCs w:val="22"/>
        </w:rPr>
        <w:t xml:space="preserve"> and the Program Office Manager must make a determination on the problem within ten (10) working days after receipt of the written communication from the Contractor.  The </w:t>
      </w:r>
      <w:r w:rsidR="000A3462">
        <w:rPr>
          <w:rFonts w:ascii="Arial" w:hAnsi="Arial" w:cs="Arial"/>
          <w:sz w:val="22"/>
          <w:szCs w:val="22"/>
        </w:rPr>
        <w:t xml:space="preserve">CAO </w:t>
      </w:r>
      <w:r w:rsidRPr="009C51F2">
        <w:rPr>
          <w:rFonts w:ascii="Arial" w:hAnsi="Arial" w:cs="Arial"/>
          <w:sz w:val="22"/>
          <w:szCs w:val="22"/>
        </w:rPr>
        <w:t xml:space="preserve">shall respond in writing to the Contractor, indicating a decision and explanation for the decision.  Should the Contractor disagree with the </w:t>
      </w:r>
      <w:r w:rsidR="000A3462">
        <w:rPr>
          <w:rFonts w:ascii="Arial" w:hAnsi="Arial" w:cs="Arial"/>
          <w:sz w:val="22"/>
          <w:szCs w:val="22"/>
        </w:rPr>
        <w:t xml:space="preserve">CAO </w:t>
      </w:r>
      <w:r w:rsidRPr="009C51F2">
        <w:rPr>
          <w:rFonts w:ascii="Arial" w:hAnsi="Arial" w:cs="Arial"/>
          <w:sz w:val="22"/>
          <w:szCs w:val="22"/>
        </w:rPr>
        <w:t xml:space="preserve">decision, the Contractor may appeal to the second </w:t>
      </w:r>
      <w:proofErr w:type="gramStart"/>
      <w:r w:rsidRPr="009C51F2">
        <w:rPr>
          <w:rFonts w:ascii="Arial" w:hAnsi="Arial" w:cs="Arial"/>
          <w:sz w:val="22"/>
          <w:szCs w:val="22"/>
        </w:rPr>
        <w:t>level.</w:t>
      </w:r>
      <w:proofErr w:type="gramEnd"/>
    </w:p>
    <w:p w14:paraId="3F0C97EA" w14:textId="77777777" w:rsidR="009C51F2" w:rsidRDefault="009C51F2" w:rsidP="009C51F2">
      <w:pPr>
        <w:ind w:left="1440" w:hanging="720"/>
        <w:rPr>
          <w:rFonts w:ascii="Arial" w:hAnsi="Arial" w:cs="Arial"/>
          <w:sz w:val="22"/>
          <w:szCs w:val="22"/>
        </w:rPr>
      </w:pPr>
    </w:p>
    <w:p w14:paraId="4B1F1937" w14:textId="77777777" w:rsidR="00E15186" w:rsidRPr="009C51F2" w:rsidRDefault="00E15186" w:rsidP="009C51F2">
      <w:pPr>
        <w:ind w:left="1440" w:hanging="720"/>
        <w:rPr>
          <w:rFonts w:ascii="Arial" w:hAnsi="Arial" w:cs="Arial"/>
          <w:sz w:val="22"/>
          <w:szCs w:val="22"/>
        </w:rPr>
      </w:pPr>
    </w:p>
    <w:p w14:paraId="612CCEB0" w14:textId="77777777" w:rsidR="009C51F2" w:rsidRPr="009C51F2" w:rsidRDefault="009C51F2" w:rsidP="009C51F2">
      <w:pPr>
        <w:numPr>
          <w:ilvl w:val="0"/>
          <w:numId w:val="22"/>
        </w:numPr>
        <w:rPr>
          <w:rFonts w:ascii="Arial" w:hAnsi="Arial" w:cs="Arial"/>
          <w:sz w:val="22"/>
          <w:szCs w:val="22"/>
        </w:rPr>
      </w:pPr>
      <w:r w:rsidRPr="009C51F2">
        <w:rPr>
          <w:rFonts w:ascii="Arial" w:hAnsi="Arial" w:cs="Arial"/>
          <w:sz w:val="22"/>
          <w:szCs w:val="22"/>
        </w:rPr>
        <w:t>Second Level Dispute Resolution</w:t>
      </w:r>
    </w:p>
    <w:p w14:paraId="0F02183F" w14:textId="77777777" w:rsidR="009C51F2" w:rsidRPr="009C51F2" w:rsidRDefault="009C51F2" w:rsidP="009C51F2">
      <w:pPr>
        <w:ind w:left="1440"/>
        <w:rPr>
          <w:rFonts w:ascii="Arial" w:hAnsi="Arial" w:cs="Arial"/>
          <w:sz w:val="22"/>
          <w:szCs w:val="22"/>
        </w:rPr>
      </w:pPr>
    </w:p>
    <w:p w14:paraId="5E68E859" w14:textId="77777777" w:rsidR="009C51F2" w:rsidRPr="009C51F2" w:rsidRDefault="009C51F2" w:rsidP="009C51F2">
      <w:pPr>
        <w:ind w:left="1440" w:hanging="720"/>
        <w:rPr>
          <w:rFonts w:ascii="Arial" w:hAnsi="Arial" w:cs="Arial"/>
          <w:sz w:val="22"/>
          <w:szCs w:val="22"/>
        </w:rPr>
      </w:pPr>
      <w:r w:rsidRPr="009C51F2">
        <w:rPr>
          <w:rFonts w:ascii="Arial" w:hAnsi="Arial" w:cs="Arial"/>
          <w:sz w:val="22"/>
          <w:szCs w:val="22"/>
        </w:rPr>
        <w:tab/>
        <w:t xml:space="preserve">The Contractor must prepare a letter indicating why the </w:t>
      </w:r>
      <w:r w:rsidR="000A3462">
        <w:rPr>
          <w:rFonts w:ascii="Arial" w:hAnsi="Arial" w:cs="Arial"/>
          <w:sz w:val="22"/>
          <w:szCs w:val="22"/>
        </w:rPr>
        <w:t>CAO</w:t>
      </w:r>
      <w:r w:rsidRPr="009C51F2">
        <w:rPr>
          <w:rFonts w:ascii="Arial" w:hAnsi="Arial" w:cs="Arial"/>
          <w:sz w:val="22"/>
          <w:szCs w:val="22"/>
        </w:rPr>
        <w:t xml:space="preserve">’s decision is unacceptable, attaching to it the Contractor’s original statement of the dispute with supporting documents, along with a copy of the </w:t>
      </w:r>
      <w:r w:rsidR="00E1251E">
        <w:rPr>
          <w:rFonts w:ascii="Arial" w:hAnsi="Arial" w:cs="Arial"/>
          <w:sz w:val="22"/>
          <w:szCs w:val="22"/>
        </w:rPr>
        <w:t>CAO’</w:t>
      </w:r>
      <w:r w:rsidRPr="009C51F2">
        <w:rPr>
          <w:rFonts w:ascii="Arial" w:hAnsi="Arial" w:cs="Arial"/>
          <w:sz w:val="22"/>
          <w:szCs w:val="22"/>
        </w:rPr>
        <w:t xml:space="preserve">s response.  This letter shall be sent to the Energy Commission’s Executive Director within ten (10) working days from receipt of the </w:t>
      </w:r>
      <w:r w:rsidR="00E1251E">
        <w:rPr>
          <w:rFonts w:ascii="Arial" w:hAnsi="Arial" w:cs="Arial"/>
          <w:sz w:val="22"/>
          <w:szCs w:val="22"/>
        </w:rPr>
        <w:t>CAO</w:t>
      </w:r>
      <w:r w:rsidRPr="009C51F2">
        <w:rPr>
          <w:rFonts w:ascii="Arial" w:hAnsi="Arial" w:cs="Arial"/>
          <w:sz w:val="22"/>
          <w:szCs w:val="22"/>
        </w:rPr>
        <w:t>’s decision.  The Executive Director or designee shall meet with the Contractor to review the issues raised.  A written decision signed by the Executive Director or designee shall be returned to the Contractor within twenty (20) working days of receipt of the Contractor’s letter.  The Executive Director may inform the Energy Commission of the decision at an Energy Commission business meeting.  Should the Contractor disagree with the Executive Director’s decision, the Contractor may appeal to the Energy Commission at a regularly scheduled business meeting.  Contractor will be provided with the current procedures for placing the appeal on an Energy Commission Business Meeting Agenda.</w:t>
      </w:r>
    </w:p>
    <w:p w14:paraId="79A698C3" w14:textId="77777777" w:rsidR="009C51F2" w:rsidRDefault="009C51F2" w:rsidP="009C51F2">
      <w:pPr>
        <w:rPr>
          <w:rFonts w:ascii="Arial" w:hAnsi="Arial" w:cs="Arial"/>
          <w:sz w:val="22"/>
          <w:szCs w:val="22"/>
        </w:rPr>
      </w:pPr>
    </w:p>
    <w:p w14:paraId="0613D55E" w14:textId="77777777" w:rsidR="000E138A" w:rsidRDefault="000E138A" w:rsidP="009C51F2">
      <w:pPr>
        <w:rPr>
          <w:rFonts w:ascii="Arial" w:hAnsi="Arial" w:cs="Arial"/>
          <w:sz w:val="22"/>
          <w:szCs w:val="22"/>
        </w:rPr>
      </w:pPr>
    </w:p>
    <w:p w14:paraId="41ED1A37" w14:textId="77777777" w:rsidR="000E138A" w:rsidRPr="009C51F2" w:rsidRDefault="000E138A" w:rsidP="009C51F2">
      <w:pPr>
        <w:rPr>
          <w:rFonts w:ascii="Arial" w:hAnsi="Arial" w:cs="Arial"/>
          <w:sz w:val="22"/>
          <w:szCs w:val="22"/>
        </w:rPr>
      </w:pPr>
    </w:p>
    <w:p w14:paraId="073F6967" w14:textId="77777777" w:rsidR="009C51F2" w:rsidRPr="009C51F2" w:rsidRDefault="009C51F2" w:rsidP="009C51F2">
      <w:pPr>
        <w:numPr>
          <w:ilvl w:val="0"/>
          <w:numId w:val="26"/>
        </w:numPr>
        <w:rPr>
          <w:rFonts w:ascii="Arial" w:hAnsi="Arial" w:cs="Arial"/>
          <w:b/>
          <w:sz w:val="22"/>
          <w:szCs w:val="22"/>
          <w:u w:val="single"/>
        </w:rPr>
      </w:pPr>
      <w:r w:rsidRPr="009C51F2">
        <w:rPr>
          <w:rFonts w:ascii="Arial" w:hAnsi="Arial" w:cs="Arial"/>
          <w:b/>
          <w:sz w:val="22"/>
          <w:szCs w:val="22"/>
          <w:u w:val="single"/>
        </w:rPr>
        <w:lastRenderedPageBreak/>
        <w:t>TERMINATION</w:t>
      </w:r>
    </w:p>
    <w:p w14:paraId="26BB51F0" w14:textId="77777777" w:rsidR="009C51F2" w:rsidRPr="009C51F2" w:rsidRDefault="009C51F2" w:rsidP="009C51F2">
      <w:pPr>
        <w:rPr>
          <w:rFonts w:ascii="Arial" w:hAnsi="Arial" w:cs="Arial"/>
          <w:sz w:val="22"/>
          <w:szCs w:val="22"/>
        </w:rPr>
      </w:pPr>
    </w:p>
    <w:p w14:paraId="7B431C88" w14:textId="77777777" w:rsidR="009C51F2" w:rsidRPr="009C51F2" w:rsidRDefault="009C51F2" w:rsidP="009C51F2">
      <w:pPr>
        <w:ind w:left="720"/>
        <w:rPr>
          <w:rFonts w:ascii="Arial" w:hAnsi="Arial" w:cs="Arial"/>
          <w:sz w:val="22"/>
          <w:szCs w:val="22"/>
        </w:rPr>
      </w:pPr>
      <w:r w:rsidRPr="009C51F2">
        <w:rPr>
          <w:rFonts w:ascii="Arial" w:hAnsi="Arial" w:cs="Arial"/>
          <w:sz w:val="22"/>
          <w:szCs w:val="22"/>
        </w:rPr>
        <w:t xml:space="preserve">The parties agree that because the Energy Commission is a state entity it is necessary for the Energy Commission to be able to terminate, at once, upon the default of Contractors and to proceed with the work required under the Agreement in any manner the Energy Commission deems proper. Contractor specifically acknowledges that the unilateral termination of the Agreement by the Energy Commission under the terms set forth below is an essential term of the Agreement, without which the Energy Commission would not enter into the Agreement. Contractor further agrees that upon any of the events triggering the unilateral termination </w:t>
      </w:r>
      <w:r w:rsidR="00E1251E">
        <w:rPr>
          <w:rFonts w:ascii="Arial" w:hAnsi="Arial" w:cs="Arial"/>
          <w:sz w:val="22"/>
          <w:szCs w:val="22"/>
        </w:rPr>
        <w:t xml:space="preserve">of </w:t>
      </w:r>
      <w:r w:rsidRPr="009C51F2">
        <w:rPr>
          <w:rFonts w:ascii="Arial" w:hAnsi="Arial" w:cs="Arial"/>
          <w:sz w:val="22"/>
          <w:szCs w:val="22"/>
        </w:rPr>
        <w:t>the Agreement by the Energy Commission, the Energy Commission has the sole right to terminate the Agreement, and it would constitute bad faith of the Contractor to interfere with the immediate termination of the Agreement by the Energy Commission.</w:t>
      </w:r>
    </w:p>
    <w:p w14:paraId="58AA7E06" w14:textId="77777777" w:rsidR="009C51F2" w:rsidRPr="009C51F2" w:rsidRDefault="009C51F2" w:rsidP="009C51F2">
      <w:pPr>
        <w:ind w:left="720"/>
        <w:rPr>
          <w:rFonts w:ascii="Arial" w:hAnsi="Arial" w:cs="Arial"/>
          <w:sz w:val="22"/>
          <w:szCs w:val="22"/>
        </w:rPr>
      </w:pPr>
    </w:p>
    <w:p w14:paraId="1FB18652" w14:textId="77777777" w:rsidR="009C51F2" w:rsidRPr="009C51F2" w:rsidRDefault="009C51F2" w:rsidP="009C51F2">
      <w:pPr>
        <w:ind w:firstLine="720"/>
        <w:rPr>
          <w:rFonts w:ascii="Arial" w:hAnsi="Arial" w:cs="Arial"/>
          <w:sz w:val="22"/>
          <w:szCs w:val="22"/>
        </w:rPr>
      </w:pPr>
      <w:r w:rsidRPr="009C51F2">
        <w:rPr>
          <w:rFonts w:ascii="Arial" w:hAnsi="Arial" w:cs="Arial"/>
          <w:sz w:val="22"/>
          <w:szCs w:val="22"/>
        </w:rPr>
        <w:t>This Agreement may be terminated for any reason set forth below.</w:t>
      </w:r>
    </w:p>
    <w:p w14:paraId="787ABEF8" w14:textId="77777777" w:rsidR="009C51F2" w:rsidRPr="009C51F2" w:rsidRDefault="009C51F2" w:rsidP="009C51F2">
      <w:pPr>
        <w:rPr>
          <w:rFonts w:ascii="Arial" w:hAnsi="Arial" w:cs="Arial"/>
          <w:sz w:val="22"/>
          <w:szCs w:val="22"/>
        </w:rPr>
      </w:pPr>
    </w:p>
    <w:p w14:paraId="17FD1F5D" w14:textId="77777777" w:rsidR="009C51F2" w:rsidRPr="009C51F2" w:rsidRDefault="009C51F2" w:rsidP="009C51F2">
      <w:pPr>
        <w:numPr>
          <w:ilvl w:val="0"/>
          <w:numId w:val="23"/>
        </w:numPr>
        <w:rPr>
          <w:rFonts w:ascii="Arial" w:hAnsi="Arial" w:cs="Arial"/>
          <w:sz w:val="22"/>
          <w:szCs w:val="22"/>
        </w:rPr>
      </w:pPr>
      <w:r w:rsidRPr="009C51F2">
        <w:rPr>
          <w:rFonts w:ascii="Arial" w:hAnsi="Arial" w:cs="Arial"/>
          <w:sz w:val="22"/>
          <w:szCs w:val="22"/>
        </w:rPr>
        <w:t>With Cause</w:t>
      </w:r>
    </w:p>
    <w:p w14:paraId="64A90295" w14:textId="77777777" w:rsidR="009C51F2" w:rsidRPr="009C51F2" w:rsidRDefault="009C51F2" w:rsidP="009C51F2">
      <w:pPr>
        <w:rPr>
          <w:rFonts w:ascii="Arial" w:hAnsi="Arial" w:cs="Arial"/>
          <w:sz w:val="22"/>
          <w:szCs w:val="22"/>
        </w:rPr>
      </w:pPr>
    </w:p>
    <w:p w14:paraId="42D4F920" w14:textId="77777777" w:rsidR="009C51F2" w:rsidRPr="009C51F2" w:rsidRDefault="009C51F2" w:rsidP="009C51F2">
      <w:pPr>
        <w:ind w:left="1440" w:hanging="720"/>
        <w:rPr>
          <w:rFonts w:ascii="Arial" w:hAnsi="Arial" w:cs="Arial"/>
          <w:sz w:val="22"/>
          <w:szCs w:val="22"/>
        </w:rPr>
      </w:pPr>
      <w:r w:rsidRPr="009C51F2">
        <w:rPr>
          <w:rFonts w:ascii="Arial" w:hAnsi="Arial" w:cs="Arial"/>
          <w:sz w:val="22"/>
          <w:szCs w:val="22"/>
        </w:rPr>
        <w:tab/>
        <w:t>In the event of any breach by the Contractor of the conditions set forth in this Agreement, the Energy Commission may, without prejudice to any of its legal remedies, terminate this Agreement for cause upon five (5) days written notice to the Contractor. In such event, the Energy Commission shall pay Contractor only the reasonable value of the services theretofore rendered by Contractor, as may be agreed upon by the parties or determined by a court of law, but not in excess of the Agreement maximum payable. "Cause" includes without limitation:</w:t>
      </w:r>
    </w:p>
    <w:p w14:paraId="7F662925" w14:textId="77777777" w:rsidR="009C51F2" w:rsidRPr="009C51F2" w:rsidRDefault="009C51F2" w:rsidP="009C51F2">
      <w:pPr>
        <w:rPr>
          <w:rFonts w:ascii="Arial" w:hAnsi="Arial" w:cs="Arial"/>
          <w:sz w:val="22"/>
          <w:szCs w:val="22"/>
        </w:rPr>
      </w:pPr>
    </w:p>
    <w:p w14:paraId="0D457F8F" w14:textId="77777777" w:rsidR="009C51F2" w:rsidRPr="009C51F2" w:rsidRDefault="009C51F2" w:rsidP="009C51F2">
      <w:pPr>
        <w:numPr>
          <w:ilvl w:val="0"/>
          <w:numId w:val="12"/>
        </w:numPr>
        <w:rPr>
          <w:rFonts w:ascii="Arial" w:hAnsi="Arial" w:cs="Arial"/>
          <w:sz w:val="22"/>
          <w:szCs w:val="22"/>
        </w:rPr>
      </w:pPr>
      <w:r w:rsidRPr="009C51F2">
        <w:rPr>
          <w:rFonts w:ascii="Arial" w:hAnsi="Arial" w:cs="Arial"/>
          <w:sz w:val="22"/>
          <w:szCs w:val="22"/>
        </w:rPr>
        <w:t>Failure to perform or breach of any of the terms or covenants at the time and in the manner provided in this Agreement; or</w:t>
      </w:r>
    </w:p>
    <w:p w14:paraId="3E3B4207" w14:textId="77777777" w:rsidR="009C51F2" w:rsidRPr="009C51F2" w:rsidRDefault="009C51F2" w:rsidP="009C51F2">
      <w:pPr>
        <w:ind w:left="720"/>
        <w:rPr>
          <w:rFonts w:ascii="Arial" w:hAnsi="Arial" w:cs="Arial"/>
          <w:sz w:val="22"/>
          <w:szCs w:val="22"/>
        </w:rPr>
      </w:pPr>
    </w:p>
    <w:p w14:paraId="0260DF69" w14:textId="77777777" w:rsidR="009C51F2" w:rsidRPr="009C51F2" w:rsidRDefault="009C51F2" w:rsidP="009C51F2">
      <w:pPr>
        <w:numPr>
          <w:ilvl w:val="0"/>
          <w:numId w:val="12"/>
        </w:numPr>
        <w:rPr>
          <w:rFonts w:ascii="Arial" w:hAnsi="Arial" w:cs="Arial"/>
          <w:sz w:val="22"/>
          <w:szCs w:val="22"/>
        </w:rPr>
      </w:pPr>
      <w:r w:rsidRPr="009C51F2">
        <w:rPr>
          <w:rFonts w:ascii="Arial" w:hAnsi="Arial" w:cs="Arial"/>
          <w:sz w:val="22"/>
          <w:szCs w:val="22"/>
        </w:rPr>
        <w:t>Contractor is not able to pay its debts as they become due and/or Contractor is in default of an obligation that impacts his ability to perform under this Agreement; or</w:t>
      </w:r>
    </w:p>
    <w:p w14:paraId="596782F4" w14:textId="77777777" w:rsidR="009C51F2" w:rsidRPr="009C51F2" w:rsidRDefault="009C51F2" w:rsidP="009C51F2">
      <w:pPr>
        <w:rPr>
          <w:rFonts w:ascii="Arial" w:hAnsi="Arial" w:cs="Arial"/>
          <w:sz w:val="22"/>
          <w:szCs w:val="22"/>
        </w:rPr>
      </w:pPr>
    </w:p>
    <w:p w14:paraId="7317B33D" w14:textId="77777777" w:rsidR="009C51F2" w:rsidRPr="009C51F2" w:rsidRDefault="009C51F2" w:rsidP="009C51F2">
      <w:pPr>
        <w:numPr>
          <w:ilvl w:val="0"/>
          <w:numId w:val="12"/>
        </w:numPr>
        <w:rPr>
          <w:rFonts w:ascii="Arial" w:hAnsi="Arial" w:cs="Arial"/>
          <w:sz w:val="22"/>
          <w:szCs w:val="22"/>
        </w:rPr>
      </w:pPr>
      <w:r w:rsidRPr="009C51F2">
        <w:rPr>
          <w:rFonts w:ascii="Arial" w:hAnsi="Arial" w:cs="Arial"/>
          <w:sz w:val="22"/>
          <w:szCs w:val="22"/>
        </w:rPr>
        <w:t>It is determined after notice and hearing by the Energy Commission or the Executive Director that gratuities were offered or given by the Contractor or any agent or representative of the Contractor, to any officer or employee of the Energy Commission, with a view toward securing an Agreement or securing favorable treatment with respect to awarding or amending or making a determination with respect to performance of the Agreement; or</w:t>
      </w:r>
    </w:p>
    <w:p w14:paraId="6F4431E1" w14:textId="77777777" w:rsidR="009C51F2" w:rsidRPr="009C51F2" w:rsidRDefault="009C51F2" w:rsidP="009C51F2">
      <w:pPr>
        <w:ind w:left="720"/>
        <w:rPr>
          <w:rFonts w:ascii="Arial" w:hAnsi="Arial" w:cs="Arial"/>
          <w:sz w:val="22"/>
          <w:szCs w:val="22"/>
        </w:rPr>
      </w:pPr>
    </w:p>
    <w:p w14:paraId="263A755B" w14:textId="77777777" w:rsidR="009C51F2" w:rsidRPr="009C51F2" w:rsidRDefault="009C51F2" w:rsidP="009C51F2">
      <w:pPr>
        <w:numPr>
          <w:ilvl w:val="0"/>
          <w:numId w:val="12"/>
        </w:numPr>
        <w:rPr>
          <w:rFonts w:ascii="Arial" w:hAnsi="Arial" w:cs="Arial"/>
          <w:sz w:val="22"/>
          <w:szCs w:val="22"/>
        </w:rPr>
      </w:pPr>
      <w:r w:rsidRPr="009C51F2">
        <w:rPr>
          <w:rFonts w:ascii="Arial" w:hAnsi="Arial" w:cs="Arial"/>
          <w:sz w:val="22"/>
          <w:szCs w:val="22"/>
        </w:rPr>
        <w:t xml:space="preserve">Significant change in </w:t>
      </w:r>
      <w:r w:rsidR="00E1251E">
        <w:rPr>
          <w:rFonts w:ascii="Arial" w:hAnsi="Arial" w:cs="Arial"/>
          <w:sz w:val="22"/>
          <w:szCs w:val="22"/>
        </w:rPr>
        <w:t xml:space="preserve">Energy </w:t>
      </w:r>
      <w:r w:rsidRPr="009C51F2">
        <w:rPr>
          <w:rFonts w:ascii="Arial" w:hAnsi="Arial" w:cs="Arial"/>
          <w:sz w:val="22"/>
          <w:szCs w:val="22"/>
        </w:rPr>
        <w:t>Commission policy such that the work or product being funded would not be  supported by the Energy Commission; or</w:t>
      </w:r>
    </w:p>
    <w:p w14:paraId="2BB4FE33" w14:textId="77777777" w:rsidR="009C51F2" w:rsidRPr="009C51F2" w:rsidRDefault="009C51F2" w:rsidP="009C51F2">
      <w:pPr>
        <w:ind w:left="720"/>
        <w:rPr>
          <w:rFonts w:ascii="Arial" w:hAnsi="Arial" w:cs="Arial"/>
          <w:sz w:val="22"/>
          <w:szCs w:val="22"/>
        </w:rPr>
      </w:pPr>
    </w:p>
    <w:p w14:paraId="5988B1B5" w14:textId="77777777" w:rsidR="009C51F2" w:rsidRPr="009C51F2" w:rsidRDefault="009C51F2" w:rsidP="009C51F2">
      <w:pPr>
        <w:numPr>
          <w:ilvl w:val="0"/>
          <w:numId w:val="12"/>
        </w:numPr>
        <w:rPr>
          <w:rFonts w:ascii="Arial" w:hAnsi="Arial" w:cs="Arial"/>
          <w:sz w:val="22"/>
          <w:szCs w:val="22"/>
        </w:rPr>
      </w:pPr>
      <w:r w:rsidRPr="009C51F2">
        <w:rPr>
          <w:rFonts w:ascii="Arial" w:hAnsi="Arial" w:cs="Arial"/>
          <w:sz w:val="22"/>
          <w:szCs w:val="22"/>
        </w:rPr>
        <w:t>Reorganization to a business entity unsatisfactory to the Energy Commission; or</w:t>
      </w:r>
    </w:p>
    <w:p w14:paraId="6C165C05" w14:textId="77777777" w:rsidR="009C51F2" w:rsidRPr="009C51F2" w:rsidRDefault="009C51F2" w:rsidP="009C51F2">
      <w:pPr>
        <w:rPr>
          <w:rFonts w:ascii="Arial" w:hAnsi="Arial" w:cs="Arial"/>
          <w:sz w:val="22"/>
          <w:szCs w:val="22"/>
        </w:rPr>
      </w:pPr>
    </w:p>
    <w:p w14:paraId="30D521E8" w14:textId="77777777" w:rsidR="009C51F2" w:rsidRPr="009C51F2" w:rsidRDefault="009C51F2" w:rsidP="009C51F2">
      <w:pPr>
        <w:numPr>
          <w:ilvl w:val="0"/>
          <w:numId w:val="12"/>
        </w:numPr>
        <w:rPr>
          <w:rFonts w:ascii="Arial" w:hAnsi="Arial" w:cs="Arial"/>
          <w:sz w:val="22"/>
          <w:szCs w:val="22"/>
        </w:rPr>
      </w:pPr>
      <w:r w:rsidRPr="009C51F2">
        <w:rPr>
          <w:rFonts w:ascii="Arial" w:hAnsi="Arial" w:cs="Arial"/>
          <w:sz w:val="22"/>
          <w:szCs w:val="22"/>
        </w:rPr>
        <w:t xml:space="preserve">The retention or hiring of subcontractors, or the replacement or addition of personnel </w:t>
      </w:r>
      <w:proofErr w:type="gramStart"/>
      <w:r w:rsidRPr="009C51F2">
        <w:rPr>
          <w:rFonts w:ascii="Arial" w:hAnsi="Arial" w:cs="Arial"/>
          <w:sz w:val="22"/>
          <w:szCs w:val="22"/>
        </w:rPr>
        <w:t>that fail</w:t>
      </w:r>
      <w:proofErr w:type="gramEnd"/>
      <w:r w:rsidRPr="009C51F2">
        <w:rPr>
          <w:rFonts w:ascii="Arial" w:hAnsi="Arial" w:cs="Arial"/>
          <w:sz w:val="22"/>
          <w:szCs w:val="22"/>
        </w:rPr>
        <w:t xml:space="preserve"> to perform to the standards and requirements of this Agreement.</w:t>
      </w:r>
    </w:p>
    <w:p w14:paraId="7B827EF2" w14:textId="77777777" w:rsidR="009C51F2" w:rsidRPr="009C51F2" w:rsidRDefault="009C51F2" w:rsidP="009C51F2">
      <w:pPr>
        <w:rPr>
          <w:rFonts w:ascii="Arial" w:hAnsi="Arial" w:cs="Arial"/>
          <w:sz w:val="22"/>
          <w:szCs w:val="22"/>
        </w:rPr>
      </w:pPr>
    </w:p>
    <w:p w14:paraId="584CF68F" w14:textId="77777777" w:rsidR="009C51F2" w:rsidRPr="009C51F2" w:rsidRDefault="009C51F2" w:rsidP="009C51F2">
      <w:pPr>
        <w:numPr>
          <w:ilvl w:val="0"/>
          <w:numId w:val="23"/>
        </w:numPr>
        <w:rPr>
          <w:rFonts w:ascii="Arial" w:hAnsi="Arial" w:cs="Arial"/>
          <w:sz w:val="22"/>
          <w:szCs w:val="22"/>
        </w:rPr>
      </w:pPr>
      <w:r w:rsidRPr="009C51F2">
        <w:rPr>
          <w:rFonts w:ascii="Arial" w:hAnsi="Arial" w:cs="Arial"/>
          <w:sz w:val="22"/>
          <w:szCs w:val="22"/>
        </w:rPr>
        <w:t>Without Cause</w:t>
      </w:r>
    </w:p>
    <w:p w14:paraId="1B9BB47A" w14:textId="77777777" w:rsidR="009C51F2" w:rsidRPr="009C51F2" w:rsidRDefault="009C51F2" w:rsidP="009C51F2">
      <w:pPr>
        <w:rPr>
          <w:rFonts w:ascii="Arial" w:hAnsi="Arial" w:cs="Arial"/>
          <w:sz w:val="22"/>
          <w:szCs w:val="22"/>
        </w:rPr>
      </w:pPr>
    </w:p>
    <w:p w14:paraId="3F676EB5" w14:textId="77777777" w:rsidR="009C51F2" w:rsidRPr="009C51F2" w:rsidRDefault="009C51F2" w:rsidP="009C51F2">
      <w:pPr>
        <w:ind w:left="1440" w:hanging="1080"/>
        <w:rPr>
          <w:rFonts w:ascii="Arial" w:hAnsi="Arial" w:cs="Arial"/>
          <w:sz w:val="22"/>
          <w:szCs w:val="22"/>
        </w:rPr>
      </w:pPr>
      <w:r w:rsidRPr="009C51F2">
        <w:rPr>
          <w:rFonts w:ascii="Arial" w:hAnsi="Arial" w:cs="Arial"/>
          <w:sz w:val="22"/>
          <w:szCs w:val="22"/>
        </w:rPr>
        <w:tab/>
        <w:t>The Energy Commission may, at its option, terminate this Agreement without cause in whole or in part, upon giving thirty (30) days advance notice in writing to the Contractor. In such event, the Contractor agrees to use all reasonable efforts to mitigate the Contractor's expenses and obligations hereunder. Also, in such event, the Energy Commission shall pay the Contractor for all satisfactory services rendered and expenses incurred within 30 days after notice of termination which could not by reasonable efforts of the Contractor have been avoided, but not in excess of the maximum payable under this Agreement.</w:t>
      </w:r>
    </w:p>
    <w:p w14:paraId="1DA8B04A" w14:textId="77777777" w:rsidR="00E315DA" w:rsidRDefault="00E315DA" w:rsidP="009C51F2">
      <w:pPr>
        <w:ind w:left="360"/>
        <w:rPr>
          <w:rFonts w:ascii="Arial" w:hAnsi="Arial" w:cs="Arial"/>
          <w:sz w:val="22"/>
          <w:szCs w:val="22"/>
        </w:rPr>
      </w:pPr>
    </w:p>
    <w:p w14:paraId="40138A1F" w14:textId="77777777" w:rsidR="000E138A" w:rsidRDefault="000E138A" w:rsidP="009C51F2">
      <w:pPr>
        <w:ind w:left="360"/>
        <w:rPr>
          <w:rFonts w:ascii="Arial" w:hAnsi="Arial" w:cs="Arial"/>
          <w:sz w:val="22"/>
          <w:szCs w:val="22"/>
        </w:rPr>
      </w:pPr>
    </w:p>
    <w:p w14:paraId="48A68E72" w14:textId="77777777" w:rsidR="000E138A" w:rsidRDefault="000E138A" w:rsidP="009C51F2">
      <w:pPr>
        <w:ind w:left="360"/>
        <w:rPr>
          <w:rFonts w:ascii="Arial" w:hAnsi="Arial" w:cs="Arial"/>
          <w:sz w:val="22"/>
          <w:szCs w:val="22"/>
        </w:rPr>
      </w:pPr>
    </w:p>
    <w:p w14:paraId="38B37452" w14:textId="77777777" w:rsidR="000E138A" w:rsidRPr="009C51F2" w:rsidRDefault="000E138A" w:rsidP="009C51F2">
      <w:pPr>
        <w:ind w:left="360"/>
        <w:rPr>
          <w:rFonts w:ascii="Arial" w:hAnsi="Arial" w:cs="Arial"/>
          <w:sz w:val="22"/>
          <w:szCs w:val="22"/>
        </w:rPr>
      </w:pPr>
    </w:p>
    <w:p w14:paraId="6B7FD2EF" w14:textId="77777777" w:rsidR="009C51F2" w:rsidRPr="009C51F2" w:rsidRDefault="009C51F2" w:rsidP="009C51F2">
      <w:pPr>
        <w:numPr>
          <w:ilvl w:val="0"/>
          <w:numId w:val="26"/>
        </w:numPr>
        <w:rPr>
          <w:rFonts w:ascii="Arial" w:hAnsi="Arial" w:cs="Arial"/>
          <w:sz w:val="22"/>
          <w:szCs w:val="22"/>
          <w:u w:val="single"/>
        </w:rPr>
      </w:pPr>
      <w:r w:rsidRPr="009C51F2">
        <w:rPr>
          <w:rFonts w:ascii="Arial" w:hAnsi="Arial" w:cs="Arial"/>
          <w:b/>
          <w:sz w:val="22"/>
          <w:szCs w:val="22"/>
          <w:u w:val="single"/>
        </w:rPr>
        <w:lastRenderedPageBreak/>
        <w:t>WAIVER</w:t>
      </w:r>
    </w:p>
    <w:p w14:paraId="21CC02AD" w14:textId="77777777" w:rsidR="009C51F2" w:rsidRPr="009C51F2" w:rsidRDefault="009C51F2" w:rsidP="009C51F2">
      <w:pPr>
        <w:ind w:left="720"/>
        <w:rPr>
          <w:rFonts w:ascii="Arial" w:hAnsi="Arial" w:cs="Arial"/>
          <w:sz w:val="22"/>
          <w:szCs w:val="22"/>
        </w:rPr>
      </w:pPr>
    </w:p>
    <w:p w14:paraId="2A8F7766" w14:textId="77777777" w:rsidR="009C51F2" w:rsidRPr="009C51F2" w:rsidRDefault="009C51F2" w:rsidP="009C51F2">
      <w:pPr>
        <w:ind w:left="720"/>
        <w:rPr>
          <w:rFonts w:ascii="Arial" w:hAnsi="Arial" w:cs="Arial"/>
          <w:sz w:val="22"/>
          <w:szCs w:val="22"/>
        </w:rPr>
      </w:pPr>
      <w:r w:rsidRPr="009C51F2">
        <w:rPr>
          <w:rFonts w:ascii="Arial" w:hAnsi="Arial" w:cs="Arial"/>
          <w:sz w:val="22"/>
          <w:szCs w:val="22"/>
        </w:rPr>
        <w:t>No waiver of any breach of this Agreement shall be held to be a waiver of any other or subsequent breach. All remedies afforded in this Agreement shall be taken and construed as cumulative, that is, in addition to every other remedy provided therein or by law. The failure of the Energy Commission to enforce at any time any of the provisions of this Agreement, or to require at any time performance by Contractor of any of the provisions, shall in no way be construed to be a waiver of those provisions, nor in any way affect the validity of this Agreement or any part of it or the right of the Energy Commission to thereafter enforce each and every such provision.</w:t>
      </w:r>
    </w:p>
    <w:p w14:paraId="5CE441A5" w14:textId="77777777" w:rsidR="009C51F2" w:rsidRPr="009C51F2" w:rsidRDefault="009C51F2" w:rsidP="009C51F2">
      <w:pPr>
        <w:rPr>
          <w:rFonts w:ascii="Arial" w:hAnsi="Arial" w:cs="Arial"/>
          <w:sz w:val="22"/>
          <w:szCs w:val="22"/>
        </w:rPr>
      </w:pPr>
    </w:p>
    <w:p w14:paraId="3BB73C9F" w14:textId="77777777" w:rsidR="009C51F2" w:rsidRPr="009C51F2" w:rsidRDefault="009C51F2" w:rsidP="009C51F2">
      <w:pPr>
        <w:numPr>
          <w:ilvl w:val="0"/>
          <w:numId w:val="26"/>
        </w:numPr>
        <w:rPr>
          <w:rFonts w:ascii="Arial" w:hAnsi="Arial" w:cs="Arial"/>
          <w:sz w:val="22"/>
          <w:szCs w:val="22"/>
          <w:u w:val="single"/>
        </w:rPr>
      </w:pPr>
      <w:r w:rsidRPr="009C51F2">
        <w:rPr>
          <w:rFonts w:ascii="Arial" w:hAnsi="Arial" w:cs="Arial"/>
          <w:b/>
          <w:sz w:val="22"/>
          <w:szCs w:val="22"/>
          <w:u w:val="single"/>
        </w:rPr>
        <w:t>CAPTIONS</w:t>
      </w:r>
    </w:p>
    <w:p w14:paraId="7F9D65E4" w14:textId="77777777" w:rsidR="009C51F2" w:rsidRPr="009C51F2" w:rsidRDefault="009C51F2" w:rsidP="009C51F2">
      <w:pPr>
        <w:rPr>
          <w:rFonts w:ascii="Arial" w:hAnsi="Arial" w:cs="Arial"/>
          <w:sz w:val="22"/>
          <w:szCs w:val="22"/>
        </w:rPr>
      </w:pPr>
    </w:p>
    <w:p w14:paraId="545ADCA1" w14:textId="77777777" w:rsidR="009C51F2" w:rsidRPr="009C51F2" w:rsidRDefault="009C51F2" w:rsidP="009C51F2">
      <w:pPr>
        <w:ind w:left="720" w:hanging="720"/>
        <w:rPr>
          <w:rFonts w:ascii="Arial" w:hAnsi="Arial" w:cs="Arial"/>
          <w:sz w:val="22"/>
          <w:szCs w:val="22"/>
        </w:rPr>
      </w:pPr>
      <w:r w:rsidRPr="009C51F2">
        <w:rPr>
          <w:rFonts w:ascii="Arial" w:hAnsi="Arial" w:cs="Arial"/>
          <w:sz w:val="22"/>
          <w:szCs w:val="22"/>
        </w:rPr>
        <w:tab/>
        <w:t>The clause headings appearing in this Agreement have been inserted for the purpose of convenience and ready reference and do not define, limit, or extend the scope or intent of the clauses.</w:t>
      </w:r>
    </w:p>
    <w:p w14:paraId="3CCEEF9E" w14:textId="77777777" w:rsidR="009C51F2" w:rsidRPr="009C51F2" w:rsidRDefault="009C51F2" w:rsidP="009C51F2">
      <w:pPr>
        <w:rPr>
          <w:rFonts w:ascii="Arial" w:hAnsi="Arial" w:cs="Arial"/>
          <w:sz w:val="22"/>
          <w:szCs w:val="22"/>
        </w:rPr>
      </w:pPr>
    </w:p>
    <w:p w14:paraId="69CB6626" w14:textId="77777777" w:rsidR="009C51F2" w:rsidRPr="009C51F2" w:rsidRDefault="009C51F2" w:rsidP="009C51F2">
      <w:pPr>
        <w:numPr>
          <w:ilvl w:val="0"/>
          <w:numId w:val="26"/>
        </w:numPr>
        <w:rPr>
          <w:rFonts w:ascii="Arial" w:hAnsi="Arial" w:cs="Arial"/>
          <w:sz w:val="22"/>
          <w:szCs w:val="22"/>
          <w:u w:val="single"/>
        </w:rPr>
      </w:pPr>
      <w:r w:rsidRPr="009C51F2">
        <w:rPr>
          <w:rFonts w:ascii="Arial" w:hAnsi="Arial" w:cs="Arial"/>
          <w:b/>
          <w:sz w:val="22"/>
          <w:szCs w:val="22"/>
          <w:u w:val="single"/>
        </w:rPr>
        <w:t>PRIOR DEALINGS, CUSTOM OR TRADE USAGE</w:t>
      </w:r>
    </w:p>
    <w:p w14:paraId="3B1AB345" w14:textId="77777777" w:rsidR="009C51F2" w:rsidRPr="009C51F2" w:rsidRDefault="009C51F2" w:rsidP="009C51F2">
      <w:pPr>
        <w:rPr>
          <w:rFonts w:ascii="Arial" w:hAnsi="Arial" w:cs="Arial"/>
          <w:sz w:val="22"/>
          <w:szCs w:val="22"/>
        </w:rPr>
      </w:pPr>
    </w:p>
    <w:p w14:paraId="0A5C3463" w14:textId="77777777" w:rsidR="009C51F2" w:rsidRPr="009C51F2" w:rsidRDefault="009C51F2" w:rsidP="009C51F2">
      <w:pPr>
        <w:ind w:left="720" w:hanging="720"/>
        <w:rPr>
          <w:rFonts w:ascii="Arial" w:hAnsi="Arial" w:cs="Arial"/>
          <w:sz w:val="22"/>
          <w:szCs w:val="22"/>
        </w:rPr>
      </w:pPr>
      <w:r w:rsidRPr="009C51F2">
        <w:rPr>
          <w:rFonts w:ascii="Arial" w:hAnsi="Arial" w:cs="Arial"/>
          <w:b/>
          <w:sz w:val="22"/>
          <w:szCs w:val="22"/>
        </w:rPr>
        <w:tab/>
      </w:r>
      <w:r w:rsidRPr="009C51F2">
        <w:rPr>
          <w:rFonts w:ascii="Arial" w:hAnsi="Arial" w:cs="Arial"/>
          <w:sz w:val="22"/>
          <w:szCs w:val="22"/>
        </w:rPr>
        <w:t>In no event shall any prior course of dealing, custom or trade usage modify, alter, or supplement any of these terms.</w:t>
      </w:r>
    </w:p>
    <w:p w14:paraId="0E527709" w14:textId="77777777" w:rsidR="009C51F2" w:rsidRPr="009C51F2" w:rsidRDefault="009C51F2" w:rsidP="009C51F2">
      <w:pPr>
        <w:rPr>
          <w:rFonts w:ascii="Arial" w:hAnsi="Arial" w:cs="Arial"/>
          <w:sz w:val="22"/>
          <w:szCs w:val="22"/>
        </w:rPr>
      </w:pPr>
    </w:p>
    <w:p w14:paraId="0CAD492C" w14:textId="77777777" w:rsidR="009C51F2" w:rsidRPr="009C51F2" w:rsidRDefault="009C51F2" w:rsidP="009C51F2">
      <w:pPr>
        <w:numPr>
          <w:ilvl w:val="0"/>
          <w:numId w:val="26"/>
        </w:numPr>
        <w:rPr>
          <w:rFonts w:ascii="Arial" w:hAnsi="Arial" w:cs="Arial"/>
          <w:sz w:val="22"/>
          <w:szCs w:val="22"/>
          <w:u w:val="single"/>
        </w:rPr>
      </w:pPr>
      <w:r w:rsidRPr="009C51F2">
        <w:rPr>
          <w:rFonts w:ascii="Arial" w:hAnsi="Arial" w:cs="Arial"/>
          <w:b/>
          <w:sz w:val="22"/>
          <w:szCs w:val="22"/>
          <w:u w:val="single"/>
        </w:rPr>
        <w:t>NOTICE</w:t>
      </w:r>
    </w:p>
    <w:p w14:paraId="6EDCD999" w14:textId="77777777" w:rsidR="009C51F2" w:rsidRPr="009C51F2" w:rsidRDefault="009C51F2" w:rsidP="009C51F2">
      <w:pPr>
        <w:rPr>
          <w:rFonts w:ascii="Arial" w:hAnsi="Arial" w:cs="Arial"/>
          <w:sz w:val="22"/>
          <w:szCs w:val="22"/>
          <w:u w:val="single"/>
        </w:rPr>
      </w:pPr>
    </w:p>
    <w:p w14:paraId="2994C0C3" w14:textId="77777777" w:rsidR="009C51F2" w:rsidRPr="009C51F2" w:rsidRDefault="009C51F2" w:rsidP="009C51F2">
      <w:pPr>
        <w:widowControl w:val="0"/>
        <w:spacing w:after="60"/>
        <w:ind w:left="720"/>
        <w:rPr>
          <w:rFonts w:ascii="Arial" w:hAnsi="Arial" w:cs="Arial"/>
          <w:sz w:val="22"/>
          <w:szCs w:val="22"/>
        </w:rPr>
      </w:pPr>
      <w:r w:rsidRPr="009C51F2">
        <w:rPr>
          <w:rFonts w:ascii="Arial" w:hAnsi="Arial" w:cs="Arial"/>
          <w:sz w:val="22"/>
          <w:szCs w:val="22"/>
        </w:rPr>
        <w:t>Legal notice must be given using any of the following delivery methods: U.S. Mail, overnight mail, or personal delivery, providing evidence of receipt to the person identified in Exhibit F of this Agreement for legal notices.  Delivery by fax or e</w:t>
      </w:r>
      <w:r w:rsidRPr="009C51F2">
        <w:rPr>
          <w:rFonts w:ascii="Arial" w:hAnsi="Arial" w:cs="Arial"/>
          <w:sz w:val="22"/>
          <w:szCs w:val="22"/>
        </w:rPr>
        <w:noBreakHyphen/>
        <w:t>mail is not considered legal notice for the purpose of this clause.  This clause is not intended to apply to normal, daily communication between the parties related to progress of the work.  This clause applies to situations where notice is required to be given by this Agreement or the parties are asserting their legal rights and remedies.</w:t>
      </w:r>
    </w:p>
    <w:p w14:paraId="4AB3CE2F" w14:textId="77777777" w:rsidR="009C51F2" w:rsidRPr="009C51F2" w:rsidRDefault="009C51F2" w:rsidP="009C51F2">
      <w:pPr>
        <w:widowControl w:val="0"/>
        <w:spacing w:after="60"/>
        <w:ind w:left="720"/>
        <w:rPr>
          <w:rFonts w:ascii="Arial" w:hAnsi="Arial" w:cs="Arial"/>
          <w:sz w:val="22"/>
          <w:szCs w:val="22"/>
        </w:rPr>
      </w:pPr>
    </w:p>
    <w:p w14:paraId="6EF9B6A4" w14:textId="77777777" w:rsidR="009C51F2" w:rsidRPr="009C51F2" w:rsidRDefault="009C51F2" w:rsidP="009C51F2">
      <w:pPr>
        <w:widowControl w:val="0"/>
        <w:spacing w:after="60"/>
        <w:ind w:left="720"/>
        <w:rPr>
          <w:rFonts w:ascii="Arial" w:hAnsi="Arial" w:cs="Arial"/>
          <w:sz w:val="22"/>
          <w:szCs w:val="22"/>
        </w:rPr>
      </w:pPr>
      <w:r w:rsidRPr="009C51F2">
        <w:rPr>
          <w:rFonts w:ascii="Arial" w:hAnsi="Arial" w:cs="Arial"/>
          <w:sz w:val="22"/>
          <w:szCs w:val="22"/>
        </w:rPr>
        <w:t>Notice shall be effective when received, unless a legal holiday for the State commences on the date of the attempted delivery.  In which case, the effective date shall be postponed until the next business day.</w:t>
      </w:r>
    </w:p>
    <w:p w14:paraId="60A8E648" w14:textId="77777777" w:rsidR="0027464F" w:rsidRPr="009C51F2" w:rsidRDefault="0027464F" w:rsidP="009C51F2">
      <w:pPr>
        <w:rPr>
          <w:rFonts w:ascii="Arial" w:hAnsi="Arial" w:cs="Arial"/>
          <w:sz w:val="22"/>
          <w:szCs w:val="22"/>
        </w:rPr>
      </w:pPr>
    </w:p>
    <w:p w14:paraId="4FCF7CE8" w14:textId="77777777" w:rsidR="009C51F2" w:rsidRPr="009C51F2" w:rsidRDefault="009C51F2" w:rsidP="009C51F2">
      <w:pPr>
        <w:numPr>
          <w:ilvl w:val="0"/>
          <w:numId w:val="26"/>
        </w:numPr>
        <w:rPr>
          <w:rFonts w:ascii="Arial" w:hAnsi="Arial" w:cs="Arial"/>
          <w:sz w:val="22"/>
          <w:szCs w:val="22"/>
          <w:u w:val="single"/>
        </w:rPr>
      </w:pPr>
      <w:r w:rsidRPr="009C51F2">
        <w:rPr>
          <w:rFonts w:ascii="Arial" w:hAnsi="Arial" w:cs="Arial"/>
          <w:b/>
          <w:sz w:val="22"/>
          <w:szCs w:val="22"/>
          <w:u w:val="single"/>
        </w:rPr>
        <w:t>STOP WORK</w:t>
      </w:r>
    </w:p>
    <w:p w14:paraId="65F7B68E" w14:textId="77777777" w:rsidR="009C51F2" w:rsidRPr="009C51F2" w:rsidRDefault="009C51F2" w:rsidP="009C51F2">
      <w:pPr>
        <w:rPr>
          <w:rFonts w:ascii="Arial" w:hAnsi="Arial" w:cs="Arial"/>
          <w:sz w:val="22"/>
          <w:szCs w:val="22"/>
        </w:rPr>
      </w:pPr>
    </w:p>
    <w:p w14:paraId="6B236377" w14:textId="77777777" w:rsidR="009C51F2" w:rsidRPr="009C51F2" w:rsidRDefault="009C51F2" w:rsidP="009C51F2">
      <w:pPr>
        <w:ind w:left="720" w:hanging="720"/>
        <w:rPr>
          <w:rFonts w:ascii="Arial" w:hAnsi="Arial" w:cs="Arial"/>
          <w:sz w:val="22"/>
          <w:szCs w:val="22"/>
        </w:rPr>
      </w:pPr>
      <w:r w:rsidRPr="009C51F2">
        <w:rPr>
          <w:rFonts w:ascii="Arial" w:hAnsi="Arial" w:cs="Arial"/>
          <w:sz w:val="22"/>
          <w:szCs w:val="22"/>
        </w:rPr>
        <w:tab/>
        <w:t>The CAO may, at any time, by written notice to Contractor, require Contractor to stop all or any part of the work tasks in this Agreement. Stop Work Orders may be issued for reasons such as a project exceeding budget, standard of performance, out of scope work, delay in project schedule, misrepresentations and the like.</w:t>
      </w:r>
    </w:p>
    <w:p w14:paraId="47ABAC10" w14:textId="77777777" w:rsidR="009C51F2" w:rsidRPr="009C51F2" w:rsidRDefault="009C51F2" w:rsidP="009C51F2">
      <w:pPr>
        <w:rPr>
          <w:rFonts w:ascii="Arial" w:hAnsi="Arial" w:cs="Arial"/>
          <w:sz w:val="22"/>
          <w:szCs w:val="22"/>
        </w:rPr>
      </w:pPr>
    </w:p>
    <w:p w14:paraId="1FF4C7F1" w14:textId="77777777" w:rsidR="009C51F2" w:rsidRPr="009C51F2" w:rsidRDefault="009C51F2" w:rsidP="009C51F2">
      <w:pPr>
        <w:numPr>
          <w:ilvl w:val="0"/>
          <w:numId w:val="14"/>
        </w:numPr>
        <w:rPr>
          <w:rFonts w:ascii="Arial" w:hAnsi="Arial" w:cs="Arial"/>
          <w:sz w:val="22"/>
          <w:szCs w:val="22"/>
        </w:rPr>
      </w:pPr>
      <w:r w:rsidRPr="009C51F2">
        <w:rPr>
          <w:rFonts w:ascii="Arial" w:hAnsi="Arial" w:cs="Arial"/>
          <w:sz w:val="22"/>
          <w:szCs w:val="22"/>
        </w:rPr>
        <w:t>Compliance.  Upon receipt of such stop work order, Contractor shall immediately take all necessary steps to comply therewith and to minimize the incurrence of costs allocable to work stopped.</w:t>
      </w:r>
    </w:p>
    <w:p w14:paraId="0CA73222" w14:textId="77777777" w:rsidR="009C51F2" w:rsidRPr="009C51F2" w:rsidRDefault="009C51F2" w:rsidP="009C51F2">
      <w:pPr>
        <w:rPr>
          <w:rFonts w:ascii="Arial" w:hAnsi="Arial" w:cs="Arial"/>
          <w:sz w:val="22"/>
          <w:szCs w:val="22"/>
        </w:rPr>
      </w:pPr>
    </w:p>
    <w:p w14:paraId="053B0411" w14:textId="77777777" w:rsidR="009C51F2" w:rsidRPr="009C51F2" w:rsidRDefault="009C51F2" w:rsidP="009C51F2">
      <w:pPr>
        <w:numPr>
          <w:ilvl w:val="0"/>
          <w:numId w:val="14"/>
        </w:numPr>
        <w:rPr>
          <w:rFonts w:ascii="Arial" w:hAnsi="Arial" w:cs="Arial"/>
          <w:sz w:val="22"/>
          <w:szCs w:val="22"/>
        </w:rPr>
      </w:pPr>
      <w:r w:rsidRPr="009C51F2">
        <w:rPr>
          <w:rFonts w:ascii="Arial" w:hAnsi="Arial" w:cs="Arial"/>
          <w:sz w:val="22"/>
          <w:szCs w:val="22"/>
        </w:rPr>
        <w:t>Equitable Adjustment.  An equitable adjustment shall be made by the Energy Commission based upon a written request by Contractor for an equitable adjustment. Such adjustment request must be made by Contractor within thirty (30) days from the date of receipt of the stop work notice.</w:t>
      </w:r>
    </w:p>
    <w:p w14:paraId="4417BF1E" w14:textId="77777777" w:rsidR="009C51F2" w:rsidRPr="009C51F2" w:rsidRDefault="009C51F2" w:rsidP="009C51F2">
      <w:pPr>
        <w:rPr>
          <w:rFonts w:ascii="Arial" w:hAnsi="Arial" w:cs="Arial"/>
          <w:sz w:val="22"/>
          <w:szCs w:val="22"/>
        </w:rPr>
      </w:pPr>
    </w:p>
    <w:p w14:paraId="5E0BAB8D" w14:textId="77777777" w:rsidR="009C51F2" w:rsidRPr="009C51F2" w:rsidRDefault="009C51F2" w:rsidP="009C51F2">
      <w:pPr>
        <w:numPr>
          <w:ilvl w:val="0"/>
          <w:numId w:val="23"/>
        </w:numPr>
        <w:rPr>
          <w:rFonts w:ascii="Arial" w:hAnsi="Arial" w:cs="Arial"/>
          <w:sz w:val="22"/>
          <w:szCs w:val="22"/>
        </w:rPr>
      </w:pPr>
      <w:r w:rsidRPr="009C51F2">
        <w:rPr>
          <w:rFonts w:ascii="Arial" w:hAnsi="Arial" w:cs="Arial"/>
          <w:sz w:val="22"/>
          <w:szCs w:val="22"/>
        </w:rPr>
        <w:t>Revoking a Stop Work Order.  Contractor shall resume the stopped work only upon receipt of written instructions from the CAO canceling the stop work order.</w:t>
      </w:r>
    </w:p>
    <w:p w14:paraId="00C12F45" w14:textId="77777777" w:rsidR="009C51F2" w:rsidRPr="009C51F2" w:rsidRDefault="009C51F2" w:rsidP="009C51F2">
      <w:pPr>
        <w:rPr>
          <w:rFonts w:ascii="Arial" w:hAnsi="Arial" w:cs="Arial"/>
          <w:sz w:val="22"/>
          <w:szCs w:val="22"/>
        </w:rPr>
      </w:pPr>
    </w:p>
    <w:p w14:paraId="0E3F24E3" w14:textId="77777777" w:rsidR="009C51F2" w:rsidRPr="009C51F2" w:rsidRDefault="009C51F2" w:rsidP="009C51F2">
      <w:pPr>
        <w:numPr>
          <w:ilvl w:val="0"/>
          <w:numId w:val="26"/>
        </w:numPr>
        <w:rPr>
          <w:rFonts w:ascii="Arial" w:hAnsi="Arial" w:cs="Arial"/>
          <w:sz w:val="22"/>
          <w:szCs w:val="22"/>
        </w:rPr>
      </w:pPr>
      <w:r w:rsidRPr="009C51F2">
        <w:rPr>
          <w:rFonts w:ascii="Arial" w:hAnsi="Arial" w:cs="Arial"/>
          <w:b/>
          <w:sz w:val="22"/>
          <w:szCs w:val="22"/>
          <w:u w:val="single"/>
        </w:rPr>
        <w:t>INTERPRETATION OF TERMS</w:t>
      </w:r>
    </w:p>
    <w:p w14:paraId="2776E27F" w14:textId="77777777" w:rsidR="009C51F2" w:rsidRPr="009C51F2" w:rsidRDefault="009C51F2" w:rsidP="009C51F2">
      <w:pPr>
        <w:rPr>
          <w:rFonts w:ascii="Arial" w:hAnsi="Arial" w:cs="Arial"/>
          <w:sz w:val="22"/>
          <w:szCs w:val="22"/>
        </w:rPr>
      </w:pPr>
    </w:p>
    <w:p w14:paraId="16DBF2CD" w14:textId="77777777" w:rsidR="009C51F2" w:rsidRPr="009C51F2" w:rsidRDefault="009C51F2" w:rsidP="009C51F2">
      <w:pPr>
        <w:ind w:left="720"/>
        <w:rPr>
          <w:rFonts w:ascii="Arial" w:hAnsi="Arial" w:cs="Arial"/>
          <w:sz w:val="22"/>
          <w:szCs w:val="22"/>
        </w:rPr>
      </w:pPr>
      <w:r w:rsidRPr="009C51F2">
        <w:rPr>
          <w:rFonts w:ascii="Arial" w:hAnsi="Arial" w:cs="Arial"/>
          <w:sz w:val="22"/>
          <w:szCs w:val="22"/>
        </w:rPr>
        <w:t>This Agreement shall be conducted in accordance with the terms and conditions of the solicitation, if applicable.  The Contractor's Statement of Qualifications is not attached, but is expressly incorporated by reference into this Agreement.  In the event of conflict or inconsistency between the terms of this Agreement and the solicitation or Statement of Qualifications, this Agreement shall be considered controlling.</w:t>
      </w:r>
    </w:p>
    <w:p w14:paraId="0EFE5756" w14:textId="77777777" w:rsidR="009C51F2" w:rsidRPr="009C51F2" w:rsidRDefault="009C51F2" w:rsidP="009C51F2">
      <w:pPr>
        <w:ind w:left="720" w:hanging="720"/>
        <w:rPr>
          <w:rFonts w:ascii="Arial" w:hAnsi="Arial" w:cs="Arial"/>
          <w:sz w:val="22"/>
          <w:szCs w:val="22"/>
        </w:rPr>
      </w:pPr>
    </w:p>
    <w:p w14:paraId="4E694A8E" w14:textId="77777777" w:rsidR="009C51F2" w:rsidRPr="009C51F2" w:rsidRDefault="009C51F2" w:rsidP="009C51F2">
      <w:pPr>
        <w:numPr>
          <w:ilvl w:val="0"/>
          <w:numId w:val="26"/>
        </w:numPr>
        <w:rPr>
          <w:rFonts w:ascii="Arial" w:hAnsi="Arial" w:cs="Arial"/>
          <w:sz w:val="22"/>
          <w:szCs w:val="22"/>
        </w:rPr>
      </w:pPr>
      <w:r w:rsidRPr="009C51F2">
        <w:rPr>
          <w:rFonts w:ascii="Arial" w:hAnsi="Arial" w:cs="Arial"/>
          <w:b/>
          <w:sz w:val="22"/>
          <w:szCs w:val="22"/>
          <w:u w:val="single"/>
        </w:rPr>
        <w:t>AMENDMENTS</w:t>
      </w:r>
    </w:p>
    <w:p w14:paraId="385E16A5" w14:textId="77777777" w:rsidR="009C51F2" w:rsidRPr="009C51F2" w:rsidRDefault="009C51F2" w:rsidP="009C51F2">
      <w:pPr>
        <w:ind w:left="720" w:hanging="720"/>
        <w:rPr>
          <w:rFonts w:ascii="Arial" w:hAnsi="Arial" w:cs="Arial"/>
          <w:sz w:val="22"/>
          <w:szCs w:val="22"/>
        </w:rPr>
      </w:pPr>
      <w:r w:rsidRPr="009C51F2">
        <w:rPr>
          <w:rFonts w:ascii="Arial" w:hAnsi="Arial" w:cs="Arial"/>
          <w:sz w:val="22"/>
          <w:szCs w:val="22"/>
        </w:rPr>
        <w:tab/>
      </w:r>
    </w:p>
    <w:p w14:paraId="0C978D10" w14:textId="77777777" w:rsidR="009C51F2" w:rsidRPr="009C51F2" w:rsidRDefault="009C51F2" w:rsidP="009C51F2">
      <w:pPr>
        <w:widowControl w:val="0"/>
        <w:spacing w:after="60"/>
        <w:ind w:left="720" w:hanging="720"/>
        <w:rPr>
          <w:rFonts w:ascii="Arial" w:hAnsi="Arial" w:cs="Arial"/>
          <w:sz w:val="22"/>
          <w:szCs w:val="22"/>
        </w:rPr>
      </w:pPr>
      <w:r w:rsidRPr="009C51F2">
        <w:rPr>
          <w:rFonts w:ascii="Arial" w:hAnsi="Arial" w:cs="Arial"/>
          <w:sz w:val="22"/>
          <w:szCs w:val="22"/>
        </w:rPr>
        <w:tab/>
        <w:t xml:space="preserve">This Agreement may be amended through a formal amendment process to make changes, pursuant to 20 California Code of Regulations section 2566, including without limitation; </w:t>
      </w:r>
    </w:p>
    <w:p w14:paraId="2D0B5F7A" w14:textId="77777777" w:rsidR="009C51F2" w:rsidRPr="009C51F2" w:rsidRDefault="009C51F2" w:rsidP="009C51F2">
      <w:pPr>
        <w:widowControl w:val="0"/>
        <w:numPr>
          <w:ilvl w:val="0"/>
          <w:numId w:val="28"/>
        </w:numPr>
        <w:spacing w:after="60"/>
        <w:rPr>
          <w:rFonts w:ascii="Arial" w:hAnsi="Arial" w:cs="Arial"/>
          <w:sz w:val="22"/>
          <w:szCs w:val="22"/>
        </w:rPr>
      </w:pPr>
      <w:r w:rsidRPr="009C51F2">
        <w:rPr>
          <w:rFonts w:ascii="Arial" w:hAnsi="Arial" w:cs="Arial"/>
          <w:sz w:val="22"/>
          <w:szCs w:val="22"/>
        </w:rPr>
        <w:t>Increases in total Agreement amount,</w:t>
      </w:r>
    </w:p>
    <w:p w14:paraId="285A9BCC" w14:textId="77777777" w:rsidR="009C51F2" w:rsidRPr="009C51F2" w:rsidRDefault="009C51F2" w:rsidP="009C51F2">
      <w:pPr>
        <w:widowControl w:val="0"/>
        <w:numPr>
          <w:ilvl w:val="0"/>
          <w:numId w:val="28"/>
        </w:numPr>
        <w:spacing w:after="60"/>
        <w:rPr>
          <w:rFonts w:ascii="Arial" w:hAnsi="Arial" w:cs="Arial"/>
          <w:sz w:val="22"/>
          <w:szCs w:val="22"/>
        </w:rPr>
      </w:pPr>
      <w:r w:rsidRPr="009C51F2">
        <w:rPr>
          <w:rFonts w:ascii="Arial" w:hAnsi="Arial" w:cs="Arial"/>
          <w:sz w:val="22"/>
          <w:szCs w:val="22"/>
        </w:rPr>
        <w:t>Extending the Agreement end date,</w:t>
      </w:r>
    </w:p>
    <w:p w14:paraId="371797BC" w14:textId="77777777" w:rsidR="009C51F2" w:rsidRPr="009C51F2" w:rsidRDefault="009C51F2" w:rsidP="009C51F2">
      <w:pPr>
        <w:widowControl w:val="0"/>
        <w:numPr>
          <w:ilvl w:val="0"/>
          <w:numId w:val="28"/>
        </w:numPr>
        <w:spacing w:after="60"/>
        <w:rPr>
          <w:rFonts w:ascii="Arial" w:hAnsi="Arial" w:cs="Arial"/>
          <w:sz w:val="22"/>
          <w:szCs w:val="22"/>
        </w:rPr>
      </w:pPr>
      <w:r w:rsidRPr="009C51F2">
        <w:rPr>
          <w:rFonts w:ascii="Arial" w:hAnsi="Arial" w:cs="Arial"/>
          <w:sz w:val="22"/>
          <w:szCs w:val="22"/>
        </w:rPr>
        <w:t>Modifying tasks,</w:t>
      </w:r>
    </w:p>
    <w:p w14:paraId="1F24CABC" w14:textId="77777777" w:rsidR="009C51F2" w:rsidRPr="009C51F2" w:rsidRDefault="009C51F2" w:rsidP="009C51F2">
      <w:pPr>
        <w:widowControl w:val="0"/>
        <w:numPr>
          <w:ilvl w:val="0"/>
          <w:numId w:val="28"/>
        </w:numPr>
        <w:spacing w:after="60"/>
        <w:rPr>
          <w:rFonts w:ascii="Arial" w:hAnsi="Arial" w:cs="Arial"/>
          <w:sz w:val="22"/>
          <w:szCs w:val="22"/>
        </w:rPr>
      </w:pPr>
      <w:r w:rsidRPr="009C51F2">
        <w:rPr>
          <w:rFonts w:ascii="Arial" w:hAnsi="Arial" w:cs="Arial"/>
          <w:sz w:val="22"/>
          <w:szCs w:val="22"/>
        </w:rPr>
        <w:t>Adding or modifying terms and conditions.</w:t>
      </w:r>
    </w:p>
    <w:p w14:paraId="6182540E" w14:textId="77777777" w:rsidR="009C51F2" w:rsidRPr="009C51F2" w:rsidRDefault="009C51F2" w:rsidP="009C51F2">
      <w:pPr>
        <w:autoSpaceDE w:val="0"/>
        <w:autoSpaceDN w:val="0"/>
        <w:adjustRightInd w:val="0"/>
        <w:rPr>
          <w:rFonts w:ascii="Tahoma" w:hAnsi="Tahoma" w:cs="Tahoma"/>
          <w:color w:val="000000"/>
          <w:sz w:val="22"/>
          <w:szCs w:val="22"/>
        </w:rPr>
      </w:pPr>
    </w:p>
    <w:p w14:paraId="5FDF7B0B" w14:textId="77777777" w:rsidR="009C51F2" w:rsidRPr="009C51F2" w:rsidRDefault="009C51F2" w:rsidP="009C51F2">
      <w:pPr>
        <w:numPr>
          <w:ilvl w:val="0"/>
          <w:numId w:val="26"/>
        </w:numPr>
        <w:rPr>
          <w:rFonts w:ascii="Arial" w:hAnsi="Arial" w:cs="Arial"/>
          <w:sz w:val="22"/>
          <w:szCs w:val="22"/>
        </w:rPr>
      </w:pPr>
      <w:r w:rsidRPr="009C51F2">
        <w:rPr>
          <w:rFonts w:ascii="Arial" w:hAnsi="Arial" w:cs="Arial"/>
          <w:b/>
          <w:sz w:val="22"/>
          <w:szCs w:val="22"/>
          <w:u w:val="single"/>
        </w:rPr>
        <w:t>DISCRIMINATION and HARASSMENT TRAINING</w:t>
      </w:r>
    </w:p>
    <w:p w14:paraId="1B804CA9" w14:textId="77777777" w:rsidR="009C51F2" w:rsidRPr="009C51F2" w:rsidRDefault="009C51F2" w:rsidP="009C51F2">
      <w:pPr>
        <w:rPr>
          <w:rFonts w:ascii="Arial" w:hAnsi="Arial" w:cs="Arial"/>
          <w:b/>
          <w:sz w:val="22"/>
          <w:szCs w:val="22"/>
          <w:u w:val="single"/>
        </w:rPr>
      </w:pPr>
    </w:p>
    <w:p w14:paraId="2409A5F2" w14:textId="77777777" w:rsidR="009C51F2" w:rsidRPr="009C51F2" w:rsidRDefault="009C51F2" w:rsidP="009C51F2">
      <w:pPr>
        <w:ind w:left="720"/>
        <w:rPr>
          <w:rFonts w:ascii="Arial" w:hAnsi="Arial" w:cs="Arial"/>
          <w:sz w:val="22"/>
          <w:szCs w:val="22"/>
        </w:rPr>
      </w:pPr>
      <w:r w:rsidRPr="009C51F2">
        <w:rPr>
          <w:rFonts w:ascii="Arial" w:hAnsi="Arial" w:cs="Arial"/>
          <w:sz w:val="22"/>
          <w:szCs w:val="22"/>
        </w:rPr>
        <w:t>All employees of Contractor and any subcontractor who provide service under this Agreement and maintain work space at the Energy Commission shall take annual training on the prevention of discrimination and harassment. The Energy Commission shall provide the online training course at no charge to Contractor or subcontractors.  However, Contractor and subcontractors shall not invoice for the time spent taking the course. Contractor shall ensure that all employees of Contractor and any subcontractor who provide service under this Agreement and represent the Energy Commission in public hearings and workshops, but do not maintain office space at the Energy Commission, receive training on prevention of discrimination and harassment.</w:t>
      </w:r>
    </w:p>
    <w:p w14:paraId="212FF162" w14:textId="77777777" w:rsidR="009C51F2" w:rsidRPr="009C51F2" w:rsidRDefault="009C51F2" w:rsidP="009C51F2">
      <w:pPr>
        <w:keepLines/>
        <w:widowControl w:val="0"/>
        <w:spacing w:after="60"/>
        <w:jc w:val="both"/>
        <w:rPr>
          <w:rFonts w:ascii="Arial" w:hAnsi="Arial" w:cs="Arial"/>
          <w:sz w:val="22"/>
          <w:szCs w:val="22"/>
        </w:rPr>
      </w:pPr>
    </w:p>
    <w:p w14:paraId="474C067B" w14:textId="77777777" w:rsidR="009C51F2" w:rsidRDefault="009C51F2">
      <w:pPr>
        <w:rPr>
          <w:rFonts w:ascii="Arial" w:hAnsi="Arial"/>
          <w:spacing w:val="-3"/>
          <w:sz w:val="22"/>
        </w:rPr>
      </w:pPr>
      <w:r>
        <w:rPr>
          <w:rFonts w:ascii="Arial" w:hAnsi="Arial"/>
          <w:spacing w:val="-3"/>
          <w:sz w:val="22"/>
        </w:rPr>
        <w:br w:type="page"/>
      </w:r>
    </w:p>
    <w:p w14:paraId="4AA17A45" w14:textId="77777777" w:rsidR="009C51F2" w:rsidRPr="009C51F2" w:rsidRDefault="009C51F2" w:rsidP="009C51F2">
      <w:pPr>
        <w:jc w:val="center"/>
        <w:rPr>
          <w:rFonts w:ascii="Arial" w:hAnsi="Arial" w:cs="Arial"/>
          <w:b/>
          <w:szCs w:val="24"/>
        </w:rPr>
      </w:pPr>
      <w:r w:rsidRPr="009C51F2">
        <w:rPr>
          <w:rFonts w:ascii="Arial" w:hAnsi="Arial" w:cs="Arial"/>
          <w:b/>
          <w:szCs w:val="24"/>
        </w:rPr>
        <w:lastRenderedPageBreak/>
        <w:t>EXHIBIT E</w:t>
      </w:r>
    </w:p>
    <w:p w14:paraId="2FDC7DE3" w14:textId="77777777" w:rsidR="009C51F2" w:rsidRPr="009C51F2" w:rsidRDefault="009C51F2" w:rsidP="009C51F2">
      <w:pPr>
        <w:keepNext/>
        <w:jc w:val="center"/>
        <w:outlineLvl w:val="0"/>
        <w:rPr>
          <w:rFonts w:ascii="Arial" w:hAnsi="Arial" w:cs="Arial"/>
          <w:b/>
          <w:szCs w:val="24"/>
        </w:rPr>
      </w:pPr>
      <w:r w:rsidRPr="009C51F2">
        <w:rPr>
          <w:rFonts w:ascii="Arial" w:hAnsi="Arial" w:cs="Arial"/>
          <w:b/>
          <w:szCs w:val="24"/>
        </w:rPr>
        <w:t>Additional Provisions</w:t>
      </w:r>
    </w:p>
    <w:p w14:paraId="38D6389E" w14:textId="77777777" w:rsidR="009C51F2" w:rsidRPr="009C51F2" w:rsidRDefault="009C51F2" w:rsidP="009C51F2">
      <w:pPr>
        <w:jc w:val="both"/>
        <w:rPr>
          <w:rFonts w:ascii="Arial" w:hAnsi="Arial" w:cs="Arial"/>
          <w:sz w:val="22"/>
          <w:szCs w:val="22"/>
        </w:rPr>
      </w:pPr>
    </w:p>
    <w:p w14:paraId="74000C8B" w14:textId="77777777" w:rsidR="009C51F2" w:rsidRPr="009C51F2" w:rsidRDefault="009C51F2" w:rsidP="009C51F2">
      <w:pPr>
        <w:numPr>
          <w:ilvl w:val="0"/>
          <w:numId w:val="30"/>
        </w:numPr>
        <w:suppressAutoHyphens/>
        <w:jc w:val="both"/>
        <w:rPr>
          <w:rFonts w:ascii="Arial" w:hAnsi="Arial" w:cs="Arial"/>
          <w:sz w:val="22"/>
          <w:szCs w:val="22"/>
        </w:rPr>
      </w:pPr>
      <w:r w:rsidRPr="009C51F2">
        <w:rPr>
          <w:rFonts w:ascii="Arial" w:hAnsi="Arial" w:cs="Arial"/>
          <w:b/>
          <w:spacing w:val="-3"/>
          <w:sz w:val="22"/>
          <w:szCs w:val="22"/>
          <w:u w:val="single"/>
        </w:rPr>
        <w:t>CONFIDENTIALITY</w:t>
      </w:r>
    </w:p>
    <w:p w14:paraId="40EE2862" w14:textId="77777777" w:rsidR="009C51F2" w:rsidRPr="009C51F2" w:rsidRDefault="009C51F2" w:rsidP="009C51F2">
      <w:pPr>
        <w:suppressAutoHyphens/>
        <w:jc w:val="both"/>
        <w:rPr>
          <w:rFonts w:ascii="Arial" w:hAnsi="Arial" w:cs="Arial"/>
          <w:sz w:val="22"/>
          <w:szCs w:val="22"/>
        </w:rPr>
      </w:pPr>
    </w:p>
    <w:p w14:paraId="0B90030F" w14:textId="77777777" w:rsidR="009C51F2" w:rsidRPr="009C51F2" w:rsidRDefault="009C51F2" w:rsidP="00E02192">
      <w:pPr>
        <w:numPr>
          <w:ilvl w:val="0"/>
          <w:numId w:val="32"/>
        </w:numPr>
        <w:suppressAutoHyphens/>
        <w:rPr>
          <w:rFonts w:ascii="Arial" w:hAnsi="Arial" w:cs="Arial"/>
          <w:sz w:val="22"/>
          <w:szCs w:val="22"/>
        </w:rPr>
      </w:pPr>
      <w:r w:rsidRPr="009C51F2">
        <w:rPr>
          <w:rFonts w:ascii="Arial" w:hAnsi="Arial" w:cs="Arial"/>
          <w:sz w:val="22"/>
          <w:szCs w:val="22"/>
        </w:rPr>
        <w:t>Information Considered Confidential</w:t>
      </w:r>
    </w:p>
    <w:p w14:paraId="2ED2068E" w14:textId="77777777" w:rsidR="009C51F2" w:rsidRPr="009C51F2" w:rsidRDefault="009C51F2" w:rsidP="009C51F2">
      <w:pPr>
        <w:suppressAutoHyphens/>
        <w:rPr>
          <w:rFonts w:ascii="Arial" w:hAnsi="Arial" w:cs="Arial"/>
          <w:sz w:val="22"/>
          <w:szCs w:val="22"/>
        </w:rPr>
      </w:pPr>
    </w:p>
    <w:p w14:paraId="4A524097" w14:textId="77777777" w:rsidR="009C51F2" w:rsidRPr="009C51F2" w:rsidRDefault="009C51F2" w:rsidP="009C51F2">
      <w:pPr>
        <w:suppressAutoHyphens/>
        <w:ind w:left="1440" w:hanging="720"/>
        <w:rPr>
          <w:rFonts w:ascii="Arial" w:hAnsi="Arial" w:cs="Arial"/>
          <w:spacing w:val="-3"/>
          <w:sz w:val="22"/>
          <w:szCs w:val="22"/>
        </w:rPr>
      </w:pPr>
      <w:r w:rsidRPr="009C51F2">
        <w:rPr>
          <w:rFonts w:ascii="Arial" w:hAnsi="Arial" w:cs="Arial"/>
          <w:spacing w:val="-3"/>
          <w:sz w:val="22"/>
          <w:szCs w:val="22"/>
        </w:rPr>
        <w:tab/>
        <w:t>If applicable, all Contractor information considered confidential at the commencement of this Agreement is designated in the Attachment to this Exhibit.</w:t>
      </w:r>
    </w:p>
    <w:p w14:paraId="5084B3E0" w14:textId="77777777" w:rsidR="009C51F2" w:rsidRPr="009C51F2" w:rsidRDefault="009C51F2" w:rsidP="009C51F2">
      <w:pPr>
        <w:suppressAutoHyphens/>
        <w:ind w:left="720" w:hanging="720"/>
        <w:rPr>
          <w:rFonts w:ascii="Arial" w:hAnsi="Arial" w:cs="Arial"/>
          <w:spacing w:val="-3"/>
          <w:sz w:val="22"/>
          <w:szCs w:val="22"/>
        </w:rPr>
      </w:pPr>
    </w:p>
    <w:p w14:paraId="0DF57C1C" w14:textId="77777777" w:rsidR="009C51F2" w:rsidRPr="009C51F2" w:rsidRDefault="009C51F2" w:rsidP="00E02192">
      <w:pPr>
        <w:numPr>
          <w:ilvl w:val="0"/>
          <w:numId w:val="32"/>
        </w:numPr>
        <w:rPr>
          <w:rFonts w:ascii="Arial" w:hAnsi="Arial" w:cs="Arial"/>
          <w:sz w:val="22"/>
          <w:szCs w:val="22"/>
        </w:rPr>
      </w:pPr>
      <w:r w:rsidRPr="009C51F2">
        <w:rPr>
          <w:rFonts w:ascii="Arial" w:hAnsi="Arial" w:cs="Arial"/>
          <w:sz w:val="22"/>
          <w:szCs w:val="22"/>
        </w:rPr>
        <w:t>Confidential Deliverables: Labeling and Submitting Confidential Information</w:t>
      </w:r>
    </w:p>
    <w:p w14:paraId="1DA6E895" w14:textId="77777777" w:rsidR="009C51F2" w:rsidRPr="009C51F2" w:rsidRDefault="009C51F2" w:rsidP="009C51F2">
      <w:pPr>
        <w:rPr>
          <w:rFonts w:ascii="Arial" w:hAnsi="Arial" w:cs="Arial"/>
          <w:sz w:val="22"/>
          <w:szCs w:val="22"/>
        </w:rPr>
      </w:pPr>
    </w:p>
    <w:p w14:paraId="27356EA0" w14:textId="77777777" w:rsidR="009C51F2" w:rsidRPr="009C51F2" w:rsidRDefault="009C51F2" w:rsidP="009C51F2">
      <w:pPr>
        <w:ind w:left="1440"/>
        <w:rPr>
          <w:rFonts w:ascii="Arial" w:hAnsi="Arial" w:cs="Arial"/>
          <w:sz w:val="22"/>
          <w:szCs w:val="22"/>
        </w:rPr>
      </w:pPr>
      <w:r w:rsidRPr="009C51F2">
        <w:rPr>
          <w:rFonts w:ascii="Arial" w:hAnsi="Arial" w:cs="Arial"/>
          <w:sz w:val="22"/>
          <w:szCs w:val="22"/>
        </w:rPr>
        <w:t>Prior to the commencement of this Agreement, if applicable, the parties have identified in the Attachment to this Exhibit, specific Confidential Information to be provided as a deliverable.  All such confidential deliverables shall be marked, by the Contractor, as “Confidential” on each page of the document containing the Confidential Information and presented in a sealed package to the Commission Agreement Officer.  (Non-confidential deliverables are submitted to the Accounting Office.)  All Confidential Information will be contained in the “confidential” volume: no Confidential Information will be in the “public” volume.</w:t>
      </w:r>
    </w:p>
    <w:p w14:paraId="47E1C970" w14:textId="77777777" w:rsidR="009C51F2" w:rsidRPr="009C51F2" w:rsidRDefault="009C51F2" w:rsidP="009C51F2">
      <w:pPr>
        <w:rPr>
          <w:rFonts w:ascii="Arial" w:hAnsi="Arial" w:cs="Arial"/>
          <w:sz w:val="22"/>
          <w:szCs w:val="22"/>
        </w:rPr>
      </w:pPr>
    </w:p>
    <w:p w14:paraId="3BF9BB4F" w14:textId="77777777" w:rsidR="009C51F2" w:rsidRPr="009C51F2" w:rsidRDefault="009C51F2" w:rsidP="00E02192">
      <w:pPr>
        <w:numPr>
          <w:ilvl w:val="0"/>
          <w:numId w:val="32"/>
        </w:numPr>
        <w:rPr>
          <w:rFonts w:ascii="Arial" w:hAnsi="Arial" w:cs="Arial"/>
          <w:sz w:val="22"/>
          <w:szCs w:val="22"/>
        </w:rPr>
      </w:pPr>
      <w:r w:rsidRPr="009C51F2">
        <w:rPr>
          <w:rFonts w:ascii="Arial" w:hAnsi="Arial" w:cs="Arial"/>
          <w:sz w:val="22"/>
          <w:szCs w:val="22"/>
        </w:rPr>
        <w:t>Submittal of Unanticipated Confidential  Information as a Deliverable</w:t>
      </w:r>
    </w:p>
    <w:p w14:paraId="76939592" w14:textId="77777777" w:rsidR="009C51F2" w:rsidRPr="009C51F2" w:rsidRDefault="009C51F2" w:rsidP="009C51F2">
      <w:pPr>
        <w:suppressAutoHyphens/>
        <w:rPr>
          <w:rFonts w:ascii="Arial" w:hAnsi="Arial" w:cs="Arial"/>
          <w:spacing w:val="-3"/>
          <w:sz w:val="22"/>
          <w:szCs w:val="22"/>
        </w:rPr>
      </w:pPr>
    </w:p>
    <w:p w14:paraId="16DDF402" w14:textId="77777777" w:rsidR="009C51F2" w:rsidRPr="009C51F2" w:rsidRDefault="009C51F2" w:rsidP="009C51F2">
      <w:pPr>
        <w:ind w:left="1440"/>
        <w:rPr>
          <w:rFonts w:ascii="Arial" w:hAnsi="Arial" w:cs="Arial"/>
          <w:sz w:val="22"/>
          <w:szCs w:val="22"/>
        </w:rPr>
      </w:pPr>
      <w:r w:rsidRPr="009C51F2">
        <w:rPr>
          <w:rFonts w:ascii="Arial" w:hAnsi="Arial" w:cs="Arial"/>
          <w:sz w:val="22"/>
          <w:szCs w:val="22"/>
        </w:rPr>
        <w:t>The Contractor and the Energy Commission agree that during this Agreement, it is possible that the Contractor may develop additional data or information not originally anticipated as a confidential deliverable.  In this case, Contractor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14:paraId="5BE6AED7" w14:textId="77777777" w:rsidR="009C51F2" w:rsidRPr="009C51F2" w:rsidRDefault="009C51F2" w:rsidP="009C51F2">
      <w:pPr>
        <w:rPr>
          <w:rFonts w:ascii="Arial" w:hAnsi="Arial" w:cs="Arial"/>
          <w:sz w:val="22"/>
          <w:szCs w:val="22"/>
        </w:rPr>
      </w:pPr>
    </w:p>
    <w:p w14:paraId="3BCE5E33" w14:textId="77777777" w:rsidR="009C51F2" w:rsidRPr="009C51F2" w:rsidRDefault="009C51F2" w:rsidP="00E02192">
      <w:pPr>
        <w:keepNext/>
        <w:numPr>
          <w:ilvl w:val="0"/>
          <w:numId w:val="32"/>
        </w:numPr>
        <w:outlineLvl w:val="2"/>
        <w:rPr>
          <w:rFonts w:ascii="Arial" w:hAnsi="Arial" w:cs="Arial"/>
          <w:sz w:val="22"/>
          <w:szCs w:val="22"/>
        </w:rPr>
      </w:pPr>
      <w:r w:rsidRPr="009C51F2">
        <w:rPr>
          <w:rFonts w:ascii="Arial" w:hAnsi="Arial" w:cs="Arial"/>
          <w:sz w:val="22"/>
          <w:szCs w:val="22"/>
        </w:rPr>
        <w:t>Disclosure of Confidential Information</w:t>
      </w:r>
    </w:p>
    <w:p w14:paraId="77009A2C" w14:textId="77777777" w:rsidR="009C51F2" w:rsidRPr="009C51F2" w:rsidRDefault="009C51F2" w:rsidP="009C51F2">
      <w:pPr>
        <w:rPr>
          <w:rFonts w:ascii="Arial" w:hAnsi="Arial" w:cs="Arial"/>
          <w:sz w:val="22"/>
          <w:szCs w:val="22"/>
        </w:rPr>
      </w:pPr>
    </w:p>
    <w:p w14:paraId="6D278D68" w14:textId="77777777" w:rsidR="009C51F2" w:rsidRPr="009C51F2" w:rsidRDefault="009C51F2" w:rsidP="009C51F2">
      <w:pPr>
        <w:ind w:left="1440"/>
        <w:rPr>
          <w:rFonts w:ascii="Arial" w:hAnsi="Arial" w:cs="Arial"/>
          <w:sz w:val="22"/>
          <w:szCs w:val="22"/>
        </w:rPr>
      </w:pPr>
      <w:r w:rsidRPr="009C51F2">
        <w:rPr>
          <w:rFonts w:ascii="Arial" w:hAnsi="Arial" w:cs="Arial"/>
          <w:sz w:val="22"/>
          <w:szCs w:val="22"/>
        </w:rPr>
        <w:t>Disclosure of Confidential Information by the Energy Commission may only be made pursuant to 20 CCR 2506 and 2507.  All confidential data, records or deliverables that are legally disclosed by the Contractor or any other entity become public records and are no longer subject to the above confidentiality designation.</w:t>
      </w:r>
    </w:p>
    <w:p w14:paraId="2168BFB3" w14:textId="77777777" w:rsidR="009C51F2" w:rsidRPr="009C51F2" w:rsidRDefault="009C51F2" w:rsidP="009C51F2">
      <w:pPr>
        <w:rPr>
          <w:rFonts w:ascii="Arial" w:hAnsi="Arial" w:cs="Arial"/>
          <w:sz w:val="22"/>
          <w:szCs w:val="22"/>
        </w:rPr>
      </w:pPr>
    </w:p>
    <w:p w14:paraId="6BD99AE8" w14:textId="77777777" w:rsidR="009C51F2" w:rsidRPr="009C51F2" w:rsidRDefault="009C51F2" w:rsidP="00E15186">
      <w:pPr>
        <w:widowControl w:val="0"/>
        <w:numPr>
          <w:ilvl w:val="0"/>
          <w:numId w:val="31"/>
        </w:numPr>
        <w:tabs>
          <w:tab w:val="left" w:pos="-1440"/>
          <w:tab w:val="left" w:pos="-720"/>
        </w:tabs>
        <w:suppressAutoHyphens/>
        <w:jc w:val="both"/>
        <w:rPr>
          <w:rFonts w:ascii="Arial" w:hAnsi="Arial" w:cs="Arial"/>
          <w:spacing w:val="-3"/>
          <w:sz w:val="22"/>
          <w:szCs w:val="22"/>
        </w:rPr>
      </w:pPr>
      <w:r w:rsidRPr="009C51F2">
        <w:rPr>
          <w:rFonts w:ascii="Arial" w:hAnsi="Arial" w:cs="Arial"/>
          <w:b/>
          <w:spacing w:val="-3"/>
          <w:sz w:val="22"/>
          <w:szCs w:val="22"/>
          <w:u w:val="single"/>
        </w:rPr>
        <w:t xml:space="preserve">WORK AUTHORIZATIONS  </w:t>
      </w:r>
    </w:p>
    <w:p w14:paraId="1618A70D" w14:textId="77777777" w:rsidR="009C51F2" w:rsidRPr="009C51F2" w:rsidRDefault="009C51F2" w:rsidP="00E15186">
      <w:pPr>
        <w:widowControl w:val="0"/>
        <w:suppressAutoHyphens/>
        <w:ind w:left="1800"/>
        <w:jc w:val="both"/>
        <w:rPr>
          <w:rFonts w:ascii="Arial" w:hAnsi="Arial" w:cs="Arial"/>
          <w:spacing w:val="-3"/>
          <w:sz w:val="22"/>
          <w:szCs w:val="22"/>
        </w:rPr>
      </w:pPr>
    </w:p>
    <w:p w14:paraId="4ACD5F6F" w14:textId="77777777" w:rsidR="009C51F2" w:rsidRPr="009C51F2" w:rsidRDefault="009C51F2" w:rsidP="00E15186">
      <w:pPr>
        <w:widowControl w:val="0"/>
        <w:numPr>
          <w:ilvl w:val="0"/>
          <w:numId w:val="40"/>
        </w:numPr>
        <w:suppressAutoHyphens/>
        <w:rPr>
          <w:rFonts w:ascii="Arial" w:hAnsi="Arial" w:cs="Arial"/>
          <w:spacing w:val="-3"/>
          <w:sz w:val="22"/>
          <w:szCs w:val="22"/>
        </w:rPr>
      </w:pPr>
      <w:r w:rsidRPr="009C51F2">
        <w:rPr>
          <w:rFonts w:ascii="Arial" w:hAnsi="Arial" w:cs="Arial"/>
          <w:spacing w:val="-3"/>
          <w:sz w:val="22"/>
          <w:szCs w:val="22"/>
        </w:rPr>
        <w:t xml:space="preserve">Process </w:t>
      </w:r>
    </w:p>
    <w:p w14:paraId="43D30AA1" w14:textId="77777777" w:rsidR="009C51F2" w:rsidRPr="009C51F2" w:rsidRDefault="009C51F2" w:rsidP="00E15186">
      <w:pPr>
        <w:widowControl w:val="0"/>
        <w:numPr>
          <w:ilvl w:val="0"/>
          <w:numId w:val="42"/>
        </w:numPr>
        <w:suppressAutoHyphens/>
        <w:rPr>
          <w:rFonts w:ascii="Arial" w:hAnsi="Arial" w:cs="Arial"/>
          <w:spacing w:val="-3"/>
          <w:sz w:val="22"/>
          <w:szCs w:val="22"/>
        </w:rPr>
      </w:pPr>
      <w:r w:rsidRPr="009C51F2">
        <w:rPr>
          <w:rFonts w:ascii="Arial" w:hAnsi="Arial" w:cs="Arial"/>
          <w:spacing w:val="-3"/>
          <w:sz w:val="22"/>
          <w:szCs w:val="22"/>
        </w:rPr>
        <w:t xml:space="preserve">The Energy Commission Agreement Manager (CAM), with the assistance of the Contractor shall prepare Work Authorizations (WA) directing the work of the Contractor. For siting case work, the WA will follow the example attached to Exhibit A. For other work, the CAM will provide the WA format. </w:t>
      </w:r>
    </w:p>
    <w:p w14:paraId="124B8C25" w14:textId="77777777" w:rsidR="009C51F2" w:rsidRPr="009C51F2" w:rsidRDefault="009C51F2" w:rsidP="00E15186">
      <w:pPr>
        <w:widowControl w:val="0"/>
        <w:numPr>
          <w:ilvl w:val="0"/>
          <w:numId w:val="42"/>
        </w:numPr>
        <w:suppressAutoHyphens/>
        <w:rPr>
          <w:rFonts w:ascii="Arial" w:hAnsi="Arial" w:cs="Arial"/>
          <w:spacing w:val="-3"/>
          <w:sz w:val="22"/>
          <w:szCs w:val="22"/>
        </w:rPr>
      </w:pPr>
      <w:r w:rsidRPr="009C51F2">
        <w:rPr>
          <w:rFonts w:ascii="Arial" w:hAnsi="Arial" w:cs="Arial"/>
          <w:spacing w:val="-3"/>
          <w:sz w:val="22"/>
          <w:szCs w:val="22"/>
        </w:rPr>
        <w:t>The WA shall be signed by the Contractor’s authorized individual and by the CAM.</w:t>
      </w:r>
      <w:r w:rsidRPr="009C51F2">
        <w:rPr>
          <w:rFonts w:ascii="Arial" w:hAnsi="Arial" w:cs="Arial"/>
          <w:i/>
          <w:color w:val="FF0000"/>
          <w:spacing w:val="-3"/>
          <w:sz w:val="22"/>
          <w:szCs w:val="22"/>
        </w:rPr>
        <w:t xml:space="preserve"> </w:t>
      </w:r>
      <w:r w:rsidRPr="009C51F2">
        <w:rPr>
          <w:rFonts w:ascii="Arial" w:hAnsi="Arial" w:cs="Arial"/>
          <w:spacing w:val="-3"/>
          <w:sz w:val="22"/>
          <w:szCs w:val="22"/>
        </w:rPr>
        <w:t>In addition to the CAM,</w:t>
      </w:r>
      <w:r w:rsidRPr="009C51F2">
        <w:rPr>
          <w:rFonts w:ascii="Arial" w:hAnsi="Arial" w:cs="Arial"/>
          <w:color w:val="FF0000"/>
          <w:spacing w:val="-3"/>
          <w:sz w:val="22"/>
          <w:szCs w:val="22"/>
        </w:rPr>
        <w:t xml:space="preserve"> </w:t>
      </w:r>
      <w:r w:rsidRPr="009C51F2">
        <w:rPr>
          <w:rFonts w:ascii="Arial" w:hAnsi="Arial" w:cs="Arial"/>
          <w:spacing w:val="-3"/>
          <w:sz w:val="22"/>
          <w:szCs w:val="22"/>
        </w:rPr>
        <w:t>the WA may also be signed by Energy Commission staff serving as WA Manager for the individual WA. The CAM shall sign after the Contractor.</w:t>
      </w:r>
    </w:p>
    <w:p w14:paraId="774C301E" w14:textId="77777777" w:rsidR="009C51F2" w:rsidRPr="009C51F2" w:rsidRDefault="009C51F2" w:rsidP="00E15186">
      <w:pPr>
        <w:widowControl w:val="0"/>
        <w:numPr>
          <w:ilvl w:val="0"/>
          <w:numId w:val="42"/>
        </w:numPr>
        <w:suppressAutoHyphens/>
        <w:rPr>
          <w:rFonts w:ascii="Arial" w:hAnsi="Arial" w:cs="Arial"/>
          <w:spacing w:val="-3"/>
          <w:sz w:val="22"/>
          <w:szCs w:val="22"/>
        </w:rPr>
      </w:pPr>
      <w:r w:rsidRPr="009C51F2">
        <w:rPr>
          <w:rFonts w:ascii="Arial" w:hAnsi="Arial" w:cs="Arial"/>
          <w:spacing w:val="-3"/>
          <w:sz w:val="22"/>
          <w:szCs w:val="22"/>
        </w:rPr>
        <w:t>The WA becomes effective when the CAM signs the WA.  No work shall begin until the WA is approved and signed by both parties.</w:t>
      </w:r>
    </w:p>
    <w:p w14:paraId="40DEF672" w14:textId="77777777" w:rsidR="009C51F2" w:rsidRPr="009C51F2" w:rsidRDefault="009C51F2" w:rsidP="00E15186">
      <w:pPr>
        <w:widowControl w:val="0"/>
        <w:numPr>
          <w:ilvl w:val="0"/>
          <w:numId w:val="42"/>
        </w:numPr>
        <w:suppressAutoHyphens/>
        <w:rPr>
          <w:rFonts w:ascii="Arial" w:hAnsi="Arial" w:cs="Arial"/>
          <w:spacing w:val="-3"/>
          <w:sz w:val="22"/>
          <w:szCs w:val="22"/>
        </w:rPr>
      </w:pPr>
      <w:r w:rsidRPr="009C51F2">
        <w:rPr>
          <w:rFonts w:ascii="Arial" w:hAnsi="Arial" w:cs="Arial"/>
          <w:spacing w:val="-3"/>
          <w:sz w:val="22"/>
          <w:szCs w:val="22"/>
        </w:rPr>
        <w:t>The CAM shall file each signed WA with the Energy Commission Agreement Officer (CAO) before payment is approved for the WA.</w:t>
      </w:r>
    </w:p>
    <w:p w14:paraId="44A13D85" w14:textId="77777777" w:rsidR="009C51F2" w:rsidRPr="009C51F2" w:rsidRDefault="009C51F2" w:rsidP="00E15186">
      <w:pPr>
        <w:widowControl w:val="0"/>
        <w:suppressAutoHyphens/>
        <w:jc w:val="both"/>
        <w:rPr>
          <w:rFonts w:ascii="Arial" w:hAnsi="Arial" w:cs="Arial"/>
          <w:spacing w:val="-3"/>
          <w:sz w:val="22"/>
          <w:szCs w:val="22"/>
        </w:rPr>
      </w:pPr>
    </w:p>
    <w:p w14:paraId="78C1E371" w14:textId="77777777" w:rsidR="009C51F2" w:rsidRPr="009C51F2" w:rsidRDefault="009C51F2" w:rsidP="00E15186">
      <w:pPr>
        <w:widowControl w:val="0"/>
        <w:numPr>
          <w:ilvl w:val="0"/>
          <w:numId w:val="40"/>
        </w:numPr>
        <w:suppressAutoHyphens/>
        <w:rPr>
          <w:rFonts w:ascii="Arial" w:hAnsi="Arial" w:cs="Arial"/>
          <w:spacing w:val="-3"/>
          <w:sz w:val="22"/>
          <w:szCs w:val="22"/>
        </w:rPr>
      </w:pPr>
      <w:r w:rsidRPr="009C51F2">
        <w:rPr>
          <w:rFonts w:ascii="Arial" w:hAnsi="Arial" w:cs="Arial"/>
          <w:spacing w:val="-3"/>
          <w:sz w:val="22"/>
          <w:szCs w:val="22"/>
        </w:rPr>
        <w:t>Content of WA</w:t>
      </w:r>
    </w:p>
    <w:p w14:paraId="413F54DF" w14:textId="77777777" w:rsidR="009C51F2" w:rsidRPr="009C51F2" w:rsidRDefault="009C51F2" w:rsidP="00E15186">
      <w:pPr>
        <w:widowControl w:val="0"/>
        <w:suppressAutoHyphens/>
        <w:ind w:left="1440"/>
        <w:rPr>
          <w:rFonts w:ascii="Arial" w:hAnsi="Arial" w:cs="Arial"/>
          <w:spacing w:val="-3"/>
          <w:sz w:val="22"/>
          <w:szCs w:val="22"/>
        </w:rPr>
      </w:pPr>
      <w:r w:rsidRPr="009C51F2">
        <w:rPr>
          <w:rFonts w:ascii="Arial" w:hAnsi="Arial" w:cs="Arial"/>
          <w:spacing w:val="-3"/>
          <w:sz w:val="22"/>
          <w:szCs w:val="22"/>
        </w:rPr>
        <w:t>Each WA shall include:</w:t>
      </w:r>
    </w:p>
    <w:p w14:paraId="35A7BB5D"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z w:val="22"/>
          <w:szCs w:val="22"/>
        </w:rPr>
        <w:t>Agreement Number</w:t>
      </w:r>
    </w:p>
    <w:p w14:paraId="7ECBBC24"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z w:val="22"/>
          <w:szCs w:val="22"/>
        </w:rPr>
        <w:t>WA Number</w:t>
      </w:r>
    </w:p>
    <w:p w14:paraId="68FDBDB7"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z w:val="22"/>
          <w:szCs w:val="22"/>
        </w:rPr>
        <w:t>WA Title</w:t>
      </w:r>
    </w:p>
    <w:p w14:paraId="6964136F"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z w:val="22"/>
          <w:szCs w:val="22"/>
        </w:rPr>
        <w:t>Effective Date (date signed by the CAM, indicating Contractor may begin work)</w:t>
      </w:r>
    </w:p>
    <w:p w14:paraId="3F4A7020"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pacing w:val="-3"/>
          <w:sz w:val="22"/>
          <w:szCs w:val="22"/>
        </w:rPr>
        <w:lastRenderedPageBreak/>
        <w:t>End Date</w:t>
      </w:r>
    </w:p>
    <w:p w14:paraId="25BC5D8F"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pacing w:val="-3"/>
          <w:sz w:val="22"/>
          <w:szCs w:val="22"/>
        </w:rPr>
        <w:t>Objective or goal of the WA</w:t>
      </w:r>
    </w:p>
    <w:p w14:paraId="465DF9EF"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pacing w:val="-3"/>
          <w:sz w:val="22"/>
          <w:szCs w:val="22"/>
        </w:rPr>
        <w:t>Detailed scope of work and tasks</w:t>
      </w:r>
    </w:p>
    <w:p w14:paraId="1E4A2E80"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pacing w:val="-3"/>
          <w:sz w:val="22"/>
          <w:szCs w:val="22"/>
        </w:rPr>
        <w:t>What task the WA falls within the Agreement</w:t>
      </w:r>
    </w:p>
    <w:p w14:paraId="1EE6B4D3"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pacing w:val="-3"/>
          <w:sz w:val="22"/>
          <w:szCs w:val="22"/>
        </w:rPr>
        <w:t>Schedule/Due dates and Deliverables</w:t>
      </w:r>
    </w:p>
    <w:p w14:paraId="13B3D1B4"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pacing w:val="-3"/>
          <w:sz w:val="22"/>
          <w:szCs w:val="22"/>
        </w:rPr>
        <w:t>Contact Information</w:t>
      </w:r>
    </w:p>
    <w:p w14:paraId="7480B211"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pacing w:val="-3"/>
          <w:sz w:val="22"/>
          <w:szCs w:val="22"/>
        </w:rPr>
        <w:t>Contractor and Subcontractor personnel who will perform the work</w:t>
      </w:r>
    </w:p>
    <w:p w14:paraId="083C218D"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pacing w:val="-3"/>
          <w:sz w:val="22"/>
          <w:szCs w:val="22"/>
        </w:rPr>
        <w:t xml:space="preserve">Identification of DVBE </w:t>
      </w:r>
    </w:p>
    <w:p w14:paraId="05DFDCF1" w14:textId="77777777" w:rsidR="009C51F2" w:rsidRPr="009C51F2" w:rsidRDefault="009C51F2" w:rsidP="00E15186">
      <w:pPr>
        <w:widowControl w:val="0"/>
        <w:numPr>
          <w:ilvl w:val="0"/>
          <w:numId w:val="36"/>
        </w:numPr>
        <w:suppressAutoHyphens/>
        <w:rPr>
          <w:rFonts w:ascii="Arial" w:hAnsi="Arial" w:cs="Arial"/>
          <w:spacing w:val="-3"/>
          <w:sz w:val="22"/>
          <w:szCs w:val="22"/>
        </w:rPr>
      </w:pPr>
      <w:r w:rsidRPr="009C51F2">
        <w:rPr>
          <w:rFonts w:ascii="Arial" w:hAnsi="Arial" w:cs="Arial"/>
          <w:spacing w:val="-3"/>
          <w:sz w:val="22"/>
          <w:szCs w:val="22"/>
        </w:rPr>
        <w:t>Detailed Budget for types of costs that are identified as allowable in Agreement budget.</w:t>
      </w:r>
    </w:p>
    <w:p w14:paraId="782BBE4C" w14:textId="77777777" w:rsidR="009C51F2" w:rsidRPr="009C51F2" w:rsidRDefault="009C51F2" w:rsidP="00E15186">
      <w:pPr>
        <w:widowControl w:val="0"/>
        <w:suppressAutoHyphens/>
        <w:ind w:left="1800"/>
        <w:rPr>
          <w:rFonts w:ascii="Arial" w:hAnsi="Arial" w:cs="Arial"/>
          <w:spacing w:val="-3"/>
          <w:sz w:val="22"/>
          <w:szCs w:val="22"/>
        </w:rPr>
      </w:pPr>
    </w:p>
    <w:p w14:paraId="41306504" w14:textId="77777777" w:rsidR="009C51F2" w:rsidRPr="009C51F2" w:rsidRDefault="009C51F2" w:rsidP="00E02192">
      <w:pPr>
        <w:numPr>
          <w:ilvl w:val="0"/>
          <w:numId w:val="40"/>
        </w:numPr>
        <w:suppressAutoHyphens/>
        <w:rPr>
          <w:rFonts w:ascii="Arial" w:hAnsi="Arial" w:cs="Arial"/>
          <w:spacing w:val="-3"/>
          <w:sz w:val="22"/>
          <w:szCs w:val="22"/>
        </w:rPr>
      </w:pPr>
      <w:r w:rsidRPr="009C51F2">
        <w:rPr>
          <w:rFonts w:ascii="Arial" w:hAnsi="Arial" w:cs="Arial"/>
          <w:spacing w:val="-3"/>
          <w:sz w:val="22"/>
          <w:szCs w:val="22"/>
        </w:rPr>
        <w:t>Work Authorization Budgets</w:t>
      </w:r>
    </w:p>
    <w:p w14:paraId="78A02A95" w14:textId="77777777" w:rsidR="009C51F2" w:rsidRPr="009C51F2" w:rsidRDefault="009C51F2" w:rsidP="009C51F2">
      <w:pPr>
        <w:rPr>
          <w:rFonts w:ascii="Arial" w:hAnsi="Arial" w:cs="Arial"/>
          <w:sz w:val="22"/>
          <w:szCs w:val="22"/>
        </w:rPr>
      </w:pPr>
    </w:p>
    <w:p w14:paraId="338E980E" w14:textId="77777777" w:rsidR="009C51F2" w:rsidRPr="009C51F2" w:rsidRDefault="009C51F2" w:rsidP="00E02192">
      <w:pPr>
        <w:numPr>
          <w:ilvl w:val="0"/>
          <w:numId w:val="38"/>
        </w:numPr>
        <w:rPr>
          <w:rFonts w:ascii="Arial" w:hAnsi="Arial" w:cs="Arial"/>
          <w:sz w:val="22"/>
          <w:szCs w:val="22"/>
        </w:rPr>
      </w:pPr>
      <w:r w:rsidRPr="009C51F2">
        <w:rPr>
          <w:rFonts w:ascii="Arial" w:hAnsi="Arial" w:cs="Arial"/>
          <w:sz w:val="22"/>
          <w:szCs w:val="22"/>
        </w:rPr>
        <w:t xml:space="preserve">Category Budget. </w:t>
      </w:r>
    </w:p>
    <w:p w14:paraId="006C29BB" w14:textId="77777777" w:rsidR="009C51F2" w:rsidRPr="009C51F2" w:rsidRDefault="009C51F2" w:rsidP="009C51F2">
      <w:pPr>
        <w:ind w:left="1440"/>
        <w:rPr>
          <w:rFonts w:ascii="Arial" w:hAnsi="Arial" w:cs="Arial"/>
          <w:sz w:val="22"/>
          <w:szCs w:val="22"/>
          <w:highlight w:val="yellow"/>
        </w:rPr>
      </w:pPr>
    </w:p>
    <w:p w14:paraId="508999D7" w14:textId="77777777" w:rsidR="009C51F2" w:rsidRPr="009C51F2" w:rsidRDefault="009C51F2" w:rsidP="009C51F2">
      <w:pPr>
        <w:ind w:left="1800"/>
        <w:rPr>
          <w:rFonts w:ascii="Arial" w:hAnsi="Arial" w:cs="Arial"/>
          <w:sz w:val="22"/>
          <w:szCs w:val="22"/>
        </w:rPr>
      </w:pPr>
      <w:r w:rsidRPr="009C51F2">
        <w:rPr>
          <w:rFonts w:ascii="Arial" w:hAnsi="Arial" w:cs="Arial"/>
          <w:sz w:val="22"/>
          <w:szCs w:val="22"/>
        </w:rPr>
        <w:t xml:space="preserve">Each WA shall contain a category budget. CAM shall allocate a total budget to each WA.  WA budgets are divided into categories such as: </w:t>
      </w:r>
    </w:p>
    <w:p w14:paraId="49DF9BB5" w14:textId="77777777" w:rsidR="009C51F2" w:rsidRPr="009C51F2" w:rsidRDefault="009C51F2" w:rsidP="00E02192">
      <w:pPr>
        <w:numPr>
          <w:ilvl w:val="0"/>
          <w:numId w:val="41"/>
        </w:numPr>
        <w:suppressAutoHyphens/>
        <w:ind w:left="2520"/>
        <w:rPr>
          <w:rFonts w:ascii="Arial" w:hAnsi="Arial" w:cs="Arial"/>
          <w:spacing w:val="-3"/>
          <w:sz w:val="22"/>
          <w:szCs w:val="22"/>
        </w:rPr>
      </w:pPr>
      <w:r w:rsidRPr="009C51F2">
        <w:rPr>
          <w:rFonts w:ascii="Arial" w:hAnsi="Arial" w:cs="Arial"/>
          <w:spacing w:val="-3"/>
          <w:sz w:val="22"/>
          <w:szCs w:val="22"/>
        </w:rPr>
        <w:t>Total labor amount, based on loaded rates of person or job classification</w:t>
      </w:r>
    </w:p>
    <w:p w14:paraId="22654273" w14:textId="77777777" w:rsidR="009C51F2" w:rsidRPr="009C51F2" w:rsidRDefault="009C51F2" w:rsidP="00E02192">
      <w:pPr>
        <w:numPr>
          <w:ilvl w:val="0"/>
          <w:numId w:val="41"/>
        </w:numPr>
        <w:suppressAutoHyphens/>
        <w:ind w:left="2520"/>
        <w:rPr>
          <w:rFonts w:ascii="Arial" w:hAnsi="Arial" w:cs="Arial"/>
          <w:spacing w:val="-3"/>
          <w:sz w:val="22"/>
          <w:szCs w:val="22"/>
        </w:rPr>
      </w:pPr>
      <w:r w:rsidRPr="009C51F2">
        <w:rPr>
          <w:rFonts w:ascii="Arial" w:hAnsi="Arial" w:cs="Arial"/>
          <w:spacing w:val="-3"/>
          <w:sz w:val="22"/>
          <w:szCs w:val="22"/>
        </w:rPr>
        <w:t>Subcontracted amount</w:t>
      </w:r>
    </w:p>
    <w:p w14:paraId="21B30B7F" w14:textId="77777777" w:rsidR="009C51F2" w:rsidRPr="009C51F2" w:rsidRDefault="009C51F2" w:rsidP="00E02192">
      <w:pPr>
        <w:numPr>
          <w:ilvl w:val="0"/>
          <w:numId w:val="41"/>
        </w:numPr>
        <w:suppressAutoHyphens/>
        <w:ind w:left="2520"/>
        <w:rPr>
          <w:rFonts w:ascii="Arial" w:hAnsi="Arial" w:cs="Arial"/>
          <w:spacing w:val="-3"/>
          <w:sz w:val="22"/>
          <w:szCs w:val="22"/>
        </w:rPr>
      </w:pPr>
      <w:r w:rsidRPr="009C51F2">
        <w:rPr>
          <w:rFonts w:ascii="Arial" w:hAnsi="Arial" w:cs="Arial"/>
          <w:spacing w:val="-3"/>
          <w:sz w:val="22"/>
          <w:szCs w:val="22"/>
        </w:rPr>
        <w:t xml:space="preserve">Travel and per diem total amount, with details of trip (number of trips, to and from location, number of people). </w:t>
      </w:r>
    </w:p>
    <w:p w14:paraId="6CCCD92E" w14:textId="77777777" w:rsidR="009C51F2" w:rsidRPr="009C51F2" w:rsidRDefault="009C51F2" w:rsidP="00E02192">
      <w:pPr>
        <w:numPr>
          <w:ilvl w:val="0"/>
          <w:numId w:val="41"/>
        </w:numPr>
        <w:suppressAutoHyphens/>
        <w:ind w:left="2520"/>
        <w:rPr>
          <w:rFonts w:ascii="Arial" w:hAnsi="Arial" w:cs="Arial"/>
          <w:spacing w:val="-3"/>
          <w:sz w:val="22"/>
          <w:szCs w:val="22"/>
        </w:rPr>
      </w:pPr>
      <w:r w:rsidRPr="009C51F2">
        <w:rPr>
          <w:rFonts w:ascii="Arial" w:hAnsi="Arial" w:cs="Arial"/>
          <w:spacing w:val="-3"/>
          <w:sz w:val="22"/>
          <w:szCs w:val="22"/>
        </w:rPr>
        <w:t xml:space="preserve">Other direct or miscellaneous costs, including rental charges/fees, with details of specific item, quantity, rate and cost. </w:t>
      </w:r>
    </w:p>
    <w:p w14:paraId="09B4B5F2" w14:textId="77777777" w:rsidR="009C51F2" w:rsidRPr="009C51F2" w:rsidRDefault="009C51F2" w:rsidP="00E02192">
      <w:pPr>
        <w:numPr>
          <w:ilvl w:val="0"/>
          <w:numId w:val="41"/>
        </w:numPr>
        <w:suppressAutoHyphens/>
        <w:ind w:left="2520"/>
        <w:rPr>
          <w:rFonts w:ascii="Arial" w:hAnsi="Arial" w:cs="Arial"/>
          <w:spacing w:val="-3"/>
          <w:sz w:val="22"/>
          <w:szCs w:val="22"/>
        </w:rPr>
      </w:pPr>
      <w:r w:rsidRPr="009C51F2">
        <w:rPr>
          <w:rFonts w:ascii="Arial" w:hAnsi="Arial" w:cs="Arial"/>
          <w:spacing w:val="-3"/>
          <w:sz w:val="22"/>
          <w:szCs w:val="22"/>
        </w:rPr>
        <w:t>Other items as required by CAM, as allowed by the Agreement Budget.</w:t>
      </w:r>
    </w:p>
    <w:p w14:paraId="74B4BEAE" w14:textId="77777777" w:rsidR="009C51F2" w:rsidRPr="009C51F2" w:rsidRDefault="009C51F2" w:rsidP="009C51F2">
      <w:pPr>
        <w:tabs>
          <w:tab w:val="left" w:pos="1440"/>
        </w:tabs>
        <w:ind w:left="1800"/>
        <w:rPr>
          <w:rFonts w:ascii="Arial" w:hAnsi="Arial" w:cs="Arial"/>
          <w:sz w:val="22"/>
          <w:szCs w:val="22"/>
        </w:rPr>
      </w:pPr>
      <w:r w:rsidRPr="009C51F2">
        <w:rPr>
          <w:rFonts w:ascii="Arial" w:hAnsi="Arial" w:cs="Arial"/>
          <w:sz w:val="22"/>
          <w:szCs w:val="22"/>
        </w:rPr>
        <w:t xml:space="preserve">NOTE: These categories are examples only.  The WA budget shall contain the actual budget categories. </w:t>
      </w:r>
    </w:p>
    <w:p w14:paraId="55041B23" w14:textId="77777777" w:rsidR="009C51F2" w:rsidRPr="009C51F2" w:rsidRDefault="009C51F2" w:rsidP="009C51F2">
      <w:pPr>
        <w:tabs>
          <w:tab w:val="left" w:pos="1440"/>
        </w:tabs>
        <w:ind w:left="1440"/>
        <w:rPr>
          <w:rFonts w:ascii="Arial" w:hAnsi="Arial" w:cs="Arial"/>
          <w:sz w:val="22"/>
          <w:szCs w:val="22"/>
        </w:rPr>
      </w:pPr>
    </w:p>
    <w:p w14:paraId="1991E65C" w14:textId="77777777" w:rsidR="009C51F2" w:rsidRPr="009C51F2" w:rsidRDefault="009C51F2" w:rsidP="009C51F2">
      <w:pPr>
        <w:tabs>
          <w:tab w:val="left" w:pos="1440"/>
        </w:tabs>
        <w:ind w:left="1800"/>
        <w:rPr>
          <w:rFonts w:ascii="Arial" w:hAnsi="Arial" w:cs="Arial"/>
          <w:sz w:val="22"/>
          <w:szCs w:val="22"/>
        </w:rPr>
      </w:pPr>
      <w:r w:rsidRPr="009C51F2">
        <w:rPr>
          <w:rFonts w:ascii="Arial" w:hAnsi="Arial" w:cs="Arial"/>
          <w:sz w:val="22"/>
          <w:szCs w:val="22"/>
        </w:rPr>
        <w:t xml:space="preserve">Within each category, specific budget items are estimates and Contractor may spend the category budget up to the maximum amounts allocated for each category in the WA.  Contractor shall not exceed the budgeted amount for each category unless the WA is amended.  </w:t>
      </w:r>
      <w:r w:rsidR="00E46A47" w:rsidRPr="00E46A47">
        <w:rPr>
          <w:rFonts w:ascii="Arial" w:hAnsi="Arial" w:cs="Arial"/>
          <w:sz w:val="22"/>
          <w:szCs w:val="22"/>
        </w:rPr>
        <w:t>Contractor shall not exceed budgeted rate caps in the Agreement budget</w:t>
      </w:r>
      <w:r w:rsidR="00E46A47">
        <w:rPr>
          <w:rFonts w:ascii="Arial" w:hAnsi="Arial" w:cs="Arial"/>
          <w:sz w:val="22"/>
          <w:szCs w:val="22"/>
        </w:rPr>
        <w:t xml:space="preserve">. </w:t>
      </w:r>
      <w:r w:rsidR="00E46A47" w:rsidRPr="00E46A47">
        <w:rPr>
          <w:rFonts w:ascii="Arial" w:hAnsi="Arial" w:cs="Arial"/>
          <w:sz w:val="22"/>
          <w:szCs w:val="22"/>
        </w:rPr>
        <w:t xml:space="preserve"> </w:t>
      </w:r>
      <w:r w:rsidRPr="009C51F2">
        <w:rPr>
          <w:rFonts w:ascii="Arial" w:hAnsi="Arial" w:cs="Arial"/>
          <w:sz w:val="22"/>
          <w:szCs w:val="22"/>
        </w:rPr>
        <w:t xml:space="preserve">See Exhibit B, Budget Reallocation. </w:t>
      </w:r>
    </w:p>
    <w:p w14:paraId="0D3F0655" w14:textId="77777777" w:rsidR="009C51F2" w:rsidRPr="009C51F2" w:rsidRDefault="009C51F2" w:rsidP="009C51F2">
      <w:pPr>
        <w:ind w:left="1800"/>
        <w:rPr>
          <w:rFonts w:ascii="Arial" w:hAnsi="Arial" w:cs="Arial"/>
          <w:sz w:val="22"/>
          <w:szCs w:val="22"/>
        </w:rPr>
      </w:pPr>
    </w:p>
    <w:p w14:paraId="45E2931E" w14:textId="77777777" w:rsidR="009C51F2" w:rsidRPr="009C51F2" w:rsidRDefault="009C51F2" w:rsidP="00E02192">
      <w:pPr>
        <w:numPr>
          <w:ilvl w:val="0"/>
          <w:numId w:val="38"/>
        </w:numPr>
        <w:ind w:left="2160"/>
        <w:rPr>
          <w:rFonts w:ascii="Arial" w:hAnsi="Arial" w:cs="Arial"/>
          <w:sz w:val="22"/>
          <w:szCs w:val="22"/>
        </w:rPr>
      </w:pPr>
      <w:r w:rsidRPr="009C51F2">
        <w:rPr>
          <w:rFonts w:ascii="Arial" w:hAnsi="Arial" w:cs="Arial"/>
          <w:sz w:val="22"/>
          <w:szCs w:val="22"/>
        </w:rPr>
        <w:t xml:space="preserve">Non-Labor Direct Costs </w:t>
      </w:r>
    </w:p>
    <w:p w14:paraId="2032AE22" w14:textId="77777777" w:rsidR="009C51F2" w:rsidRPr="009C51F2" w:rsidRDefault="00E46A47" w:rsidP="009C51F2">
      <w:pPr>
        <w:suppressAutoHyphens/>
        <w:ind w:left="1800"/>
        <w:rPr>
          <w:rFonts w:ascii="Arial" w:hAnsi="Arial" w:cs="Arial"/>
          <w:spacing w:val="-3"/>
          <w:sz w:val="22"/>
          <w:szCs w:val="22"/>
        </w:rPr>
      </w:pPr>
      <w:r>
        <w:rPr>
          <w:rFonts w:ascii="Arial" w:hAnsi="Arial" w:cs="Arial"/>
          <w:spacing w:val="-3"/>
          <w:sz w:val="22"/>
          <w:szCs w:val="22"/>
        </w:rPr>
        <w:t xml:space="preserve">The Agreement will </w:t>
      </w:r>
      <w:r w:rsidR="009C51F2" w:rsidRPr="009C51F2">
        <w:rPr>
          <w:rFonts w:ascii="Arial" w:hAnsi="Arial" w:cs="Arial"/>
          <w:spacing w:val="-3"/>
          <w:sz w:val="22"/>
          <w:szCs w:val="22"/>
        </w:rPr>
        <w:t>include the Contractor’s mark-u</w:t>
      </w:r>
      <w:r>
        <w:rPr>
          <w:rFonts w:ascii="Arial" w:hAnsi="Arial" w:cs="Arial"/>
          <w:spacing w:val="-3"/>
          <w:sz w:val="22"/>
          <w:szCs w:val="22"/>
        </w:rPr>
        <w:t xml:space="preserve">ps, if any, to non-labor direct </w:t>
      </w:r>
      <w:r w:rsidR="009C51F2" w:rsidRPr="009C51F2">
        <w:rPr>
          <w:rFonts w:ascii="Arial" w:hAnsi="Arial" w:cs="Arial"/>
          <w:spacing w:val="-3"/>
          <w:sz w:val="22"/>
          <w:szCs w:val="22"/>
        </w:rPr>
        <w:t xml:space="preserve">costs.  </w:t>
      </w:r>
      <w:r>
        <w:rPr>
          <w:rFonts w:ascii="Arial" w:hAnsi="Arial" w:cs="Arial"/>
          <w:spacing w:val="-3"/>
          <w:sz w:val="22"/>
          <w:szCs w:val="22"/>
        </w:rPr>
        <w:t xml:space="preserve">Work authorization budgets will include non-labor direct cost details that are </w:t>
      </w:r>
      <w:r w:rsidR="009C51F2" w:rsidRPr="009C51F2">
        <w:rPr>
          <w:rFonts w:ascii="Arial" w:hAnsi="Arial" w:cs="Arial"/>
          <w:spacing w:val="-3"/>
          <w:sz w:val="22"/>
          <w:szCs w:val="22"/>
        </w:rPr>
        <w:t>allowable and reimbursable for that specific work authorization.  Non-labor direct costs will only be included in a work authorization budget if considered appropriate to the specific work authorization scope of work by the CAM.</w:t>
      </w:r>
    </w:p>
    <w:p w14:paraId="534F05B9" w14:textId="77777777" w:rsidR="009C51F2" w:rsidRPr="009C51F2" w:rsidRDefault="009C51F2" w:rsidP="009C51F2">
      <w:pPr>
        <w:ind w:left="720"/>
        <w:rPr>
          <w:rFonts w:ascii="Arial" w:hAnsi="Arial" w:cs="Arial"/>
          <w:sz w:val="22"/>
          <w:szCs w:val="22"/>
        </w:rPr>
      </w:pPr>
    </w:p>
    <w:p w14:paraId="199B6CF7" w14:textId="77777777" w:rsidR="009C51F2" w:rsidRPr="009C51F2" w:rsidRDefault="009C51F2" w:rsidP="00E02192">
      <w:pPr>
        <w:numPr>
          <w:ilvl w:val="0"/>
          <w:numId w:val="39"/>
        </w:numPr>
        <w:suppressAutoHyphens/>
        <w:rPr>
          <w:rFonts w:ascii="Arial" w:hAnsi="Arial" w:cs="Arial"/>
          <w:spacing w:val="-3"/>
          <w:sz w:val="22"/>
          <w:szCs w:val="22"/>
        </w:rPr>
      </w:pPr>
      <w:r w:rsidRPr="009C51F2">
        <w:rPr>
          <w:rFonts w:ascii="Arial" w:hAnsi="Arial" w:cs="Arial"/>
          <w:spacing w:val="-3"/>
          <w:sz w:val="22"/>
          <w:szCs w:val="22"/>
        </w:rPr>
        <w:t>Payment</w:t>
      </w:r>
    </w:p>
    <w:p w14:paraId="7AB002A3" w14:textId="77777777" w:rsidR="009C51F2" w:rsidRPr="009C51F2" w:rsidRDefault="009C51F2" w:rsidP="009C51F2">
      <w:pPr>
        <w:suppressAutoHyphens/>
        <w:ind w:left="1440"/>
        <w:rPr>
          <w:rFonts w:ascii="Arial" w:hAnsi="Arial" w:cs="Arial"/>
          <w:spacing w:val="-3"/>
          <w:sz w:val="22"/>
          <w:szCs w:val="22"/>
        </w:rPr>
      </w:pPr>
      <w:r w:rsidRPr="009C51F2">
        <w:rPr>
          <w:rFonts w:ascii="Arial" w:hAnsi="Arial" w:cs="Arial"/>
          <w:spacing w:val="-3"/>
          <w:sz w:val="22"/>
          <w:szCs w:val="22"/>
        </w:rPr>
        <w:t xml:space="preserve">Payment for services is based upon an approved category budget in each WA.  Any costs or expenses incurred by the Contractor or any subcontractor that have not been identified in the WA shall be borne by the Contractor.  </w:t>
      </w:r>
    </w:p>
    <w:p w14:paraId="4D622F49" w14:textId="77777777" w:rsidR="009C51F2" w:rsidRPr="009C51F2" w:rsidRDefault="009C51F2" w:rsidP="009C51F2">
      <w:pPr>
        <w:suppressAutoHyphens/>
        <w:rPr>
          <w:rFonts w:ascii="Arial" w:hAnsi="Arial" w:cs="Arial"/>
          <w:spacing w:val="-3"/>
          <w:sz w:val="22"/>
          <w:szCs w:val="22"/>
        </w:rPr>
      </w:pPr>
    </w:p>
    <w:p w14:paraId="4ABCD7F7" w14:textId="77777777" w:rsidR="009C51F2" w:rsidRPr="009C51F2" w:rsidRDefault="009C51F2" w:rsidP="00E02192">
      <w:pPr>
        <w:numPr>
          <w:ilvl w:val="0"/>
          <w:numId w:val="39"/>
        </w:numPr>
        <w:suppressAutoHyphens/>
        <w:rPr>
          <w:rFonts w:ascii="Arial" w:hAnsi="Arial" w:cs="Arial"/>
          <w:spacing w:val="-3"/>
          <w:sz w:val="22"/>
          <w:szCs w:val="22"/>
        </w:rPr>
      </w:pPr>
      <w:r w:rsidRPr="009C51F2">
        <w:rPr>
          <w:rFonts w:ascii="Arial" w:hAnsi="Arial" w:cs="Arial"/>
          <w:spacing w:val="-3"/>
          <w:sz w:val="22"/>
          <w:szCs w:val="22"/>
        </w:rPr>
        <w:t>Costs</w:t>
      </w:r>
    </w:p>
    <w:p w14:paraId="49B5ED68" w14:textId="77777777" w:rsidR="009C51F2" w:rsidRPr="009C51F2" w:rsidRDefault="009C51F2" w:rsidP="009C51F2">
      <w:pPr>
        <w:suppressAutoHyphens/>
        <w:ind w:left="1530"/>
        <w:rPr>
          <w:rFonts w:ascii="Arial" w:hAnsi="Arial" w:cs="Arial"/>
          <w:spacing w:val="-3"/>
          <w:sz w:val="22"/>
          <w:szCs w:val="22"/>
        </w:rPr>
      </w:pPr>
      <w:r w:rsidRPr="009C51F2">
        <w:rPr>
          <w:rFonts w:ascii="Arial" w:hAnsi="Arial" w:cs="Arial"/>
          <w:spacing w:val="-3"/>
          <w:sz w:val="22"/>
          <w:szCs w:val="22"/>
        </w:rPr>
        <w:t>The actual cost of an approved, completed WA shall not exceed the authorized amount of the WA budget.  If, in the performance of the WA, the Contractor or CAM determines that the total cost might exceed the WA budget amount, Contractor or CAM shall immediately notify the other.   Upon such notification, the CAM may:</w:t>
      </w:r>
    </w:p>
    <w:p w14:paraId="63617DFB" w14:textId="77777777" w:rsidR="009C51F2" w:rsidRPr="009C51F2" w:rsidRDefault="009C51F2" w:rsidP="009C51F2">
      <w:pPr>
        <w:suppressAutoHyphens/>
        <w:ind w:left="1080"/>
        <w:rPr>
          <w:rFonts w:ascii="Arial" w:hAnsi="Arial" w:cs="Arial"/>
          <w:spacing w:val="-3"/>
          <w:sz w:val="22"/>
          <w:szCs w:val="22"/>
        </w:rPr>
      </w:pPr>
    </w:p>
    <w:p w14:paraId="2E2ADFCD" w14:textId="77777777" w:rsidR="009C51F2" w:rsidRPr="009C51F2" w:rsidRDefault="009C51F2" w:rsidP="00E02192">
      <w:pPr>
        <w:numPr>
          <w:ilvl w:val="0"/>
          <w:numId w:val="35"/>
        </w:numPr>
        <w:tabs>
          <w:tab w:val="num" w:pos="2160"/>
        </w:tabs>
        <w:suppressAutoHyphens/>
        <w:ind w:left="2160" w:hanging="540"/>
        <w:rPr>
          <w:rFonts w:ascii="Arial" w:hAnsi="Arial" w:cs="Arial"/>
          <w:spacing w:val="-3"/>
          <w:sz w:val="22"/>
          <w:szCs w:val="22"/>
        </w:rPr>
      </w:pPr>
      <w:r w:rsidRPr="009C51F2">
        <w:rPr>
          <w:rFonts w:ascii="Arial" w:hAnsi="Arial" w:cs="Arial"/>
          <w:spacing w:val="-3"/>
          <w:sz w:val="22"/>
          <w:szCs w:val="22"/>
        </w:rPr>
        <w:t>Amend the WA scope of work to accomplish the work within the budget; or</w:t>
      </w:r>
    </w:p>
    <w:p w14:paraId="3DD8783D" w14:textId="77777777" w:rsidR="009C51F2" w:rsidRPr="009C51F2" w:rsidRDefault="009C51F2" w:rsidP="00E02192">
      <w:pPr>
        <w:numPr>
          <w:ilvl w:val="0"/>
          <w:numId w:val="35"/>
        </w:numPr>
        <w:tabs>
          <w:tab w:val="num" w:pos="2160"/>
        </w:tabs>
        <w:suppressAutoHyphens/>
        <w:ind w:left="2160" w:hanging="540"/>
        <w:rPr>
          <w:rFonts w:ascii="Arial" w:hAnsi="Arial" w:cs="Arial"/>
          <w:spacing w:val="-3"/>
          <w:sz w:val="22"/>
          <w:szCs w:val="22"/>
        </w:rPr>
      </w:pPr>
      <w:r w:rsidRPr="009C51F2">
        <w:rPr>
          <w:rFonts w:ascii="Arial" w:hAnsi="Arial" w:cs="Arial"/>
          <w:spacing w:val="-3"/>
          <w:sz w:val="22"/>
          <w:szCs w:val="22"/>
        </w:rPr>
        <w:t>Amend the WA to augment the budget; or</w:t>
      </w:r>
    </w:p>
    <w:p w14:paraId="3489A1EA" w14:textId="77777777" w:rsidR="009C51F2" w:rsidRPr="009C51F2" w:rsidRDefault="009C51F2" w:rsidP="00E02192">
      <w:pPr>
        <w:numPr>
          <w:ilvl w:val="0"/>
          <w:numId w:val="35"/>
        </w:numPr>
        <w:tabs>
          <w:tab w:val="num" w:pos="2160"/>
          <w:tab w:val="num" w:pos="2250"/>
        </w:tabs>
        <w:suppressAutoHyphens/>
        <w:ind w:left="2160" w:hanging="540"/>
        <w:rPr>
          <w:rFonts w:ascii="Arial" w:hAnsi="Arial" w:cs="Arial"/>
          <w:spacing w:val="-3"/>
          <w:sz w:val="22"/>
          <w:szCs w:val="22"/>
        </w:rPr>
      </w:pPr>
      <w:r w:rsidRPr="009C51F2">
        <w:rPr>
          <w:rFonts w:ascii="Arial" w:hAnsi="Arial" w:cs="Arial"/>
          <w:spacing w:val="-3"/>
          <w:sz w:val="22"/>
          <w:szCs w:val="22"/>
        </w:rPr>
        <w:t>Direct the Contractor to complete the work for the budgeted amount without changes to the scope of work; or</w:t>
      </w:r>
    </w:p>
    <w:p w14:paraId="1F155B1D" w14:textId="77777777" w:rsidR="009C51F2" w:rsidRPr="009C51F2" w:rsidRDefault="009C51F2" w:rsidP="00E02192">
      <w:pPr>
        <w:numPr>
          <w:ilvl w:val="0"/>
          <w:numId w:val="35"/>
        </w:numPr>
        <w:tabs>
          <w:tab w:val="num" w:pos="2160"/>
          <w:tab w:val="num" w:pos="2250"/>
        </w:tabs>
        <w:suppressAutoHyphens/>
        <w:ind w:left="2160" w:hanging="540"/>
        <w:rPr>
          <w:rFonts w:ascii="Arial" w:hAnsi="Arial" w:cs="Arial"/>
          <w:spacing w:val="-3"/>
          <w:sz w:val="22"/>
          <w:szCs w:val="22"/>
        </w:rPr>
      </w:pPr>
      <w:r w:rsidRPr="009C51F2">
        <w:rPr>
          <w:rFonts w:ascii="Arial" w:hAnsi="Arial" w:cs="Arial"/>
          <w:spacing w:val="-3"/>
          <w:sz w:val="22"/>
          <w:szCs w:val="22"/>
        </w:rPr>
        <w:t>Terminate the WA.</w:t>
      </w:r>
    </w:p>
    <w:p w14:paraId="1155177E" w14:textId="77777777" w:rsidR="009C51F2" w:rsidRPr="009C51F2" w:rsidRDefault="009C51F2" w:rsidP="009C51F2">
      <w:pPr>
        <w:suppressAutoHyphens/>
        <w:ind w:left="1800"/>
        <w:rPr>
          <w:rFonts w:ascii="Arial" w:hAnsi="Arial" w:cs="Arial"/>
          <w:spacing w:val="-3"/>
          <w:sz w:val="22"/>
          <w:szCs w:val="22"/>
        </w:rPr>
      </w:pPr>
    </w:p>
    <w:p w14:paraId="0872F9D8" w14:textId="77777777" w:rsidR="009C51F2" w:rsidRPr="009C51F2" w:rsidRDefault="009C51F2" w:rsidP="00E02192">
      <w:pPr>
        <w:keepLines/>
        <w:numPr>
          <w:ilvl w:val="0"/>
          <w:numId w:val="39"/>
        </w:numPr>
        <w:suppressAutoHyphens/>
        <w:rPr>
          <w:rFonts w:ascii="Arial" w:hAnsi="Arial" w:cs="Arial"/>
          <w:spacing w:val="-3"/>
          <w:sz w:val="22"/>
          <w:szCs w:val="22"/>
        </w:rPr>
      </w:pPr>
      <w:r w:rsidRPr="009C51F2">
        <w:rPr>
          <w:rFonts w:ascii="Arial" w:hAnsi="Arial" w:cs="Arial"/>
          <w:spacing w:val="-3"/>
          <w:sz w:val="22"/>
          <w:szCs w:val="22"/>
        </w:rPr>
        <w:t>Amendments.</w:t>
      </w:r>
    </w:p>
    <w:p w14:paraId="3DE7885E" w14:textId="77777777" w:rsidR="009C51F2" w:rsidRPr="009C51F2" w:rsidRDefault="009C51F2" w:rsidP="00E02192">
      <w:pPr>
        <w:numPr>
          <w:ilvl w:val="0"/>
          <w:numId w:val="33"/>
        </w:numPr>
        <w:suppressAutoHyphens/>
        <w:rPr>
          <w:rFonts w:ascii="Arial" w:hAnsi="Arial" w:cs="Arial"/>
          <w:spacing w:val="-3"/>
          <w:sz w:val="22"/>
          <w:szCs w:val="22"/>
        </w:rPr>
      </w:pPr>
      <w:r w:rsidRPr="009C51F2">
        <w:rPr>
          <w:rFonts w:ascii="Arial" w:hAnsi="Arial" w:cs="Arial"/>
          <w:spacing w:val="-3"/>
          <w:sz w:val="22"/>
          <w:szCs w:val="22"/>
        </w:rPr>
        <w:t>An amendment of the WA is required for the following changes, including but not limited to:</w:t>
      </w:r>
    </w:p>
    <w:p w14:paraId="76676120" w14:textId="77777777" w:rsidR="009C51F2" w:rsidRPr="009C51F2" w:rsidRDefault="009C51F2" w:rsidP="00E02192">
      <w:pPr>
        <w:numPr>
          <w:ilvl w:val="0"/>
          <w:numId w:val="34"/>
        </w:numPr>
        <w:tabs>
          <w:tab w:val="left" w:pos="2160"/>
        </w:tabs>
        <w:suppressAutoHyphens/>
        <w:ind w:left="2160"/>
        <w:rPr>
          <w:rFonts w:ascii="Arial" w:hAnsi="Arial" w:cs="Arial"/>
          <w:spacing w:val="-3"/>
          <w:sz w:val="22"/>
          <w:szCs w:val="22"/>
        </w:rPr>
      </w:pPr>
      <w:r w:rsidRPr="009C51F2">
        <w:rPr>
          <w:rFonts w:ascii="Arial" w:hAnsi="Arial" w:cs="Arial"/>
          <w:spacing w:val="-3"/>
          <w:sz w:val="22"/>
          <w:szCs w:val="22"/>
        </w:rPr>
        <w:lastRenderedPageBreak/>
        <w:t>Changes to the scope of work (i.e. new or changed work)</w:t>
      </w:r>
    </w:p>
    <w:p w14:paraId="770606CD" w14:textId="77777777" w:rsidR="009C51F2" w:rsidRPr="009C51F2" w:rsidRDefault="009C51F2" w:rsidP="00E02192">
      <w:pPr>
        <w:numPr>
          <w:ilvl w:val="0"/>
          <w:numId w:val="34"/>
        </w:numPr>
        <w:tabs>
          <w:tab w:val="left" w:pos="2160"/>
        </w:tabs>
        <w:suppressAutoHyphens/>
        <w:ind w:hanging="1080"/>
        <w:rPr>
          <w:rFonts w:ascii="Arial" w:hAnsi="Arial" w:cs="Arial"/>
          <w:spacing w:val="-3"/>
          <w:sz w:val="22"/>
          <w:szCs w:val="22"/>
        </w:rPr>
      </w:pPr>
      <w:r w:rsidRPr="009C51F2">
        <w:rPr>
          <w:rFonts w:ascii="Arial" w:hAnsi="Arial" w:cs="Arial"/>
          <w:spacing w:val="-3"/>
          <w:sz w:val="22"/>
          <w:szCs w:val="22"/>
        </w:rPr>
        <w:t xml:space="preserve">Adding Funds  </w:t>
      </w:r>
    </w:p>
    <w:p w14:paraId="3D3FE22E" w14:textId="77777777" w:rsidR="009C51F2" w:rsidRPr="009C51F2" w:rsidRDefault="009C51F2" w:rsidP="00E02192">
      <w:pPr>
        <w:numPr>
          <w:ilvl w:val="0"/>
          <w:numId w:val="34"/>
        </w:numPr>
        <w:tabs>
          <w:tab w:val="left" w:pos="2160"/>
        </w:tabs>
        <w:suppressAutoHyphens/>
        <w:ind w:left="2160"/>
        <w:rPr>
          <w:rFonts w:ascii="Arial" w:hAnsi="Arial" w:cs="Arial"/>
          <w:spacing w:val="-3"/>
          <w:sz w:val="22"/>
          <w:szCs w:val="22"/>
        </w:rPr>
      </w:pPr>
      <w:r w:rsidRPr="009C51F2">
        <w:rPr>
          <w:rFonts w:ascii="Arial" w:hAnsi="Arial" w:cs="Arial"/>
          <w:spacing w:val="-3"/>
          <w:sz w:val="22"/>
          <w:szCs w:val="22"/>
        </w:rPr>
        <w:t xml:space="preserve">Extending the Term </w:t>
      </w:r>
    </w:p>
    <w:p w14:paraId="56D4D45A" w14:textId="77777777" w:rsidR="006B0162" w:rsidRDefault="009C51F2" w:rsidP="00E02192">
      <w:pPr>
        <w:numPr>
          <w:ilvl w:val="0"/>
          <w:numId w:val="34"/>
        </w:numPr>
        <w:tabs>
          <w:tab w:val="left" w:pos="2160"/>
        </w:tabs>
        <w:suppressAutoHyphens/>
        <w:ind w:left="2160"/>
        <w:rPr>
          <w:rFonts w:ascii="Arial" w:hAnsi="Arial" w:cs="Arial"/>
          <w:spacing w:val="-3"/>
          <w:sz w:val="22"/>
          <w:szCs w:val="22"/>
        </w:rPr>
      </w:pPr>
      <w:r w:rsidRPr="009C51F2">
        <w:rPr>
          <w:rFonts w:ascii="Arial" w:hAnsi="Arial" w:cs="Arial"/>
          <w:spacing w:val="-3"/>
          <w:sz w:val="22"/>
          <w:szCs w:val="22"/>
        </w:rPr>
        <w:t xml:space="preserve">Exceeding the amount allocated to a specific category (i.e. labor, travel or other direct costs).   </w:t>
      </w:r>
    </w:p>
    <w:p w14:paraId="3DE37223" w14:textId="77777777" w:rsidR="006B0162" w:rsidRPr="006B0162" w:rsidRDefault="006B0162" w:rsidP="00E02192">
      <w:pPr>
        <w:numPr>
          <w:ilvl w:val="0"/>
          <w:numId w:val="34"/>
        </w:numPr>
        <w:tabs>
          <w:tab w:val="left" w:pos="2160"/>
        </w:tabs>
        <w:suppressAutoHyphens/>
        <w:ind w:left="2160"/>
        <w:rPr>
          <w:rFonts w:ascii="Arial" w:hAnsi="Arial" w:cs="Arial"/>
          <w:spacing w:val="-3"/>
          <w:sz w:val="22"/>
          <w:szCs w:val="22"/>
        </w:rPr>
      </w:pPr>
      <w:r w:rsidRPr="006B0162">
        <w:rPr>
          <w:rFonts w:ascii="Arial" w:hAnsi="Arial" w:cs="Arial"/>
          <w:spacing w:val="-3"/>
          <w:sz w:val="22"/>
          <w:szCs w:val="22"/>
        </w:rPr>
        <w:t>Adding new job classifications to the WA (job classification must already be included in Agreement budget)</w:t>
      </w:r>
    </w:p>
    <w:p w14:paraId="599E82B4" w14:textId="77777777" w:rsidR="006B0162" w:rsidRPr="009C51F2" w:rsidRDefault="006B0162" w:rsidP="006B0162">
      <w:pPr>
        <w:tabs>
          <w:tab w:val="left" w:pos="2160"/>
        </w:tabs>
        <w:suppressAutoHyphens/>
        <w:ind w:left="2160"/>
        <w:rPr>
          <w:rFonts w:ascii="Arial" w:hAnsi="Arial" w:cs="Arial"/>
          <w:spacing w:val="-3"/>
          <w:sz w:val="22"/>
          <w:szCs w:val="22"/>
        </w:rPr>
      </w:pPr>
    </w:p>
    <w:p w14:paraId="31091300" w14:textId="77777777" w:rsidR="009C51F2" w:rsidRPr="009C51F2" w:rsidRDefault="009C51F2" w:rsidP="00E02192">
      <w:pPr>
        <w:numPr>
          <w:ilvl w:val="0"/>
          <w:numId w:val="33"/>
        </w:numPr>
        <w:suppressAutoHyphens/>
        <w:rPr>
          <w:rFonts w:ascii="Arial" w:hAnsi="Arial" w:cs="Arial"/>
          <w:spacing w:val="-3"/>
          <w:sz w:val="22"/>
          <w:szCs w:val="22"/>
        </w:rPr>
      </w:pPr>
      <w:r w:rsidRPr="009C51F2">
        <w:rPr>
          <w:rFonts w:ascii="Arial" w:hAnsi="Arial" w:cs="Arial"/>
          <w:spacing w:val="-3"/>
          <w:sz w:val="22"/>
          <w:szCs w:val="22"/>
        </w:rPr>
        <w:t xml:space="preserve">Amendments shall be approved and signed using the same process as the original WA. </w:t>
      </w:r>
    </w:p>
    <w:p w14:paraId="442AB826" w14:textId="77777777" w:rsidR="009C51F2" w:rsidRPr="009C51F2" w:rsidRDefault="009C51F2" w:rsidP="00E02192">
      <w:pPr>
        <w:numPr>
          <w:ilvl w:val="0"/>
          <w:numId w:val="33"/>
        </w:numPr>
        <w:suppressAutoHyphens/>
        <w:rPr>
          <w:rFonts w:ascii="Arial" w:hAnsi="Arial" w:cs="Arial"/>
          <w:spacing w:val="-3"/>
          <w:sz w:val="22"/>
          <w:szCs w:val="22"/>
        </w:rPr>
      </w:pPr>
      <w:r w:rsidRPr="009C51F2">
        <w:rPr>
          <w:rFonts w:ascii="Arial" w:hAnsi="Arial" w:cs="Arial"/>
          <w:spacing w:val="-3"/>
          <w:sz w:val="22"/>
          <w:szCs w:val="22"/>
        </w:rPr>
        <w:t>Amendments must be made prior to the termination date of the original WA or as amended.</w:t>
      </w:r>
    </w:p>
    <w:p w14:paraId="35E758C8" w14:textId="77777777" w:rsidR="009C51F2" w:rsidRPr="009C51F2" w:rsidRDefault="009C51F2" w:rsidP="009C51F2">
      <w:pPr>
        <w:suppressAutoHyphens/>
        <w:ind w:left="1440"/>
        <w:rPr>
          <w:rFonts w:ascii="Arial" w:hAnsi="Arial" w:cs="Arial"/>
          <w:spacing w:val="-3"/>
          <w:sz w:val="22"/>
          <w:szCs w:val="22"/>
        </w:rPr>
      </w:pPr>
    </w:p>
    <w:p w14:paraId="0745B55F" w14:textId="77777777" w:rsidR="009C51F2" w:rsidRPr="009C51F2" w:rsidRDefault="009C51F2" w:rsidP="00E02192">
      <w:pPr>
        <w:numPr>
          <w:ilvl w:val="0"/>
          <w:numId w:val="39"/>
        </w:numPr>
        <w:suppressAutoHyphens/>
        <w:rPr>
          <w:rFonts w:ascii="Arial" w:hAnsi="Arial" w:cs="Arial"/>
          <w:spacing w:val="-3"/>
          <w:sz w:val="22"/>
          <w:szCs w:val="22"/>
        </w:rPr>
      </w:pPr>
      <w:r w:rsidRPr="009C51F2">
        <w:rPr>
          <w:rFonts w:ascii="Arial" w:hAnsi="Arial" w:cs="Arial"/>
          <w:spacing w:val="-3"/>
          <w:sz w:val="22"/>
          <w:szCs w:val="22"/>
        </w:rPr>
        <w:t>Changes without Amendment</w:t>
      </w:r>
    </w:p>
    <w:p w14:paraId="184BA048" w14:textId="77777777" w:rsidR="009C51F2" w:rsidRPr="009C51F2" w:rsidRDefault="009C51F2" w:rsidP="009C51F2">
      <w:pPr>
        <w:suppressAutoHyphens/>
        <w:ind w:left="1440"/>
        <w:rPr>
          <w:rFonts w:ascii="Arial" w:hAnsi="Arial" w:cs="Arial"/>
          <w:spacing w:val="-3"/>
          <w:sz w:val="22"/>
          <w:szCs w:val="22"/>
        </w:rPr>
      </w:pPr>
      <w:r w:rsidRPr="009C51F2">
        <w:rPr>
          <w:rFonts w:ascii="Arial" w:hAnsi="Arial" w:cs="Arial"/>
          <w:spacing w:val="-3"/>
          <w:sz w:val="22"/>
          <w:szCs w:val="22"/>
        </w:rPr>
        <w:t>CAM may make the following changes to the WA without an amendment upon prior written notification to Contractor:</w:t>
      </w:r>
    </w:p>
    <w:p w14:paraId="2850A86C" w14:textId="77777777" w:rsidR="009C51F2" w:rsidRPr="009C51F2" w:rsidRDefault="009C51F2" w:rsidP="00E02192">
      <w:pPr>
        <w:numPr>
          <w:ilvl w:val="0"/>
          <w:numId w:val="37"/>
        </w:numPr>
        <w:suppressAutoHyphens/>
        <w:rPr>
          <w:rFonts w:ascii="Arial" w:hAnsi="Arial" w:cs="Arial"/>
          <w:spacing w:val="-3"/>
          <w:sz w:val="22"/>
          <w:szCs w:val="22"/>
        </w:rPr>
      </w:pPr>
      <w:r w:rsidRPr="009C51F2">
        <w:rPr>
          <w:rFonts w:ascii="Arial" w:hAnsi="Arial" w:cs="Arial"/>
          <w:spacing w:val="-3"/>
          <w:sz w:val="22"/>
          <w:szCs w:val="22"/>
        </w:rPr>
        <w:t xml:space="preserve">Changes to deliverable due dates, as long as the due dates do not go beyond the end term of the WA.    </w:t>
      </w:r>
    </w:p>
    <w:p w14:paraId="395A0EE7" w14:textId="77777777" w:rsidR="009C51F2" w:rsidRDefault="009C51F2" w:rsidP="00E02192">
      <w:pPr>
        <w:numPr>
          <w:ilvl w:val="0"/>
          <w:numId w:val="37"/>
        </w:numPr>
        <w:suppressAutoHyphens/>
        <w:rPr>
          <w:rFonts w:ascii="Arial" w:hAnsi="Arial" w:cs="Arial"/>
          <w:spacing w:val="-3"/>
          <w:sz w:val="22"/>
          <w:szCs w:val="22"/>
        </w:rPr>
      </w:pPr>
      <w:r w:rsidRPr="009C51F2">
        <w:rPr>
          <w:rFonts w:ascii="Arial" w:hAnsi="Arial" w:cs="Arial"/>
          <w:spacing w:val="-3"/>
          <w:sz w:val="22"/>
          <w:szCs w:val="22"/>
        </w:rPr>
        <w:t>Minor scope of work changes that only correct grammatical errors or reference mistakes.</w:t>
      </w:r>
    </w:p>
    <w:p w14:paraId="4EFA7B53" w14:textId="77777777" w:rsidR="00F07E8F" w:rsidRPr="00F07E8F" w:rsidRDefault="00F07E8F" w:rsidP="00E02192">
      <w:pPr>
        <w:pStyle w:val="ListParagraph"/>
        <w:numPr>
          <w:ilvl w:val="0"/>
          <w:numId w:val="37"/>
        </w:numPr>
        <w:rPr>
          <w:rFonts w:ascii="Arial" w:hAnsi="Arial" w:cs="Arial"/>
          <w:spacing w:val="-3"/>
          <w:sz w:val="22"/>
          <w:szCs w:val="22"/>
        </w:rPr>
      </w:pPr>
      <w:r w:rsidRPr="00F07E8F">
        <w:rPr>
          <w:rFonts w:ascii="Arial" w:hAnsi="Arial" w:cs="Arial"/>
          <w:spacing w:val="-3"/>
          <w:sz w:val="22"/>
          <w:szCs w:val="22"/>
        </w:rPr>
        <w:t>Adding people within existing job classifications to perform service under the WA</w:t>
      </w:r>
    </w:p>
    <w:p w14:paraId="7A59FCF6" w14:textId="77777777" w:rsidR="00F07E8F" w:rsidRPr="009C51F2" w:rsidRDefault="00F07E8F" w:rsidP="00F07E8F">
      <w:pPr>
        <w:suppressAutoHyphens/>
        <w:ind w:left="1800"/>
        <w:rPr>
          <w:rFonts w:ascii="Arial" w:hAnsi="Arial" w:cs="Arial"/>
          <w:spacing w:val="-3"/>
          <w:sz w:val="22"/>
          <w:szCs w:val="22"/>
        </w:rPr>
      </w:pPr>
    </w:p>
    <w:p w14:paraId="63627E95" w14:textId="77777777" w:rsidR="009C51F2" w:rsidRPr="009C51F2" w:rsidRDefault="009C51F2" w:rsidP="00E02192">
      <w:pPr>
        <w:numPr>
          <w:ilvl w:val="0"/>
          <w:numId w:val="39"/>
        </w:numPr>
        <w:suppressAutoHyphens/>
        <w:rPr>
          <w:rFonts w:ascii="Arial" w:hAnsi="Arial" w:cs="Arial"/>
          <w:spacing w:val="-3"/>
          <w:sz w:val="22"/>
          <w:szCs w:val="22"/>
        </w:rPr>
      </w:pPr>
      <w:r w:rsidRPr="009C51F2">
        <w:rPr>
          <w:rFonts w:ascii="Arial" w:hAnsi="Arial" w:cs="Arial"/>
          <w:spacing w:val="-3"/>
          <w:sz w:val="22"/>
          <w:szCs w:val="22"/>
        </w:rPr>
        <w:t>Stop Work</w:t>
      </w:r>
    </w:p>
    <w:p w14:paraId="549F032D" w14:textId="77777777" w:rsidR="009C51F2" w:rsidRPr="009C51F2" w:rsidRDefault="009C51F2" w:rsidP="009C51F2">
      <w:pPr>
        <w:suppressAutoHyphens/>
        <w:ind w:left="1440"/>
        <w:rPr>
          <w:rFonts w:ascii="Arial" w:hAnsi="Arial" w:cs="Arial"/>
          <w:spacing w:val="-3"/>
          <w:sz w:val="22"/>
          <w:szCs w:val="22"/>
        </w:rPr>
      </w:pPr>
      <w:r w:rsidRPr="009C51F2">
        <w:rPr>
          <w:rFonts w:ascii="Arial" w:hAnsi="Arial" w:cs="Arial"/>
          <w:spacing w:val="-3"/>
          <w:sz w:val="22"/>
          <w:szCs w:val="22"/>
        </w:rPr>
        <w:t xml:space="preserve">The Energy Commission reserves the right to require the Contractor to stop or suspend work on any WA.  The CAM, in consultation with the CAO, shall provide notice in writing to the Contractor of the date work is stopped or suspended.  Costs incurred up to that date shall be reimbursed in accordance with the Stop Work clause in Exhibit D.    </w:t>
      </w:r>
    </w:p>
    <w:p w14:paraId="7349C882" w14:textId="77777777" w:rsidR="009C51F2" w:rsidRPr="009C51F2" w:rsidRDefault="009C51F2" w:rsidP="009C51F2">
      <w:pPr>
        <w:suppressAutoHyphens/>
        <w:ind w:left="1080"/>
        <w:rPr>
          <w:rFonts w:ascii="Arial" w:hAnsi="Arial" w:cs="Arial"/>
          <w:spacing w:val="-3"/>
          <w:sz w:val="22"/>
          <w:szCs w:val="22"/>
        </w:rPr>
      </w:pPr>
    </w:p>
    <w:p w14:paraId="709E2A65" w14:textId="77777777" w:rsidR="009C51F2" w:rsidRPr="009C51F2" w:rsidRDefault="009C51F2" w:rsidP="00E02192">
      <w:pPr>
        <w:numPr>
          <w:ilvl w:val="0"/>
          <w:numId w:val="39"/>
        </w:numPr>
        <w:suppressAutoHyphens/>
        <w:rPr>
          <w:rFonts w:ascii="Arial" w:hAnsi="Arial" w:cs="Arial"/>
          <w:spacing w:val="-3"/>
          <w:sz w:val="22"/>
          <w:szCs w:val="22"/>
        </w:rPr>
      </w:pPr>
      <w:r w:rsidRPr="009C51F2">
        <w:rPr>
          <w:rFonts w:ascii="Arial" w:hAnsi="Arial" w:cs="Arial"/>
          <w:spacing w:val="-3"/>
          <w:sz w:val="22"/>
          <w:szCs w:val="22"/>
        </w:rPr>
        <w:t xml:space="preserve">Termination of WA </w:t>
      </w:r>
    </w:p>
    <w:p w14:paraId="7ECD589A" w14:textId="77777777" w:rsidR="009C51F2" w:rsidRPr="009C51F2" w:rsidRDefault="009C51F2" w:rsidP="009C51F2">
      <w:pPr>
        <w:suppressAutoHyphens/>
        <w:ind w:left="1440"/>
        <w:rPr>
          <w:rFonts w:ascii="Arial" w:hAnsi="Arial" w:cs="Arial"/>
          <w:spacing w:val="-3"/>
          <w:sz w:val="22"/>
          <w:szCs w:val="22"/>
        </w:rPr>
      </w:pPr>
      <w:r w:rsidRPr="009C51F2">
        <w:rPr>
          <w:rFonts w:ascii="Arial" w:hAnsi="Arial" w:cs="Arial"/>
          <w:spacing w:val="-3"/>
          <w:sz w:val="22"/>
          <w:szCs w:val="22"/>
        </w:rPr>
        <w:t>The CAM, in consultation with the CAO, may terminate the WA without cause with 30 days written notice to Contractor. Costs incurred up to that date shall be reimbursed in accordance with the termination clause in Exhibit D.</w:t>
      </w:r>
    </w:p>
    <w:p w14:paraId="26CD0C26" w14:textId="77777777" w:rsidR="009C51F2" w:rsidRPr="009C51F2" w:rsidRDefault="009C51F2" w:rsidP="009C51F2">
      <w:pPr>
        <w:suppressAutoHyphens/>
        <w:rPr>
          <w:rFonts w:ascii="Arial" w:hAnsi="Arial" w:cs="Arial"/>
          <w:spacing w:val="-3"/>
          <w:sz w:val="22"/>
          <w:szCs w:val="22"/>
        </w:rPr>
      </w:pPr>
    </w:p>
    <w:p w14:paraId="2357DF8E" w14:textId="77777777" w:rsidR="009C51F2" w:rsidRPr="009C51F2" w:rsidRDefault="009C51F2" w:rsidP="00E02192">
      <w:pPr>
        <w:numPr>
          <w:ilvl w:val="0"/>
          <w:numId w:val="39"/>
        </w:numPr>
        <w:suppressAutoHyphens/>
        <w:rPr>
          <w:rFonts w:ascii="Arial" w:hAnsi="Arial" w:cs="Arial"/>
          <w:spacing w:val="-3"/>
          <w:sz w:val="22"/>
          <w:szCs w:val="22"/>
        </w:rPr>
      </w:pPr>
      <w:r w:rsidRPr="009C51F2">
        <w:rPr>
          <w:rFonts w:ascii="Arial" w:hAnsi="Arial" w:cs="Arial"/>
          <w:spacing w:val="-3"/>
          <w:sz w:val="22"/>
          <w:szCs w:val="22"/>
        </w:rPr>
        <w:t xml:space="preserve">Incorporated into Agreement </w:t>
      </w:r>
    </w:p>
    <w:p w14:paraId="7D280494" w14:textId="77777777" w:rsidR="009C51F2" w:rsidRPr="009C51F2" w:rsidRDefault="009C51F2" w:rsidP="009C51F2">
      <w:pPr>
        <w:suppressAutoHyphens/>
        <w:ind w:left="1440"/>
        <w:rPr>
          <w:rFonts w:ascii="Arial" w:hAnsi="Arial" w:cs="Arial"/>
          <w:spacing w:val="-3"/>
          <w:sz w:val="22"/>
          <w:szCs w:val="22"/>
        </w:rPr>
      </w:pPr>
      <w:r w:rsidRPr="009C51F2">
        <w:rPr>
          <w:rFonts w:ascii="Arial" w:hAnsi="Arial" w:cs="Arial"/>
          <w:spacing w:val="-3"/>
          <w:sz w:val="22"/>
          <w:szCs w:val="22"/>
        </w:rPr>
        <w:t>Each WA shall be incorporated into this Agreement.  However, it is understood and agreed by both parties that all of the terms and conditions of this Agreement shall remain in force with the inclusion of any such WA.  A WA shall in no way constitute an independent Agreement, nor in any way amend or supersede any of the other provisions of this Agreement.</w:t>
      </w:r>
    </w:p>
    <w:p w14:paraId="0344923D" w14:textId="77777777" w:rsidR="009C51F2" w:rsidRPr="009C51F2" w:rsidRDefault="009C51F2" w:rsidP="009C51F2">
      <w:pPr>
        <w:rPr>
          <w:rFonts w:ascii="Arial" w:hAnsi="Arial" w:cs="Arial"/>
          <w:sz w:val="22"/>
          <w:szCs w:val="22"/>
        </w:rPr>
      </w:pPr>
    </w:p>
    <w:p w14:paraId="78AAD3FF" w14:textId="77777777" w:rsidR="009C51F2" w:rsidRPr="009C51F2" w:rsidRDefault="009C51F2" w:rsidP="009C51F2">
      <w:pPr>
        <w:ind w:left="720"/>
        <w:rPr>
          <w:rFonts w:ascii="Arial" w:hAnsi="Arial" w:cs="Arial"/>
          <w:sz w:val="22"/>
          <w:szCs w:val="22"/>
        </w:rPr>
      </w:pPr>
      <w:r w:rsidRPr="009C51F2">
        <w:rPr>
          <w:rFonts w:ascii="Arial" w:hAnsi="Arial" w:cs="Arial"/>
          <w:sz w:val="22"/>
          <w:szCs w:val="22"/>
        </w:rPr>
        <w:t>K.</w:t>
      </w:r>
      <w:r w:rsidRPr="009C51F2">
        <w:rPr>
          <w:rFonts w:ascii="Arial" w:hAnsi="Arial" w:cs="Arial"/>
          <w:sz w:val="22"/>
          <w:szCs w:val="22"/>
        </w:rPr>
        <w:tab/>
        <w:t>Information Technology</w:t>
      </w:r>
    </w:p>
    <w:p w14:paraId="4C93D36D" w14:textId="77777777" w:rsidR="009C51F2" w:rsidRPr="009C51F2" w:rsidRDefault="009C51F2" w:rsidP="009C51F2">
      <w:pPr>
        <w:ind w:left="1440"/>
        <w:rPr>
          <w:rFonts w:ascii="Arial" w:hAnsi="Arial" w:cs="Arial"/>
          <w:sz w:val="22"/>
          <w:szCs w:val="22"/>
        </w:rPr>
      </w:pPr>
      <w:r w:rsidRPr="009C51F2">
        <w:rPr>
          <w:rFonts w:ascii="Arial" w:hAnsi="Arial" w:cs="Arial"/>
          <w:sz w:val="22"/>
          <w:szCs w:val="22"/>
        </w:rPr>
        <w:t>All Work Authorizations may be reviewed by the Energy Commission’s Information Technology Services Branch to determine if any information technology (IT) activities or acquisitions are included in the Work Authorization.  If it is determined the Work Authorization includes IT activities or acquisitions the Energy Commission’s Chief Information Officer or designee must approve the Work Authorization before it can be executed. Activities under the Agreement that could impact the Energy Commission IT systems include, but are not limited to using GIS software to produce maps.</w:t>
      </w:r>
    </w:p>
    <w:p w14:paraId="5E22DBD4" w14:textId="77777777" w:rsidR="009C51F2" w:rsidRPr="009C51F2" w:rsidRDefault="009C51F2" w:rsidP="009C51F2">
      <w:pPr>
        <w:rPr>
          <w:rFonts w:ascii="Arial" w:hAnsi="Arial" w:cs="Arial"/>
          <w:sz w:val="22"/>
          <w:szCs w:val="22"/>
        </w:rPr>
      </w:pPr>
    </w:p>
    <w:p w14:paraId="50297A76" w14:textId="77777777" w:rsidR="009C51F2" w:rsidRPr="009C51F2" w:rsidRDefault="00174063" w:rsidP="00916F2B">
      <w:pPr>
        <w:ind w:left="720" w:hanging="720"/>
        <w:jc w:val="both"/>
        <w:rPr>
          <w:rFonts w:ascii="Arial" w:hAnsi="Arial" w:cs="Arial"/>
          <w:b/>
          <w:sz w:val="22"/>
          <w:szCs w:val="22"/>
          <w:u w:val="single"/>
        </w:rPr>
      </w:pPr>
      <w:r w:rsidRPr="00916F2B">
        <w:rPr>
          <w:rFonts w:ascii="Arial" w:hAnsi="Arial" w:cs="Arial"/>
          <w:b/>
          <w:sz w:val="22"/>
          <w:szCs w:val="22"/>
        </w:rPr>
        <w:t xml:space="preserve">3. </w:t>
      </w:r>
      <w:r w:rsidR="00916F2B" w:rsidRPr="00916F2B">
        <w:rPr>
          <w:rFonts w:ascii="Arial" w:hAnsi="Arial" w:cs="Arial"/>
          <w:b/>
          <w:sz w:val="22"/>
          <w:szCs w:val="22"/>
        </w:rPr>
        <w:tab/>
      </w:r>
      <w:r w:rsidR="009C51F2" w:rsidRPr="009C51F2">
        <w:rPr>
          <w:rFonts w:ascii="Arial" w:hAnsi="Arial" w:cs="Arial"/>
          <w:b/>
          <w:sz w:val="22"/>
          <w:szCs w:val="22"/>
          <w:u w:val="single"/>
        </w:rPr>
        <w:t>RIGHTS OF PARTIES IN COPYRIGHTS, PHYSICAL WORKS OF ART AND FINE ART</w:t>
      </w:r>
    </w:p>
    <w:p w14:paraId="624BE292" w14:textId="77777777" w:rsidR="009C51F2" w:rsidRPr="009C51F2" w:rsidRDefault="009C51F2" w:rsidP="009C51F2">
      <w:pPr>
        <w:jc w:val="both"/>
        <w:rPr>
          <w:rFonts w:ascii="Arial" w:hAnsi="Arial" w:cs="Arial"/>
          <w:b/>
          <w:sz w:val="22"/>
          <w:szCs w:val="22"/>
          <w:u w:val="single"/>
        </w:rPr>
      </w:pPr>
    </w:p>
    <w:p w14:paraId="143FF5D9" w14:textId="77777777" w:rsidR="009C51F2" w:rsidRPr="009C51F2" w:rsidRDefault="009C51F2" w:rsidP="009C51F2">
      <w:pPr>
        <w:ind w:left="720"/>
        <w:rPr>
          <w:rFonts w:ascii="Arial" w:hAnsi="Arial" w:cs="Arial"/>
          <w:sz w:val="22"/>
          <w:szCs w:val="22"/>
        </w:rPr>
      </w:pPr>
      <w:r w:rsidRPr="009C51F2">
        <w:rPr>
          <w:rFonts w:ascii="Arial" w:hAnsi="Arial" w:cs="Arial"/>
          <w:sz w:val="22"/>
          <w:szCs w:val="22"/>
        </w:rPr>
        <w:t>The Contractor; by signing this Agreement, expressly grants to the Energy Commission for all copyrightable material, work of art and original work of authorship first produced, composed or authored in the performance of this Agreement a royalty</w:t>
      </w:r>
      <w:r w:rsidRPr="009C51F2">
        <w:rPr>
          <w:rFonts w:ascii="Arial" w:hAnsi="Arial" w:cs="Arial"/>
          <w:sz w:val="22"/>
          <w:szCs w:val="22"/>
        </w:rPr>
        <w:noBreakHyphen/>
        <w:t>free, paid</w:t>
      </w:r>
      <w:r w:rsidRPr="009C51F2">
        <w:rPr>
          <w:rFonts w:ascii="Arial" w:hAnsi="Arial" w:cs="Arial"/>
          <w:sz w:val="22"/>
          <w:szCs w:val="22"/>
        </w:rPr>
        <w:noBreakHyphen/>
        <w:t>up, non</w:t>
      </w:r>
      <w:r w:rsidRPr="009C51F2">
        <w:rPr>
          <w:rFonts w:ascii="Arial" w:hAnsi="Arial" w:cs="Arial"/>
          <w:sz w:val="22"/>
          <w:szCs w:val="22"/>
        </w:rPr>
        <w:noBreakHyphen/>
        <w:t>exclusive, irrevocable, nontransferable, worldwide license to produce, translate, publish, use, dispose of, reproduce, prepare derivative works based on, distribute copies of, publicly perform, or publicly display a work of art or fine art, and to authorize others to produce, translate, publish, use, dispose of, reproduce, prepare derivative works based on, distribute copies of, publicly perform, or publicly display a work of art or fine art.</w:t>
      </w:r>
    </w:p>
    <w:p w14:paraId="74C75481" w14:textId="77777777" w:rsidR="009C51F2" w:rsidRPr="009C51F2" w:rsidRDefault="009C51F2" w:rsidP="009C51F2">
      <w:pPr>
        <w:rPr>
          <w:rFonts w:ascii="Arial" w:hAnsi="Arial" w:cs="Arial"/>
          <w:sz w:val="22"/>
          <w:szCs w:val="22"/>
        </w:rPr>
      </w:pPr>
    </w:p>
    <w:p w14:paraId="1E01CE6E" w14:textId="77777777" w:rsidR="009C51F2" w:rsidRPr="009C51F2" w:rsidRDefault="009C51F2" w:rsidP="009C51F2">
      <w:pPr>
        <w:ind w:left="720"/>
        <w:rPr>
          <w:rFonts w:ascii="Arial" w:hAnsi="Arial" w:cs="Arial"/>
          <w:sz w:val="22"/>
          <w:szCs w:val="22"/>
        </w:rPr>
      </w:pPr>
      <w:r w:rsidRPr="009C51F2">
        <w:rPr>
          <w:rFonts w:ascii="Arial" w:hAnsi="Arial" w:cs="Arial"/>
          <w:sz w:val="22"/>
          <w:szCs w:val="22"/>
        </w:rPr>
        <w:t>Contractor, by signing this Agreement, expressly conveys to the Energy Commission all ownership of the physical works of art and fine art produced under this Agreement. Contractor agrees it does not reserve any rights to the physical works of art and fine art produced under this Agreement.</w:t>
      </w:r>
    </w:p>
    <w:p w14:paraId="46590549" w14:textId="77777777" w:rsidR="009C51F2" w:rsidRPr="009C51F2" w:rsidRDefault="009C51F2" w:rsidP="009C51F2">
      <w:pPr>
        <w:rPr>
          <w:rFonts w:ascii="Arial" w:hAnsi="Arial" w:cs="Arial"/>
          <w:sz w:val="22"/>
          <w:szCs w:val="22"/>
        </w:rPr>
      </w:pPr>
    </w:p>
    <w:p w14:paraId="602CAB9E" w14:textId="77777777" w:rsidR="009C51F2" w:rsidRPr="009C51F2" w:rsidRDefault="009C51F2" w:rsidP="009C51F2">
      <w:pPr>
        <w:suppressAutoHyphens/>
        <w:ind w:left="720" w:hanging="720"/>
        <w:rPr>
          <w:rFonts w:ascii="Arial" w:hAnsi="Arial" w:cs="Arial"/>
          <w:sz w:val="22"/>
          <w:szCs w:val="22"/>
        </w:rPr>
      </w:pPr>
      <w:r w:rsidRPr="009C51F2">
        <w:rPr>
          <w:rFonts w:ascii="Arial" w:hAnsi="Arial" w:cs="Arial"/>
          <w:sz w:val="22"/>
          <w:szCs w:val="22"/>
        </w:rPr>
        <w:tab/>
        <w:t>Contractor shall obtain these same rights for the Energy Commission from all subcontractors and others who produce copyrightable material, works of art, or works of fine art under this Agreement. Contractor shall incorporate these paragraphs, modified appropriately, into its agreements with subcontractors. No subcontract shall be entered into without these rights being assured to the Energy Commission from the subcontractor.</w:t>
      </w:r>
    </w:p>
    <w:p w14:paraId="2CC0AE08" w14:textId="77777777" w:rsidR="009C51F2" w:rsidRPr="009C51F2" w:rsidRDefault="009C51F2" w:rsidP="009C51F2">
      <w:pPr>
        <w:ind w:left="720"/>
        <w:jc w:val="both"/>
        <w:rPr>
          <w:rFonts w:ascii="Arial" w:hAnsi="Arial" w:cs="Arial"/>
          <w:spacing w:val="-3"/>
          <w:sz w:val="22"/>
          <w:szCs w:val="22"/>
        </w:rPr>
      </w:pPr>
    </w:p>
    <w:p w14:paraId="38F02066" w14:textId="77777777" w:rsidR="009C51F2" w:rsidRPr="00F8146C" w:rsidRDefault="009C51F2" w:rsidP="00166673">
      <w:pPr>
        <w:pStyle w:val="ListParagraph"/>
        <w:numPr>
          <w:ilvl w:val="0"/>
          <w:numId w:val="37"/>
        </w:numPr>
        <w:ind w:left="720" w:hanging="720"/>
        <w:jc w:val="both"/>
        <w:rPr>
          <w:rFonts w:ascii="Arial" w:hAnsi="Arial" w:cs="Arial"/>
          <w:spacing w:val="-3"/>
          <w:sz w:val="22"/>
          <w:szCs w:val="22"/>
        </w:rPr>
      </w:pPr>
      <w:r w:rsidRPr="00F8146C">
        <w:rPr>
          <w:rFonts w:ascii="Arial" w:hAnsi="Arial" w:cs="Arial"/>
          <w:b/>
          <w:spacing w:val="-3"/>
          <w:sz w:val="22"/>
          <w:szCs w:val="22"/>
          <w:u w:val="single"/>
        </w:rPr>
        <w:t>PURCHASE OF EQUIPMENT</w:t>
      </w:r>
    </w:p>
    <w:p w14:paraId="6F17B7F4" w14:textId="77777777" w:rsidR="009C51F2" w:rsidRPr="009C51F2" w:rsidRDefault="009C51F2" w:rsidP="009C51F2">
      <w:pPr>
        <w:jc w:val="both"/>
        <w:rPr>
          <w:rFonts w:ascii="Arial" w:hAnsi="Arial" w:cs="Arial"/>
          <w:sz w:val="22"/>
          <w:szCs w:val="22"/>
        </w:rPr>
      </w:pPr>
    </w:p>
    <w:p w14:paraId="7BF8EFBE" w14:textId="77777777" w:rsidR="009C51F2" w:rsidRPr="009C51F2" w:rsidRDefault="009C51F2" w:rsidP="009C51F2">
      <w:pPr>
        <w:ind w:left="720"/>
        <w:jc w:val="both"/>
        <w:rPr>
          <w:rFonts w:ascii="Arial" w:hAnsi="Arial" w:cs="Arial"/>
          <w:sz w:val="22"/>
          <w:szCs w:val="22"/>
        </w:rPr>
      </w:pPr>
      <w:r w:rsidRPr="009C51F2">
        <w:rPr>
          <w:rFonts w:ascii="Arial" w:hAnsi="Arial" w:cs="Arial"/>
          <w:sz w:val="22"/>
          <w:szCs w:val="22"/>
        </w:rPr>
        <w:t xml:space="preserve">Equipment is not approved for purchase under this Agreement. </w:t>
      </w:r>
    </w:p>
    <w:p w14:paraId="18123FA4" w14:textId="77777777" w:rsidR="00F8146C" w:rsidRDefault="00F8146C">
      <w:pPr>
        <w:rPr>
          <w:rFonts w:ascii="Arial" w:hAnsi="Arial" w:cs="Arial"/>
          <w:spacing w:val="-3"/>
          <w:sz w:val="22"/>
          <w:szCs w:val="22"/>
        </w:rPr>
      </w:pPr>
      <w:r>
        <w:rPr>
          <w:rFonts w:ascii="Arial" w:hAnsi="Arial" w:cs="Arial"/>
          <w:spacing w:val="-3"/>
          <w:sz w:val="22"/>
          <w:szCs w:val="22"/>
        </w:rPr>
        <w:br w:type="page"/>
      </w:r>
    </w:p>
    <w:p w14:paraId="6A15D08E" w14:textId="77777777" w:rsidR="00F8146C" w:rsidRPr="00F8146C" w:rsidRDefault="00F8146C" w:rsidP="00F8146C">
      <w:pPr>
        <w:jc w:val="center"/>
        <w:rPr>
          <w:rFonts w:ascii="Arial" w:eastAsiaTheme="minorHAnsi" w:hAnsi="Arial" w:cs="Arial"/>
          <w:b/>
          <w:bCs/>
          <w:iCs/>
          <w:szCs w:val="22"/>
        </w:rPr>
      </w:pPr>
      <w:bookmarkStart w:id="3" w:name="_Toc395614811"/>
      <w:r w:rsidRPr="00F8146C">
        <w:rPr>
          <w:rFonts w:ascii="Arial" w:eastAsiaTheme="minorHAnsi" w:hAnsi="Arial" w:cs="Arial"/>
          <w:b/>
          <w:bCs/>
          <w:iCs/>
          <w:szCs w:val="22"/>
        </w:rPr>
        <w:lastRenderedPageBreak/>
        <w:t>EXHIBIT H</w:t>
      </w:r>
    </w:p>
    <w:p w14:paraId="61EEDA42" w14:textId="77777777" w:rsidR="00F8146C" w:rsidRPr="00F8146C" w:rsidRDefault="00F8146C" w:rsidP="00F8146C">
      <w:pPr>
        <w:jc w:val="center"/>
        <w:rPr>
          <w:rFonts w:ascii="Arial" w:eastAsiaTheme="minorHAnsi" w:hAnsi="Arial" w:cs="Arial"/>
          <w:b/>
          <w:bCs/>
          <w:iCs/>
          <w:szCs w:val="22"/>
        </w:rPr>
      </w:pPr>
      <w:r w:rsidRPr="00F8146C">
        <w:rPr>
          <w:rFonts w:ascii="Arial" w:eastAsiaTheme="minorHAnsi" w:hAnsi="Arial" w:cs="Arial"/>
          <w:b/>
          <w:bCs/>
          <w:iCs/>
          <w:szCs w:val="22"/>
        </w:rPr>
        <w:t>Conflict of Interest</w:t>
      </w:r>
    </w:p>
    <w:p w14:paraId="23380DCA" w14:textId="77777777" w:rsidR="00F8146C" w:rsidRDefault="00F8146C" w:rsidP="00F8146C">
      <w:pPr>
        <w:jc w:val="center"/>
        <w:rPr>
          <w:rFonts w:ascii="Arial" w:eastAsiaTheme="minorHAnsi" w:hAnsi="Arial" w:cs="Arial"/>
          <w:b/>
          <w:bCs/>
          <w:iCs/>
          <w:szCs w:val="22"/>
        </w:rPr>
      </w:pPr>
    </w:p>
    <w:p w14:paraId="3875C2DE" w14:textId="77777777" w:rsidR="00B623A4" w:rsidRPr="00B623A4" w:rsidRDefault="00B623A4" w:rsidP="001A69D9">
      <w:pPr>
        <w:pStyle w:val="ListParagraph"/>
        <w:numPr>
          <w:ilvl w:val="3"/>
          <w:numId w:val="61"/>
        </w:numPr>
        <w:tabs>
          <w:tab w:val="left" w:pos="630"/>
          <w:tab w:val="left" w:pos="2160"/>
        </w:tabs>
        <w:ind w:hanging="3240"/>
        <w:jc w:val="both"/>
        <w:rPr>
          <w:rFonts w:ascii="Arial" w:hAnsi="Arial" w:cs="Arial"/>
          <w:spacing w:val="-3"/>
          <w:sz w:val="22"/>
          <w:szCs w:val="22"/>
          <w:u w:val="single"/>
        </w:rPr>
      </w:pPr>
      <w:r w:rsidRPr="00B623A4">
        <w:rPr>
          <w:rFonts w:ascii="Arial" w:hAnsi="Arial" w:cs="Arial"/>
          <w:b/>
          <w:spacing w:val="-3"/>
          <w:sz w:val="22"/>
          <w:szCs w:val="22"/>
          <w:u w:val="single"/>
        </w:rPr>
        <w:t xml:space="preserve">SEPARATION OF DUTIES AND WORK ASSIGNMENTS </w:t>
      </w:r>
    </w:p>
    <w:p w14:paraId="18C1993D" w14:textId="77777777" w:rsidR="00B623A4" w:rsidRPr="009C51F2" w:rsidRDefault="00B623A4" w:rsidP="00B623A4">
      <w:pPr>
        <w:ind w:left="720"/>
        <w:jc w:val="both"/>
        <w:rPr>
          <w:rFonts w:ascii="Arial" w:hAnsi="Arial" w:cs="Arial"/>
          <w:spacing w:val="-3"/>
          <w:sz w:val="22"/>
          <w:szCs w:val="22"/>
        </w:rPr>
      </w:pPr>
    </w:p>
    <w:p w14:paraId="562083CA" w14:textId="77777777" w:rsidR="00B623A4" w:rsidRPr="009C51F2" w:rsidRDefault="00B623A4" w:rsidP="001A69D9">
      <w:pPr>
        <w:numPr>
          <w:ilvl w:val="0"/>
          <w:numId w:val="46"/>
        </w:numPr>
        <w:ind w:left="1170" w:hanging="540"/>
        <w:rPr>
          <w:rFonts w:ascii="Arial" w:hAnsi="Arial" w:cs="Arial"/>
          <w:spacing w:val="-3"/>
          <w:sz w:val="22"/>
          <w:szCs w:val="22"/>
        </w:rPr>
      </w:pPr>
      <w:r w:rsidRPr="009C51F2">
        <w:rPr>
          <w:rFonts w:ascii="Arial" w:hAnsi="Arial" w:cs="Arial"/>
          <w:spacing w:val="-3"/>
          <w:sz w:val="22"/>
          <w:szCs w:val="22"/>
        </w:rPr>
        <w:t xml:space="preserve">Definition of Application and Applicant </w:t>
      </w:r>
    </w:p>
    <w:p w14:paraId="386CB2ED" w14:textId="77777777" w:rsidR="00B623A4" w:rsidRPr="009C51F2" w:rsidRDefault="00B623A4" w:rsidP="00B623A4">
      <w:pPr>
        <w:ind w:left="1440"/>
        <w:rPr>
          <w:rFonts w:ascii="Arial" w:hAnsi="Arial" w:cs="Arial"/>
          <w:spacing w:val="-3"/>
          <w:sz w:val="22"/>
          <w:szCs w:val="22"/>
        </w:rPr>
      </w:pPr>
    </w:p>
    <w:p w14:paraId="3D190012" w14:textId="77777777" w:rsidR="00B623A4" w:rsidRPr="009C51F2" w:rsidRDefault="00B623A4" w:rsidP="00B623A4">
      <w:pPr>
        <w:autoSpaceDE w:val="0"/>
        <w:autoSpaceDN w:val="0"/>
        <w:adjustRightInd w:val="0"/>
        <w:ind w:left="720" w:firstLine="720"/>
        <w:rPr>
          <w:rFonts w:ascii="Arial" w:hAnsi="Arial" w:cs="Arial"/>
          <w:spacing w:val="-3"/>
          <w:sz w:val="22"/>
          <w:szCs w:val="22"/>
        </w:rPr>
      </w:pPr>
      <w:r w:rsidRPr="009C51F2">
        <w:rPr>
          <w:rFonts w:ascii="Arial" w:hAnsi="Arial" w:cs="Arial"/>
          <w:spacing w:val="-3"/>
          <w:sz w:val="22"/>
          <w:szCs w:val="22"/>
        </w:rPr>
        <w:t>For the purposes of this paragraph in this Agreement:</w:t>
      </w:r>
    </w:p>
    <w:p w14:paraId="03248171" w14:textId="0815B083" w:rsidR="00B623A4" w:rsidRDefault="00B623A4" w:rsidP="00E02192">
      <w:pPr>
        <w:numPr>
          <w:ilvl w:val="0"/>
          <w:numId w:val="48"/>
        </w:numPr>
        <w:autoSpaceDE w:val="0"/>
        <w:autoSpaceDN w:val="0"/>
        <w:adjustRightInd w:val="0"/>
        <w:ind w:left="1980" w:hanging="540"/>
        <w:rPr>
          <w:rFonts w:ascii="Arial" w:hAnsi="Arial" w:cs="Arial"/>
          <w:spacing w:val="-3"/>
          <w:sz w:val="22"/>
          <w:szCs w:val="22"/>
        </w:rPr>
      </w:pPr>
      <w:r w:rsidRPr="009C51F2">
        <w:rPr>
          <w:rFonts w:ascii="Arial" w:hAnsi="Arial" w:cs="Arial"/>
          <w:spacing w:val="-3"/>
          <w:sz w:val="22"/>
          <w:szCs w:val="22"/>
        </w:rPr>
        <w:t xml:space="preserve"> "Application" means an application for certification for an energy facility, an application for a small power plant exemption, or an application for designation of a </w:t>
      </w:r>
      <w:r w:rsidR="007E755B" w:rsidRPr="00214892">
        <w:rPr>
          <w:rFonts w:ascii="Arial" w:hAnsi="Arial" w:cs="Arial"/>
          <w:spacing w:val="-3"/>
          <w:sz w:val="22"/>
          <w:szCs w:val="22"/>
        </w:rPr>
        <w:t>t</w:t>
      </w:r>
      <w:r w:rsidRPr="00214892">
        <w:rPr>
          <w:rFonts w:ascii="Arial" w:hAnsi="Arial" w:cs="Arial"/>
          <w:spacing w:val="-3"/>
          <w:sz w:val="22"/>
          <w:szCs w:val="22"/>
        </w:rPr>
        <w:t xml:space="preserve">ransmission </w:t>
      </w:r>
      <w:r w:rsidR="007E755B" w:rsidRPr="00214892">
        <w:rPr>
          <w:rFonts w:ascii="Arial" w:hAnsi="Arial" w:cs="Arial"/>
          <w:spacing w:val="-3"/>
          <w:sz w:val="22"/>
          <w:szCs w:val="22"/>
        </w:rPr>
        <w:t>c</w:t>
      </w:r>
      <w:r w:rsidRPr="00214892">
        <w:rPr>
          <w:rFonts w:ascii="Arial" w:hAnsi="Arial" w:cs="Arial"/>
          <w:spacing w:val="-3"/>
          <w:sz w:val="22"/>
          <w:szCs w:val="22"/>
        </w:rPr>
        <w:t>orridor</w:t>
      </w:r>
      <w:r w:rsidRPr="009C51F2">
        <w:rPr>
          <w:rFonts w:ascii="Arial" w:hAnsi="Arial" w:cs="Arial"/>
          <w:spacing w:val="-3"/>
          <w:sz w:val="22"/>
          <w:szCs w:val="22"/>
        </w:rPr>
        <w:t xml:space="preserve">. “Application” also means a petition </w:t>
      </w:r>
      <w:r w:rsidR="004B127F">
        <w:rPr>
          <w:rFonts w:ascii="Arial" w:hAnsi="Arial" w:cs="Arial"/>
          <w:spacing w:val="-3"/>
          <w:sz w:val="22"/>
          <w:szCs w:val="22"/>
        </w:rPr>
        <w:t xml:space="preserve">to amend </w:t>
      </w:r>
      <w:r w:rsidRPr="009C51F2">
        <w:rPr>
          <w:rFonts w:ascii="Arial" w:hAnsi="Arial" w:cs="Arial"/>
          <w:spacing w:val="-3"/>
          <w:sz w:val="22"/>
          <w:szCs w:val="22"/>
        </w:rPr>
        <w:t xml:space="preserve">an existing license already issued by the Energy Commission. </w:t>
      </w:r>
    </w:p>
    <w:p w14:paraId="2A8689CB" w14:textId="77777777" w:rsidR="007B5813" w:rsidRPr="009C51F2" w:rsidRDefault="007B5813" w:rsidP="007B5813">
      <w:pPr>
        <w:autoSpaceDE w:val="0"/>
        <w:autoSpaceDN w:val="0"/>
        <w:adjustRightInd w:val="0"/>
        <w:ind w:left="1980"/>
        <w:rPr>
          <w:rFonts w:ascii="Arial" w:hAnsi="Arial" w:cs="Arial"/>
          <w:spacing w:val="-3"/>
          <w:sz w:val="22"/>
          <w:szCs w:val="22"/>
        </w:rPr>
      </w:pPr>
    </w:p>
    <w:p w14:paraId="0660FE01" w14:textId="51C9CF83" w:rsidR="00B623A4" w:rsidRPr="009C51F2" w:rsidRDefault="00B623A4" w:rsidP="00E02192">
      <w:pPr>
        <w:numPr>
          <w:ilvl w:val="0"/>
          <w:numId w:val="48"/>
        </w:numPr>
        <w:autoSpaceDE w:val="0"/>
        <w:autoSpaceDN w:val="0"/>
        <w:adjustRightInd w:val="0"/>
        <w:ind w:left="1980" w:hanging="540"/>
        <w:rPr>
          <w:rFonts w:ascii="Arial" w:hAnsi="Arial" w:cs="Arial"/>
          <w:spacing w:val="-3"/>
          <w:sz w:val="22"/>
          <w:szCs w:val="22"/>
        </w:rPr>
      </w:pPr>
      <w:r w:rsidRPr="009C51F2">
        <w:rPr>
          <w:rFonts w:ascii="Arial" w:hAnsi="Arial" w:cs="Arial"/>
          <w:spacing w:val="-3"/>
          <w:sz w:val="22"/>
          <w:szCs w:val="22"/>
        </w:rPr>
        <w:t xml:space="preserve">“Applicant” means the entity submitting an application for certification for an energy facility, an application for a small power plant exemption, or an application for designation of a </w:t>
      </w:r>
      <w:r w:rsidR="007E755B" w:rsidRPr="007E755B">
        <w:rPr>
          <w:rFonts w:ascii="Arial" w:hAnsi="Arial" w:cs="Arial"/>
          <w:spacing w:val="-3"/>
          <w:sz w:val="22"/>
          <w:szCs w:val="22"/>
        </w:rPr>
        <w:t>t</w:t>
      </w:r>
      <w:r w:rsidRPr="007E755B">
        <w:rPr>
          <w:rFonts w:ascii="Arial" w:hAnsi="Arial" w:cs="Arial"/>
          <w:spacing w:val="-3"/>
          <w:sz w:val="22"/>
          <w:szCs w:val="22"/>
        </w:rPr>
        <w:t xml:space="preserve">ransmission </w:t>
      </w:r>
      <w:r w:rsidR="007E755B" w:rsidRPr="007E755B">
        <w:rPr>
          <w:rFonts w:ascii="Arial" w:hAnsi="Arial" w:cs="Arial"/>
          <w:spacing w:val="-3"/>
          <w:sz w:val="22"/>
          <w:szCs w:val="22"/>
        </w:rPr>
        <w:t>c</w:t>
      </w:r>
      <w:r w:rsidRPr="007E755B">
        <w:rPr>
          <w:rFonts w:ascii="Arial" w:hAnsi="Arial" w:cs="Arial"/>
          <w:spacing w:val="-3"/>
          <w:sz w:val="22"/>
          <w:szCs w:val="22"/>
        </w:rPr>
        <w:t>orridor</w:t>
      </w:r>
      <w:r w:rsidRPr="009C51F2">
        <w:rPr>
          <w:rFonts w:ascii="Arial" w:hAnsi="Arial" w:cs="Arial"/>
          <w:spacing w:val="-3"/>
          <w:sz w:val="22"/>
          <w:szCs w:val="22"/>
        </w:rPr>
        <w:t xml:space="preserve">.  Applicant also means the project owner or operator filing </w:t>
      </w:r>
      <w:r w:rsidR="001A69D9">
        <w:rPr>
          <w:rFonts w:ascii="Arial" w:hAnsi="Arial" w:cs="Arial"/>
          <w:spacing w:val="-3"/>
          <w:sz w:val="22"/>
          <w:szCs w:val="22"/>
        </w:rPr>
        <w:t xml:space="preserve">a </w:t>
      </w:r>
      <w:r w:rsidRPr="009C51F2">
        <w:rPr>
          <w:rFonts w:ascii="Arial" w:hAnsi="Arial" w:cs="Arial"/>
          <w:spacing w:val="-3"/>
          <w:sz w:val="22"/>
          <w:szCs w:val="22"/>
        </w:rPr>
        <w:t xml:space="preserve">petition </w:t>
      </w:r>
      <w:r w:rsidR="001A69D9">
        <w:rPr>
          <w:rFonts w:ascii="Arial" w:hAnsi="Arial" w:cs="Arial"/>
          <w:spacing w:val="-3"/>
          <w:sz w:val="22"/>
          <w:szCs w:val="22"/>
        </w:rPr>
        <w:t>to amend</w:t>
      </w:r>
      <w:r w:rsidRPr="009C51F2">
        <w:rPr>
          <w:rFonts w:ascii="Arial" w:hAnsi="Arial" w:cs="Arial"/>
          <w:spacing w:val="-3"/>
          <w:sz w:val="22"/>
          <w:szCs w:val="22"/>
        </w:rPr>
        <w:t xml:space="preserve"> an existing license. Applicant includes the business entity responsible for filing the Application</w:t>
      </w:r>
      <w:r w:rsidR="001A69D9">
        <w:rPr>
          <w:rFonts w:ascii="Arial" w:hAnsi="Arial" w:cs="Arial"/>
          <w:spacing w:val="-3"/>
          <w:sz w:val="22"/>
          <w:szCs w:val="22"/>
        </w:rPr>
        <w:t xml:space="preserve"> or petition to amend, </w:t>
      </w:r>
      <w:r w:rsidRPr="009C51F2">
        <w:rPr>
          <w:rFonts w:ascii="Arial" w:hAnsi="Arial" w:cs="Arial"/>
          <w:spacing w:val="-3"/>
          <w:sz w:val="22"/>
          <w:szCs w:val="22"/>
        </w:rPr>
        <w:t>all of its parent companies and subsidiaries</w:t>
      </w:r>
      <w:r w:rsidR="001A69D9">
        <w:rPr>
          <w:rFonts w:ascii="Arial" w:hAnsi="Arial" w:cs="Arial"/>
          <w:spacing w:val="-3"/>
          <w:sz w:val="22"/>
          <w:szCs w:val="22"/>
        </w:rPr>
        <w:t>, and investors of the business entity with fifty percent or more ownership interest</w:t>
      </w:r>
      <w:r w:rsidRPr="009C51F2">
        <w:rPr>
          <w:rFonts w:ascii="Arial" w:hAnsi="Arial" w:cs="Arial"/>
          <w:spacing w:val="-3"/>
          <w:sz w:val="22"/>
          <w:szCs w:val="22"/>
        </w:rPr>
        <w:t xml:space="preserve">.  </w:t>
      </w:r>
    </w:p>
    <w:p w14:paraId="51FD1AE5" w14:textId="77777777" w:rsidR="00B623A4" w:rsidRPr="009C51F2" w:rsidRDefault="00B623A4" w:rsidP="00B623A4">
      <w:pPr>
        <w:autoSpaceDE w:val="0"/>
        <w:autoSpaceDN w:val="0"/>
        <w:adjustRightInd w:val="0"/>
        <w:rPr>
          <w:rFonts w:ascii="Arial" w:hAnsi="Arial" w:cs="Arial"/>
          <w:spacing w:val="-3"/>
          <w:sz w:val="22"/>
          <w:szCs w:val="22"/>
        </w:rPr>
      </w:pPr>
    </w:p>
    <w:p w14:paraId="75FD954F" w14:textId="77777777" w:rsidR="00B623A4" w:rsidRPr="009C51F2" w:rsidRDefault="00B623A4" w:rsidP="00E02192">
      <w:pPr>
        <w:numPr>
          <w:ilvl w:val="0"/>
          <w:numId w:val="46"/>
        </w:numPr>
        <w:autoSpaceDE w:val="0"/>
        <w:autoSpaceDN w:val="0"/>
        <w:adjustRightInd w:val="0"/>
        <w:rPr>
          <w:rFonts w:ascii="Arial" w:hAnsi="Arial" w:cs="Arial"/>
          <w:spacing w:val="-3"/>
          <w:sz w:val="22"/>
          <w:szCs w:val="22"/>
        </w:rPr>
      </w:pPr>
      <w:r w:rsidRPr="009C51F2">
        <w:rPr>
          <w:rFonts w:ascii="Arial" w:hAnsi="Arial" w:cs="Arial"/>
          <w:spacing w:val="-3"/>
          <w:sz w:val="22"/>
          <w:szCs w:val="22"/>
        </w:rPr>
        <w:t xml:space="preserve"> Pending or Expected Applications at the Energy Commission</w:t>
      </w:r>
    </w:p>
    <w:p w14:paraId="1C55FAE7" w14:textId="77777777" w:rsidR="00B623A4" w:rsidRPr="009C51F2" w:rsidRDefault="00B623A4" w:rsidP="00B623A4">
      <w:pPr>
        <w:autoSpaceDE w:val="0"/>
        <w:autoSpaceDN w:val="0"/>
        <w:adjustRightInd w:val="0"/>
        <w:ind w:left="720"/>
        <w:rPr>
          <w:rFonts w:ascii="Arial" w:hAnsi="Arial" w:cs="Arial"/>
          <w:spacing w:val="-3"/>
          <w:sz w:val="22"/>
          <w:szCs w:val="22"/>
        </w:rPr>
      </w:pPr>
    </w:p>
    <w:p w14:paraId="2987257E" w14:textId="77777777" w:rsidR="00B623A4" w:rsidRPr="009C51F2" w:rsidRDefault="00B623A4" w:rsidP="00E02192">
      <w:pPr>
        <w:numPr>
          <w:ilvl w:val="0"/>
          <w:numId w:val="43"/>
        </w:numPr>
        <w:autoSpaceDE w:val="0"/>
        <w:autoSpaceDN w:val="0"/>
        <w:adjustRightInd w:val="0"/>
        <w:rPr>
          <w:rFonts w:ascii="Arial" w:hAnsi="Arial" w:cs="Arial"/>
          <w:spacing w:val="-3"/>
          <w:sz w:val="22"/>
          <w:szCs w:val="22"/>
        </w:rPr>
      </w:pPr>
      <w:r w:rsidRPr="009C51F2">
        <w:rPr>
          <w:rFonts w:ascii="Arial" w:hAnsi="Arial" w:cs="Arial"/>
          <w:spacing w:val="-3"/>
          <w:sz w:val="22"/>
          <w:szCs w:val="22"/>
        </w:rPr>
        <w:t xml:space="preserve">Contractor and Subcontractor Firms </w:t>
      </w:r>
    </w:p>
    <w:p w14:paraId="40B627BE" w14:textId="77777777" w:rsidR="00B623A4" w:rsidRPr="009C51F2" w:rsidRDefault="00B623A4" w:rsidP="00B623A4">
      <w:pPr>
        <w:autoSpaceDE w:val="0"/>
        <w:autoSpaceDN w:val="0"/>
        <w:adjustRightInd w:val="0"/>
        <w:ind w:left="1800"/>
        <w:rPr>
          <w:rFonts w:ascii="Arial" w:hAnsi="Arial" w:cs="Arial"/>
          <w:spacing w:val="-3"/>
          <w:sz w:val="22"/>
          <w:szCs w:val="22"/>
        </w:rPr>
      </w:pPr>
    </w:p>
    <w:p w14:paraId="271F7D1D" w14:textId="77777777" w:rsidR="00B623A4" w:rsidRPr="009C51F2" w:rsidRDefault="00B623A4" w:rsidP="00E02192">
      <w:pPr>
        <w:keepNext/>
        <w:numPr>
          <w:ilvl w:val="0"/>
          <w:numId w:val="47"/>
        </w:numPr>
        <w:autoSpaceDE w:val="0"/>
        <w:autoSpaceDN w:val="0"/>
        <w:adjustRightInd w:val="0"/>
        <w:rPr>
          <w:rFonts w:ascii="Arial" w:hAnsi="Arial" w:cs="Arial"/>
          <w:spacing w:val="-3"/>
          <w:sz w:val="22"/>
          <w:szCs w:val="22"/>
        </w:rPr>
      </w:pPr>
      <w:r w:rsidRPr="009C51F2">
        <w:rPr>
          <w:rFonts w:ascii="Arial" w:hAnsi="Arial" w:cs="Arial"/>
          <w:spacing w:val="-3"/>
          <w:sz w:val="22"/>
          <w:szCs w:val="22"/>
        </w:rPr>
        <w:t>New Agreements or Working Relationships</w:t>
      </w:r>
    </w:p>
    <w:p w14:paraId="7E0F9A3F" w14:textId="77777777" w:rsidR="00B623A4" w:rsidRPr="009C51F2" w:rsidRDefault="00B623A4" w:rsidP="00B623A4">
      <w:pPr>
        <w:keepNext/>
        <w:autoSpaceDE w:val="0"/>
        <w:autoSpaceDN w:val="0"/>
        <w:adjustRightInd w:val="0"/>
        <w:ind w:left="1800"/>
        <w:rPr>
          <w:rFonts w:ascii="Arial" w:hAnsi="Arial" w:cs="Arial"/>
          <w:spacing w:val="-3"/>
          <w:sz w:val="22"/>
          <w:szCs w:val="22"/>
        </w:rPr>
      </w:pPr>
    </w:p>
    <w:p w14:paraId="379D657D" w14:textId="77777777" w:rsidR="00B623A4" w:rsidRPr="009C51F2" w:rsidRDefault="00B623A4" w:rsidP="00B623A4">
      <w:pPr>
        <w:keepNext/>
        <w:autoSpaceDE w:val="0"/>
        <w:autoSpaceDN w:val="0"/>
        <w:adjustRightInd w:val="0"/>
        <w:ind w:left="1800"/>
        <w:rPr>
          <w:rFonts w:ascii="Arial" w:hAnsi="Arial" w:cs="Arial"/>
          <w:spacing w:val="-3"/>
          <w:sz w:val="22"/>
          <w:szCs w:val="22"/>
        </w:rPr>
      </w:pPr>
      <w:r w:rsidRPr="009C51F2">
        <w:rPr>
          <w:rFonts w:ascii="Arial" w:hAnsi="Arial" w:cs="Arial"/>
          <w:spacing w:val="-3"/>
          <w:sz w:val="22"/>
          <w:szCs w:val="22"/>
        </w:rPr>
        <w:t>F</w:t>
      </w:r>
      <w:r>
        <w:rPr>
          <w:rFonts w:ascii="Arial" w:hAnsi="Arial" w:cs="Arial"/>
          <w:spacing w:val="-3"/>
          <w:sz w:val="22"/>
          <w:szCs w:val="22"/>
        </w:rPr>
        <w:t>or the duration of this Agreement</w:t>
      </w:r>
      <w:r w:rsidRPr="009C51F2">
        <w:rPr>
          <w:rFonts w:ascii="Arial" w:hAnsi="Arial" w:cs="Arial"/>
          <w:spacing w:val="-3"/>
          <w:sz w:val="22"/>
          <w:szCs w:val="22"/>
        </w:rPr>
        <w:t xml:space="preserve">, Contractor and all subcontractor firms/entities shall not enter into an agreement or working relationship with anyone, and shall not negotiate or make arrangements concerning employment with anyone, who has a pending Application with the Energy Commission, is planning to file an Application, or is otherwise working on an Application that has been filed or is expected to be filed at the Energy Commission. </w:t>
      </w:r>
    </w:p>
    <w:p w14:paraId="2C4B36F7" w14:textId="77777777" w:rsidR="00B623A4" w:rsidRPr="009C51F2" w:rsidRDefault="00B623A4" w:rsidP="00B623A4">
      <w:pPr>
        <w:autoSpaceDE w:val="0"/>
        <w:autoSpaceDN w:val="0"/>
        <w:adjustRightInd w:val="0"/>
        <w:ind w:left="1800"/>
        <w:rPr>
          <w:rFonts w:ascii="Arial" w:hAnsi="Arial" w:cs="Arial"/>
          <w:spacing w:val="-3"/>
          <w:sz w:val="22"/>
          <w:szCs w:val="22"/>
        </w:rPr>
      </w:pPr>
    </w:p>
    <w:p w14:paraId="5C88714E" w14:textId="77777777" w:rsidR="00B623A4" w:rsidRPr="009C51F2" w:rsidRDefault="00B623A4" w:rsidP="00E02192">
      <w:pPr>
        <w:numPr>
          <w:ilvl w:val="0"/>
          <w:numId w:val="47"/>
        </w:numPr>
        <w:autoSpaceDE w:val="0"/>
        <w:autoSpaceDN w:val="0"/>
        <w:adjustRightInd w:val="0"/>
        <w:rPr>
          <w:rFonts w:ascii="Arial" w:hAnsi="Arial" w:cs="Arial"/>
          <w:spacing w:val="-3"/>
          <w:sz w:val="22"/>
          <w:szCs w:val="22"/>
        </w:rPr>
      </w:pPr>
      <w:r w:rsidRPr="009C51F2">
        <w:rPr>
          <w:rFonts w:ascii="Arial" w:hAnsi="Arial" w:cs="Arial"/>
          <w:spacing w:val="-3"/>
          <w:sz w:val="22"/>
          <w:szCs w:val="22"/>
        </w:rPr>
        <w:t>Pre-existing Agreements or Working Relationships</w:t>
      </w:r>
    </w:p>
    <w:p w14:paraId="796F936D" w14:textId="77777777" w:rsidR="00B623A4" w:rsidRPr="009C51F2" w:rsidRDefault="00B623A4" w:rsidP="00B623A4">
      <w:pPr>
        <w:autoSpaceDE w:val="0"/>
        <w:autoSpaceDN w:val="0"/>
        <w:adjustRightInd w:val="0"/>
        <w:ind w:left="1800" w:hanging="360"/>
        <w:rPr>
          <w:rFonts w:ascii="Arial" w:hAnsi="Arial" w:cs="Arial"/>
          <w:spacing w:val="-3"/>
          <w:sz w:val="22"/>
          <w:szCs w:val="22"/>
        </w:rPr>
      </w:pPr>
    </w:p>
    <w:p w14:paraId="4877B17C" w14:textId="77777777" w:rsidR="00B623A4" w:rsidRPr="009C51F2" w:rsidRDefault="00B623A4" w:rsidP="00B623A4">
      <w:pPr>
        <w:autoSpaceDE w:val="0"/>
        <w:autoSpaceDN w:val="0"/>
        <w:adjustRightInd w:val="0"/>
        <w:ind w:left="1800"/>
        <w:rPr>
          <w:rFonts w:ascii="Arial" w:hAnsi="Arial" w:cs="Arial"/>
          <w:spacing w:val="-3"/>
          <w:sz w:val="22"/>
          <w:szCs w:val="22"/>
        </w:rPr>
      </w:pPr>
      <w:r w:rsidRPr="009C51F2">
        <w:rPr>
          <w:rFonts w:ascii="Arial" w:hAnsi="Arial" w:cs="Arial"/>
          <w:spacing w:val="-3"/>
          <w:sz w:val="22"/>
          <w:szCs w:val="22"/>
        </w:rPr>
        <w:t>If such an agreement or working relationship began prior to and exis</w:t>
      </w:r>
      <w:r>
        <w:rPr>
          <w:rFonts w:ascii="Arial" w:hAnsi="Arial" w:cs="Arial"/>
          <w:spacing w:val="-3"/>
          <w:sz w:val="22"/>
          <w:szCs w:val="22"/>
        </w:rPr>
        <w:t>ts at the start of this Agreement</w:t>
      </w:r>
      <w:r w:rsidRPr="009C51F2">
        <w:rPr>
          <w:rFonts w:ascii="Arial" w:hAnsi="Arial" w:cs="Arial"/>
          <w:spacing w:val="-3"/>
          <w:sz w:val="22"/>
          <w:szCs w:val="22"/>
        </w:rPr>
        <w:t xml:space="preserve">, the party that entered into the agreement shall complete the agreement as soon as possible and the party involved in the working relationship shall terminate that relationship. </w:t>
      </w:r>
    </w:p>
    <w:p w14:paraId="32E0C9AC" w14:textId="77777777" w:rsidR="00B623A4" w:rsidRPr="009C51F2" w:rsidRDefault="00B623A4" w:rsidP="00B623A4">
      <w:pPr>
        <w:autoSpaceDE w:val="0"/>
        <w:autoSpaceDN w:val="0"/>
        <w:adjustRightInd w:val="0"/>
        <w:ind w:left="1800"/>
        <w:rPr>
          <w:rFonts w:ascii="Arial" w:hAnsi="Arial" w:cs="Arial"/>
          <w:spacing w:val="-3"/>
          <w:sz w:val="22"/>
          <w:szCs w:val="22"/>
        </w:rPr>
      </w:pPr>
    </w:p>
    <w:p w14:paraId="74A5AD56" w14:textId="77777777" w:rsidR="00B623A4" w:rsidRPr="009C51F2" w:rsidRDefault="00B623A4" w:rsidP="00E02192">
      <w:pPr>
        <w:keepNext/>
        <w:numPr>
          <w:ilvl w:val="0"/>
          <w:numId w:val="43"/>
        </w:numPr>
        <w:autoSpaceDE w:val="0"/>
        <w:autoSpaceDN w:val="0"/>
        <w:adjustRightInd w:val="0"/>
        <w:rPr>
          <w:rFonts w:ascii="Arial" w:hAnsi="Arial" w:cs="Arial"/>
          <w:spacing w:val="-3"/>
          <w:sz w:val="22"/>
          <w:szCs w:val="22"/>
        </w:rPr>
      </w:pPr>
      <w:r w:rsidRPr="009C51F2">
        <w:rPr>
          <w:rFonts w:ascii="Arial" w:hAnsi="Arial" w:cs="Arial"/>
          <w:spacing w:val="-3"/>
          <w:sz w:val="22"/>
          <w:szCs w:val="22"/>
        </w:rPr>
        <w:t>Individuals Pr</w:t>
      </w:r>
      <w:r>
        <w:rPr>
          <w:rFonts w:ascii="Arial" w:hAnsi="Arial" w:cs="Arial"/>
          <w:spacing w:val="-3"/>
          <w:sz w:val="22"/>
          <w:szCs w:val="22"/>
        </w:rPr>
        <w:t>oviding Service on this Agreement</w:t>
      </w:r>
    </w:p>
    <w:p w14:paraId="12F7C4FD" w14:textId="77777777" w:rsidR="00B623A4" w:rsidRPr="009C51F2" w:rsidRDefault="00B623A4" w:rsidP="00B623A4">
      <w:pPr>
        <w:keepNext/>
        <w:autoSpaceDE w:val="0"/>
        <w:autoSpaceDN w:val="0"/>
        <w:adjustRightInd w:val="0"/>
        <w:ind w:left="1440"/>
        <w:rPr>
          <w:rFonts w:ascii="Arial" w:hAnsi="Arial" w:cs="Arial"/>
          <w:spacing w:val="-3"/>
          <w:sz w:val="22"/>
          <w:szCs w:val="22"/>
        </w:rPr>
      </w:pPr>
    </w:p>
    <w:p w14:paraId="464CE46B" w14:textId="77777777" w:rsidR="00B623A4" w:rsidRPr="009C51F2" w:rsidRDefault="00B623A4" w:rsidP="00B623A4">
      <w:pPr>
        <w:keepNext/>
        <w:autoSpaceDE w:val="0"/>
        <w:autoSpaceDN w:val="0"/>
        <w:adjustRightInd w:val="0"/>
        <w:ind w:left="1800"/>
        <w:rPr>
          <w:rFonts w:ascii="Arial" w:hAnsi="Arial" w:cs="Arial"/>
          <w:spacing w:val="-3"/>
          <w:sz w:val="22"/>
          <w:szCs w:val="22"/>
        </w:rPr>
      </w:pPr>
      <w:r w:rsidRPr="009C51F2">
        <w:rPr>
          <w:rFonts w:ascii="Arial" w:hAnsi="Arial" w:cs="Arial"/>
          <w:spacing w:val="-3"/>
          <w:sz w:val="22"/>
          <w:szCs w:val="22"/>
        </w:rPr>
        <w:t xml:space="preserve">The requirements above that apply to Contractor and subcontractor </w:t>
      </w:r>
      <w:proofErr w:type="gramStart"/>
      <w:r w:rsidRPr="009C51F2">
        <w:rPr>
          <w:rFonts w:ascii="Arial" w:hAnsi="Arial" w:cs="Arial"/>
          <w:spacing w:val="-3"/>
          <w:sz w:val="22"/>
          <w:szCs w:val="22"/>
        </w:rPr>
        <w:t>firms,</w:t>
      </w:r>
      <w:proofErr w:type="gramEnd"/>
      <w:r w:rsidRPr="009C51F2">
        <w:rPr>
          <w:rFonts w:ascii="Arial" w:hAnsi="Arial" w:cs="Arial"/>
          <w:spacing w:val="-3"/>
          <w:sz w:val="22"/>
          <w:szCs w:val="22"/>
        </w:rPr>
        <w:t xml:space="preserve"> also apply to individuals who </w:t>
      </w:r>
      <w:r>
        <w:rPr>
          <w:rFonts w:ascii="Arial" w:hAnsi="Arial" w:cs="Arial"/>
          <w:spacing w:val="-3"/>
          <w:sz w:val="22"/>
          <w:szCs w:val="22"/>
        </w:rPr>
        <w:t>provide service on this Agreement</w:t>
      </w:r>
      <w:r w:rsidRPr="009C51F2">
        <w:rPr>
          <w:rFonts w:ascii="Arial" w:hAnsi="Arial" w:cs="Arial"/>
          <w:spacing w:val="-3"/>
          <w:sz w:val="22"/>
          <w:szCs w:val="22"/>
        </w:rPr>
        <w:t xml:space="preserve"> (including employees of both Contractor and subcontractors). Employees of Contractor and subcontractors shall not enter into new agreements or working relationships with anyone, and shall not negotiate or make arrangements concerning employment with anyone, who has a pending Application with the Energy Commission, is planning to file an Application, or is otherwise working on an Application that has been filed or is expected to be filed at the Energy Commission. If such an agreement or working relationship began prior to and exis</w:t>
      </w:r>
      <w:r>
        <w:rPr>
          <w:rFonts w:ascii="Arial" w:hAnsi="Arial" w:cs="Arial"/>
          <w:spacing w:val="-3"/>
          <w:sz w:val="22"/>
          <w:szCs w:val="22"/>
        </w:rPr>
        <w:t>ts at the start of this Agreement</w:t>
      </w:r>
      <w:r w:rsidRPr="009C51F2">
        <w:rPr>
          <w:rFonts w:ascii="Arial" w:hAnsi="Arial" w:cs="Arial"/>
          <w:spacing w:val="-3"/>
          <w:sz w:val="22"/>
          <w:szCs w:val="22"/>
        </w:rPr>
        <w:t xml:space="preserve">, employees of Contractor and subcontractors shall complete the agreement as soon as possible and shall terminate that relationship. </w:t>
      </w:r>
    </w:p>
    <w:p w14:paraId="0EE3B3CB" w14:textId="77777777" w:rsidR="00B623A4" w:rsidRDefault="00B623A4" w:rsidP="00B623A4">
      <w:pPr>
        <w:autoSpaceDE w:val="0"/>
        <w:autoSpaceDN w:val="0"/>
        <w:adjustRightInd w:val="0"/>
        <w:ind w:left="1440"/>
        <w:rPr>
          <w:rFonts w:ascii="Arial" w:hAnsi="Arial" w:cs="Arial"/>
          <w:spacing w:val="-3"/>
          <w:sz w:val="22"/>
          <w:szCs w:val="22"/>
        </w:rPr>
      </w:pPr>
      <w:r w:rsidRPr="009C51F2">
        <w:rPr>
          <w:rFonts w:ascii="Arial" w:hAnsi="Arial" w:cs="Arial"/>
          <w:spacing w:val="-3"/>
          <w:sz w:val="22"/>
          <w:szCs w:val="22"/>
        </w:rPr>
        <w:t xml:space="preserve"> </w:t>
      </w:r>
    </w:p>
    <w:p w14:paraId="26BFC540" w14:textId="77777777" w:rsidR="00B623A4" w:rsidRPr="009C51F2" w:rsidRDefault="00B623A4" w:rsidP="00E02192">
      <w:pPr>
        <w:numPr>
          <w:ilvl w:val="0"/>
          <w:numId w:val="46"/>
        </w:numPr>
        <w:tabs>
          <w:tab w:val="left" w:pos="810"/>
        </w:tabs>
        <w:autoSpaceDE w:val="0"/>
        <w:autoSpaceDN w:val="0"/>
        <w:adjustRightInd w:val="0"/>
        <w:rPr>
          <w:rFonts w:ascii="Arial" w:hAnsi="Arial" w:cs="Arial"/>
          <w:spacing w:val="-3"/>
          <w:sz w:val="22"/>
          <w:szCs w:val="22"/>
        </w:rPr>
      </w:pPr>
      <w:r w:rsidRPr="009C51F2">
        <w:rPr>
          <w:rFonts w:ascii="Arial" w:hAnsi="Arial" w:cs="Arial"/>
          <w:spacing w:val="-3"/>
          <w:sz w:val="22"/>
          <w:szCs w:val="22"/>
        </w:rPr>
        <w:t>Previous Work on Applications &amp; Source of Income</w:t>
      </w:r>
    </w:p>
    <w:p w14:paraId="25FEE3E5" w14:textId="77777777" w:rsidR="00B623A4" w:rsidRPr="009C51F2" w:rsidRDefault="00B623A4" w:rsidP="00B623A4">
      <w:pPr>
        <w:autoSpaceDE w:val="0"/>
        <w:autoSpaceDN w:val="0"/>
        <w:adjustRightInd w:val="0"/>
        <w:ind w:left="720"/>
        <w:rPr>
          <w:rFonts w:ascii="Arial" w:hAnsi="Arial" w:cs="Arial"/>
          <w:spacing w:val="-3"/>
          <w:sz w:val="22"/>
          <w:szCs w:val="22"/>
        </w:rPr>
      </w:pPr>
    </w:p>
    <w:p w14:paraId="3E799225" w14:textId="77777777" w:rsidR="00B623A4" w:rsidRPr="009C51F2" w:rsidRDefault="00B623A4" w:rsidP="00B623A4">
      <w:pPr>
        <w:autoSpaceDE w:val="0"/>
        <w:autoSpaceDN w:val="0"/>
        <w:adjustRightInd w:val="0"/>
        <w:ind w:left="1440"/>
        <w:rPr>
          <w:rFonts w:ascii="Arial" w:hAnsi="Arial" w:cs="Arial"/>
          <w:spacing w:val="-3"/>
          <w:sz w:val="22"/>
          <w:szCs w:val="22"/>
        </w:rPr>
      </w:pPr>
      <w:r w:rsidRPr="009C51F2">
        <w:rPr>
          <w:rFonts w:ascii="Arial" w:hAnsi="Arial" w:cs="Arial"/>
          <w:spacing w:val="-3"/>
          <w:sz w:val="22"/>
          <w:szCs w:val="22"/>
        </w:rPr>
        <w:t>This paragraph is used to determine which projects the Energy Commission will assign to the Contractor. This paragraph ensures that the Contractor, subcontractors and individuals will not be allowed to review their own previous work. This paragraph also ensures that the Contractor, subcontractors and individuals will not be allowed to review the work of anyone who is a source of income or was a source of income within the 12 months prior to the start of review.</w:t>
      </w:r>
    </w:p>
    <w:p w14:paraId="58E879FE" w14:textId="77777777" w:rsidR="00B623A4" w:rsidRPr="009C51F2" w:rsidRDefault="00B623A4" w:rsidP="00B623A4">
      <w:pPr>
        <w:autoSpaceDE w:val="0"/>
        <w:autoSpaceDN w:val="0"/>
        <w:adjustRightInd w:val="0"/>
        <w:ind w:left="720"/>
        <w:rPr>
          <w:rFonts w:ascii="Arial" w:hAnsi="Arial" w:cs="Arial"/>
          <w:spacing w:val="-3"/>
          <w:sz w:val="22"/>
          <w:szCs w:val="22"/>
        </w:rPr>
      </w:pPr>
    </w:p>
    <w:p w14:paraId="699CFC55" w14:textId="77777777" w:rsidR="00B623A4" w:rsidRPr="009C51F2" w:rsidRDefault="00B623A4" w:rsidP="00E02192">
      <w:pPr>
        <w:numPr>
          <w:ilvl w:val="0"/>
          <w:numId w:val="44"/>
        </w:numPr>
        <w:autoSpaceDE w:val="0"/>
        <w:autoSpaceDN w:val="0"/>
        <w:adjustRightInd w:val="0"/>
        <w:rPr>
          <w:rFonts w:ascii="Arial" w:hAnsi="Arial" w:cs="Arial"/>
          <w:spacing w:val="-3"/>
          <w:sz w:val="22"/>
          <w:szCs w:val="22"/>
        </w:rPr>
      </w:pPr>
      <w:r w:rsidRPr="009C51F2">
        <w:rPr>
          <w:rFonts w:ascii="Arial" w:hAnsi="Arial" w:cs="Arial"/>
          <w:spacing w:val="-3"/>
          <w:sz w:val="22"/>
          <w:szCs w:val="22"/>
        </w:rPr>
        <w:t xml:space="preserve">Contractor and Subcontractor Firms </w:t>
      </w:r>
    </w:p>
    <w:p w14:paraId="46893AC5" w14:textId="77777777" w:rsidR="00B623A4" w:rsidRPr="009C51F2" w:rsidRDefault="00B623A4" w:rsidP="00B623A4">
      <w:pPr>
        <w:autoSpaceDE w:val="0"/>
        <w:autoSpaceDN w:val="0"/>
        <w:adjustRightInd w:val="0"/>
        <w:ind w:left="720"/>
        <w:rPr>
          <w:rFonts w:ascii="Arial" w:hAnsi="Arial" w:cs="Arial"/>
          <w:spacing w:val="-3"/>
          <w:sz w:val="22"/>
          <w:szCs w:val="22"/>
        </w:rPr>
      </w:pPr>
    </w:p>
    <w:p w14:paraId="19A07501" w14:textId="77777777" w:rsidR="00B623A4" w:rsidRPr="009C51F2" w:rsidRDefault="00B623A4" w:rsidP="00E02192">
      <w:pPr>
        <w:numPr>
          <w:ilvl w:val="0"/>
          <w:numId w:val="45"/>
        </w:numPr>
        <w:autoSpaceDE w:val="0"/>
        <w:autoSpaceDN w:val="0"/>
        <w:adjustRightInd w:val="0"/>
        <w:rPr>
          <w:rFonts w:ascii="Arial" w:hAnsi="Arial" w:cs="Arial"/>
          <w:spacing w:val="-3"/>
          <w:sz w:val="22"/>
          <w:szCs w:val="22"/>
        </w:rPr>
      </w:pPr>
      <w:r w:rsidRPr="009C51F2">
        <w:rPr>
          <w:rFonts w:ascii="Arial" w:hAnsi="Arial" w:cs="Arial"/>
          <w:spacing w:val="-3"/>
          <w:sz w:val="22"/>
          <w:szCs w:val="22"/>
        </w:rPr>
        <w:t xml:space="preserve">No Review of Previous Work </w:t>
      </w:r>
    </w:p>
    <w:p w14:paraId="3BB56E3F" w14:textId="77777777" w:rsidR="00B623A4" w:rsidRPr="009C51F2" w:rsidRDefault="00B623A4" w:rsidP="00B623A4">
      <w:pPr>
        <w:autoSpaceDE w:val="0"/>
        <w:autoSpaceDN w:val="0"/>
        <w:adjustRightInd w:val="0"/>
        <w:ind w:left="1800"/>
        <w:rPr>
          <w:rFonts w:ascii="Arial" w:hAnsi="Arial" w:cs="Arial"/>
          <w:spacing w:val="-3"/>
          <w:sz w:val="22"/>
          <w:szCs w:val="22"/>
        </w:rPr>
      </w:pPr>
    </w:p>
    <w:p w14:paraId="3A533A48" w14:textId="77777777" w:rsidR="00180FDA" w:rsidRDefault="00B623A4" w:rsidP="00B623A4">
      <w:pPr>
        <w:autoSpaceDE w:val="0"/>
        <w:autoSpaceDN w:val="0"/>
        <w:adjustRightInd w:val="0"/>
        <w:ind w:left="1800"/>
        <w:rPr>
          <w:rFonts w:ascii="Arial" w:hAnsi="Arial" w:cs="Arial"/>
          <w:spacing w:val="-3"/>
          <w:sz w:val="22"/>
          <w:szCs w:val="22"/>
        </w:rPr>
      </w:pPr>
      <w:r w:rsidRPr="009C51F2">
        <w:rPr>
          <w:rFonts w:ascii="Arial" w:hAnsi="Arial" w:cs="Arial"/>
          <w:spacing w:val="-3"/>
          <w:sz w:val="22"/>
          <w:szCs w:val="22"/>
        </w:rPr>
        <w:t>During the term of this</w:t>
      </w:r>
      <w:r w:rsidRPr="00BC7BBD">
        <w:rPr>
          <w:rFonts w:ascii="Arial" w:hAnsi="Arial" w:cs="Arial"/>
          <w:spacing w:val="-3"/>
          <w:sz w:val="22"/>
          <w:szCs w:val="22"/>
        </w:rPr>
        <w:t xml:space="preserve"> </w:t>
      </w:r>
      <w:r>
        <w:rPr>
          <w:rFonts w:ascii="Arial" w:hAnsi="Arial" w:cs="Arial"/>
          <w:spacing w:val="-3"/>
          <w:sz w:val="22"/>
          <w:szCs w:val="22"/>
        </w:rPr>
        <w:t>Agreement</w:t>
      </w:r>
      <w:r w:rsidRPr="009C51F2">
        <w:rPr>
          <w:rFonts w:ascii="Arial" w:hAnsi="Arial" w:cs="Arial"/>
          <w:spacing w:val="-3"/>
          <w:sz w:val="22"/>
          <w:szCs w:val="22"/>
        </w:rPr>
        <w:t>, the Energy Commission will not request or allow the Contractor, or any subcontractor firm/entity to review</w:t>
      </w:r>
      <w:r w:rsidR="00180FDA">
        <w:rPr>
          <w:rFonts w:ascii="Arial" w:hAnsi="Arial" w:cs="Arial"/>
          <w:spacing w:val="-3"/>
          <w:sz w:val="22"/>
          <w:szCs w:val="22"/>
        </w:rPr>
        <w:t>:</w:t>
      </w:r>
    </w:p>
    <w:p w14:paraId="25EFBC5E" w14:textId="05BB5515" w:rsidR="00B623A4" w:rsidRDefault="00180FDA" w:rsidP="00180FDA">
      <w:pPr>
        <w:pStyle w:val="ListParagraph"/>
        <w:numPr>
          <w:ilvl w:val="0"/>
          <w:numId w:val="68"/>
        </w:numPr>
        <w:autoSpaceDE w:val="0"/>
        <w:autoSpaceDN w:val="0"/>
        <w:adjustRightInd w:val="0"/>
        <w:rPr>
          <w:rFonts w:ascii="Arial" w:hAnsi="Arial" w:cs="Arial"/>
          <w:spacing w:val="-3"/>
          <w:sz w:val="22"/>
          <w:szCs w:val="22"/>
        </w:rPr>
      </w:pPr>
      <w:r>
        <w:rPr>
          <w:rFonts w:ascii="Arial" w:hAnsi="Arial" w:cs="Arial"/>
          <w:spacing w:val="-3"/>
          <w:sz w:val="22"/>
          <w:szCs w:val="22"/>
        </w:rPr>
        <w:t>A</w:t>
      </w:r>
      <w:r w:rsidR="00B623A4" w:rsidRPr="00180FDA">
        <w:rPr>
          <w:rFonts w:ascii="Arial" w:hAnsi="Arial" w:cs="Arial"/>
          <w:spacing w:val="-3"/>
          <w:sz w:val="22"/>
          <w:szCs w:val="22"/>
        </w:rPr>
        <w:t xml:space="preserve">n Application involving a project on which the Contractor or </w:t>
      </w:r>
      <w:r w:rsidRPr="00180FDA">
        <w:rPr>
          <w:rFonts w:ascii="Arial" w:hAnsi="Arial" w:cs="Arial"/>
          <w:spacing w:val="-3"/>
          <w:sz w:val="22"/>
          <w:szCs w:val="22"/>
        </w:rPr>
        <w:t>subcontractor previously worked.</w:t>
      </w:r>
    </w:p>
    <w:p w14:paraId="791A1E50" w14:textId="77777777" w:rsidR="00180FDA" w:rsidRPr="00180FDA" w:rsidRDefault="00180FDA" w:rsidP="00180FDA">
      <w:pPr>
        <w:pStyle w:val="ListParagraph"/>
        <w:numPr>
          <w:ilvl w:val="0"/>
          <w:numId w:val="68"/>
        </w:numPr>
        <w:autoSpaceDE w:val="0"/>
        <w:autoSpaceDN w:val="0"/>
        <w:adjustRightInd w:val="0"/>
        <w:rPr>
          <w:rFonts w:ascii="Arial" w:hAnsi="Arial" w:cs="Arial"/>
          <w:spacing w:val="-3"/>
          <w:sz w:val="22"/>
          <w:szCs w:val="22"/>
        </w:rPr>
      </w:pPr>
      <w:r>
        <w:rPr>
          <w:rFonts w:ascii="Arial" w:hAnsi="Arial" w:cs="Arial"/>
          <w:spacing w:val="-3"/>
          <w:sz w:val="22"/>
          <w:szCs w:val="22"/>
        </w:rPr>
        <w:t>Any</w:t>
      </w:r>
      <w:r w:rsidR="00444C67">
        <w:rPr>
          <w:rFonts w:ascii="Arial" w:hAnsi="Arial" w:cs="Arial"/>
          <w:spacing w:val="-3"/>
          <w:sz w:val="22"/>
          <w:szCs w:val="22"/>
        </w:rPr>
        <w:t xml:space="preserve"> other </w:t>
      </w:r>
      <w:r w:rsidR="00176C39">
        <w:rPr>
          <w:rFonts w:ascii="Arial" w:hAnsi="Arial" w:cs="Arial"/>
          <w:spacing w:val="-3"/>
          <w:sz w:val="22"/>
          <w:szCs w:val="22"/>
        </w:rPr>
        <w:t>task</w:t>
      </w:r>
      <w:r w:rsidR="00444C67">
        <w:rPr>
          <w:rFonts w:ascii="Arial" w:hAnsi="Arial" w:cs="Arial"/>
          <w:spacing w:val="-3"/>
          <w:sz w:val="22"/>
          <w:szCs w:val="22"/>
        </w:rPr>
        <w:t xml:space="preserve"> </w:t>
      </w:r>
      <w:r>
        <w:rPr>
          <w:rFonts w:ascii="Arial" w:hAnsi="Arial" w:cs="Arial"/>
          <w:spacing w:val="-3"/>
          <w:sz w:val="22"/>
          <w:szCs w:val="22"/>
        </w:rPr>
        <w:t>on which the Contractor or subcontractor previously worked</w:t>
      </w:r>
    </w:p>
    <w:p w14:paraId="7A09DDCB" w14:textId="77777777" w:rsidR="00B623A4" w:rsidRPr="00AB3072" w:rsidRDefault="00B623A4" w:rsidP="00E02192">
      <w:pPr>
        <w:pStyle w:val="ListParagraph"/>
        <w:numPr>
          <w:ilvl w:val="0"/>
          <w:numId w:val="49"/>
        </w:numPr>
        <w:autoSpaceDE w:val="0"/>
        <w:autoSpaceDN w:val="0"/>
        <w:adjustRightInd w:val="0"/>
        <w:rPr>
          <w:rFonts w:ascii="Arial" w:hAnsi="Arial" w:cs="Arial"/>
          <w:spacing w:val="-3"/>
          <w:sz w:val="22"/>
          <w:szCs w:val="22"/>
        </w:rPr>
      </w:pPr>
      <w:r w:rsidRPr="00AB3072">
        <w:rPr>
          <w:rFonts w:ascii="Arial" w:hAnsi="Arial" w:cs="Arial"/>
          <w:spacing w:val="-3"/>
          <w:sz w:val="22"/>
          <w:szCs w:val="22"/>
        </w:rPr>
        <w:t>If Contractor has previously worked on an Application</w:t>
      </w:r>
      <w:r w:rsidR="00444C67">
        <w:rPr>
          <w:rFonts w:ascii="Arial" w:hAnsi="Arial" w:cs="Arial"/>
          <w:spacing w:val="-3"/>
          <w:sz w:val="22"/>
          <w:szCs w:val="22"/>
        </w:rPr>
        <w:t xml:space="preserve"> or </w:t>
      </w:r>
      <w:r w:rsidR="00176C39">
        <w:rPr>
          <w:rFonts w:ascii="Arial" w:hAnsi="Arial" w:cs="Arial"/>
          <w:spacing w:val="-3"/>
          <w:sz w:val="22"/>
          <w:szCs w:val="22"/>
        </w:rPr>
        <w:t>task</w:t>
      </w:r>
      <w:r w:rsidRPr="00AB3072">
        <w:rPr>
          <w:rFonts w:ascii="Arial" w:hAnsi="Arial" w:cs="Arial"/>
          <w:spacing w:val="-3"/>
          <w:sz w:val="22"/>
          <w:szCs w:val="22"/>
        </w:rPr>
        <w:t>, the Energy Commission will not assign any team member (Contractor or subcontractor) to work on that Application</w:t>
      </w:r>
      <w:r w:rsidR="00444C67">
        <w:rPr>
          <w:rFonts w:ascii="Arial" w:hAnsi="Arial" w:cs="Arial"/>
          <w:spacing w:val="-3"/>
          <w:sz w:val="22"/>
          <w:szCs w:val="22"/>
        </w:rPr>
        <w:t xml:space="preserve"> or </w:t>
      </w:r>
      <w:r w:rsidR="00176C39">
        <w:rPr>
          <w:rFonts w:ascii="Arial" w:hAnsi="Arial" w:cs="Arial"/>
          <w:spacing w:val="-3"/>
          <w:sz w:val="22"/>
          <w:szCs w:val="22"/>
        </w:rPr>
        <w:t>task</w:t>
      </w:r>
      <w:r w:rsidRPr="00AB3072">
        <w:rPr>
          <w:rFonts w:ascii="Arial" w:hAnsi="Arial" w:cs="Arial"/>
          <w:spacing w:val="-3"/>
          <w:sz w:val="22"/>
          <w:szCs w:val="22"/>
        </w:rPr>
        <w:t xml:space="preserve">.  </w:t>
      </w:r>
    </w:p>
    <w:p w14:paraId="678EA2F7" w14:textId="77777777" w:rsidR="00B623A4" w:rsidRPr="00AB3072" w:rsidRDefault="00B623A4" w:rsidP="00E02192">
      <w:pPr>
        <w:pStyle w:val="ListParagraph"/>
        <w:numPr>
          <w:ilvl w:val="0"/>
          <w:numId w:val="49"/>
        </w:numPr>
        <w:autoSpaceDE w:val="0"/>
        <w:autoSpaceDN w:val="0"/>
        <w:adjustRightInd w:val="0"/>
        <w:rPr>
          <w:rFonts w:ascii="Arial" w:hAnsi="Arial" w:cs="Arial"/>
          <w:spacing w:val="-3"/>
          <w:sz w:val="22"/>
          <w:szCs w:val="22"/>
        </w:rPr>
      </w:pPr>
      <w:r w:rsidRPr="00AB3072">
        <w:rPr>
          <w:rFonts w:ascii="Arial" w:hAnsi="Arial" w:cs="Arial"/>
          <w:spacing w:val="-3"/>
          <w:sz w:val="22"/>
          <w:szCs w:val="22"/>
        </w:rPr>
        <w:t>If a subcontractor has previously worked on an Application</w:t>
      </w:r>
      <w:r w:rsidR="00444C67">
        <w:rPr>
          <w:rFonts w:ascii="Arial" w:hAnsi="Arial" w:cs="Arial"/>
          <w:spacing w:val="-3"/>
          <w:sz w:val="22"/>
          <w:szCs w:val="22"/>
        </w:rPr>
        <w:t xml:space="preserve"> or </w:t>
      </w:r>
      <w:r w:rsidR="00176C39">
        <w:rPr>
          <w:rFonts w:ascii="Arial" w:hAnsi="Arial" w:cs="Arial"/>
          <w:spacing w:val="-3"/>
          <w:sz w:val="22"/>
          <w:szCs w:val="22"/>
        </w:rPr>
        <w:t>task</w:t>
      </w:r>
      <w:r w:rsidRPr="00AB3072">
        <w:rPr>
          <w:rFonts w:ascii="Arial" w:hAnsi="Arial" w:cs="Arial"/>
          <w:spacing w:val="-3"/>
          <w:sz w:val="22"/>
          <w:szCs w:val="22"/>
        </w:rPr>
        <w:t xml:space="preserve">, the Energy Commission will not assign any employee of that subcontractor to work on that Application. </w:t>
      </w:r>
    </w:p>
    <w:p w14:paraId="660EBF0F" w14:textId="77777777" w:rsidR="00B623A4" w:rsidRPr="009C51F2" w:rsidRDefault="00B623A4" w:rsidP="00B623A4">
      <w:pPr>
        <w:autoSpaceDE w:val="0"/>
        <w:autoSpaceDN w:val="0"/>
        <w:adjustRightInd w:val="0"/>
        <w:ind w:left="1800"/>
        <w:rPr>
          <w:rFonts w:ascii="Arial" w:hAnsi="Arial" w:cs="Arial"/>
          <w:spacing w:val="-3"/>
          <w:sz w:val="22"/>
          <w:szCs w:val="22"/>
        </w:rPr>
      </w:pPr>
    </w:p>
    <w:p w14:paraId="5EC4A0C7" w14:textId="77777777" w:rsidR="00B623A4" w:rsidRPr="009C51F2" w:rsidRDefault="00B623A4" w:rsidP="00E02192">
      <w:pPr>
        <w:numPr>
          <w:ilvl w:val="0"/>
          <w:numId w:val="45"/>
        </w:numPr>
        <w:autoSpaceDE w:val="0"/>
        <w:autoSpaceDN w:val="0"/>
        <w:adjustRightInd w:val="0"/>
        <w:rPr>
          <w:rFonts w:ascii="Arial" w:hAnsi="Arial" w:cs="Arial"/>
          <w:spacing w:val="-3"/>
          <w:sz w:val="22"/>
          <w:szCs w:val="22"/>
        </w:rPr>
      </w:pPr>
      <w:r w:rsidRPr="009C51F2">
        <w:rPr>
          <w:rFonts w:ascii="Arial" w:hAnsi="Arial" w:cs="Arial"/>
          <w:spacing w:val="-3"/>
          <w:sz w:val="22"/>
          <w:szCs w:val="22"/>
        </w:rPr>
        <w:t>Current or Prior (12 Months) Source of Income</w:t>
      </w:r>
    </w:p>
    <w:p w14:paraId="3858D593" w14:textId="77777777" w:rsidR="00B623A4" w:rsidRPr="009C51F2" w:rsidRDefault="00B623A4" w:rsidP="00B623A4">
      <w:pPr>
        <w:autoSpaceDE w:val="0"/>
        <w:autoSpaceDN w:val="0"/>
        <w:adjustRightInd w:val="0"/>
        <w:ind w:left="1800"/>
        <w:rPr>
          <w:rFonts w:ascii="Arial" w:hAnsi="Arial" w:cs="Arial"/>
          <w:spacing w:val="-3"/>
          <w:sz w:val="22"/>
          <w:szCs w:val="22"/>
        </w:rPr>
      </w:pPr>
    </w:p>
    <w:p w14:paraId="430635BA" w14:textId="1CD5F778" w:rsidR="00A86606" w:rsidRDefault="00B623A4" w:rsidP="00B623A4">
      <w:pPr>
        <w:autoSpaceDE w:val="0"/>
        <w:autoSpaceDN w:val="0"/>
        <w:adjustRightInd w:val="0"/>
        <w:ind w:left="1800"/>
        <w:rPr>
          <w:rFonts w:ascii="Arial" w:hAnsi="Arial" w:cs="Arial"/>
          <w:spacing w:val="-3"/>
          <w:sz w:val="22"/>
          <w:szCs w:val="22"/>
        </w:rPr>
      </w:pPr>
      <w:r w:rsidRPr="009C51F2">
        <w:rPr>
          <w:rFonts w:ascii="Arial" w:hAnsi="Arial" w:cs="Arial"/>
          <w:spacing w:val="-3"/>
          <w:sz w:val="22"/>
          <w:szCs w:val="22"/>
        </w:rPr>
        <w:t>During the term of this</w:t>
      </w:r>
      <w:r w:rsidRPr="00BC7BBD">
        <w:rPr>
          <w:rFonts w:ascii="Arial" w:hAnsi="Arial" w:cs="Arial"/>
          <w:spacing w:val="-3"/>
          <w:sz w:val="22"/>
          <w:szCs w:val="22"/>
        </w:rPr>
        <w:t xml:space="preserve"> </w:t>
      </w:r>
      <w:r>
        <w:rPr>
          <w:rFonts w:ascii="Arial" w:hAnsi="Arial" w:cs="Arial"/>
          <w:spacing w:val="-3"/>
          <w:sz w:val="22"/>
          <w:szCs w:val="22"/>
        </w:rPr>
        <w:t>Agreement</w:t>
      </w:r>
      <w:r w:rsidRPr="009C51F2">
        <w:rPr>
          <w:rFonts w:ascii="Arial" w:hAnsi="Arial" w:cs="Arial"/>
          <w:spacing w:val="-3"/>
          <w:sz w:val="22"/>
          <w:szCs w:val="22"/>
        </w:rPr>
        <w:t>, the Energy Commission will not request or allow the Contractor, or any subcontractor firm/entity to</w:t>
      </w:r>
      <w:r w:rsidR="004F3BB8">
        <w:rPr>
          <w:rFonts w:ascii="Arial" w:hAnsi="Arial" w:cs="Arial"/>
          <w:spacing w:val="-3"/>
          <w:sz w:val="22"/>
          <w:szCs w:val="22"/>
        </w:rPr>
        <w:t xml:space="preserve"> work on</w:t>
      </w:r>
      <w:r w:rsidR="00A86606">
        <w:rPr>
          <w:rFonts w:ascii="Arial" w:hAnsi="Arial" w:cs="Arial"/>
          <w:spacing w:val="-3"/>
          <w:sz w:val="22"/>
          <w:szCs w:val="22"/>
        </w:rPr>
        <w:t>:</w:t>
      </w:r>
    </w:p>
    <w:p w14:paraId="60480BCB" w14:textId="77777777" w:rsidR="00A86606" w:rsidRDefault="00A86606" w:rsidP="00A86606">
      <w:pPr>
        <w:pStyle w:val="ListParagraph"/>
        <w:numPr>
          <w:ilvl w:val="0"/>
          <w:numId w:val="69"/>
        </w:numPr>
        <w:autoSpaceDE w:val="0"/>
        <w:autoSpaceDN w:val="0"/>
        <w:adjustRightInd w:val="0"/>
        <w:rPr>
          <w:rFonts w:ascii="Arial" w:hAnsi="Arial" w:cs="Arial"/>
          <w:spacing w:val="-3"/>
          <w:sz w:val="22"/>
          <w:szCs w:val="22"/>
        </w:rPr>
      </w:pPr>
      <w:r>
        <w:rPr>
          <w:rFonts w:ascii="Arial" w:hAnsi="Arial" w:cs="Arial"/>
          <w:spacing w:val="-3"/>
          <w:sz w:val="22"/>
          <w:szCs w:val="22"/>
        </w:rPr>
        <w:t>A</w:t>
      </w:r>
      <w:r w:rsidR="00B623A4" w:rsidRPr="00A86606">
        <w:rPr>
          <w:rFonts w:ascii="Arial" w:hAnsi="Arial" w:cs="Arial"/>
          <w:spacing w:val="-3"/>
          <w:sz w:val="22"/>
          <w:szCs w:val="22"/>
        </w:rPr>
        <w:t>n Application from an Applicant for whom the Contractor or subcontractor currently works or has worked within the twelve months prior to the start of reviewing the Applica</w:t>
      </w:r>
      <w:r w:rsidRPr="00A86606">
        <w:rPr>
          <w:rFonts w:ascii="Arial" w:hAnsi="Arial" w:cs="Arial"/>
          <w:spacing w:val="-3"/>
          <w:sz w:val="22"/>
          <w:szCs w:val="22"/>
        </w:rPr>
        <w:t>tion for the Energy Commission.</w:t>
      </w:r>
    </w:p>
    <w:p w14:paraId="46F941D0" w14:textId="05F4492B" w:rsidR="00E33858" w:rsidRDefault="00E33858" w:rsidP="00A86606">
      <w:pPr>
        <w:pStyle w:val="ListParagraph"/>
        <w:numPr>
          <w:ilvl w:val="0"/>
          <w:numId w:val="69"/>
        </w:numPr>
        <w:autoSpaceDE w:val="0"/>
        <w:autoSpaceDN w:val="0"/>
        <w:adjustRightInd w:val="0"/>
        <w:rPr>
          <w:rFonts w:ascii="Arial" w:hAnsi="Arial" w:cs="Arial"/>
          <w:spacing w:val="-3"/>
          <w:sz w:val="22"/>
          <w:szCs w:val="22"/>
        </w:rPr>
      </w:pPr>
      <w:r>
        <w:rPr>
          <w:rFonts w:ascii="Arial" w:hAnsi="Arial" w:cs="Arial"/>
          <w:spacing w:val="-3"/>
          <w:sz w:val="22"/>
          <w:szCs w:val="22"/>
        </w:rPr>
        <w:t xml:space="preserve">Any </w:t>
      </w:r>
      <w:r w:rsidR="006B4717">
        <w:rPr>
          <w:rFonts w:ascii="Arial" w:hAnsi="Arial" w:cs="Arial"/>
          <w:spacing w:val="-3"/>
          <w:sz w:val="22"/>
          <w:szCs w:val="22"/>
        </w:rPr>
        <w:t>task</w:t>
      </w:r>
      <w:r w:rsidR="00176C39">
        <w:rPr>
          <w:rFonts w:ascii="Arial" w:hAnsi="Arial" w:cs="Arial"/>
          <w:spacing w:val="-3"/>
          <w:sz w:val="22"/>
          <w:szCs w:val="22"/>
        </w:rPr>
        <w:t xml:space="preserve"> </w:t>
      </w:r>
      <w:r w:rsidR="00C07F84">
        <w:rPr>
          <w:rFonts w:ascii="Arial" w:hAnsi="Arial" w:cs="Arial"/>
          <w:spacing w:val="-3"/>
          <w:sz w:val="22"/>
          <w:szCs w:val="22"/>
        </w:rPr>
        <w:t xml:space="preserve">that would require Contractor or Subcontractor to review the work of </w:t>
      </w:r>
      <w:r w:rsidR="007E74EB">
        <w:rPr>
          <w:rFonts w:ascii="Arial" w:hAnsi="Arial" w:cs="Arial"/>
          <w:spacing w:val="-3"/>
          <w:sz w:val="22"/>
          <w:szCs w:val="22"/>
        </w:rPr>
        <w:t>a</w:t>
      </w:r>
      <w:r w:rsidR="00176C39">
        <w:rPr>
          <w:rFonts w:ascii="Arial" w:hAnsi="Arial" w:cs="Arial"/>
          <w:spacing w:val="-3"/>
          <w:sz w:val="22"/>
          <w:szCs w:val="22"/>
        </w:rPr>
        <w:t xml:space="preserve"> person or entity</w:t>
      </w:r>
      <w:r>
        <w:rPr>
          <w:rFonts w:ascii="Arial" w:hAnsi="Arial" w:cs="Arial"/>
          <w:spacing w:val="-3"/>
          <w:sz w:val="22"/>
          <w:szCs w:val="22"/>
        </w:rPr>
        <w:t xml:space="preserve"> </w:t>
      </w:r>
      <w:r w:rsidR="00B623A4" w:rsidRPr="00E33858">
        <w:rPr>
          <w:rFonts w:ascii="Arial" w:hAnsi="Arial" w:cs="Arial"/>
          <w:spacing w:val="-3"/>
          <w:sz w:val="22"/>
          <w:szCs w:val="22"/>
        </w:rPr>
        <w:t xml:space="preserve">the Contractor or subcontractor currently works or has worked within the twelve months prior to the start of reviewing the </w:t>
      </w:r>
      <w:r w:rsidR="006B4717">
        <w:rPr>
          <w:rFonts w:ascii="Arial" w:hAnsi="Arial" w:cs="Arial"/>
          <w:spacing w:val="-3"/>
          <w:sz w:val="22"/>
          <w:szCs w:val="22"/>
        </w:rPr>
        <w:t xml:space="preserve">task </w:t>
      </w:r>
      <w:r w:rsidR="00A86606" w:rsidRPr="00E33858">
        <w:rPr>
          <w:rFonts w:ascii="Arial" w:hAnsi="Arial" w:cs="Arial"/>
          <w:spacing w:val="-3"/>
          <w:sz w:val="22"/>
          <w:szCs w:val="22"/>
        </w:rPr>
        <w:t>for the Energy Commission</w:t>
      </w:r>
      <w:r w:rsidR="00830AEE">
        <w:rPr>
          <w:rFonts w:ascii="Arial" w:hAnsi="Arial" w:cs="Arial"/>
          <w:spacing w:val="-3"/>
          <w:sz w:val="22"/>
          <w:szCs w:val="22"/>
        </w:rPr>
        <w:t>.</w:t>
      </w:r>
    </w:p>
    <w:p w14:paraId="635EA4F2" w14:textId="78744F4E" w:rsidR="00A86606" w:rsidRPr="00A86606" w:rsidRDefault="00B623A4" w:rsidP="00A86606">
      <w:pPr>
        <w:pStyle w:val="ListParagraph"/>
        <w:numPr>
          <w:ilvl w:val="0"/>
          <w:numId w:val="69"/>
        </w:numPr>
        <w:autoSpaceDE w:val="0"/>
        <w:autoSpaceDN w:val="0"/>
        <w:adjustRightInd w:val="0"/>
        <w:rPr>
          <w:rFonts w:ascii="Arial" w:hAnsi="Arial" w:cs="Arial"/>
          <w:spacing w:val="-3"/>
          <w:sz w:val="22"/>
          <w:szCs w:val="22"/>
        </w:rPr>
      </w:pPr>
      <w:r w:rsidRPr="00A86606">
        <w:rPr>
          <w:rFonts w:ascii="Arial" w:hAnsi="Arial" w:cs="Arial"/>
          <w:spacing w:val="-3"/>
          <w:sz w:val="22"/>
          <w:szCs w:val="22"/>
        </w:rPr>
        <w:t>If Contractor has received income from an Applicant</w:t>
      </w:r>
      <w:r w:rsidR="006B4717">
        <w:rPr>
          <w:rFonts w:ascii="Arial" w:hAnsi="Arial" w:cs="Arial"/>
          <w:spacing w:val="-3"/>
          <w:sz w:val="22"/>
          <w:szCs w:val="22"/>
        </w:rPr>
        <w:t xml:space="preserve">, person or entity </w:t>
      </w:r>
      <w:r w:rsidRPr="00A86606">
        <w:rPr>
          <w:rFonts w:ascii="Arial" w:hAnsi="Arial" w:cs="Arial"/>
          <w:spacing w:val="-3"/>
          <w:sz w:val="22"/>
          <w:szCs w:val="22"/>
        </w:rPr>
        <w:t xml:space="preserve">within the twelve months prior to the start of reviewing an Application </w:t>
      </w:r>
      <w:r w:rsidR="006B4717">
        <w:rPr>
          <w:rFonts w:ascii="Arial" w:hAnsi="Arial" w:cs="Arial"/>
          <w:spacing w:val="-3"/>
          <w:sz w:val="22"/>
          <w:szCs w:val="22"/>
        </w:rPr>
        <w:t xml:space="preserve">or task </w:t>
      </w:r>
      <w:r w:rsidRPr="00A86606">
        <w:rPr>
          <w:rFonts w:ascii="Arial" w:hAnsi="Arial" w:cs="Arial"/>
          <w:spacing w:val="-3"/>
          <w:sz w:val="22"/>
          <w:szCs w:val="22"/>
        </w:rPr>
        <w:t>for the Energy Commission, the Energy Commission will not assign any team member (Contractor or subcontractor) to work on any Application</w:t>
      </w:r>
      <w:r w:rsidR="006B4717">
        <w:rPr>
          <w:rFonts w:ascii="Arial" w:hAnsi="Arial" w:cs="Arial"/>
          <w:spacing w:val="-3"/>
          <w:sz w:val="22"/>
          <w:szCs w:val="22"/>
        </w:rPr>
        <w:t xml:space="preserve"> or task</w:t>
      </w:r>
      <w:r w:rsidRPr="00A86606">
        <w:rPr>
          <w:rFonts w:ascii="Arial" w:hAnsi="Arial" w:cs="Arial"/>
          <w:spacing w:val="-3"/>
          <w:sz w:val="22"/>
          <w:szCs w:val="22"/>
        </w:rPr>
        <w:t xml:space="preserve"> from that Applicant</w:t>
      </w:r>
      <w:r w:rsidR="006B4717">
        <w:rPr>
          <w:rFonts w:ascii="Arial" w:hAnsi="Arial" w:cs="Arial"/>
          <w:spacing w:val="-3"/>
          <w:sz w:val="22"/>
          <w:szCs w:val="22"/>
        </w:rPr>
        <w:t>, person or entity</w:t>
      </w:r>
      <w:r w:rsidRPr="00A86606">
        <w:rPr>
          <w:rFonts w:ascii="Arial" w:hAnsi="Arial" w:cs="Arial"/>
          <w:spacing w:val="-3"/>
          <w:sz w:val="22"/>
          <w:szCs w:val="22"/>
        </w:rPr>
        <w:t xml:space="preserve">.  </w:t>
      </w:r>
    </w:p>
    <w:p w14:paraId="40EAD6B1" w14:textId="547C5E40" w:rsidR="00B623A4" w:rsidRDefault="00B623A4" w:rsidP="00E02192">
      <w:pPr>
        <w:pStyle w:val="ListParagraph"/>
        <w:numPr>
          <w:ilvl w:val="0"/>
          <w:numId w:val="50"/>
        </w:numPr>
        <w:autoSpaceDE w:val="0"/>
        <w:autoSpaceDN w:val="0"/>
        <w:adjustRightInd w:val="0"/>
        <w:rPr>
          <w:rFonts w:ascii="Arial" w:hAnsi="Arial" w:cs="Arial"/>
          <w:spacing w:val="-3"/>
          <w:sz w:val="22"/>
          <w:szCs w:val="22"/>
        </w:rPr>
      </w:pPr>
      <w:r w:rsidRPr="00AB3072">
        <w:rPr>
          <w:rFonts w:ascii="Arial" w:hAnsi="Arial" w:cs="Arial"/>
          <w:spacing w:val="-3"/>
          <w:sz w:val="22"/>
          <w:szCs w:val="22"/>
        </w:rPr>
        <w:t>If a subcontractor has received income from an Applicant</w:t>
      </w:r>
      <w:r w:rsidR="006B4717">
        <w:rPr>
          <w:rFonts w:ascii="Arial" w:hAnsi="Arial" w:cs="Arial"/>
          <w:spacing w:val="-3"/>
          <w:sz w:val="22"/>
          <w:szCs w:val="22"/>
        </w:rPr>
        <w:t xml:space="preserve">, person or entity </w:t>
      </w:r>
      <w:r w:rsidRPr="00AB3072">
        <w:rPr>
          <w:rFonts w:ascii="Arial" w:hAnsi="Arial" w:cs="Arial"/>
          <w:spacing w:val="-3"/>
          <w:sz w:val="22"/>
          <w:szCs w:val="22"/>
        </w:rPr>
        <w:t xml:space="preserve">within the twelve months prior to the start of reviewing an Application </w:t>
      </w:r>
      <w:r w:rsidR="006B4717">
        <w:rPr>
          <w:rFonts w:ascii="Arial" w:hAnsi="Arial" w:cs="Arial"/>
          <w:spacing w:val="-3"/>
          <w:sz w:val="22"/>
          <w:szCs w:val="22"/>
        </w:rPr>
        <w:t xml:space="preserve">or task </w:t>
      </w:r>
      <w:r w:rsidRPr="00AB3072">
        <w:rPr>
          <w:rFonts w:ascii="Arial" w:hAnsi="Arial" w:cs="Arial"/>
          <w:spacing w:val="-3"/>
          <w:sz w:val="22"/>
          <w:szCs w:val="22"/>
        </w:rPr>
        <w:t>for the Energy Commission, the Energy Commission will not assign any employee of that subcontractor to work on any Application</w:t>
      </w:r>
      <w:r w:rsidR="006B4717">
        <w:rPr>
          <w:rFonts w:ascii="Arial" w:hAnsi="Arial" w:cs="Arial"/>
          <w:spacing w:val="-3"/>
          <w:sz w:val="22"/>
          <w:szCs w:val="22"/>
        </w:rPr>
        <w:t xml:space="preserve"> or task</w:t>
      </w:r>
      <w:r w:rsidRPr="00AB3072">
        <w:rPr>
          <w:rFonts w:ascii="Arial" w:hAnsi="Arial" w:cs="Arial"/>
          <w:spacing w:val="-3"/>
          <w:sz w:val="22"/>
          <w:szCs w:val="22"/>
        </w:rPr>
        <w:t xml:space="preserve"> from that Applicant</w:t>
      </w:r>
      <w:r w:rsidR="006B4717">
        <w:rPr>
          <w:rFonts w:ascii="Arial" w:hAnsi="Arial" w:cs="Arial"/>
          <w:spacing w:val="-3"/>
          <w:sz w:val="22"/>
          <w:szCs w:val="22"/>
        </w:rPr>
        <w:t>, person or entity</w:t>
      </w:r>
      <w:r w:rsidRPr="00AB3072">
        <w:rPr>
          <w:rFonts w:ascii="Arial" w:hAnsi="Arial" w:cs="Arial"/>
          <w:spacing w:val="-3"/>
          <w:sz w:val="22"/>
          <w:szCs w:val="22"/>
        </w:rPr>
        <w:t xml:space="preserve">. </w:t>
      </w:r>
    </w:p>
    <w:p w14:paraId="0C3B2B08" w14:textId="77777777" w:rsidR="00B623A4" w:rsidRPr="009C51F2" w:rsidRDefault="00B623A4" w:rsidP="00B623A4">
      <w:pPr>
        <w:autoSpaceDE w:val="0"/>
        <w:autoSpaceDN w:val="0"/>
        <w:adjustRightInd w:val="0"/>
        <w:ind w:left="1800"/>
        <w:rPr>
          <w:rFonts w:ascii="Arial" w:hAnsi="Arial" w:cs="Arial"/>
          <w:spacing w:val="-3"/>
          <w:sz w:val="22"/>
          <w:szCs w:val="22"/>
        </w:rPr>
      </w:pPr>
    </w:p>
    <w:p w14:paraId="54EE8681" w14:textId="77777777" w:rsidR="00B623A4" w:rsidRPr="009C51F2" w:rsidRDefault="00B623A4" w:rsidP="00E02192">
      <w:pPr>
        <w:numPr>
          <w:ilvl w:val="0"/>
          <w:numId w:val="44"/>
        </w:numPr>
        <w:autoSpaceDE w:val="0"/>
        <w:autoSpaceDN w:val="0"/>
        <w:adjustRightInd w:val="0"/>
        <w:rPr>
          <w:rFonts w:ascii="Arial" w:hAnsi="Arial" w:cs="Arial"/>
          <w:spacing w:val="-3"/>
          <w:sz w:val="22"/>
          <w:szCs w:val="22"/>
        </w:rPr>
      </w:pPr>
      <w:r w:rsidRPr="009C51F2">
        <w:rPr>
          <w:rFonts w:ascii="Arial" w:hAnsi="Arial" w:cs="Arial"/>
          <w:spacing w:val="-3"/>
          <w:sz w:val="22"/>
          <w:szCs w:val="22"/>
        </w:rPr>
        <w:t xml:space="preserve">Individuals Providing Service on this </w:t>
      </w:r>
      <w:r>
        <w:rPr>
          <w:rFonts w:ascii="Arial" w:hAnsi="Arial" w:cs="Arial"/>
          <w:spacing w:val="-3"/>
          <w:sz w:val="22"/>
          <w:szCs w:val="22"/>
        </w:rPr>
        <w:t>Agreement</w:t>
      </w:r>
    </w:p>
    <w:p w14:paraId="5DAAF055" w14:textId="77777777" w:rsidR="00B623A4" w:rsidRPr="009C51F2" w:rsidRDefault="00B623A4" w:rsidP="00B623A4">
      <w:pPr>
        <w:autoSpaceDE w:val="0"/>
        <w:autoSpaceDN w:val="0"/>
        <w:adjustRightInd w:val="0"/>
        <w:ind w:left="1440"/>
        <w:rPr>
          <w:rFonts w:ascii="Arial" w:hAnsi="Arial" w:cs="Arial"/>
          <w:spacing w:val="-3"/>
          <w:sz w:val="22"/>
          <w:szCs w:val="22"/>
        </w:rPr>
      </w:pPr>
    </w:p>
    <w:p w14:paraId="01D2D52F" w14:textId="77777777" w:rsidR="00B623A4" w:rsidRPr="009C51F2" w:rsidRDefault="00B623A4" w:rsidP="00B623A4">
      <w:pPr>
        <w:autoSpaceDE w:val="0"/>
        <w:autoSpaceDN w:val="0"/>
        <w:adjustRightInd w:val="0"/>
        <w:ind w:left="1800"/>
        <w:rPr>
          <w:rFonts w:ascii="Arial" w:hAnsi="Arial" w:cs="Arial"/>
          <w:spacing w:val="-3"/>
          <w:sz w:val="22"/>
          <w:szCs w:val="22"/>
        </w:rPr>
      </w:pPr>
      <w:r w:rsidRPr="009C51F2">
        <w:rPr>
          <w:rFonts w:ascii="Arial" w:hAnsi="Arial" w:cs="Arial"/>
          <w:spacing w:val="-3"/>
          <w:sz w:val="22"/>
          <w:szCs w:val="22"/>
        </w:rPr>
        <w:t xml:space="preserve">The requirements above that apply to Contractor and subcontractor </w:t>
      </w:r>
      <w:proofErr w:type="gramStart"/>
      <w:r w:rsidRPr="009C51F2">
        <w:rPr>
          <w:rFonts w:ascii="Arial" w:hAnsi="Arial" w:cs="Arial"/>
          <w:spacing w:val="-3"/>
          <w:sz w:val="22"/>
          <w:szCs w:val="22"/>
        </w:rPr>
        <w:t>firms,</w:t>
      </w:r>
      <w:proofErr w:type="gramEnd"/>
      <w:r w:rsidRPr="009C51F2">
        <w:rPr>
          <w:rFonts w:ascii="Arial" w:hAnsi="Arial" w:cs="Arial"/>
          <w:spacing w:val="-3"/>
          <w:sz w:val="22"/>
          <w:szCs w:val="22"/>
        </w:rPr>
        <w:t xml:space="preserve"> also apply to individuals who provide service on this </w:t>
      </w:r>
      <w:r>
        <w:rPr>
          <w:rFonts w:ascii="Arial" w:hAnsi="Arial" w:cs="Arial"/>
          <w:spacing w:val="-3"/>
          <w:sz w:val="22"/>
          <w:szCs w:val="22"/>
        </w:rPr>
        <w:t>Agreement</w:t>
      </w:r>
      <w:r w:rsidRPr="009C51F2">
        <w:rPr>
          <w:rFonts w:ascii="Arial" w:hAnsi="Arial" w:cs="Arial"/>
          <w:spacing w:val="-3"/>
          <w:sz w:val="22"/>
          <w:szCs w:val="22"/>
        </w:rPr>
        <w:t xml:space="preserve"> (including employees of both Contractor and subcontractors).  If an employee of Contractor or a subcontractor has done previous work on an Application or has a source of income from an Applicant within twelve months prior to the start of reviewing the Application for the Energy Commission, the Energy Commission will not assign work to the employee.    </w:t>
      </w:r>
    </w:p>
    <w:p w14:paraId="1049198F" w14:textId="77777777" w:rsidR="00B623A4" w:rsidRPr="009C51F2" w:rsidRDefault="00B623A4" w:rsidP="00B623A4">
      <w:pPr>
        <w:ind w:left="1440"/>
        <w:rPr>
          <w:rFonts w:ascii="Arial" w:hAnsi="Arial" w:cs="Arial"/>
          <w:spacing w:val="-3"/>
          <w:sz w:val="22"/>
          <w:szCs w:val="22"/>
        </w:rPr>
      </w:pPr>
    </w:p>
    <w:p w14:paraId="5F66403E" w14:textId="77777777" w:rsidR="00B623A4" w:rsidRPr="009C51F2" w:rsidRDefault="00B623A4" w:rsidP="00E02192">
      <w:pPr>
        <w:numPr>
          <w:ilvl w:val="0"/>
          <w:numId w:val="46"/>
        </w:numPr>
        <w:tabs>
          <w:tab w:val="left" w:pos="810"/>
        </w:tabs>
        <w:autoSpaceDE w:val="0"/>
        <w:autoSpaceDN w:val="0"/>
        <w:adjustRightInd w:val="0"/>
        <w:rPr>
          <w:rFonts w:ascii="Arial" w:hAnsi="Arial" w:cs="Arial"/>
          <w:spacing w:val="-3"/>
          <w:sz w:val="22"/>
          <w:szCs w:val="22"/>
        </w:rPr>
      </w:pPr>
      <w:r w:rsidRPr="009C51F2">
        <w:rPr>
          <w:rFonts w:ascii="Arial" w:hAnsi="Arial" w:cs="Arial"/>
          <w:spacing w:val="-3"/>
          <w:sz w:val="22"/>
          <w:szCs w:val="22"/>
        </w:rPr>
        <w:t xml:space="preserve">Enforcement </w:t>
      </w:r>
    </w:p>
    <w:p w14:paraId="70BB6B54" w14:textId="77777777" w:rsidR="00B623A4" w:rsidRPr="009C51F2" w:rsidRDefault="00B623A4" w:rsidP="00B623A4">
      <w:pPr>
        <w:tabs>
          <w:tab w:val="left" w:pos="810"/>
        </w:tabs>
        <w:autoSpaceDE w:val="0"/>
        <w:autoSpaceDN w:val="0"/>
        <w:adjustRightInd w:val="0"/>
        <w:ind w:left="1440"/>
        <w:rPr>
          <w:rFonts w:ascii="Arial" w:hAnsi="Arial" w:cs="Arial"/>
          <w:spacing w:val="-3"/>
          <w:sz w:val="22"/>
          <w:szCs w:val="22"/>
        </w:rPr>
      </w:pPr>
    </w:p>
    <w:p w14:paraId="6111696E" w14:textId="77777777" w:rsidR="00B623A4" w:rsidRPr="009C51F2" w:rsidRDefault="00B623A4" w:rsidP="00B623A4">
      <w:pPr>
        <w:tabs>
          <w:tab w:val="left" w:pos="810"/>
        </w:tabs>
        <w:autoSpaceDE w:val="0"/>
        <w:autoSpaceDN w:val="0"/>
        <w:adjustRightInd w:val="0"/>
        <w:ind w:left="1440"/>
        <w:rPr>
          <w:rFonts w:ascii="Arial" w:hAnsi="Arial" w:cs="Arial"/>
          <w:spacing w:val="-3"/>
          <w:sz w:val="22"/>
          <w:szCs w:val="22"/>
        </w:rPr>
      </w:pPr>
      <w:r w:rsidRPr="009C51F2">
        <w:rPr>
          <w:rFonts w:ascii="Arial" w:hAnsi="Arial" w:cs="Arial"/>
          <w:spacing w:val="-3"/>
          <w:sz w:val="22"/>
          <w:szCs w:val="22"/>
        </w:rPr>
        <w:t xml:space="preserve">Contractor shall make its employees aware of these provisions and shall enforce them.  Contractor shall ensure that these provisions are included in all subcontracts, and shall enforce them. </w:t>
      </w:r>
    </w:p>
    <w:p w14:paraId="74067ACC" w14:textId="77777777" w:rsidR="00B623A4" w:rsidRDefault="00B623A4" w:rsidP="00B623A4">
      <w:pPr>
        <w:suppressAutoHyphens/>
        <w:ind w:left="720"/>
        <w:jc w:val="both"/>
        <w:rPr>
          <w:rFonts w:ascii="Arial" w:hAnsi="Arial" w:cs="Arial"/>
          <w:spacing w:val="-3"/>
          <w:sz w:val="22"/>
          <w:szCs w:val="22"/>
        </w:rPr>
      </w:pPr>
    </w:p>
    <w:p w14:paraId="578750FB" w14:textId="77777777" w:rsidR="00B623A4" w:rsidRPr="009C51F2" w:rsidRDefault="00B623A4" w:rsidP="00E02192">
      <w:pPr>
        <w:numPr>
          <w:ilvl w:val="0"/>
          <w:numId w:val="46"/>
        </w:numPr>
        <w:suppressAutoHyphens/>
        <w:jc w:val="both"/>
        <w:rPr>
          <w:rFonts w:ascii="Arial" w:hAnsi="Arial" w:cs="Arial"/>
          <w:spacing w:val="-3"/>
          <w:sz w:val="22"/>
          <w:szCs w:val="22"/>
        </w:rPr>
      </w:pPr>
      <w:r w:rsidRPr="009C51F2">
        <w:rPr>
          <w:rFonts w:ascii="Arial" w:hAnsi="Arial" w:cs="Arial"/>
          <w:spacing w:val="-3"/>
          <w:sz w:val="22"/>
          <w:szCs w:val="22"/>
        </w:rPr>
        <w:t>Notification of Potential Problems</w:t>
      </w:r>
    </w:p>
    <w:p w14:paraId="7D3A8958" w14:textId="77777777" w:rsidR="00B623A4" w:rsidRPr="009C51F2" w:rsidRDefault="00B623A4" w:rsidP="00B623A4">
      <w:pPr>
        <w:suppressAutoHyphens/>
        <w:jc w:val="both"/>
        <w:rPr>
          <w:rFonts w:ascii="Arial" w:hAnsi="Arial" w:cs="Arial"/>
          <w:spacing w:val="-3"/>
          <w:sz w:val="22"/>
          <w:szCs w:val="22"/>
        </w:rPr>
      </w:pPr>
    </w:p>
    <w:p w14:paraId="49B3DED8" w14:textId="77777777" w:rsidR="00D06BC1" w:rsidRDefault="00B623A4" w:rsidP="00116EE2">
      <w:pPr>
        <w:autoSpaceDE w:val="0"/>
        <w:autoSpaceDN w:val="0"/>
        <w:adjustRightInd w:val="0"/>
        <w:ind w:left="1440"/>
        <w:rPr>
          <w:rFonts w:ascii="Arial" w:hAnsi="Arial" w:cs="Arial"/>
          <w:spacing w:val="-3"/>
          <w:sz w:val="22"/>
          <w:szCs w:val="22"/>
        </w:rPr>
      </w:pPr>
      <w:r w:rsidRPr="009C51F2">
        <w:rPr>
          <w:rFonts w:ascii="Arial" w:hAnsi="Arial" w:cs="Arial"/>
          <w:spacing w:val="-3"/>
          <w:sz w:val="22"/>
          <w:szCs w:val="22"/>
        </w:rPr>
        <w:t>Contractor shall immediately inform CAM of any potential problems in compliance with these provisions.</w:t>
      </w:r>
    </w:p>
    <w:p w14:paraId="1478D146" w14:textId="77777777" w:rsidR="004E34ED" w:rsidRDefault="004E34ED" w:rsidP="00116EE2">
      <w:pPr>
        <w:autoSpaceDE w:val="0"/>
        <w:autoSpaceDN w:val="0"/>
        <w:adjustRightInd w:val="0"/>
        <w:ind w:left="1440"/>
        <w:rPr>
          <w:rFonts w:ascii="Arial" w:eastAsiaTheme="minorHAnsi" w:hAnsi="Arial" w:cs="Arial"/>
          <w:b/>
          <w:bCs/>
          <w:iCs/>
          <w:szCs w:val="22"/>
        </w:rPr>
      </w:pPr>
    </w:p>
    <w:p w14:paraId="21586FAC" w14:textId="77777777" w:rsidR="001F57F1" w:rsidRDefault="001F57F1" w:rsidP="00116EE2">
      <w:pPr>
        <w:autoSpaceDE w:val="0"/>
        <w:autoSpaceDN w:val="0"/>
        <w:adjustRightInd w:val="0"/>
        <w:ind w:left="1440"/>
        <w:rPr>
          <w:rFonts w:ascii="Arial" w:eastAsiaTheme="minorHAnsi" w:hAnsi="Arial" w:cs="Arial"/>
          <w:b/>
          <w:bCs/>
          <w:iCs/>
          <w:szCs w:val="22"/>
        </w:rPr>
      </w:pPr>
    </w:p>
    <w:p w14:paraId="30D2227E" w14:textId="77777777" w:rsidR="003A7D53" w:rsidRDefault="003A7D53" w:rsidP="00116EE2">
      <w:pPr>
        <w:autoSpaceDE w:val="0"/>
        <w:autoSpaceDN w:val="0"/>
        <w:adjustRightInd w:val="0"/>
        <w:ind w:left="1440"/>
        <w:rPr>
          <w:rFonts w:ascii="Arial" w:eastAsiaTheme="minorHAnsi" w:hAnsi="Arial" w:cs="Arial"/>
          <w:b/>
          <w:bCs/>
          <w:iCs/>
          <w:szCs w:val="22"/>
        </w:rPr>
      </w:pPr>
    </w:p>
    <w:p w14:paraId="0881F7F2" w14:textId="77777777" w:rsidR="003A7D53" w:rsidRDefault="003A7D53" w:rsidP="00116EE2">
      <w:pPr>
        <w:autoSpaceDE w:val="0"/>
        <w:autoSpaceDN w:val="0"/>
        <w:adjustRightInd w:val="0"/>
        <w:ind w:left="1440"/>
        <w:rPr>
          <w:rFonts w:ascii="Arial" w:eastAsiaTheme="minorHAnsi" w:hAnsi="Arial" w:cs="Arial"/>
          <w:b/>
          <w:bCs/>
          <w:iCs/>
          <w:szCs w:val="22"/>
        </w:rPr>
      </w:pPr>
    </w:p>
    <w:p w14:paraId="58C0DAAC" w14:textId="77777777" w:rsidR="001F57F1" w:rsidRDefault="001F57F1" w:rsidP="00116EE2">
      <w:pPr>
        <w:autoSpaceDE w:val="0"/>
        <w:autoSpaceDN w:val="0"/>
        <w:adjustRightInd w:val="0"/>
        <w:ind w:left="1440"/>
        <w:rPr>
          <w:rFonts w:ascii="Arial" w:eastAsiaTheme="minorHAnsi" w:hAnsi="Arial" w:cs="Arial"/>
          <w:b/>
          <w:bCs/>
          <w:iCs/>
          <w:szCs w:val="22"/>
        </w:rPr>
      </w:pPr>
    </w:p>
    <w:p w14:paraId="7A0124DF" w14:textId="77777777" w:rsidR="00B623A4" w:rsidRPr="008A1A2C" w:rsidRDefault="00B623A4" w:rsidP="00B623A4">
      <w:pPr>
        <w:rPr>
          <w:rFonts w:ascii="Arial" w:eastAsiaTheme="minorHAnsi" w:hAnsi="Arial" w:cs="Arial"/>
          <w:b/>
          <w:bCs/>
          <w:iCs/>
          <w:sz w:val="22"/>
          <w:szCs w:val="22"/>
        </w:rPr>
      </w:pPr>
    </w:p>
    <w:p w14:paraId="18F072EE" w14:textId="77777777" w:rsidR="00F8146C" w:rsidRPr="008A1A2C" w:rsidRDefault="003D2C5D" w:rsidP="003D2C5D">
      <w:pPr>
        <w:pStyle w:val="ListParagraph"/>
        <w:tabs>
          <w:tab w:val="left" w:pos="360"/>
        </w:tabs>
        <w:ind w:left="360" w:hanging="360"/>
        <w:rPr>
          <w:rFonts w:ascii="Arial" w:eastAsiaTheme="minorHAnsi" w:hAnsi="Arial" w:cs="Arial"/>
          <w:b/>
          <w:bCs/>
          <w:iCs/>
          <w:sz w:val="22"/>
          <w:szCs w:val="22"/>
        </w:rPr>
      </w:pPr>
      <w:r w:rsidRPr="008A1A2C">
        <w:rPr>
          <w:rFonts w:ascii="Arial" w:eastAsiaTheme="minorHAnsi" w:hAnsi="Arial" w:cs="Arial"/>
          <w:b/>
          <w:bCs/>
          <w:iCs/>
          <w:sz w:val="22"/>
          <w:szCs w:val="22"/>
        </w:rPr>
        <w:lastRenderedPageBreak/>
        <w:t xml:space="preserve">2. </w:t>
      </w:r>
      <w:r w:rsidR="004E34ED" w:rsidRPr="008A1A2C">
        <w:rPr>
          <w:rFonts w:ascii="Arial" w:eastAsiaTheme="minorHAnsi" w:hAnsi="Arial" w:cs="Arial"/>
          <w:b/>
          <w:bCs/>
          <w:iCs/>
          <w:sz w:val="22"/>
          <w:szCs w:val="22"/>
        </w:rPr>
        <w:t>CONFLICT OF INTEREST</w:t>
      </w:r>
    </w:p>
    <w:p w14:paraId="5B75C7EF" w14:textId="77777777" w:rsidR="004E34ED" w:rsidRPr="008A1A2C" w:rsidRDefault="004E34ED" w:rsidP="004E34ED">
      <w:pPr>
        <w:rPr>
          <w:rFonts w:ascii="Arial" w:eastAsiaTheme="minorHAnsi" w:hAnsi="Arial" w:cs="Arial"/>
          <w:b/>
          <w:bCs/>
          <w:iCs/>
          <w:sz w:val="22"/>
          <w:szCs w:val="22"/>
        </w:rPr>
      </w:pPr>
    </w:p>
    <w:p w14:paraId="508413DC" w14:textId="77777777" w:rsidR="00F8146C" w:rsidRPr="008A1A2C" w:rsidRDefault="00F8146C" w:rsidP="00F8146C">
      <w:pPr>
        <w:rPr>
          <w:rFonts w:ascii="Arial" w:eastAsiaTheme="minorHAnsi" w:hAnsi="Arial" w:cs="Arial"/>
          <w:bCs/>
          <w:iCs/>
          <w:sz w:val="22"/>
          <w:szCs w:val="22"/>
        </w:rPr>
      </w:pPr>
      <w:r w:rsidRPr="008A1A2C">
        <w:rPr>
          <w:rFonts w:ascii="Arial" w:eastAsiaTheme="minorHAnsi" w:hAnsi="Arial" w:cs="Arial"/>
          <w:bCs/>
          <w:iCs/>
          <w:sz w:val="22"/>
          <w:szCs w:val="22"/>
        </w:rPr>
        <w:t xml:space="preserve">These Special Terms and Conditions prevail over any conflicting terms in the general Terms &amp; Conditions of Agreement </w:t>
      </w:r>
      <w:r w:rsidRPr="008A1A2C">
        <w:rPr>
          <w:rFonts w:ascii="Arial" w:eastAsiaTheme="minorHAnsi" w:hAnsi="Arial" w:cs="Arial"/>
          <w:bCs/>
          <w:iCs/>
          <w:color w:val="FF0000"/>
          <w:sz w:val="22"/>
          <w:szCs w:val="22"/>
        </w:rPr>
        <w:t>[enter Agreement number XXX-XX-XXX]</w:t>
      </w:r>
      <w:r w:rsidRPr="008A1A2C">
        <w:rPr>
          <w:rFonts w:ascii="Arial" w:eastAsiaTheme="minorHAnsi" w:hAnsi="Arial" w:cs="Arial"/>
          <w:bCs/>
          <w:iCs/>
          <w:sz w:val="22"/>
          <w:szCs w:val="22"/>
        </w:rPr>
        <w:t xml:space="preserve">, </w:t>
      </w:r>
      <w:r w:rsidRPr="008A1A2C">
        <w:rPr>
          <w:rFonts w:ascii="Arial" w:eastAsiaTheme="minorHAnsi" w:hAnsi="Arial" w:cs="Arial"/>
          <w:bCs/>
          <w:iCs/>
          <w:color w:val="FF0000"/>
          <w:sz w:val="22"/>
          <w:szCs w:val="22"/>
        </w:rPr>
        <w:t>“[enter Agreement title]</w:t>
      </w:r>
      <w:r w:rsidRPr="008A1A2C">
        <w:rPr>
          <w:rFonts w:ascii="Arial" w:eastAsiaTheme="minorHAnsi" w:hAnsi="Arial" w:cs="Arial"/>
          <w:bCs/>
          <w:iCs/>
          <w:sz w:val="22"/>
          <w:szCs w:val="22"/>
        </w:rPr>
        <w:t xml:space="preserve">,” (Agreement) between </w:t>
      </w:r>
      <w:r w:rsidRPr="008A1A2C">
        <w:rPr>
          <w:rFonts w:ascii="Arial" w:eastAsiaTheme="minorHAnsi" w:hAnsi="Arial" w:cs="Arial"/>
          <w:bCs/>
          <w:iCs/>
          <w:color w:val="FF0000"/>
          <w:sz w:val="22"/>
          <w:szCs w:val="22"/>
        </w:rPr>
        <w:t xml:space="preserve">[enter Contractor’s name] </w:t>
      </w:r>
      <w:r w:rsidRPr="008A1A2C">
        <w:rPr>
          <w:rFonts w:ascii="Arial" w:eastAsiaTheme="minorHAnsi" w:hAnsi="Arial" w:cs="Arial"/>
          <w:bCs/>
          <w:iCs/>
          <w:sz w:val="22"/>
          <w:szCs w:val="22"/>
        </w:rPr>
        <w:t xml:space="preserve">(Contractor) and the California Energy Commission (Energy Commission), of which this Exhibit is a part. </w:t>
      </w:r>
    </w:p>
    <w:p w14:paraId="75FAB84F" w14:textId="77777777" w:rsidR="00F8146C" w:rsidRPr="008A1A2C" w:rsidRDefault="00F8146C" w:rsidP="00F8146C">
      <w:pPr>
        <w:rPr>
          <w:rFonts w:ascii="Arial" w:eastAsiaTheme="minorHAnsi" w:hAnsi="Arial" w:cs="Arial"/>
          <w:bCs/>
          <w:iCs/>
          <w:sz w:val="22"/>
          <w:szCs w:val="22"/>
        </w:rPr>
      </w:pPr>
      <w:r w:rsidRPr="008A1A2C">
        <w:rPr>
          <w:rFonts w:ascii="Arial" w:eastAsiaTheme="minorHAnsi" w:hAnsi="Arial" w:cs="Arial"/>
          <w:bCs/>
          <w:iCs/>
          <w:sz w:val="22"/>
          <w:szCs w:val="22"/>
        </w:rPr>
        <w:t xml:space="preserve"> </w:t>
      </w:r>
    </w:p>
    <w:p w14:paraId="2E7DA34A" w14:textId="77777777" w:rsidR="00F8146C" w:rsidRPr="008A1A2C" w:rsidRDefault="00F8146C" w:rsidP="00E02192">
      <w:pPr>
        <w:numPr>
          <w:ilvl w:val="0"/>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Applicability of Laws. Contractor agrees that California conflict of interest laws, including but not limited to Government Code sections </w:t>
      </w:r>
      <w:proofErr w:type="gramStart"/>
      <w:r w:rsidRPr="008A1A2C">
        <w:rPr>
          <w:rFonts w:ascii="Arial" w:eastAsiaTheme="minorHAnsi" w:hAnsi="Arial" w:cs="Arial"/>
          <w:bCs/>
          <w:iCs/>
          <w:sz w:val="22"/>
          <w:szCs w:val="22"/>
        </w:rPr>
        <w:t xml:space="preserve">81000 </w:t>
      </w:r>
      <w:r w:rsidRPr="008A1A2C">
        <w:rPr>
          <w:rFonts w:ascii="Arial" w:eastAsiaTheme="minorHAnsi" w:hAnsi="Arial" w:cs="Arial"/>
          <w:bCs/>
          <w:i/>
          <w:iCs/>
          <w:sz w:val="22"/>
          <w:szCs w:val="22"/>
        </w:rPr>
        <w:t>et seq</w:t>
      </w:r>
      <w:r w:rsidRPr="008A1A2C">
        <w:rPr>
          <w:rFonts w:ascii="Arial" w:eastAsiaTheme="minorHAnsi" w:hAnsi="Arial" w:cs="Arial"/>
          <w:bCs/>
          <w:iCs/>
          <w:sz w:val="22"/>
          <w:szCs w:val="22"/>
        </w:rPr>
        <w:t>.</w:t>
      </w:r>
      <w:proofErr w:type="gramEnd"/>
      <w:r w:rsidRPr="008A1A2C">
        <w:rPr>
          <w:rFonts w:ascii="Arial" w:eastAsiaTheme="minorHAnsi" w:hAnsi="Arial" w:cs="Arial"/>
          <w:bCs/>
          <w:iCs/>
          <w:sz w:val="22"/>
          <w:szCs w:val="22"/>
        </w:rPr>
        <w:t xml:space="preserve"> and 1090 </w:t>
      </w:r>
      <w:r w:rsidRPr="008A1A2C">
        <w:rPr>
          <w:rFonts w:ascii="Arial" w:eastAsiaTheme="minorHAnsi" w:hAnsi="Arial" w:cs="Arial"/>
          <w:bCs/>
          <w:i/>
          <w:iCs/>
          <w:sz w:val="22"/>
          <w:szCs w:val="22"/>
        </w:rPr>
        <w:t>et seq</w:t>
      </w:r>
      <w:r w:rsidRPr="008A1A2C">
        <w:rPr>
          <w:rFonts w:ascii="Arial" w:eastAsiaTheme="minorHAnsi" w:hAnsi="Arial" w:cs="Arial"/>
          <w:bCs/>
          <w:iCs/>
          <w:sz w:val="22"/>
          <w:szCs w:val="22"/>
        </w:rPr>
        <w:t>., apply to Contractor under this Agreement.</w:t>
      </w:r>
    </w:p>
    <w:p w14:paraId="24EE19A3" w14:textId="77777777" w:rsidR="00F8146C" w:rsidRPr="008A1A2C" w:rsidRDefault="00F8146C" w:rsidP="00F8146C">
      <w:pPr>
        <w:rPr>
          <w:rFonts w:ascii="Arial" w:eastAsiaTheme="minorHAnsi" w:hAnsi="Arial" w:cs="Arial"/>
          <w:bCs/>
          <w:iCs/>
          <w:sz w:val="22"/>
          <w:szCs w:val="22"/>
        </w:rPr>
      </w:pPr>
    </w:p>
    <w:p w14:paraId="5D5A4E31" w14:textId="77777777" w:rsidR="00F8146C" w:rsidRPr="008A1A2C" w:rsidRDefault="00F8146C" w:rsidP="00E02192">
      <w:pPr>
        <w:numPr>
          <w:ilvl w:val="0"/>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Contractor’s Responsibility for Compliance. Contractor shall avoid all conflicts of interest in the performance of this Agreement. Contractor and its employees are responsible for compliance with California conflict of interest laws, including but not limited to Government Code sections 81000 </w:t>
      </w:r>
      <w:r w:rsidRPr="008A1A2C">
        <w:rPr>
          <w:rFonts w:ascii="Arial" w:eastAsiaTheme="minorHAnsi" w:hAnsi="Arial" w:cs="Arial"/>
          <w:bCs/>
          <w:i/>
          <w:iCs/>
          <w:sz w:val="22"/>
          <w:szCs w:val="22"/>
        </w:rPr>
        <w:t>et seq</w:t>
      </w:r>
      <w:r w:rsidRPr="008A1A2C">
        <w:rPr>
          <w:rFonts w:ascii="Arial" w:eastAsiaTheme="minorHAnsi" w:hAnsi="Arial" w:cs="Arial"/>
          <w:bCs/>
          <w:iCs/>
          <w:sz w:val="22"/>
          <w:szCs w:val="22"/>
        </w:rPr>
        <w:t xml:space="preserve">. (Political Reform Act) and 1090 </w:t>
      </w:r>
      <w:r w:rsidRPr="008A1A2C">
        <w:rPr>
          <w:rFonts w:ascii="Arial" w:eastAsiaTheme="minorHAnsi" w:hAnsi="Arial" w:cs="Arial"/>
          <w:bCs/>
          <w:i/>
          <w:iCs/>
          <w:sz w:val="22"/>
          <w:szCs w:val="22"/>
        </w:rPr>
        <w:t>et seq</w:t>
      </w:r>
      <w:r w:rsidRPr="008A1A2C">
        <w:rPr>
          <w:rFonts w:ascii="Arial" w:eastAsiaTheme="minorHAnsi" w:hAnsi="Arial" w:cs="Arial"/>
          <w:bCs/>
          <w:iCs/>
          <w:sz w:val="22"/>
          <w:szCs w:val="22"/>
        </w:rPr>
        <w:t xml:space="preserve">., as well as all other applicable laws, ordinances, regulations, and standards. </w:t>
      </w:r>
    </w:p>
    <w:p w14:paraId="6C768EAE" w14:textId="77777777" w:rsidR="00F8146C" w:rsidRPr="008A1A2C" w:rsidRDefault="00F8146C" w:rsidP="00E02192">
      <w:pPr>
        <w:numPr>
          <w:ilvl w:val="1"/>
          <w:numId w:val="52"/>
        </w:numPr>
        <w:rPr>
          <w:rFonts w:ascii="Arial" w:eastAsiaTheme="minorHAnsi" w:hAnsi="Arial" w:cs="Arial"/>
          <w:bCs/>
          <w:iCs/>
          <w:sz w:val="22"/>
          <w:szCs w:val="22"/>
        </w:rPr>
      </w:pPr>
      <w:r w:rsidRPr="008A1A2C">
        <w:rPr>
          <w:rFonts w:ascii="Arial" w:eastAsiaTheme="minorHAnsi" w:hAnsi="Arial" w:cs="Arial"/>
          <w:bCs/>
          <w:iCs/>
          <w:sz w:val="22"/>
          <w:szCs w:val="22"/>
        </w:rPr>
        <w:t>Contractor shall make its employees aware of the provisions in the Political Reform Act and in this Exhibit, and shall enforce them.  Contractor shall ensure that these provisions are included in all subcontracts, and shall enforce them.</w:t>
      </w:r>
    </w:p>
    <w:p w14:paraId="1B4CA419" w14:textId="77777777" w:rsidR="00F8146C" w:rsidRPr="008A1A2C" w:rsidRDefault="00F8146C" w:rsidP="00F8146C">
      <w:pPr>
        <w:rPr>
          <w:rFonts w:ascii="Arial" w:eastAsiaTheme="minorHAnsi" w:hAnsi="Arial" w:cs="Arial"/>
          <w:sz w:val="22"/>
          <w:szCs w:val="22"/>
        </w:rPr>
      </w:pPr>
    </w:p>
    <w:p w14:paraId="6640025C" w14:textId="77777777" w:rsidR="00F8146C" w:rsidRPr="008A1A2C" w:rsidRDefault="00F8146C" w:rsidP="00E02192">
      <w:pPr>
        <w:numPr>
          <w:ilvl w:val="1"/>
          <w:numId w:val="52"/>
        </w:numPr>
        <w:rPr>
          <w:rFonts w:ascii="Arial" w:eastAsiaTheme="minorHAnsi" w:hAnsi="Arial" w:cs="Arial"/>
          <w:sz w:val="22"/>
          <w:szCs w:val="22"/>
        </w:rPr>
      </w:pPr>
      <w:r w:rsidRPr="008A1A2C">
        <w:rPr>
          <w:rFonts w:ascii="Arial" w:eastAsiaTheme="minorHAnsi" w:hAnsi="Arial" w:cs="Arial"/>
          <w:sz w:val="22"/>
          <w:szCs w:val="22"/>
        </w:rPr>
        <w:t>Contractor understands and agrees that every individual qualifying as a “consultant” under the Political Reform Act has an ongoing duty to avoid conflicts of interest and is personally liable for penalties.</w:t>
      </w:r>
    </w:p>
    <w:p w14:paraId="40A774DD" w14:textId="77777777" w:rsidR="00F8146C" w:rsidRPr="008A1A2C" w:rsidRDefault="00F8146C" w:rsidP="00F8146C">
      <w:pPr>
        <w:rPr>
          <w:rFonts w:ascii="Arial" w:eastAsiaTheme="minorHAnsi" w:hAnsi="Arial" w:cs="Arial"/>
          <w:sz w:val="22"/>
          <w:szCs w:val="22"/>
        </w:rPr>
      </w:pPr>
    </w:p>
    <w:p w14:paraId="733B1C45" w14:textId="4F3AF39D" w:rsidR="00F8146C" w:rsidRPr="008A1A2C" w:rsidRDefault="00F8146C" w:rsidP="00382A4E">
      <w:pPr>
        <w:numPr>
          <w:ilvl w:val="1"/>
          <w:numId w:val="52"/>
        </w:numPr>
        <w:rPr>
          <w:rFonts w:ascii="Arial" w:eastAsiaTheme="minorHAnsi" w:hAnsi="Arial" w:cs="Arial"/>
          <w:bCs/>
          <w:iCs/>
          <w:sz w:val="22"/>
          <w:szCs w:val="22"/>
        </w:rPr>
      </w:pPr>
      <w:r w:rsidRPr="008A1A2C">
        <w:rPr>
          <w:rFonts w:ascii="Arial" w:eastAsiaTheme="minorHAnsi" w:hAnsi="Arial" w:cs="Arial"/>
          <w:bCs/>
          <w:iCs/>
          <w:sz w:val="22"/>
          <w:szCs w:val="22"/>
        </w:rPr>
        <w:t>Consultants Defined. All of the Contractor’s and any subcontractors’ employees working on Tasks</w:t>
      </w:r>
      <w:r w:rsidR="00174063">
        <w:rPr>
          <w:rFonts w:ascii="Arial" w:eastAsiaTheme="minorHAnsi" w:hAnsi="Arial" w:cs="Arial"/>
          <w:bCs/>
          <w:iCs/>
          <w:sz w:val="22"/>
          <w:szCs w:val="22"/>
        </w:rPr>
        <w:t xml:space="preserve"> 3-12</w:t>
      </w:r>
      <w:r w:rsidRPr="008A1A2C">
        <w:rPr>
          <w:rFonts w:ascii="Arial" w:eastAsiaTheme="minorHAnsi" w:hAnsi="Arial" w:cs="Arial"/>
          <w:bCs/>
          <w:iCs/>
          <w:sz w:val="22"/>
          <w:szCs w:val="22"/>
        </w:rPr>
        <w:t xml:space="preserve"> are “Consultants” </w:t>
      </w:r>
      <w:r w:rsidR="007527DA">
        <w:rPr>
          <w:rFonts w:ascii="Arial" w:eastAsiaTheme="minorHAnsi" w:hAnsi="Arial" w:cs="Arial"/>
          <w:bCs/>
          <w:iCs/>
          <w:sz w:val="22"/>
          <w:szCs w:val="22"/>
        </w:rPr>
        <w:t xml:space="preserve">assigned to Disclosure </w:t>
      </w:r>
      <w:proofErr w:type="gramStart"/>
      <w:r w:rsidR="007527DA">
        <w:rPr>
          <w:rFonts w:ascii="Arial" w:eastAsiaTheme="minorHAnsi" w:hAnsi="Arial" w:cs="Arial"/>
          <w:bCs/>
          <w:iCs/>
          <w:sz w:val="22"/>
          <w:szCs w:val="22"/>
        </w:rPr>
        <w:t>Categories  _</w:t>
      </w:r>
      <w:proofErr w:type="gramEnd"/>
      <w:r w:rsidR="007527DA">
        <w:rPr>
          <w:rFonts w:ascii="Arial" w:eastAsiaTheme="minorHAnsi" w:hAnsi="Arial" w:cs="Arial"/>
          <w:bCs/>
          <w:iCs/>
          <w:sz w:val="22"/>
          <w:szCs w:val="22"/>
        </w:rPr>
        <w:t xml:space="preserve">__ </w:t>
      </w:r>
      <w:r w:rsidR="007527DA" w:rsidRPr="007527DA">
        <w:rPr>
          <w:rFonts w:ascii="Arial" w:eastAsiaTheme="minorHAnsi" w:hAnsi="Arial" w:cs="Arial"/>
          <w:bCs/>
          <w:iCs/>
          <w:color w:val="FF0000"/>
          <w:sz w:val="22"/>
          <w:szCs w:val="22"/>
        </w:rPr>
        <w:t>[X – X] [Add disclosure categories]</w:t>
      </w:r>
      <w:r w:rsidR="00382A4E">
        <w:rPr>
          <w:rFonts w:ascii="Arial" w:eastAsiaTheme="minorHAnsi" w:hAnsi="Arial" w:cs="Arial"/>
          <w:bCs/>
          <w:iCs/>
          <w:color w:val="FF0000"/>
          <w:sz w:val="22"/>
          <w:szCs w:val="22"/>
        </w:rPr>
        <w:t xml:space="preserve">.  </w:t>
      </w:r>
      <w:r w:rsidR="00382A4E" w:rsidRPr="003F22DD">
        <w:rPr>
          <w:rFonts w:ascii="Arial" w:eastAsiaTheme="minorHAnsi" w:hAnsi="Arial" w:cs="Arial"/>
          <w:bCs/>
          <w:iCs/>
          <w:sz w:val="22"/>
          <w:szCs w:val="22"/>
        </w:rPr>
        <w:t xml:space="preserve">A description of the disclosure categories in Title 20 California Code of Regulations sections 2401 and 2401 is located at: https://govt.westlaw.com/calregs/Browse/Home/California/CaliforniaCodeofRegulations?guid=IC23FEB00D44E11DEA95CA4428EC25FA0.     Consultants are </w:t>
      </w:r>
      <w:r w:rsidRPr="003F22DD">
        <w:rPr>
          <w:rFonts w:ascii="Arial" w:eastAsiaTheme="minorHAnsi" w:hAnsi="Arial" w:cs="Arial"/>
          <w:bCs/>
          <w:iCs/>
          <w:sz w:val="22"/>
          <w:szCs w:val="22"/>
        </w:rPr>
        <w:t>subject to the requirements and restrictions of the Political Reform Act, and shall file an original Form 700 with the En</w:t>
      </w:r>
      <w:r w:rsidRPr="008A1A2C">
        <w:rPr>
          <w:rFonts w:ascii="Arial" w:eastAsiaTheme="minorHAnsi" w:hAnsi="Arial" w:cs="Arial"/>
          <w:bCs/>
          <w:iCs/>
          <w:sz w:val="22"/>
          <w:szCs w:val="22"/>
        </w:rPr>
        <w:t xml:space="preserve">ergy </w:t>
      </w:r>
      <w:proofErr w:type="gramStart"/>
      <w:r w:rsidRPr="008A1A2C">
        <w:rPr>
          <w:rFonts w:ascii="Arial" w:eastAsiaTheme="minorHAnsi" w:hAnsi="Arial" w:cs="Arial"/>
          <w:bCs/>
          <w:iCs/>
          <w:sz w:val="22"/>
          <w:szCs w:val="22"/>
        </w:rPr>
        <w:t>Commission  (</w:t>
      </w:r>
      <w:proofErr w:type="gramEnd"/>
      <w:r w:rsidRPr="008A1A2C">
        <w:rPr>
          <w:rFonts w:ascii="Arial" w:eastAsiaTheme="minorHAnsi" w:hAnsi="Arial" w:cs="Arial"/>
          <w:bCs/>
          <w:iCs/>
          <w:sz w:val="22"/>
          <w:szCs w:val="22"/>
        </w:rPr>
        <w:t xml:space="preserve">See Government Code sections 82019 and 87302), except those employees working in strictly administrative job classifications. The following job classifications are strictly administrative: </w:t>
      </w:r>
    </w:p>
    <w:p w14:paraId="3DB8890A" w14:textId="4529FEC8" w:rsidR="00F8146C" w:rsidRPr="008A1A2C" w:rsidRDefault="00F8146C" w:rsidP="00F8146C">
      <w:pPr>
        <w:ind w:left="1440"/>
        <w:rPr>
          <w:rFonts w:ascii="Arial" w:eastAsiaTheme="minorHAnsi" w:hAnsi="Arial" w:cs="Arial"/>
          <w:bCs/>
          <w:iCs/>
          <w:color w:val="FF0000"/>
          <w:sz w:val="22"/>
          <w:szCs w:val="22"/>
        </w:rPr>
      </w:pPr>
      <w:r w:rsidRPr="008A1A2C">
        <w:rPr>
          <w:rFonts w:ascii="Arial" w:eastAsiaTheme="minorHAnsi" w:hAnsi="Arial" w:cs="Arial"/>
          <w:bCs/>
          <w:iCs/>
          <w:color w:val="FF0000"/>
          <w:sz w:val="22"/>
          <w:szCs w:val="22"/>
        </w:rPr>
        <w:t>______</w:t>
      </w:r>
      <w:r w:rsidR="002E5411" w:rsidRPr="008A1A2C">
        <w:rPr>
          <w:rFonts w:ascii="Arial" w:eastAsiaTheme="minorHAnsi" w:hAnsi="Arial" w:cs="Arial"/>
          <w:bCs/>
          <w:iCs/>
          <w:color w:val="FF0000"/>
          <w:sz w:val="22"/>
          <w:szCs w:val="22"/>
        </w:rPr>
        <w:t xml:space="preserve"> </w:t>
      </w:r>
      <w:r w:rsidRPr="008A1A2C">
        <w:rPr>
          <w:rFonts w:ascii="Arial" w:eastAsiaTheme="minorHAnsi" w:hAnsi="Arial" w:cs="Arial"/>
          <w:bCs/>
          <w:iCs/>
          <w:color w:val="FF0000"/>
          <w:sz w:val="22"/>
          <w:szCs w:val="22"/>
        </w:rPr>
        <w:t xml:space="preserve">[List the job classifications of employees who will be completing strictly administrative work.] </w:t>
      </w:r>
    </w:p>
    <w:p w14:paraId="6B6E15C7" w14:textId="77777777" w:rsidR="00F8146C" w:rsidRPr="008A1A2C" w:rsidRDefault="00F8146C" w:rsidP="00F8146C">
      <w:pPr>
        <w:ind w:left="1440"/>
        <w:rPr>
          <w:rFonts w:ascii="Arial" w:eastAsiaTheme="minorHAnsi" w:hAnsi="Arial" w:cs="Arial"/>
          <w:bCs/>
          <w:iCs/>
          <w:color w:val="FF0000"/>
          <w:sz w:val="22"/>
          <w:szCs w:val="22"/>
        </w:rPr>
      </w:pPr>
    </w:p>
    <w:p w14:paraId="794668A1" w14:textId="77777777" w:rsidR="00F8146C" w:rsidRPr="008A1A2C" w:rsidRDefault="00F8146C" w:rsidP="00F8146C">
      <w:pPr>
        <w:ind w:left="1440"/>
        <w:rPr>
          <w:rFonts w:ascii="Arial" w:eastAsiaTheme="minorHAnsi" w:hAnsi="Arial" w:cs="Arial"/>
          <w:bCs/>
          <w:iCs/>
          <w:sz w:val="22"/>
          <w:szCs w:val="22"/>
        </w:rPr>
      </w:pPr>
      <w:r w:rsidRPr="008A1A2C">
        <w:rPr>
          <w:rFonts w:ascii="Arial" w:eastAsiaTheme="minorHAnsi" w:hAnsi="Arial" w:cs="Arial"/>
          <w:bCs/>
          <w:iCs/>
          <w:sz w:val="22"/>
          <w:szCs w:val="22"/>
        </w:rPr>
        <w:t xml:space="preserve">Employees working only on strictly administrative tasks, including Task </w:t>
      </w:r>
      <w:r w:rsidR="00BD209C">
        <w:rPr>
          <w:rFonts w:ascii="Arial" w:eastAsiaTheme="minorHAnsi" w:hAnsi="Arial" w:cs="Arial"/>
          <w:bCs/>
          <w:iCs/>
          <w:sz w:val="22"/>
          <w:szCs w:val="22"/>
        </w:rPr>
        <w:t>1, 2 and 13</w:t>
      </w:r>
      <w:r w:rsidRPr="008A1A2C">
        <w:rPr>
          <w:rFonts w:ascii="Arial" w:eastAsiaTheme="minorHAnsi" w:hAnsi="Arial" w:cs="Arial"/>
          <w:bCs/>
          <w:iCs/>
          <w:sz w:val="22"/>
          <w:szCs w:val="22"/>
        </w:rPr>
        <w:t>, are not consultants and need not file a Form 700 unless directed to do so by the Energy Commission.</w:t>
      </w:r>
    </w:p>
    <w:p w14:paraId="1D28D3B7" w14:textId="77777777" w:rsidR="00F8146C" w:rsidRPr="008A1A2C" w:rsidRDefault="00F8146C" w:rsidP="00F8146C">
      <w:pPr>
        <w:rPr>
          <w:rFonts w:ascii="Arial" w:eastAsiaTheme="minorHAnsi" w:hAnsi="Arial" w:cs="Arial"/>
          <w:sz w:val="22"/>
          <w:szCs w:val="22"/>
        </w:rPr>
      </w:pPr>
    </w:p>
    <w:p w14:paraId="424EC442" w14:textId="77777777" w:rsidR="00F8146C" w:rsidRPr="008A1A2C" w:rsidRDefault="00F8146C" w:rsidP="00E02192">
      <w:pPr>
        <w:numPr>
          <w:ilvl w:val="1"/>
          <w:numId w:val="52"/>
        </w:numPr>
        <w:rPr>
          <w:rFonts w:ascii="Arial" w:eastAsiaTheme="minorHAnsi" w:hAnsi="Arial" w:cs="Arial"/>
          <w:sz w:val="22"/>
          <w:szCs w:val="22"/>
        </w:rPr>
      </w:pPr>
      <w:r w:rsidRPr="008A1A2C">
        <w:rPr>
          <w:rFonts w:ascii="Arial" w:eastAsiaTheme="minorHAnsi" w:hAnsi="Arial" w:cs="Arial"/>
          <w:sz w:val="22"/>
          <w:szCs w:val="22"/>
        </w:rPr>
        <w:t xml:space="preserve">Contractor is responsible for having consultants complete Form 700s and Contractor is responsible for reviewing each Form 700 at multiple points: 1) within 30 business days from the date the Consultant begins work under the Agreement; 2) at least every twelve months until the Agreement end date; and 3) within 30 days of the end </w:t>
      </w:r>
      <w:proofErr w:type="gramStart"/>
      <w:r w:rsidRPr="008A1A2C">
        <w:rPr>
          <w:rFonts w:ascii="Arial" w:eastAsiaTheme="minorHAnsi" w:hAnsi="Arial" w:cs="Arial"/>
          <w:sz w:val="22"/>
          <w:szCs w:val="22"/>
        </w:rPr>
        <w:t>date</w:t>
      </w:r>
      <w:proofErr w:type="gramEnd"/>
      <w:r w:rsidRPr="008A1A2C">
        <w:rPr>
          <w:rFonts w:ascii="Arial" w:eastAsiaTheme="minorHAnsi" w:hAnsi="Arial" w:cs="Arial"/>
          <w:sz w:val="22"/>
          <w:szCs w:val="22"/>
        </w:rPr>
        <w:t xml:space="preserve"> of the Agreement. These points of review will ensure that each employee and subcontractor has considered their relationship with the Contractor and other project </w:t>
      </w:r>
      <w:proofErr w:type="gramStart"/>
      <w:r w:rsidRPr="008A1A2C">
        <w:rPr>
          <w:rFonts w:ascii="Arial" w:eastAsiaTheme="minorHAnsi" w:hAnsi="Arial" w:cs="Arial"/>
          <w:sz w:val="22"/>
          <w:szCs w:val="22"/>
        </w:rPr>
        <w:t>entities,</w:t>
      </w:r>
      <w:proofErr w:type="gramEnd"/>
      <w:r w:rsidRPr="008A1A2C">
        <w:rPr>
          <w:rFonts w:ascii="Arial" w:eastAsiaTheme="minorHAnsi" w:hAnsi="Arial" w:cs="Arial"/>
          <w:sz w:val="22"/>
          <w:szCs w:val="22"/>
        </w:rPr>
        <w:t xml:space="preserve"> as such entities are subject to change over the life of the project. </w:t>
      </w:r>
    </w:p>
    <w:p w14:paraId="62CBFB54" w14:textId="77777777" w:rsidR="00F8146C" w:rsidRPr="008A1A2C" w:rsidRDefault="00F8146C" w:rsidP="00F8146C">
      <w:pPr>
        <w:rPr>
          <w:rFonts w:ascii="Arial" w:eastAsiaTheme="minorHAnsi" w:hAnsi="Arial" w:cs="Arial"/>
          <w:sz w:val="22"/>
          <w:szCs w:val="22"/>
        </w:rPr>
      </w:pPr>
    </w:p>
    <w:p w14:paraId="4675C02C" w14:textId="77777777" w:rsidR="00F8146C" w:rsidRPr="008A1A2C" w:rsidRDefault="00F8146C" w:rsidP="00E02192">
      <w:pPr>
        <w:numPr>
          <w:ilvl w:val="1"/>
          <w:numId w:val="52"/>
        </w:numPr>
        <w:rPr>
          <w:rFonts w:ascii="Arial" w:eastAsiaTheme="minorHAnsi" w:hAnsi="Arial" w:cs="Arial"/>
          <w:sz w:val="22"/>
          <w:szCs w:val="22"/>
        </w:rPr>
      </w:pPr>
      <w:r w:rsidRPr="008A1A2C">
        <w:rPr>
          <w:rFonts w:ascii="Arial" w:eastAsiaTheme="minorHAnsi" w:hAnsi="Arial" w:cs="Arial"/>
          <w:sz w:val="22"/>
          <w:szCs w:val="22"/>
        </w:rPr>
        <w:t xml:space="preserve">Contractor is responsible for ensuring that consultants complete the online ethics training at least once every two years as required by Government Code section 11146. The training is provided by the Fair Political Practices Commission and the California Office of the Attorney General and is available at </w:t>
      </w:r>
      <w:hyperlink r:id="rId16" w:history="1">
        <w:r w:rsidRPr="008A1A2C">
          <w:rPr>
            <w:rFonts w:ascii="Arial" w:eastAsiaTheme="minorHAnsi" w:hAnsi="Arial" w:cs="Arial"/>
            <w:color w:val="0000FF" w:themeColor="hyperlink"/>
            <w:sz w:val="22"/>
            <w:szCs w:val="22"/>
            <w:u w:val="single"/>
          </w:rPr>
          <w:t>https://oag.ca.gov/ethics/course</w:t>
        </w:r>
      </w:hyperlink>
      <w:r w:rsidRPr="008A1A2C">
        <w:rPr>
          <w:rFonts w:ascii="Arial" w:eastAsiaTheme="minorHAnsi" w:hAnsi="Arial" w:cs="Arial"/>
          <w:sz w:val="22"/>
          <w:szCs w:val="22"/>
        </w:rPr>
        <w:t>. Contractor shall provide records to the Energy Commission Filing Officer indicating the name, job title, and date of completion of the orientation course.</w:t>
      </w:r>
    </w:p>
    <w:p w14:paraId="2E5A3F16" w14:textId="77777777" w:rsidR="00F8146C" w:rsidRPr="008A1A2C" w:rsidRDefault="00F8146C" w:rsidP="00F8146C">
      <w:pPr>
        <w:rPr>
          <w:rFonts w:ascii="Arial" w:eastAsiaTheme="minorHAnsi" w:hAnsi="Arial" w:cs="Arial"/>
          <w:sz w:val="22"/>
          <w:szCs w:val="22"/>
        </w:rPr>
      </w:pPr>
    </w:p>
    <w:p w14:paraId="5733066F" w14:textId="77777777" w:rsidR="00F8146C" w:rsidRPr="008A1A2C" w:rsidRDefault="00F8146C" w:rsidP="00E02192">
      <w:pPr>
        <w:numPr>
          <w:ilvl w:val="1"/>
          <w:numId w:val="52"/>
        </w:numPr>
        <w:rPr>
          <w:rFonts w:ascii="Arial" w:eastAsiaTheme="minorHAnsi" w:hAnsi="Arial" w:cs="Arial"/>
          <w:sz w:val="22"/>
          <w:szCs w:val="22"/>
        </w:rPr>
      </w:pPr>
      <w:r w:rsidRPr="008A1A2C">
        <w:rPr>
          <w:rFonts w:ascii="Arial" w:eastAsiaTheme="minorHAnsi" w:hAnsi="Arial" w:cs="Arial"/>
          <w:sz w:val="22"/>
          <w:szCs w:val="22"/>
        </w:rPr>
        <w:t xml:space="preserve">Failure to file a Form 700, or failure to meet training requirements of Government Code 11146, can result in automatic daily fines and other consequences.  </w:t>
      </w:r>
    </w:p>
    <w:p w14:paraId="5B8AA930" w14:textId="77777777" w:rsidR="00F8146C" w:rsidRPr="008A1A2C" w:rsidRDefault="00F8146C" w:rsidP="00F8146C">
      <w:pPr>
        <w:rPr>
          <w:rFonts w:ascii="Arial" w:eastAsiaTheme="minorHAnsi" w:hAnsi="Arial" w:cs="Arial"/>
          <w:sz w:val="22"/>
          <w:szCs w:val="22"/>
        </w:rPr>
      </w:pPr>
    </w:p>
    <w:p w14:paraId="7189809C" w14:textId="77777777" w:rsidR="00F8146C" w:rsidRPr="008A1A2C" w:rsidRDefault="00F8146C" w:rsidP="00E02192">
      <w:pPr>
        <w:numPr>
          <w:ilvl w:val="0"/>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Reservation of Right to Require Form 700 from Any Employee. The Energy Commission reserves the right to require any individual working under this Agreement to file a Form 700.  </w:t>
      </w:r>
    </w:p>
    <w:p w14:paraId="4317C946" w14:textId="77777777" w:rsidR="00F8146C" w:rsidRPr="008A1A2C" w:rsidRDefault="00F8146C" w:rsidP="00F8146C">
      <w:pPr>
        <w:rPr>
          <w:rFonts w:ascii="Arial" w:eastAsiaTheme="minorHAnsi" w:hAnsi="Arial" w:cs="Arial"/>
          <w:bCs/>
          <w:iCs/>
          <w:sz w:val="22"/>
          <w:szCs w:val="22"/>
        </w:rPr>
      </w:pPr>
    </w:p>
    <w:p w14:paraId="02914BCA" w14:textId="77777777" w:rsidR="00F8146C" w:rsidRPr="008A1A2C" w:rsidRDefault="00F8146C" w:rsidP="00E02192">
      <w:pPr>
        <w:numPr>
          <w:ilvl w:val="0"/>
          <w:numId w:val="52"/>
        </w:numPr>
        <w:rPr>
          <w:rFonts w:ascii="Arial" w:eastAsiaTheme="minorHAnsi" w:hAnsi="Arial" w:cs="Arial"/>
          <w:bCs/>
          <w:iCs/>
          <w:sz w:val="22"/>
          <w:szCs w:val="22"/>
        </w:rPr>
      </w:pPr>
      <w:r w:rsidRPr="008A1A2C">
        <w:rPr>
          <w:rFonts w:ascii="Arial" w:eastAsiaTheme="minorHAnsi" w:hAnsi="Arial" w:cs="Arial"/>
          <w:bCs/>
          <w:iCs/>
          <w:sz w:val="22"/>
          <w:szCs w:val="22"/>
        </w:rPr>
        <w:lastRenderedPageBreak/>
        <w:t>Form 700. Each Consultant, or other individual required by the Energy Commission to do so, shall file a Form 700. Form 700 is available at http://www.fppc.ca.gov/content/dam/fppc/NS-Documents/TAD/Form%20700/2015-16/Form_700_2015.2016.pdf.</w:t>
      </w:r>
    </w:p>
    <w:p w14:paraId="1B153131" w14:textId="77777777" w:rsidR="00F8146C" w:rsidRPr="008A1A2C" w:rsidRDefault="00F8146C" w:rsidP="00E02192">
      <w:pPr>
        <w:numPr>
          <w:ilvl w:val="1"/>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The Form 700 shall be filed in person at, or mailed to, the following address (e-mails and faxes are not acceptable):  </w:t>
      </w:r>
    </w:p>
    <w:p w14:paraId="170CF01C" w14:textId="77777777" w:rsidR="00F8146C" w:rsidRPr="008A1A2C" w:rsidRDefault="00F8146C" w:rsidP="00F8146C">
      <w:pPr>
        <w:ind w:left="1440"/>
        <w:rPr>
          <w:rFonts w:ascii="Arial" w:eastAsiaTheme="minorHAnsi" w:hAnsi="Arial" w:cs="Arial"/>
          <w:bCs/>
          <w:iCs/>
          <w:sz w:val="22"/>
          <w:szCs w:val="22"/>
        </w:rPr>
      </w:pPr>
      <w:r w:rsidRPr="008A1A2C">
        <w:rPr>
          <w:rFonts w:ascii="Arial" w:eastAsiaTheme="minorHAnsi" w:hAnsi="Arial" w:cs="Arial"/>
          <w:bCs/>
          <w:iCs/>
          <w:sz w:val="22"/>
          <w:szCs w:val="22"/>
        </w:rPr>
        <w:t>Energy Commission Filing Officer – Form 700 Filing</w:t>
      </w:r>
    </w:p>
    <w:p w14:paraId="66641B57" w14:textId="77777777" w:rsidR="00F8146C" w:rsidRPr="008A1A2C" w:rsidRDefault="00F8146C" w:rsidP="00F8146C">
      <w:pPr>
        <w:ind w:left="1440"/>
        <w:rPr>
          <w:rFonts w:ascii="Arial" w:eastAsiaTheme="minorHAnsi" w:hAnsi="Arial" w:cs="Arial"/>
          <w:sz w:val="22"/>
          <w:szCs w:val="22"/>
        </w:rPr>
      </w:pPr>
      <w:r w:rsidRPr="008A1A2C">
        <w:rPr>
          <w:rFonts w:ascii="Arial" w:eastAsiaTheme="minorHAnsi" w:hAnsi="Arial" w:cs="Arial"/>
          <w:sz w:val="22"/>
          <w:szCs w:val="22"/>
        </w:rPr>
        <w:t>Selection &amp; Equal Employment Opportunity Office</w:t>
      </w:r>
    </w:p>
    <w:p w14:paraId="2979C926" w14:textId="77777777" w:rsidR="00F8146C" w:rsidRPr="008A1A2C" w:rsidRDefault="00F8146C" w:rsidP="00F8146C">
      <w:pPr>
        <w:ind w:left="1440"/>
        <w:rPr>
          <w:rFonts w:ascii="Arial" w:eastAsiaTheme="minorHAnsi" w:hAnsi="Arial" w:cs="Arial"/>
          <w:sz w:val="22"/>
          <w:szCs w:val="22"/>
        </w:rPr>
      </w:pPr>
      <w:r w:rsidRPr="008A1A2C">
        <w:rPr>
          <w:rFonts w:ascii="Arial" w:eastAsiaTheme="minorHAnsi" w:hAnsi="Arial" w:cs="Arial"/>
          <w:sz w:val="22"/>
          <w:szCs w:val="22"/>
        </w:rPr>
        <w:t>1516 9</w:t>
      </w:r>
      <w:r w:rsidRPr="008A1A2C">
        <w:rPr>
          <w:rFonts w:ascii="Arial" w:eastAsiaTheme="minorHAnsi" w:hAnsi="Arial" w:cs="Arial"/>
          <w:sz w:val="22"/>
          <w:szCs w:val="22"/>
          <w:vertAlign w:val="superscript"/>
        </w:rPr>
        <w:t>th</w:t>
      </w:r>
      <w:r w:rsidRPr="008A1A2C">
        <w:rPr>
          <w:rFonts w:ascii="Arial" w:eastAsiaTheme="minorHAnsi" w:hAnsi="Arial" w:cs="Arial"/>
          <w:sz w:val="22"/>
          <w:szCs w:val="22"/>
        </w:rPr>
        <w:t xml:space="preserve"> St., MS 52</w:t>
      </w:r>
    </w:p>
    <w:p w14:paraId="402689E7" w14:textId="77777777" w:rsidR="00F8146C" w:rsidRPr="008A1A2C" w:rsidRDefault="00F8146C" w:rsidP="00F8146C">
      <w:pPr>
        <w:ind w:left="1440"/>
        <w:rPr>
          <w:rFonts w:ascii="Arial" w:eastAsiaTheme="minorHAnsi" w:hAnsi="Arial" w:cs="Arial"/>
          <w:sz w:val="22"/>
          <w:szCs w:val="22"/>
        </w:rPr>
      </w:pPr>
      <w:r w:rsidRPr="008A1A2C">
        <w:rPr>
          <w:rFonts w:ascii="Arial" w:eastAsiaTheme="minorHAnsi" w:hAnsi="Arial" w:cs="Arial"/>
          <w:sz w:val="22"/>
          <w:szCs w:val="22"/>
        </w:rPr>
        <w:t xml:space="preserve">Sacramento, CA 95814 </w:t>
      </w:r>
    </w:p>
    <w:p w14:paraId="21852741" w14:textId="77777777" w:rsidR="00F8146C" w:rsidRPr="008A1A2C" w:rsidRDefault="00F8146C" w:rsidP="00E02192">
      <w:pPr>
        <w:numPr>
          <w:ilvl w:val="1"/>
          <w:numId w:val="52"/>
        </w:numPr>
        <w:rPr>
          <w:rFonts w:ascii="Arial" w:eastAsiaTheme="minorHAnsi" w:hAnsi="Arial" w:cs="Arial"/>
          <w:bCs/>
          <w:iCs/>
          <w:sz w:val="22"/>
          <w:szCs w:val="22"/>
        </w:rPr>
      </w:pPr>
      <w:r w:rsidRPr="008A1A2C">
        <w:rPr>
          <w:rFonts w:ascii="Arial" w:eastAsiaTheme="minorHAnsi" w:hAnsi="Arial" w:cs="Arial"/>
          <w:bCs/>
          <w:iCs/>
          <w:sz w:val="22"/>
          <w:szCs w:val="22"/>
        </w:rPr>
        <w:t>A Form 700 must be filed at the times required under the Political Reform Act, which include the following:</w:t>
      </w:r>
    </w:p>
    <w:p w14:paraId="0C3FB545" w14:textId="77777777" w:rsidR="00F8146C" w:rsidRPr="008A1A2C" w:rsidRDefault="00F8146C" w:rsidP="00E02192">
      <w:pPr>
        <w:numPr>
          <w:ilvl w:val="2"/>
          <w:numId w:val="52"/>
        </w:numPr>
        <w:rPr>
          <w:rFonts w:ascii="Arial" w:eastAsiaTheme="minorHAnsi" w:hAnsi="Arial" w:cs="Arial"/>
          <w:bCs/>
          <w:iCs/>
          <w:sz w:val="22"/>
          <w:szCs w:val="22"/>
        </w:rPr>
      </w:pPr>
      <w:r w:rsidRPr="008A1A2C">
        <w:rPr>
          <w:rFonts w:ascii="Arial" w:eastAsiaTheme="minorHAnsi" w:hAnsi="Arial" w:cs="Arial"/>
          <w:bCs/>
          <w:iCs/>
          <w:sz w:val="22"/>
          <w:szCs w:val="22"/>
        </w:rPr>
        <w:t>Assuming Office Statement.  Must be filed within 30 days of beginning work under the Agreement. Beginning work means when the employee actually performs work under the Agreement</w:t>
      </w:r>
      <w:r w:rsidRPr="008A1A2C">
        <w:rPr>
          <w:rFonts w:ascii="Arial" w:eastAsiaTheme="minorHAnsi" w:hAnsi="Arial" w:cs="Arial"/>
          <w:bCs/>
          <w:i/>
          <w:iCs/>
          <w:sz w:val="22"/>
          <w:szCs w:val="22"/>
        </w:rPr>
        <w:t xml:space="preserve">; </w:t>
      </w:r>
      <w:r w:rsidRPr="008A1A2C">
        <w:rPr>
          <w:rFonts w:ascii="Arial" w:eastAsiaTheme="minorHAnsi" w:hAnsi="Arial" w:cs="Arial"/>
          <w:bCs/>
          <w:iCs/>
          <w:sz w:val="22"/>
          <w:szCs w:val="22"/>
        </w:rPr>
        <w:t xml:space="preserve">it does not mean the start date of the Agreement unless the employee starts work on the start date. </w:t>
      </w:r>
    </w:p>
    <w:p w14:paraId="0319C494" w14:textId="77777777" w:rsidR="00F8146C" w:rsidRPr="008A1A2C" w:rsidRDefault="00F8146C" w:rsidP="00E02192">
      <w:pPr>
        <w:numPr>
          <w:ilvl w:val="2"/>
          <w:numId w:val="52"/>
        </w:numPr>
        <w:rPr>
          <w:rFonts w:ascii="Arial" w:eastAsiaTheme="minorHAnsi" w:hAnsi="Arial" w:cs="Arial"/>
          <w:sz w:val="22"/>
          <w:szCs w:val="22"/>
        </w:rPr>
      </w:pPr>
      <w:r w:rsidRPr="008A1A2C">
        <w:rPr>
          <w:rFonts w:ascii="Arial" w:eastAsiaTheme="minorHAnsi" w:hAnsi="Arial" w:cs="Arial"/>
          <w:sz w:val="22"/>
          <w:szCs w:val="22"/>
        </w:rPr>
        <w:t xml:space="preserve">Annual Statement.  Must be filed annually, no later than April 1. </w:t>
      </w:r>
    </w:p>
    <w:p w14:paraId="0E971133" w14:textId="77777777" w:rsidR="00F8146C" w:rsidRPr="008A1A2C" w:rsidRDefault="00F8146C" w:rsidP="00E02192">
      <w:pPr>
        <w:numPr>
          <w:ilvl w:val="2"/>
          <w:numId w:val="52"/>
        </w:numPr>
        <w:rPr>
          <w:rFonts w:ascii="Arial" w:eastAsiaTheme="minorHAnsi" w:hAnsi="Arial" w:cs="Arial"/>
          <w:sz w:val="22"/>
          <w:szCs w:val="22"/>
        </w:rPr>
      </w:pPr>
      <w:r w:rsidRPr="008A1A2C">
        <w:rPr>
          <w:rFonts w:ascii="Arial" w:eastAsiaTheme="minorHAnsi" w:hAnsi="Arial" w:cs="Arial"/>
          <w:sz w:val="22"/>
          <w:szCs w:val="22"/>
        </w:rPr>
        <w:t xml:space="preserve">Leaving Office Statement.  Must be filed within 30 days of ceasing to perform work under the Agreement (e.g., removed as a subcontractor, completion of assigned tasks) or within 30 days after the Agreement ends. </w:t>
      </w:r>
    </w:p>
    <w:p w14:paraId="547B842E" w14:textId="77777777" w:rsidR="00F8146C" w:rsidRPr="008A1A2C" w:rsidRDefault="00F8146C" w:rsidP="00E02192">
      <w:pPr>
        <w:numPr>
          <w:ilvl w:val="1"/>
          <w:numId w:val="52"/>
        </w:numPr>
        <w:rPr>
          <w:rFonts w:ascii="Arial" w:eastAsiaTheme="minorHAnsi" w:hAnsi="Arial" w:cs="Arial"/>
          <w:sz w:val="22"/>
          <w:szCs w:val="22"/>
        </w:rPr>
      </w:pPr>
      <w:r w:rsidRPr="008A1A2C">
        <w:rPr>
          <w:rFonts w:ascii="Arial" w:eastAsiaTheme="minorHAnsi" w:hAnsi="Arial" w:cs="Arial"/>
          <w:sz w:val="22"/>
          <w:szCs w:val="22"/>
        </w:rPr>
        <w:t>Failure to file</w:t>
      </w:r>
      <w:r w:rsidRPr="008A1A2C">
        <w:rPr>
          <w:rFonts w:ascii="Arial" w:eastAsiaTheme="minorHAnsi" w:hAnsi="Arial" w:cs="Arial"/>
          <w:bCs/>
          <w:sz w:val="22"/>
          <w:szCs w:val="22"/>
        </w:rPr>
        <w:t xml:space="preserve"> the Form 700 when required can result in automatic daily fines and other consequences.  </w:t>
      </w:r>
    </w:p>
    <w:p w14:paraId="218AC176" w14:textId="77777777" w:rsidR="00F8146C" w:rsidRPr="008A1A2C" w:rsidRDefault="00F8146C" w:rsidP="00E02192">
      <w:pPr>
        <w:numPr>
          <w:ilvl w:val="1"/>
          <w:numId w:val="52"/>
        </w:numPr>
        <w:rPr>
          <w:rFonts w:ascii="Arial" w:eastAsiaTheme="minorHAnsi" w:hAnsi="Arial" w:cs="Arial"/>
          <w:sz w:val="22"/>
          <w:szCs w:val="22"/>
        </w:rPr>
      </w:pPr>
      <w:r w:rsidRPr="008A1A2C">
        <w:rPr>
          <w:rFonts w:ascii="Arial" w:eastAsiaTheme="minorHAnsi" w:hAnsi="Arial" w:cs="Arial"/>
          <w:bCs/>
          <w:sz w:val="22"/>
          <w:szCs w:val="22"/>
        </w:rPr>
        <w:t xml:space="preserve">When completing the Form 700, each Consultant </w:t>
      </w:r>
      <w:r w:rsidRPr="008A1A2C">
        <w:rPr>
          <w:rFonts w:ascii="Arial" w:eastAsiaTheme="minorHAnsi" w:hAnsi="Arial" w:cs="Arial"/>
          <w:sz w:val="22"/>
          <w:szCs w:val="22"/>
        </w:rPr>
        <w:t xml:space="preserve">must disclose financial interests that fit within the disclosure categories assigned to them through the Form 805. A description of the disclosure categories is set forth in the Energy Commission’s Conflict of Interest Code at Cal. Code </w:t>
      </w:r>
      <w:proofErr w:type="spellStart"/>
      <w:r w:rsidRPr="008A1A2C">
        <w:rPr>
          <w:rFonts w:ascii="Arial" w:eastAsiaTheme="minorHAnsi" w:hAnsi="Arial" w:cs="Arial"/>
          <w:sz w:val="22"/>
          <w:szCs w:val="22"/>
        </w:rPr>
        <w:t>Regs</w:t>
      </w:r>
      <w:proofErr w:type="spellEnd"/>
      <w:r w:rsidRPr="008A1A2C">
        <w:rPr>
          <w:rFonts w:ascii="Arial" w:eastAsiaTheme="minorHAnsi" w:hAnsi="Arial" w:cs="Arial"/>
          <w:sz w:val="22"/>
          <w:szCs w:val="22"/>
        </w:rPr>
        <w:t>., tit. 20, §2402.</w:t>
      </w:r>
    </w:p>
    <w:p w14:paraId="632CA328" w14:textId="77777777" w:rsidR="00F8146C" w:rsidRPr="008A1A2C" w:rsidRDefault="00F8146C" w:rsidP="00F8146C">
      <w:pPr>
        <w:rPr>
          <w:rFonts w:ascii="Arial" w:eastAsiaTheme="minorHAnsi" w:hAnsi="Arial" w:cs="Arial"/>
          <w:sz w:val="22"/>
          <w:szCs w:val="22"/>
        </w:rPr>
      </w:pPr>
    </w:p>
    <w:p w14:paraId="427C26D3" w14:textId="772017AB" w:rsidR="00F8146C" w:rsidRPr="008A1A2C" w:rsidRDefault="00F8146C" w:rsidP="00E02192">
      <w:pPr>
        <w:numPr>
          <w:ilvl w:val="0"/>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Form 805. </w:t>
      </w:r>
      <w:r w:rsidR="007527DA">
        <w:rPr>
          <w:rFonts w:ascii="Arial" w:eastAsiaTheme="minorHAnsi" w:hAnsi="Arial" w:cs="Arial"/>
          <w:bCs/>
          <w:iCs/>
          <w:sz w:val="22"/>
          <w:szCs w:val="22"/>
        </w:rPr>
        <w:t>T</w:t>
      </w:r>
      <w:r w:rsidRPr="008A1A2C">
        <w:rPr>
          <w:rFonts w:ascii="Arial" w:eastAsiaTheme="minorHAnsi" w:hAnsi="Arial" w:cs="Arial"/>
          <w:bCs/>
          <w:iCs/>
          <w:sz w:val="22"/>
          <w:szCs w:val="22"/>
        </w:rPr>
        <w:t>he Contractor shall:</w:t>
      </w:r>
    </w:p>
    <w:p w14:paraId="2FEA38B5" w14:textId="77777777" w:rsidR="00F8146C" w:rsidRPr="008A1A2C" w:rsidRDefault="00F8146C" w:rsidP="00E02192">
      <w:pPr>
        <w:numPr>
          <w:ilvl w:val="1"/>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Provide the CAM with a Fair Political Practices Commission Form 805, Agency Report of Consultant, within 5 days of the Agreement start date.  Form 805 is available at: </w:t>
      </w:r>
      <w:hyperlink r:id="rId17" w:history="1">
        <w:r w:rsidRPr="008A1A2C">
          <w:rPr>
            <w:rFonts w:ascii="Arial" w:eastAsiaTheme="minorHAnsi" w:hAnsi="Arial" w:cs="Arial"/>
            <w:bCs/>
            <w:iCs/>
            <w:color w:val="0000FF" w:themeColor="hyperlink"/>
            <w:sz w:val="22"/>
            <w:szCs w:val="22"/>
            <w:u w:val="single"/>
          </w:rPr>
          <w:t>http://www.fppc.ca.gov/content/dam/fppc/NS-Documents/TAD/Agency%20Reports/805.pdf</w:t>
        </w:r>
      </w:hyperlink>
      <w:r w:rsidRPr="008A1A2C">
        <w:rPr>
          <w:rFonts w:ascii="Arial" w:eastAsiaTheme="minorHAnsi" w:hAnsi="Arial" w:cs="Arial"/>
          <w:bCs/>
          <w:iCs/>
          <w:sz w:val="22"/>
          <w:szCs w:val="22"/>
          <w:u w:val="single"/>
        </w:rPr>
        <w:t xml:space="preserve">.  </w:t>
      </w:r>
    </w:p>
    <w:p w14:paraId="478E393E" w14:textId="77777777" w:rsidR="00F8146C" w:rsidRPr="008A1A2C" w:rsidRDefault="00F8146C" w:rsidP="00E02192">
      <w:pPr>
        <w:numPr>
          <w:ilvl w:val="2"/>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The Contractor shall complete Section 2, Firm Information.  </w:t>
      </w:r>
    </w:p>
    <w:p w14:paraId="3636CFEC" w14:textId="77777777" w:rsidR="00F8146C" w:rsidRPr="008A1A2C" w:rsidRDefault="00F8146C" w:rsidP="00E02192">
      <w:pPr>
        <w:numPr>
          <w:ilvl w:val="2"/>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Under Section 3, Consultant Information, the Contractor shall complete the Consultant Name section for every individual (including names of subcontractors’ employees) performing working under Tasks </w:t>
      </w:r>
      <w:r w:rsidR="00BD209C">
        <w:rPr>
          <w:rFonts w:ascii="Arial" w:eastAsiaTheme="minorHAnsi" w:hAnsi="Arial" w:cs="Arial"/>
          <w:bCs/>
          <w:iCs/>
          <w:sz w:val="22"/>
          <w:szCs w:val="22"/>
        </w:rPr>
        <w:t>3-12,</w:t>
      </w:r>
      <w:r w:rsidRPr="008A1A2C">
        <w:rPr>
          <w:rFonts w:ascii="Arial" w:eastAsiaTheme="minorHAnsi" w:hAnsi="Arial" w:cs="Arial"/>
          <w:bCs/>
          <w:iCs/>
          <w:sz w:val="22"/>
          <w:szCs w:val="22"/>
        </w:rPr>
        <w:t xml:space="preserve"> along with the Assuming/Start Date for each individual.  </w:t>
      </w:r>
    </w:p>
    <w:p w14:paraId="6FD366C0" w14:textId="77777777" w:rsidR="00F8146C" w:rsidRPr="008A1A2C" w:rsidRDefault="00F8146C" w:rsidP="00E02192">
      <w:pPr>
        <w:numPr>
          <w:ilvl w:val="2"/>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The Contractor shall leave the remaining information, other than all of Section 2 and Contractor Name only under Section 3, required by the Form 805 blank. </w:t>
      </w:r>
    </w:p>
    <w:p w14:paraId="1C19C1AC" w14:textId="77777777" w:rsidR="00F8146C" w:rsidRPr="008A1A2C" w:rsidRDefault="00F8146C" w:rsidP="00E02192">
      <w:pPr>
        <w:numPr>
          <w:ilvl w:val="1"/>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Within 30 days of the Contractor’s submittal of the Form 805, the CAM will return the completed Form 805 to the Contractor for use in completing Form 700. In the event the Form 805 is not returned by the CAM to the Contractor before an individual’s Assuming Office Form 700 is due, the individual should report under the broadest disclosure of the Energy Commission’s Conflict of Interest Code at Cal. Code </w:t>
      </w:r>
      <w:proofErr w:type="spellStart"/>
      <w:r w:rsidRPr="008A1A2C">
        <w:rPr>
          <w:rFonts w:ascii="Arial" w:eastAsiaTheme="minorHAnsi" w:hAnsi="Arial" w:cs="Arial"/>
          <w:bCs/>
          <w:iCs/>
          <w:sz w:val="22"/>
          <w:szCs w:val="22"/>
        </w:rPr>
        <w:t>Regs</w:t>
      </w:r>
      <w:proofErr w:type="spellEnd"/>
      <w:r w:rsidRPr="008A1A2C">
        <w:rPr>
          <w:rFonts w:ascii="Arial" w:eastAsiaTheme="minorHAnsi" w:hAnsi="Arial" w:cs="Arial"/>
          <w:bCs/>
          <w:iCs/>
          <w:sz w:val="22"/>
          <w:szCs w:val="22"/>
        </w:rPr>
        <w:t>., tit. 20, § 2402 which is Category 1.</w:t>
      </w:r>
    </w:p>
    <w:p w14:paraId="2327A8F2" w14:textId="77777777" w:rsidR="00F8146C" w:rsidRPr="008A1A2C" w:rsidRDefault="00F8146C" w:rsidP="00E02192">
      <w:pPr>
        <w:numPr>
          <w:ilvl w:val="1"/>
          <w:numId w:val="52"/>
        </w:numPr>
        <w:rPr>
          <w:rFonts w:ascii="Arial" w:eastAsiaTheme="minorHAnsi" w:hAnsi="Arial" w:cs="Arial"/>
          <w:bCs/>
          <w:iCs/>
          <w:sz w:val="22"/>
          <w:szCs w:val="22"/>
        </w:rPr>
      </w:pPr>
      <w:r w:rsidRPr="008A1A2C">
        <w:rPr>
          <w:rFonts w:ascii="Arial" w:eastAsiaTheme="minorHAnsi" w:hAnsi="Arial" w:cs="Arial"/>
          <w:bCs/>
          <w:iCs/>
          <w:sz w:val="22"/>
          <w:szCs w:val="22"/>
        </w:rPr>
        <w:t>Submit to the CAM a supplemental Form 805 whenever a new Consultant begins work under the Agreement.</w:t>
      </w:r>
    </w:p>
    <w:p w14:paraId="43890E00" w14:textId="77777777" w:rsidR="00F8146C" w:rsidRPr="008A1A2C" w:rsidRDefault="00F8146C" w:rsidP="00E02192">
      <w:pPr>
        <w:numPr>
          <w:ilvl w:val="1"/>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Notify the CAM in writing if a Consultant listed on a Form 805 ceases to perform work under the Agreement, within 30 days of the date the Consultant ceases to perform such work.  </w:t>
      </w:r>
    </w:p>
    <w:p w14:paraId="7BEAF7C7" w14:textId="77777777" w:rsidR="00F8146C" w:rsidRPr="008A1A2C" w:rsidRDefault="00F8146C" w:rsidP="00F8146C">
      <w:pPr>
        <w:rPr>
          <w:rFonts w:ascii="Arial" w:eastAsiaTheme="minorHAnsi" w:hAnsi="Arial" w:cs="Arial"/>
          <w:bCs/>
          <w:iCs/>
          <w:sz w:val="22"/>
          <w:szCs w:val="22"/>
        </w:rPr>
      </w:pPr>
    </w:p>
    <w:p w14:paraId="00308F13" w14:textId="77777777" w:rsidR="00F8146C" w:rsidRPr="008A1A2C" w:rsidRDefault="00F8146C" w:rsidP="002E5411">
      <w:pPr>
        <w:numPr>
          <w:ilvl w:val="0"/>
          <w:numId w:val="52"/>
        </w:numPr>
        <w:rPr>
          <w:rFonts w:ascii="Arial" w:eastAsiaTheme="minorHAnsi" w:hAnsi="Arial" w:cs="Arial"/>
          <w:sz w:val="22"/>
          <w:szCs w:val="22"/>
        </w:rPr>
      </w:pPr>
      <w:r w:rsidRPr="008A1A2C">
        <w:rPr>
          <w:rFonts w:ascii="Arial" w:eastAsiaTheme="minorHAnsi" w:hAnsi="Arial" w:cs="Arial"/>
          <w:bCs/>
          <w:iCs/>
          <w:sz w:val="22"/>
          <w:szCs w:val="22"/>
        </w:rPr>
        <w:t xml:space="preserve">Restrictions </w:t>
      </w:r>
      <w:r w:rsidRPr="008A1A2C">
        <w:rPr>
          <w:rFonts w:ascii="Arial" w:eastAsiaTheme="minorHAnsi" w:hAnsi="Arial" w:cs="Arial"/>
          <w:sz w:val="22"/>
          <w:szCs w:val="22"/>
        </w:rPr>
        <w:t xml:space="preserve">Following Agreement Term. </w:t>
      </w:r>
    </w:p>
    <w:p w14:paraId="61ED7017" w14:textId="77777777" w:rsidR="00F8146C" w:rsidRPr="008A1A2C" w:rsidRDefault="002E5411" w:rsidP="002E5411">
      <w:pPr>
        <w:tabs>
          <w:tab w:val="left" w:pos="720"/>
        </w:tabs>
        <w:ind w:left="720"/>
        <w:rPr>
          <w:rFonts w:ascii="Arial" w:eastAsiaTheme="minorHAnsi" w:hAnsi="Arial" w:cs="Arial"/>
          <w:sz w:val="22"/>
          <w:szCs w:val="22"/>
        </w:rPr>
      </w:pPr>
      <w:r w:rsidRPr="008A1A2C">
        <w:rPr>
          <w:rFonts w:ascii="Arial" w:eastAsiaTheme="minorHAnsi" w:hAnsi="Arial" w:cs="Arial"/>
          <w:sz w:val="22"/>
          <w:szCs w:val="22"/>
        </w:rPr>
        <w:t xml:space="preserve">All </w:t>
      </w:r>
      <w:r w:rsidR="00F8146C" w:rsidRPr="008A1A2C">
        <w:rPr>
          <w:rFonts w:ascii="Arial" w:eastAsiaTheme="minorHAnsi" w:hAnsi="Arial" w:cs="Arial"/>
          <w:sz w:val="22"/>
          <w:szCs w:val="22"/>
        </w:rPr>
        <w:t xml:space="preserve">individuals identified as consultants are subject to restrictions of the Political Reform Act on post-governmental activity.  Contractor shall ensure that all consultants are aware of these restrictions.  Guidance published by the Fair Political Practices Commission on these restrictions can be found at: </w:t>
      </w:r>
      <w:hyperlink r:id="rId18" w:history="1">
        <w:r w:rsidR="00F8146C" w:rsidRPr="008A1A2C">
          <w:rPr>
            <w:rFonts w:ascii="Arial" w:eastAsiaTheme="minorHAnsi" w:hAnsi="Arial" w:cs="Arial"/>
            <w:color w:val="0000FF" w:themeColor="hyperlink"/>
            <w:sz w:val="22"/>
            <w:szCs w:val="22"/>
            <w:u w:val="single"/>
          </w:rPr>
          <w:t>http://www.fppc.ca.gov/content/dam/fppc/NS-Documents/TAD/Public%20Officials%20and%20Employees/Leaving_State_Employment.pdf</w:t>
        </w:r>
      </w:hyperlink>
    </w:p>
    <w:p w14:paraId="6CF2184B" w14:textId="77777777" w:rsidR="00F8146C" w:rsidRPr="008A1A2C" w:rsidRDefault="00F8146C" w:rsidP="00F8146C">
      <w:pPr>
        <w:rPr>
          <w:rFonts w:ascii="Arial" w:eastAsiaTheme="minorHAnsi" w:hAnsi="Arial" w:cs="Arial"/>
          <w:sz w:val="22"/>
          <w:szCs w:val="22"/>
          <w:u w:val="single"/>
        </w:rPr>
      </w:pPr>
    </w:p>
    <w:p w14:paraId="1E9AD9BA" w14:textId="77777777" w:rsidR="00F8146C" w:rsidRPr="008A1A2C" w:rsidRDefault="00F8146C" w:rsidP="00E02192">
      <w:pPr>
        <w:numPr>
          <w:ilvl w:val="0"/>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Avoidance of Appearance of Conflict. Contractor acknowledges that in governmental contracting even the appearance of a conflict of interest can be harmful to the interest of the State.  Thus, Contractor agrees to refrain from any practices, activities, or relationships that appear to conflict with Contractor’s obligations </w:t>
      </w:r>
      <w:r w:rsidRPr="008A1A2C">
        <w:rPr>
          <w:rFonts w:ascii="Arial" w:eastAsiaTheme="minorHAnsi" w:hAnsi="Arial" w:cs="Arial"/>
          <w:bCs/>
          <w:iCs/>
          <w:sz w:val="22"/>
          <w:szCs w:val="22"/>
        </w:rPr>
        <w:lastRenderedPageBreak/>
        <w:t>under this Agreement.  In the event Contractor is uncertain whether the appearance of a conflict of interest may exist, Contractor shall submit to the CAM a written description of the relevant details, and shall avoid the activity in question until receiving written approval from the Energy Commission to carry out that activity.</w:t>
      </w:r>
    </w:p>
    <w:p w14:paraId="359F7E60" w14:textId="77777777" w:rsidR="00F8146C" w:rsidRPr="008A1A2C" w:rsidRDefault="00F8146C" w:rsidP="00F8146C">
      <w:pPr>
        <w:rPr>
          <w:rFonts w:ascii="Arial" w:eastAsiaTheme="minorHAnsi" w:hAnsi="Arial" w:cs="Arial"/>
          <w:bCs/>
          <w:iCs/>
          <w:sz w:val="22"/>
          <w:szCs w:val="22"/>
        </w:rPr>
      </w:pPr>
    </w:p>
    <w:p w14:paraId="42BFFF7E" w14:textId="77777777" w:rsidR="00F8146C" w:rsidRPr="008A1A2C" w:rsidRDefault="00F8146C" w:rsidP="00E02192">
      <w:pPr>
        <w:numPr>
          <w:ilvl w:val="0"/>
          <w:numId w:val="52"/>
        </w:numPr>
        <w:rPr>
          <w:rFonts w:ascii="Arial" w:eastAsiaTheme="minorHAnsi" w:hAnsi="Arial" w:cs="Arial"/>
          <w:bCs/>
          <w:iCs/>
          <w:sz w:val="22"/>
          <w:szCs w:val="22"/>
        </w:rPr>
      </w:pPr>
      <w:r w:rsidRPr="008A1A2C">
        <w:rPr>
          <w:rFonts w:ascii="Arial" w:eastAsiaTheme="minorHAnsi" w:hAnsi="Arial" w:cs="Arial"/>
          <w:bCs/>
          <w:iCs/>
          <w:sz w:val="22"/>
          <w:szCs w:val="22"/>
        </w:rPr>
        <w:t>Notification of Potential Problems. Contractor shall immediately inform the CAM of any potential problems in compliance with this Exhibit.</w:t>
      </w:r>
    </w:p>
    <w:p w14:paraId="5AB95DB6" w14:textId="77777777" w:rsidR="00F8146C" w:rsidRPr="008A1A2C" w:rsidRDefault="00F8146C" w:rsidP="00F8146C">
      <w:pPr>
        <w:rPr>
          <w:rFonts w:ascii="Arial" w:eastAsiaTheme="minorHAnsi" w:hAnsi="Arial" w:cs="Arial"/>
          <w:bCs/>
          <w:iCs/>
          <w:sz w:val="22"/>
          <w:szCs w:val="22"/>
        </w:rPr>
      </w:pPr>
    </w:p>
    <w:p w14:paraId="144D0043" w14:textId="77777777" w:rsidR="002E5411" w:rsidRPr="008A1A2C" w:rsidRDefault="00F8146C" w:rsidP="002E5411">
      <w:pPr>
        <w:numPr>
          <w:ilvl w:val="0"/>
          <w:numId w:val="52"/>
        </w:numPr>
        <w:rPr>
          <w:rFonts w:ascii="Arial" w:eastAsiaTheme="minorHAnsi" w:hAnsi="Arial" w:cs="Arial"/>
          <w:bCs/>
          <w:iCs/>
          <w:sz w:val="22"/>
          <w:szCs w:val="22"/>
        </w:rPr>
      </w:pPr>
      <w:r w:rsidRPr="008A1A2C">
        <w:rPr>
          <w:rFonts w:ascii="Arial" w:eastAsiaTheme="minorHAnsi" w:hAnsi="Arial" w:cs="Arial"/>
          <w:bCs/>
          <w:iCs/>
          <w:sz w:val="22"/>
          <w:szCs w:val="22"/>
        </w:rPr>
        <w:t>Flow-Down. Contractor shall flow-down the terms in this Exhibit to its subcontractors and project partners.</w:t>
      </w:r>
    </w:p>
    <w:p w14:paraId="690FC874" w14:textId="77777777" w:rsidR="002E5411" w:rsidRPr="008A1A2C" w:rsidRDefault="002E5411" w:rsidP="002E5411">
      <w:pPr>
        <w:pStyle w:val="ListParagraph"/>
        <w:rPr>
          <w:rFonts w:ascii="Arial" w:eastAsiaTheme="minorHAnsi" w:hAnsi="Arial" w:cs="Arial"/>
          <w:bCs/>
          <w:iCs/>
          <w:sz w:val="22"/>
          <w:szCs w:val="22"/>
        </w:rPr>
      </w:pPr>
    </w:p>
    <w:p w14:paraId="1D89FA3C" w14:textId="77777777" w:rsidR="000312A1" w:rsidRPr="008A1A2C" w:rsidRDefault="002E5411" w:rsidP="002E5411">
      <w:pPr>
        <w:numPr>
          <w:ilvl w:val="0"/>
          <w:numId w:val="52"/>
        </w:numPr>
        <w:rPr>
          <w:rFonts w:ascii="Arial" w:eastAsiaTheme="minorHAnsi" w:hAnsi="Arial" w:cs="Arial"/>
          <w:bCs/>
          <w:iCs/>
          <w:sz w:val="22"/>
          <w:szCs w:val="22"/>
        </w:rPr>
      </w:pPr>
      <w:r w:rsidRPr="008A1A2C">
        <w:rPr>
          <w:rFonts w:ascii="Arial" w:eastAsiaTheme="minorHAnsi" w:hAnsi="Arial" w:cs="Arial"/>
          <w:bCs/>
          <w:iCs/>
          <w:sz w:val="22"/>
          <w:szCs w:val="22"/>
        </w:rPr>
        <w:t xml:space="preserve"> Certification Regarding Conflicts of Interest. </w:t>
      </w:r>
      <w:r w:rsidR="00F8146C" w:rsidRPr="008A1A2C">
        <w:rPr>
          <w:rFonts w:ascii="Arial" w:eastAsiaTheme="minorHAnsi" w:hAnsi="Arial" w:cs="Arial"/>
          <w:bCs/>
          <w:iCs/>
          <w:sz w:val="22"/>
          <w:szCs w:val="22"/>
        </w:rPr>
        <w:t xml:space="preserve"> </w:t>
      </w:r>
      <w:bookmarkEnd w:id="3"/>
      <w:r w:rsidR="000312A1" w:rsidRPr="008A1A2C">
        <w:rPr>
          <w:rFonts w:ascii="Arial" w:eastAsia="Arial" w:hAnsi="Arial" w:cs="Arial"/>
          <w:sz w:val="22"/>
          <w:szCs w:val="22"/>
        </w:rPr>
        <w:t xml:space="preserve">The Contractor shall submit the Certification Regarding Conflicts of Interest (Attachment </w:t>
      </w:r>
      <w:r w:rsidRPr="008A1A2C">
        <w:rPr>
          <w:rFonts w:ascii="Arial" w:eastAsia="Arial" w:hAnsi="Arial" w:cs="Arial"/>
          <w:sz w:val="22"/>
          <w:szCs w:val="22"/>
        </w:rPr>
        <w:t>H</w:t>
      </w:r>
      <w:r w:rsidR="000312A1" w:rsidRPr="008A1A2C">
        <w:rPr>
          <w:rFonts w:ascii="Arial" w:eastAsia="Arial" w:hAnsi="Arial" w:cs="Arial"/>
          <w:sz w:val="22"/>
          <w:szCs w:val="22"/>
        </w:rPr>
        <w:t>-</w:t>
      </w:r>
      <w:r w:rsidRPr="008A1A2C">
        <w:rPr>
          <w:rFonts w:ascii="Arial" w:eastAsia="Arial" w:hAnsi="Arial" w:cs="Arial"/>
          <w:sz w:val="22"/>
          <w:szCs w:val="22"/>
        </w:rPr>
        <w:t xml:space="preserve">1) </w:t>
      </w:r>
      <w:r w:rsidR="000312A1" w:rsidRPr="008A1A2C">
        <w:rPr>
          <w:rFonts w:ascii="Arial" w:eastAsia="Arial" w:hAnsi="Arial" w:cs="Arial"/>
          <w:sz w:val="22"/>
          <w:szCs w:val="22"/>
        </w:rPr>
        <w:t xml:space="preserve">for each employee considered to be a “consultant” (see below): (1) </w:t>
      </w:r>
      <w:r w:rsidR="008A1A2C">
        <w:rPr>
          <w:rFonts w:ascii="Arial" w:eastAsia="Arial" w:hAnsi="Arial" w:cs="Arial"/>
          <w:sz w:val="22"/>
          <w:szCs w:val="22"/>
        </w:rPr>
        <w:t>before the consultant is assigned to a work authorization</w:t>
      </w:r>
      <w:r w:rsidR="000312A1" w:rsidRPr="008A1A2C">
        <w:rPr>
          <w:rFonts w:ascii="Arial" w:eastAsia="Arial" w:hAnsi="Arial" w:cs="Arial"/>
          <w:sz w:val="22"/>
          <w:szCs w:val="22"/>
        </w:rPr>
        <w:t xml:space="preserve">; </w:t>
      </w:r>
      <w:r w:rsidR="000312A1" w:rsidRPr="008A1A2C">
        <w:rPr>
          <w:rFonts w:ascii="Arial" w:eastAsia="Arial" w:hAnsi="Arial" w:cs="Arial"/>
          <w:sz w:val="22"/>
          <w:szCs w:val="22"/>
          <w:u w:val="single"/>
        </w:rPr>
        <w:t xml:space="preserve">and </w:t>
      </w:r>
      <w:r w:rsidRPr="008A1A2C">
        <w:rPr>
          <w:rFonts w:ascii="Arial" w:eastAsia="Arial" w:hAnsi="Arial" w:cs="Arial"/>
          <w:sz w:val="22"/>
          <w:szCs w:val="22"/>
        </w:rPr>
        <w:t>(2</w:t>
      </w:r>
      <w:r w:rsidR="000312A1" w:rsidRPr="008A1A2C">
        <w:rPr>
          <w:rFonts w:ascii="Arial" w:eastAsia="Arial" w:hAnsi="Arial" w:cs="Arial"/>
          <w:sz w:val="22"/>
          <w:szCs w:val="22"/>
        </w:rPr>
        <w:t xml:space="preserve">) </w:t>
      </w:r>
      <w:r w:rsidR="008A1A2C">
        <w:rPr>
          <w:rFonts w:ascii="Arial" w:eastAsia="Arial" w:hAnsi="Arial" w:cs="Arial"/>
          <w:sz w:val="22"/>
          <w:szCs w:val="22"/>
        </w:rPr>
        <w:t>one month before the scheduled evidentiary hearings for each project to which the consultant in the work authorization is assigned</w:t>
      </w:r>
      <w:r w:rsidR="000312A1" w:rsidRPr="008A1A2C">
        <w:rPr>
          <w:rFonts w:ascii="Arial" w:eastAsia="Arial" w:hAnsi="Arial" w:cs="Arial"/>
          <w:sz w:val="22"/>
          <w:szCs w:val="22"/>
        </w:rPr>
        <w:t xml:space="preserve">.  Please also see Attachment </w:t>
      </w:r>
      <w:r w:rsidRPr="008A1A2C">
        <w:rPr>
          <w:rFonts w:ascii="Arial" w:eastAsia="Arial" w:hAnsi="Arial" w:cs="Arial"/>
          <w:sz w:val="22"/>
          <w:szCs w:val="22"/>
        </w:rPr>
        <w:t>H</w:t>
      </w:r>
      <w:r w:rsidR="000312A1" w:rsidRPr="008A1A2C">
        <w:rPr>
          <w:rFonts w:ascii="Arial" w:eastAsia="Arial" w:hAnsi="Arial" w:cs="Arial"/>
          <w:sz w:val="22"/>
          <w:szCs w:val="22"/>
        </w:rPr>
        <w:t>-1 for additional</w:t>
      </w:r>
      <w:r w:rsidR="000312A1" w:rsidRPr="008A1A2C">
        <w:rPr>
          <w:rFonts w:ascii="Arial" w:eastAsia="Arial" w:hAnsi="Arial" w:cs="Arial"/>
          <w:spacing w:val="-29"/>
          <w:sz w:val="22"/>
          <w:szCs w:val="22"/>
        </w:rPr>
        <w:t xml:space="preserve"> </w:t>
      </w:r>
      <w:r w:rsidR="000312A1" w:rsidRPr="008A1A2C">
        <w:rPr>
          <w:rFonts w:ascii="Arial" w:eastAsia="Arial" w:hAnsi="Arial" w:cs="Arial"/>
          <w:sz w:val="22"/>
          <w:szCs w:val="22"/>
        </w:rPr>
        <w:t>instructions.</w:t>
      </w:r>
    </w:p>
    <w:p w14:paraId="51519F72" w14:textId="77777777" w:rsidR="000312A1" w:rsidRPr="008A1A2C" w:rsidRDefault="000312A1" w:rsidP="000312A1">
      <w:pPr>
        <w:widowControl w:val="0"/>
        <w:autoSpaceDE w:val="0"/>
        <w:autoSpaceDN w:val="0"/>
        <w:rPr>
          <w:rFonts w:ascii="Arial" w:eastAsia="Arial" w:hAnsi="Arial" w:cs="Arial"/>
          <w:sz w:val="22"/>
          <w:szCs w:val="22"/>
        </w:rPr>
        <w:sectPr w:rsidR="000312A1" w:rsidRPr="008A1A2C" w:rsidSect="00365E17">
          <w:headerReference w:type="first" r:id="rId19"/>
          <w:footerReference w:type="first" r:id="rId20"/>
          <w:pgSz w:w="12240" w:h="15840"/>
          <w:pgMar w:top="816" w:right="432" w:bottom="547" w:left="432" w:header="0" w:footer="374" w:gutter="0"/>
          <w:pgNumType w:start="2"/>
          <w:cols w:space="720"/>
          <w:titlePg/>
          <w:docGrid w:linePitch="326"/>
        </w:sectPr>
      </w:pPr>
    </w:p>
    <w:p w14:paraId="435EB57A" w14:textId="77777777" w:rsidR="000312A1" w:rsidRPr="000312A1" w:rsidRDefault="000312A1" w:rsidP="000312A1">
      <w:pPr>
        <w:widowControl w:val="0"/>
        <w:autoSpaceDE w:val="0"/>
        <w:autoSpaceDN w:val="0"/>
        <w:rPr>
          <w:rFonts w:ascii="Arial" w:eastAsia="Arial" w:hAnsi="Arial" w:cs="Arial"/>
          <w:sz w:val="20"/>
          <w:szCs w:val="22"/>
        </w:rPr>
      </w:pPr>
    </w:p>
    <w:p w14:paraId="2364D3BA" w14:textId="77777777" w:rsidR="000312A1" w:rsidRDefault="000312A1" w:rsidP="001F57F1">
      <w:pPr>
        <w:widowControl w:val="0"/>
        <w:autoSpaceDE w:val="0"/>
        <w:autoSpaceDN w:val="0"/>
        <w:spacing w:before="88"/>
        <w:jc w:val="center"/>
        <w:rPr>
          <w:rFonts w:ascii="Arial" w:eastAsia="Arial" w:hAnsi="Arial" w:cs="Arial"/>
          <w:b/>
          <w:szCs w:val="24"/>
        </w:rPr>
      </w:pPr>
      <w:r w:rsidRPr="005C5907">
        <w:rPr>
          <w:rFonts w:ascii="Arial" w:eastAsia="Arial" w:hAnsi="Arial" w:cs="Arial"/>
          <w:b/>
          <w:szCs w:val="24"/>
        </w:rPr>
        <w:t>ATTACHMENT</w:t>
      </w:r>
      <w:r w:rsidRPr="000312A1">
        <w:rPr>
          <w:rFonts w:ascii="Arial" w:eastAsia="Arial" w:hAnsi="Arial" w:cs="Arial"/>
          <w:b/>
          <w:sz w:val="36"/>
          <w:szCs w:val="22"/>
        </w:rPr>
        <w:t xml:space="preserve"> </w:t>
      </w:r>
      <w:r w:rsidR="004E34ED" w:rsidRPr="005C5907">
        <w:rPr>
          <w:rFonts w:ascii="Arial" w:eastAsia="Arial" w:hAnsi="Arial" w:cs="Arial"/>
          <w:b/>
          <w:szCs w:val="24"/>
        </w:rPr>
        <w:t>H</w:t>
      </w:r>
      <w:r w:rsidRPr="005C5907">
        <w:rPr>
          <w:rFonts w:ascii="Arial" w:eastAsia="Arial" w:hAnsi="Arial" w:cs="Arial"/>
          <w:b/>
          <w:szCs w:val="24"/>
        </w:rPr>
        <w:t>-1</w:t>
      </w:r>
    </w:p>
    <w:p w14:paraId="6E1B4834" w14:textId="77777777" w:rsidR="006D50A5" w:rsidRDefault="006D50A5" w:rsidP="001F57F1">
      <w:pPr>
        <w:widowControl w:val="0"/>
        <w:autoSpaceDE w:val="0"/>
        <w:autoSpaceDN w:val="0"/>
        <w:spacing w:before="88"/>
        <w:jc w:val="center"/>
        <w:rPr>
          <w:rFonts w:ascii="Arial" w:eastAsia="Arial" w:hAnsi="Arial" w:cs="Arial"/>
          <w:b/>
          <w:szCs w:val="24"/>
        </w:rPr>
      </w:pPr>
      <w:r w:rsidRPr="006D50A5">
        <w:rPr>
          <w:rFonts w:ascii="Arial" w:eastAsia="Arial" w:hAnsi="Arial" w:cs="Arial"/>
          <w:b/>
          <w:szCs w:val="24"/>
        </w:rPr>
        <w:t>Certification Regarding Conflicts of Interest</w:t>
      </w:r>
    </w:p>
    <w:p w14:paraId="57823D83" w14:textId="77777777" w:rsidR="000E138A" w:rsidRDefault="000E138A" w:rsidP="001F57F1">
      <w:pPr>
        <w:widowControl w:val="0"/>
        <w:tabs>
          <w:tab w:val="left" w:pos="7736"/>
        </w:tabs>
        <w:autoSpaceDE w:val="0"/>
        <w:autoSpaceDN w:val="0"/>
        <w:spacing w:before="88"/>
        <w:jc w:val="both"/>
        <w:rPr>
          <w:rFonts w:ascii="Arial" w:eastAsia="Arial" w:hAnsi="Arial" w:cs="Arial"/>
          <w:b/>
          <w:sz w:val="22"/>
          <w:szCs w:val="22"/>
        </w:rPr>
      </w:pPr>
    </w:p>
    <w:p w14:paraId="27ADF797" w14:textId="69266AA3" w:rsidR="00B51F83" w:rsidRPr="00B51F83" w:rsidRDefault="00B51F83" w:rsidP="001F57F1">
      <w:pPr>
        <w:widowControl w:val="0"/>
        <w:tabs>
          <w:tab w:val="left" w:pos="7736"/>
        </w:tabs>
        <w:autoSpaceDE w:val="0"/>
        <w:autoSpaceDN w:val="0"/>
        <w:spacing w:before="88"/>
        <w:jc w:val="both"/>
        <w:rPr>
          <w:rFonts w:ascii="Arial" w:eastAsia="Arial" w:hAnsi="Arial" w:cs="Arial"/>
          <w:b/>
          <w:sz w:val="22"/>
          <w:szCs w:val="22"/>
        </w:rPr>
      </w:pPr>
      <w:bookmarkStart w:id="4" w:name="_GoBack"/>
      <w:bookmarkEnd w:id="4"/>
      <w:r w:rsidRPr="00B51F83">
        <w:rPr>
          <w:rFonts w:ascii="Arial" w:eastAsia="Arial" w:hAnsi="Arial" w:cs="Arial"/>
          <w:b/>
          <w:sz w:val="22"/>
          <w:szCs w:val="22"/>
        </w:rPr>
        <w:t>Purpose of Certification</w:t>
      </w:r>
    </w:p>
    <w:p w14:paraId="194CD408" w14:textId="04A84C11" w:rsidR="00B51F83" w:rsidRPr="00B51F83" w:rsidRDefault="00B51F83" w:rsidP="00B51F83">
      <w:pPr>
        <w:widowControl w:val="0"/>
        <w:autoSpaceDE w:val="0"/>
        <w:autoSpaceDN w:val="0"/>
        <w:spacing w:before="88"/>
        <w:jc w:val="both"/>
        <w:rPr>
          <w:rFonts w:ascii="Arial" w:eastAsia="Arial" w:hAnsi="Arial" w:cs="Arial"/>
          <w:sz w:val="22"/>
          <w:szCs w:val="22"/>
        </w:rPr>
      </w:pPr>
      <w:r w:rsidRPr="00B51F83">
        <w:rPr>
          <w:rFonts w:ascii="Arial" w:eastAsia="Arial" w:hAnsi="Arial" w:cs="Arial"/>
          <w:b/>
          <w:sz w:val="22"/>
          <w:szCs w:val="22"/>
        </w:rPr>
        <w:t xml:space="preserve"> </w:t>
      </w:r>
      <w:r w:rsidRPr="00B51F83">
        <w:rPr>
          <w:rFonts w:ascii="Arial" w:eastAsia="Arial" w:hAnsi="Arial" w:cs="Arial"/>
          <w:sz w:val="22"/>
          <w:szCs w:val="22"/>
        </w:rPr>
        <w:t xml:space="preserve">Consultants working for the Energy Commission under </w:t>
      </w:r>
      <w:r w:rsidRPr="00697B3A">
        <w:rPr>
          <w:rFonts w:ascii="Arial" w:eastAsia="Arial" w:hAnsi="Arial" w:cs="Arial"/>
          <w:color w:val="FF0000"/>
          <w:sz w:val="22"/>
          <w:szCs w:val="22"/>
        </w:rPr>
        <w:t xml:space="preserve">Contract </w:t>
      </w:r>
      <w:r w:rsidR="00697B3A" w:rsidRPr="00697B3A">
        <w:rPr>
          <w:rFonts w:ascii="Arial" w:eastAsia="Arial" w:hAnsi="Arial" w:cs="Arial"/>
          <w:color w:val="FF0000"/>
          <w:sz w:val="22"/>
          <w:szCs w:val="22"/>
        </w:rPr>
        <w:t># ______</w:t>
      </w:r>
      <w:r w:rsidRPr="00697B3A">
        <w:rPr>
          <w:rFonts w:ascii="Arial" w:eastAsia="Arial" w:hAnsi="Arial" w:cs="Arial"/>
          <w:color w:val="FF0000"/>
          <w:sz w:val="22"/>
          <w:szCs w:val="22"/>
        </w:rPr>
        <w:t xml:space="preserve"> </w:t>
      </w:r>
      <w:r w:rsidRPr="00B51F83">
        <w:rPr>
          <w:rFonts w:ascii="Arial" w:eastAsia="Arial" w:hAnsi="Arial" w:cs="Arial"/>
          <w:sz w:val="22"/>
          <w:szCs w:val="22"/>
        </w:rPr>
        <w:t xml:space="preserve">must complete this certification regarding potential conflicts of interest.  </w:t>
      </w:r>
      <w:r w:rsidR="00787E82" w:rsidRPr="00787E82">
        <w:rPr>
          <w:rFonts w:ascii="Arial" w:eastAsia="Arial" w:hAnsi="Arial" w:cs="Arial"/>
          <w:color w:val="FF0000"/>
          <w:sz w:val="22"/>
          <w:szCs w:val="22"/>
        </w:rPr>
        <w:t xml:space="preserve">_____ [Contractor name] </w:t>
      </w:r>
      <w:r w:rsidRPr="00B51F83">
        <w:rPr>
          <w:rFonts w:ascii="Arial" w:eastAsia="Arial" w:hAnsi="Arial" w:cs="Arial"/>
          <w:sz w:val="22"/>
          <w:szCs w:val="22"/>
        </w:rPr>
        <w:t xml:space="preserve">is responsible for having consultants complete the certification and for reviewing each certification at two points: (1) before the consultant is assigned to the </w:t>
      </w:r>
      <w:r w:rsidR="00787E82">
        <w:rPr>
          <w:rFonts w:ascii="Arial" w:eastAsia="Arial" w:hAnsi="Arial" w:cs="Arial"/>
          <w:sz w:val="22"/>
          <w:szCs w:val="22"/>
        </w:rPr>
        <w:t>work authorization (</w:t>
      </w:r>
      <w:r w:rsidRPr="00B51F83">
        <w:rPr>
          <w:rFonts w:ascii="Arial" w:eastAsia="Arial" w:hAnsi="Arial" w:cs="Arial"/>
          <w:sz w:val="22"/>
          <w:szCs w:val="22"/>
        </w:rPr>
        <w:t>WA</w:t>
      </w:r>
      <w:r w:rsidR="00787E82">
        <w:rPr>
          <w:rFonts w:ascii="Arial" w:eastAsia="Arial" w:hAnsi="Arial" w:cs="Arial"/>
          <w:sz w:val="22"/>
          <w:szCs w:val="22"/>
        </w:rPr>
        <w:t>)</w:t>
      </w:r>
      <w:r w:rsidRPr="00B51F83">
        <w:rPr>
          <w:rFonts w:ascii="Arial" w:eastAsia="Arial" w:hAnsi="Arial" w:cs="Arial"/>
          <w:sz w:val="22"/>
          <w:szCs w:val="22"/>
        </w:rPr>
        <w:t xml:space="preserve">, </w:t>
      </w:r>
      <w:r w:rsidRPr="00B51F83">
        <w:rPr>
          <w:rFonts w:ascii="Arial" w:eastAsia="Arial" w:hAnsi="Arial" w:cs="Arial"/>
          <w:sz w:val="22"/>
          <w:szCs w:val="22"/>
          <w:u w:val="single"/>
        </w:rPr>
        <w:t>and</w:t>
      </w:r>
      <w:r w:rsidRPr="00B51F83">
        <w:rPr>
          <w:rFonts w:ascii="Arial" w:eastAsia="Arial" w:hAnsi="Arial" w:cs="Arial"/>
          <w:sz w:val="22"/>
          <w:szCs w:val="22"/>
        </w:rPr>
        <w:t xml:space="preserve"> (2) one month before the scheduled evidentiary hearings for each project to which the consultant in the WA is assigned. This second review will ensure that each consultant has considered his or her relationship with the final list of project persons and </w:t>
      </w:r>
      <w:proofErr w:type="gramStart"/>
      <w:r w:rsidRPr="00B51F83">
        <w:rPr>
          <w:rFonts w:ascii="Arial" w:eastAsia="Arial" w:hAnsi="Arial" w:cs="Arial"/>
          <w:sz w:val="22"/>
          <w:szCs w:val="22"/>
        </w:rPr>
        <w:t>entities,</w:t>
      </w:r>
      <w:proofErr w:type="gramEnd"/>
      <w:r w:rsidRPr="00B51F83">
        <w:rPr>
          <w:rFonts w:ascii="Arial" w:eastAsia="Arial" w:hAnsi="Arial" w:cs="Arial"/>
          <w:sz w:val="22"/>
          <w:szCs w:val="22"/>
        </w:rPr>
        <w:t xml:space="preserve"> as such list is subject to change over the life of the project. The second review does not require the completion of a new form, but will require </w:t>
      </w:r>
      <w:r w:rsidR="00481AFB" w:rsidRPr="00481AFB">
        <w:rPr>
          <w:rFonts w:ascii="Arial" w:eastAsia="Arial" w:hAnsi="Arial" w:cs="Arial"/>
          <w:color w:val="FF0000"/>
          <w:sz w:val="22"/>
          <w:szCs w:val="22"/>
        </w:rPr>
        <w:t>_____ [Contractor name]</w:t>
      </w:r>
      <w:r w:rsidRPr="00481AFB">
        <w:rPr>
          <w:rFonts w:ascii="Arial" w:eastAsia="Arial" w:hAnsi="Arial" w:cs="Arial"/>
          <w:color w:val="FF0000"/>
          <w:sz w:val="22"/>
          <w:szCs w:val="22"/>
        </w:rPr>
        <w:t xml:space="preserve"> </w:t>
      </w:r>
      <w:r w:rsidRPr="00B51F83">
        <w:rPr>
          <w:rFonts w:ascii="Arial" w:eastAsia="Arial" w:hAnsi="Arial" w:cs="Arial"/>
          <w:sz w:val="22"/>
          <w:szCs w:val="22"/>
        </w:rPr>
        <w:t xml:space="preserve">to provide a written confirmation that a verbal verification was made of all consultants working under the particular project, and will include the final list of project persons and entities. Upon request, the Commission Agreement Manager, working with the project manager, will provide </w:t>
      </w:r>
      <w:r w:rsidR="00787E82" w:rsidRPr="00787E82">
        <w:rPr>
          <w:rFonts w:ascii="Arial" w:eastAsia="Arial" w:hAnsi="Arial" w:cs="Arial"/>
          <w:color w:val="FF0000"/>
          <w:sz w:val="22"/>
          <w:szCs w:val="22"/>
        </w:rPr>
        <w:t>_____ [Contractor name]</w:t>
      </w:r>
      <w:r w:rsidRPr="00787E82">
        <w:rPr>
          <w:rFonts w:ascii="Arial" w:eastAsia="Arial" w:hAnsi="Arial" w:cs="Arial"/>
          <w:color w:val="FF0000"/>
          <w:sz w:val="22"/>
          <w:szCs w:val="22"/>
        </w:rPr>
        <w:t xml:space="preserve"> </w:t>
      </w:r>
      <w:r w:rsidRPr="00B51F83">
        <w:rPr>
          <w:rFonts w:ascii="Arial" w:eastAsia="Arial" w:hAnsi="Arial" w:cs="Arial"/>
          <w:sz w:val="22"/>
          <w:szCs w:val="22"/>
        </w:rPr>
        <w:t xml:space="preserve">with the current list of project persons and entities. </w:t>
      </w:r>
    </w:p>
    <w:p w14:paraId="336EF120" w14:textId="77777777" w:rsidR="00B51F83" w:rsidRPr="00B51F83" w:rsidRDefault="00B51F83" w:rsidP="00B51F83">
      <w:pPr>
        <w:widowControl w:val="0"/>
        <w:autoSpaceDE w:val="0"/>
        <w:autoSpaceDN w:val="0"/>
        <w:spacing w:before="88"/>
        <w:jc w:val="both"/>
        <w:rPr>
          <w:rFonts w:ascii="Arial" w:eastAsia="Arial" w:hAnsi="Arial" w:cs="Arial"/>
          <w:sz w:val="22"/>
          <w:szCs w:val="22"/>
        </w:rPr>
      </w:pPr>
      <w:r w:rsidRPr="00B51F83">
        <w:rPr>
          <w:rFonts w:ascii="Arial" w:eastAsia="Arial" w:hAnsi="Arial" w:cs="Arial"/>
          <w:sz w:val="22"/>
          <w:szCs w:val="22"/>
        </w:rPr>
        <w:t xml:space="preserve">Completed certifications must be returned to the Commission Agreement Manager to be filed with the WA.  No WA or WA modification will be authorized until all persons listed in the WA have signed this certification. </w:t>
      </w:r>
    </w:p>
    <w:p w14:paraId="422537A2" w14:textId="77777777" w:rsidR="00B51F83" w:rsidRPr="00B51F83" w:rsidRDefault="00B51F83" w:rsidP="00B51F83">
      <w:pPr>
        <w:widowControl w:val="0"/>
        <w:autoSpaceDE w:val="0"/>
        <w:autoSpaceDN w:val="0"/>
        <w:spacing w:before="88"/>
        <w:jc w:val="both"/>
        <w:rPr>
          <w:rFonts w:ascii="Arial" w:eastAsia="Arial" w:hAnsi="Arial" w:cs="Arial"/>
          <w:sz w:val="22"/>
          <w:szCs w:val="22"/>
          <w:u w:val="single"/>
        </w:rPr>
      </w:pPr>
      <w:r w:rsidRPr="00B51F83">
        <w:rPr>
          <w:rFonts w:ascii="Arial" w:eastAsia="Arial" w:hAnsi="Arial" w:cs="Arial"/>
          <w:sz w:val="22"/>
          <w:szCs w:val="22"/>
        </w:rPr>
        <w:t xml:space="preserve">Please be advised that this certification is a tool to help the Energy Commission and its consultants identify real or perceived conflicts of interest for a given assignment in a timely manner. </w:t>
      </w:r>
      <w:r w:rsidRPr="00B51F83">
        <w:rPr>
          <w:rFonts w:ascii="Arial" w:eastAsia="Arial" w:hAnsi="Arial" w:cs="Arial"/>
          <w:sz w:val="22"/>
          <w:szCs w:val="22"/>
          <w:u w:val="single"/>
        </w:rPr>
        <w:t>All public officials, including consultants, are required to be aware of and avoid conflicts of interest prohibited by the Political Reform Act at Government Code section 81000 et seq., Government Code section 1090 et seq., and other state and federal laws.</w:t>
      </w:r>
    </w:p>
    <w:p w14:paraId="28D427FB" w14:textId="77777777" w:rsidR="00B51F83" w:rsidRPr="00787E82" w:rsidRDefault="00787E82" w:rsidP="00B51F83">
      <w:pPr>
        <w:widowControl w:val="0"/>
        <w:autoSpaceDE w:val="0"/>
        <w:autoSpaceDN w:val="0"/>
        <w:spacing w:before="88"/>
        <w:jc w:val="both"/>
        <w:rPr>
          <w:rFonts w:ascii="Arial" w:eastAsia="Arial" w:hAnsi="Arial" w:cs="Arial"/>
          <w:color w:val="FF0000"/>
          <w:sz w:val="22"/>
          <w:szCs w:val="22"/>
        </w:rPr>
      </w:pPr>
      <w:r w:rsidRPr="00787E82">
        <w:rPr>
          <w:rFonts w:ascii="Arial" w:eastAsia="Arial" w:hAnsi="Arial" w:cs="Arial"/>
          <w:color w:val="FF0000"/>
          <w:sz w:val="22"/>
          <w:szCs w:val="22"/>
        </w:rPr>
        <w:t xml:space="preserve">_____ [Contractor name] </w:t>
      </w:r>
      <w:r w:rsidR="00B51F83" w:rsidRPr="00B51F83">
        <w:rPr>
          <w:rFonts w:ascii="Arial" w:eastAsia="Arial" w:hAnsi="Arial" w:cs="Arial"/>
          <w:sz w:val="22"/>
          <w:szCs w:val="22"/>
        </w:rPr>
        <w:t xml:space="preserve">may also find this certification helpful for continually reviewing for potential conflicts of interest pursuant to </w:t>
      </w:r>
      <w:r>
        <w:rPr>
          <w:rFonts w:ascii="Arial" w:eastAsia="Arial" w:hAnsi="Arial" w:cs="Arial"/>
          <w:sz w:val="22"/>
          <w:szCs w:val="22"/>
        </w:rPr>
        <w:t xml:space="preserve">Exhibit H of </w:t>
      </w:r>
      <w:r w:rsidR="00B51F83" w:rsidRPr="00787E82">
        <w:rPr>
          <w:rFonts w:ascii="Arial" w:eastAsia="Arial" w:hAnsi="Arial" w:cs="Arial"/>
          <w:color w:val="FF0000"/>
          <w:sz w:val="22"/>
          <w:szCs w:val="22"/>
        </w:rPr>
        <w:t xml:space="preserve">Contract </w:t>
      </w:r>
      <w:r w:rsidRPr="00787E82">
        <w:rPr>
          <w:rFonts w:ascii="Arial" w:eastAsia="Arial" w:hAnsi="Arial" w:cs="Arial"/>
          <w:color w:val="FF0000"/>
          <w:sz w:val="22"/>
          <w:szCs w:val="22"/>
        </w:rPr>
        <w:t># _____</w:t>
      </w:r>
      <w:proofErr w:type="gramStart"/>
      <w:r w:rsidRPr="00787E82">
        <w:rPr>
          <w:rFonts w:ascii="Arial" w:eastAsia="Arial" w:hAnsi="Arial" w:cs="Arial"/>
          <w:color w:val="FF0000"/>
          <w:sz w:val="22"/>
          <w:szCs w:val="22"/>
        </w:rPr>
        <w:t>_ .</w:t>
      </w:r>
      <w:proofErr w:type="gramEnd"/>
    </w:p>
    <w:p w14:paraId="6E0E91C3" w14:textId="77777777" w:rsidR="00B51F83" w:rsidRPr="00B51F83" w:rsidRDefault="00B51F83" w:rsidP="00B51F83">
      <w:pPr>
        <w:widowControl w:val="0"/>
        <w:autoSpaceDE w:val="0"/>
        <w:autoSpaceDN w:val="0"/>
        <w:spacing w:before="88"/>
        <w:jc w:val="both"/>
        <w:rPr>
          <w:rFonts w:ascii="Arial" w:eastAsia="Arial" w:hAnsi="Arial" w:cs="Arial"/>
          <w:sz w:val="22"/>
          <w:szCs w:val="22"/>
        </w:rPr>
      </w:pPr>
      <w:r w:rsidRPr="00B51F83">
        <w:rPr>
          <w:rFonts w:ascii="Arial" w:eastAsia="Arial" w:hAnsi="Arial" w:cs="Arial"/>
          <w:sz w:val="22"/>
          <w:szCs w:val="22"/>
        </w:rPr>
        <w:t>If you are unable to complete this certification, or if you have any questions, please contact the Commission Agreement Manager, who will work with the siting attorney assigned to the WA to help you resolve any issues or concerns.</w:t>
      </w:r>
    </w:p>
    <w:p w14:paraId="3FFACDEA" w14:textId="77777777" w:rsidR="00B75C6E" w:rsidRPr="00B51F83" w:rsidRDefault="00B75C6E" w:rsidP="00B51F83">
      <w:pPr>
        <w:widowControl w:val="0"/>
        <w:autoSpaceDE w:val="0"/>
        <w:autoSpaceDN w:val="0"/>
        <w:spacing w:before="88"/>
        <w:jc w:val="both"/>
        <w:rPr>
          <w:rFonts w:ascii="Arial" w:eastAsia="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tblCellMar>
        <w:tblLook w:val="04A0" w:firstRow="1" w:lastRow="0" w:firstColumn="1" w:lastColumn="0" w:noHBand="0" w:noVBand="1"/>
      </w:tblPr>
      <w:tblGrid>
        <w:gridCol w:w="4788"/>
        <w:gridCol w:w="2340"/>
        <w:gridCol w:w="2448"/>
      </w:tblGrid>
      <w:tr w:rsidR="00B75C6E" w:rsidRPr="00B75C6E" w14:paraId="724FF996" w14:textId="77777777" w:rsidTr="005820E1">
        <w:trPr>
          <w:trHeight w:val="552"/>
        </w:trPr>
        <w:tc>
          <w:tcPr>
            <w:tcW w:w="9576" w:type="dxa"/>
            <w:gridSpan w:val="3"/>
            <w:tcBorders>
              <w:top w:val="nil"/>
              <w:left w:val="nil"/>
              <w:right w:val="nil"/>
            </w:tcBorders>
            <w:shd w:val="clear" w:color="auto" w:fill="FFFBF0"/>
            <w:vAlign w:val="center"/>
          </w:tcPr>
          <w:p w14:paraId="13BA6F64" w14:textId="77777777" w:rsidR="00B75C6E" w:rsidRPr="00B75C6E" w:rsidRDefault="00B75C6E" w:rsidP="00B75C6E">
            <w:pPr>
              <w:spacing w:after="240"/>
              <w:rPr>
                <w:rFonts w:ascii="Arial" w:eastAsia="Calibri" w:hAnsi="Arial"/>
                <w:color w:val="FFFBF0"/>
                <w:sz w:val="28"/>
                <w:szCs w:val="28"/>
              </w:rPr>
            </w:pPr>
            <w:r w:rsidRPr="00B75C6E">
              <w:rPr>
                <w:rFonts w:ascii="Arial" w:eastAsia="Calibri" w:hAnsi="Arial"/>
                <w:color w:val="FFFBF0"/>
                <w:sz w:val="28"/>
                <w:szCs w:val="28"/>
                <w:highlight w:val="black"/>
              </w:rPr>
              <w:t xml:space="preserve">Section 1. Consultant and Project Information  </w:t>
            </w:r>
          </w:p>
        </w:tc>
      </w:tr>
      <w:tr w:rsidR="00B75C6E" w:rsidRPr="00B75C6E" w14:paraId="748675D8" w14:textId="77777777" w:rsidTr="005820E1">
        <w:trPr>
          <w:trHeight w:val="362"/>
        </w:trPr>
        <w:tc>
          <w:tcPr>
            <w:tcW w:w="4788" w:type="dxa"/>
          </w:tcPr>
          <w:p w14:paraId="0126DA6B" w14:textId="77777777" w:rsidR="00B75C6E" w:rsidRPr="00B75C6E" w:rsidRDefault="00B75C6E" w:rsidP="00B75C6E">
            <w:pPr>
              <w:rPr>
                <w:rFonts w:ascii="Arial" w:eastAsia="Calibri" w:hAnsi="Arial"/>
                <w:sz w:val="21"/>
                <w:szCs w:val="21"/>
              </w:rPr>
            </w:pPr>
            <w:r w:rsidRPr="00B75C6E">
              <w:rPr>
                <w:rFonts w:ascii="Arial" w:eastAsia="Calibri" w:hAnsi="Arial"/>
                <w:sz w:val="21"/>
                <w:szCs w:val="21"/>
              </w:rPr>
              <w:t>Consultant’s Name:</w:t>
            </w:r>
          </w:p>
        </w:tc>
        <w:tc>
          <w:tcPr>
            <w:tcW w:w="2340" w:type="dxa"/>
          </w:tcPr>
          <w:p w14:paraId="4A95F624" w14:textId="77777777" w:rsidR="00B75C6E" w:rsidRPr="00B75C6E" w:rsidRDefault="00B75C6E" w:rsidP="00B75C6E">
            <w:pPr>
              <w:rPr>
                <w:rFonts w:ascii="Arial" w:eastAsia="Calibri" w:hAnsi="Arial"/>
                <w:sz w:val="21"/>
                <w:szCs w:val="21"/>
              </w:rPr>
            </w:pPr>
            <w:r w:rsidRPr="00B75C6E">
              <w:rPr>
                <w:rFonts w:ascii="Arial" w:eastAsia="Calibri" w:hAnsi="Arial"/>
                <w:sz w:val="21"/>
                <w:szCs w:val="21"/>
              </w:rPr>
              <w:t xml:space="preserve">Date: </w:t>
            </w:r>
          </w:p>
        </w:tc>
        <w:tc>
          <w:tcPr>
            <w:tcW w:w="2448" w:type="dxa"/>
          </w:tcPr>
          <w:p w14:paraId="7610908D" w14:textId="77777777" w:rsidR="00B75C6E" w:rsidRPr="00B75C6E" w:rsidRDefault="00B75C6E" w:rsidP="00B75C6E">
            <w:pPr>
              <w:rPr>
                <w:rFonts w:ascii="Arial" w:eastAsia="Calibri" w:hAnsi="Arial"/>
                <w:sz w:val="21"/>
                <w:szCs w:val="21"/>
              </w:rPr>
            </w:pPr>
            <w:r w:rsidRPr="00B75C6E">
              <w:rPr>
                <w:rFonts w:ascii="Arial" w:eastAsia="Calibri" w:hAnsi="Arial"/>
                <w:sz w:val="21"/>
                <w:szCs w:val="21"/>
              </w:rPr>
              <w:t>WA No.:</w:t>
            </w:r>
          </w:p>
        </w:tc>
      </w:tr>
      <w:tr w:rsidR="00B75C6E" w:rsidRPr="00B75C6E" w14:paraId="5D67CA58" w14:textId="77777777" w:rsidTr="005820E1">
        <w:trPr>
          <w:trHeight w:val="405"/>
        </w:trPr>
        <w:tc>
          <w:tcPr>
            <w:tcW w:w="4788" w:type="dxa"/>
            <w:vAlign w:val="center"/>
          </w:tcPr>
          <w:p w14:paraId="6563CCCA" w14:textId="77777777" w:rsidR="00B75C6E" w:rsidRPr="00B75C6E" w:rsidRDefault="00B75C6E" w:rsidP="00B75C6E">
            <w:pPr>
              <w:rPr>
                <w:rFonts w:ascii="Arial" w:eastAsia="Calibri" w:hAnsi="Arial"/>
                <w:sz w:val="21"/>
                <w:szCs w:val="21"/>
              </w:rPr>
            </w:pPr>
            <w:r w:rsidRPr="00B75C6E">
              <w:rPr>
                <w:rFonts w:ascii="Arial" w:eastAsia="Calibri" w:hAnsi="Arial"/>
                <w:sz w:val="21"/>
                <w:szCs w:val="21"/>
              </w:rPr>
              <w:t>Daytime Phone Number:</w:t>
            </w:r>
          </w:p>
        </w:tc>
        <w:tc>
          <w:tcPr>
            <w:tcW w:w="4788" w:type="dxa"/>
            <w:gridSpan w:val="2"/>
            <w:vAlign w:val="center"/>
          </w:tcPr>
          <w:p w14:paraId="40B43BD2" w14:textId="77777777" w:rsidR="00B75C6E" w:rsidRPr="00B75C6E" w:rsidRDefault="00B75C6E" w:rsidP="00B75C6E">
            <w:pPr>
              <w:rPr>
                <w:rFonts w:ascii="Arial" w:eastAsia="Calibri" w:hAnsi="Arial"/>
                <w:sz w:val="21"/>
                <w:szCs w:val="21"/>
              </w:rPr>
            </w:pPr>
            <w:r w:rsidRPr="00B75C6E">
              <w:rPr>
                <w:rFonts w:ascii="Arial" w:eastAsia="Calibri" w:hAnsi="Arial"/>
                <w:sz w:val="21"/>
                <w:szCs w:val="21"/>
              </w:rPr>
              <w:t>E-mail Address:</w:t>
            </w:r>
          </w:p>
        </w:tc>
      </w:tr>
      <w:tr w:rsidR="00B75C6E" w:rsidRPr="00B75C6E" w14:paraId="07F35230" w14:textId="77777777" w:rsidTr="005820E1">
        <w:trPr>
          <w:trHeight w:val="748"/>
        </w:trPr>
        <w:tc>
          <w:tcPr>
            <w:tcW w:w="9576" w:type="dxa"/>
            <w:gridSpan w:val="3"/>
            <w:vAlign w:val="center"/>
          </w:tcPr>
          <w:p w14:paraId="71CA70C0" w14:textId="77777777" w:rsidR="00B75C6E" w:rsidRPr="00B75C6E" w:rsidRDefault="00B75C6E" w:rsidP="00B75C6E">
            <w:pPr>
              <w:rPr>
                <w:rFonts w:ascii="Arial" w:eastAsia="Calibri" w:hAnsi="Arial"/>
                <w:sz w:val="21"/>
                <w:szCs w:val="21"/>
              </w:rPr>
            </w:pPr>
            <w:r w:rsidRPr="00B75C6E">
              <w:rPr>
                <w:rFonts w:ascii="Arial" w:eastAsia="Calibri" w:hAnsi="Arial"/>
                <w:sz w:val="21"/>
                <w:szCs w:val="21"/>
              </w:rPr>
              <w:t>Projects assigned to consultant (list all):  For example:</w:t>
            </w:r>
          </w:p>
          <w:p w14:paraId="7E546D55" w14:textId="77777777" w:rsidR="00B75C6E" w:rsidRPr="00B75C6E" w:rsidRDefault="00B75C6E" w:rsidP="00B75C6E">
            <w:pPr>
              <w:numPr>
                <w:ilvl w:val="0"/>
                <w:numId w:val="64"/>
              </w:numPr>
              <w:spacing w:after="200" w:line="276" w:lineRule="auto"/>
              <w:rPr>
                <w:rFonts w:ascii="Arial" w:eastAsia="Calibri" w:hAnsi="Arial"/>
                <w:sz w:val="21"/>
                <w:szCs w:val="21"/>
              </w:rPr>
            </w:pPr>
          </w:p>
        </w:tc>
      </w:tr>
      <w:tr w:rsidR="00B75C6E" w:rsidRPr="00B75C6E" w14:paraId="4D8404D1" w14:textId="77777777" w:rsidTr="005820E1">
        <w:trPr>
          <w:trHeight w:val="1386"/>
        </w:trPr>
        <w:tc>
          <w:tcPr>
            <w:tcW w:w="9576" w:type="dxa"/>
            <w:gridSpan w:val="3"/>
            <w:vAlign w:val="center"/>
          </w:tcPr>
          <w:p w14:paraId="1CA4BC1A" w14:textId="77777777" w:rsidR="00B75C6E" w:rsidRPr="00B75C6E" w:rsidRDefault="00B75C6E" w:rsidP="00B75C6E">
            <w:pPr>
              <w:rPr>
                <w:rFonts w:ascii="Arial" w:eastAsia="Calibri" w:hAnsi="Arial"/>
                <w:sz w:val="21"/>
                <w:szCs w:val="21"/>
              </w:rPr>
            </w:pPr>
            <w:r w:rsidRPr="00B75C6E">
              <w:rPr>
                <w:rFonts w:ascii="Arial" w:eastAsia="Calibri" w:hAnsi="Arial"/>
                <w:sz w:val="21"/>
                <w:szCs w:val="21"/>
              </w:rPr>
              <w:t xml:space="preserve">Brief description of WA assignments:   For example </w:t>
            </w:r>
          </w:p>
          <w:p w14:paraId="76D101EA" w14:textId="77777777" w:rsidR="00B75C6E" w:rsidRPr="00B75C6E" w:rsidRDefault="00B75C6E" w:rsidP="00B75C6E">
            <w:pPr>
              <w:numPr>
                <w:ilvl w:val="0"/>
                <w:numId w:val="64"/>
              </w:numPr>
              <w:spacing w:after="200" w:line="276" w:lineRule="auto"/>
              <w:jc w:val="both"/>
              <w:rPr>
                <w:rFonts w:ascii="Arial" w:eastAsia="Calibri" w:hAnsi="Arial"/>
                <w:bCs/>
                <w:sz w:val="22"/>
                <w:szCs w:val="22"/>
              </w:rPr>
            </w:pPr>
          </w:p>
          <w:p w14:paraId="4B43715B" w14:textId="77777777" w:rsidR="00B75C6E" w:rsidRPr="00B75C6E" w:rsidRDefault="00B75C6E" w:rsidP="00B75C6E">
            <w:pPr>
              <w:ind w:left="720"/>
              <w:rPr>
                <w:rFonts w:ascii="Arial" w:eastAsia="Calibri" w:hAnsi="Arial"/>
                <w:sz w:val="21"/>
                <w:szCs w:val="21"/>
              </w:rPr>
            </w:pPr>
          </w:p>
          <w:p w14:paraId="756099EE" w14:textId="77777777" w:rsidR="00B75C6E" w:rsidRPr="00B75C6E" w:rsidRDefault="00B75C6E" w:rsidP="00B75C6E">
            <w:pPr>
              <w:ind w:left="720"/>
              <w:rPr>
                <w:rFonts w:ascii="Arial" w:eastAsia="Calibri" w:hAnsi="Arial"/>
                <w:sz w:val="21"/>
                <w:szCs w:val="21"/>
              </w:rPr>
            </w:pPr>
          </w:p>
          <w:p w14:paraId="15FE328E" w14:textId="77777777" w:rsidR="00B75C6E" w:rsidRDefault="00B75C6E" w:rsidP="00B75C6E">
            <w:pPr>
              <w:ind w:left="720"/>
              <w:rPr>
                <w:rFonts w:ascii="Arial" w:eastAsia="Calibri" w:hAnsi="Arial"/>
                <w:sz w:val="21"/>
                <w:szCs w:val="21"/>
              </w:rPr>
            </w:pPr>
          </w:p>
          <w:p w14:paraId="53E62510" w14:textId="77777777" w:rsidR="007B44AA" w:rsidRDefault="007B44AA" w:rsidP="00B75C6E">
            <w:pPr>
              <w:ind w:left="720"/>
              <w:rPr>
                <w:rFonts w:ascii="Arial" w:eastAsia="Calibri" w:hAnsi="Arial"/>
                <w:sz w:val="21"/>
                <w:szCs w:val="21"/>
              </w:rPr>
            </w:pPr>
          </w:p>
          <w:p w14:paraId="3F28A87C" w14:textId="77777777" w:rsidR="007B44AA" w:rsidRDefault="007B44AA" w:rsidP="00B75C6E">
            <w:pPr>
              <w:ind w:left="720"/>
              <w:rPr>
                <w:rFonts w:ascii="Arial" w:eastAsia="Calibri" w:hAnsi="Arial"/>
                <w:sz w:val="21"/>
                <w:szCs w:val="21"/>
              </w:rPr>
            </w:pPr>
          </w:p>
          <w:p w14:paraId="15D47670" w14:textId="77777777" w:rsidR="007B44AA" w:rsidRPr="00B75C6E" w:rsidRDefault="007B44AA" w:rsidP="00B75C6E">
            <w:pPr>
              <w:ind w:left="720"/>
              <w:rPr>
                <w:rFonts w:ascii="Arial" w:eastAsia="Calibri" w:hAnsi="Arial"/>
                <w:sz w:val="21"/>
                <w:szCs w:val="21"/>
              </w:rPr>
            </w:pPr>
          </w:p>
          <w:p w14:paraId="12D074EA" w14:textId="77777777" w:rsidR="00B75C6E" w:rsidRPr="00B75C6E" w:rsidRDefault="00B75C6E" w:rsidP="00B75C6E">
            <w:pPr>
              <w:ind w:left="720"/>
              <w:rPr>
                <w:rFonts w:ascii="Arial" w:eastAsia="Calibri" w:hAnsi="Arial"/>
                <w:sz w:val="21"/>
                <w:szCs w:val="21"/>
              </w:rPr>
            </w:pPr>
          </w:p>
          <w:p w14:paraId="622200C2" w14:textId="77777777" w:rsidR="00B75C6E" w:rsidRPr="00B75C6E" w:rsidRDefault="00B75C6E" w:rsidP="00B75C6E">
            <w:pPr>
              <w:ind w:left="720"/>
              <w:rPr>
                <w:rFonts w:ascii="Arial" w:eastAsia="Calibri" w:hAnsi="Arial"/>
                <w:sz w:val="21"/>
                <w:szCs w:val="21"/>
              </w:rPr>
            </w:pPr>
          </w:p>
        </w:tc>
      </w:tr>
      <w:tr w:rsidR="00B75C6E" w:rsidRPr="00B75C6E" w14:paraId="594127B8" w14:textId="77777777" w:rsidTr="005820E1">
        <w:trPr>
          <w:trHeight w:val="558"/>
        </w:trPr>
        <w:tc>
          <w:tcPr>
            <w:tcW w:w="9576" w:type="dxa"/>
            <w:gridSpan w:val="3"/>
            <w:tcBorders>
              <w:top w:val="single" w:sz="4" w:space="0" w:color="auto"/>
              <w:left w:val="nil"/>
              <w:bottom w:val="single" w:sz="4" w:space="0" w:color="auto"/>
              <w:right w:val="nil"/>
            </w:tcBorders>
            <w:shd w:val="clear" w:color="auto" w:fill="FFFBF0"/>
            <w:vAlign w:val="center"/>
          </w:tcPr>
          <w:p w14:paraId="5CB9A6CE" w14:textId="77777777" w:rsidR="00B75C6E" w:rsidRPr="00B75C6E" w:rsidRDefault="00B75C6E" w:rsidP="00B75C6E">
            <w:pPr>
              <w:rPr>
                <w:rFonts w:ascii="Arial" w:eastAsia="Calibri" w:hAnsi="Arial"/>
                <w:color w:val="FFFBF0"/>
                <w:sz w:val="28"/>
                <w:szCs w:val="28"/>
              </w:rPr>
            </w:pPr>
            <w:r w:rsidRPr="00B75C6E">
              <w:rPr>
                <w:rFonts w:ascii="Arial" w:eastAsia="Calibri" w:hAnsi="Arial"/>
                <w:color w:val="FFFBF0"/>
                <w:sz w:val="28"/>
                <w:szCs w:val="28"/>
                <w:highlight w:val="black"/>
              </w:rPr>
              <w:lastRenderedPageBreak/>
              <w:t xml:space="preserve">Section 2. Project Persons and Entities  </w:t>
            </w:r>
          </w:p>
        </w:tc>
      </w:tr>
      <w:tr w:rsidR="00B75C6E" w:rsidRPr="00B75C6E" w14:paraId="457876AB" w14:textId="77777777" w:rsidTr="005820E1">
        <w:trPr>
          <w:trHeight w:val="3355"/>
        </w:trPr>
        <w:tc>
          <w:tcPr>
            <w:tcW w:w="9576" w:type="dxa"/>
            <w:gridSpan w:val="3"/>
            <w:tcBorders>
              <w:bottom w:val="single" w:sz="4" w:space="0" w:color="auto"/>
            </w:tcBorders>
          </w:tcPr>
          <w:p w14:paraId="339D937D" w14:textId="77777777" w:rsidR="00B75C6E" w:rsidRPr="00B75C6E" w:rsidRDefault="00B75C6E" w:rsidP="00B75C6E">
            <w:pPr>
              <w:rPr>
                <w:rFonts w:ascii="Arial" w:eastAsia="Calibri" w:hAnsi="Arial"/>
                <w:sz w:val="21"/>
                <w:szCs w:val="21"/>
              </w:rPr>
            </w:pPr>
            <w:r w:rsidRPr="00B75C6E">
              <w:rPr>
                <w:rFonts w:ascii="Arial" w:eastAsia="Calibri" w:hAnsi="Arial"/>
                <w:sz w:val="21"/>
                <w:szCs w:val="21"/>
              </w:rPr>
              <w:t xml:space="preserve">List known persons and entities associated with each project listed in Section </w:t>
            </w:r>
            <w:r w:rsidR="007B44AA">
              <w:rPr>
                <w:rFonts w:ascii="Arial" w:eastAsia="Calibri" w:hAnsi="Arial"/>
                <w:sz w:val="21"/>
                <w:szCs w:val="21"/>
              </w:rPr>
              <w:t>1</w:t>
            </w:r>
            <w:r w:rsidRPr="00B75C6E">
              <w:rPr>
                <w:rFonts w:ascii="Arial" w:eastAsia="Calibri" w:hAnsi="Arial"/>
                <w:sz w:val="21"/>
                <w:szCs w:val="21"/>
              </w:rPr>
              <w:t>. The list of entities will differ depending on the phase of the project.</w:t>
            </w:r>
          </w:p>
          <w:p w14:paraId="3F2FED7D" w14:textId="77777777" w:rsidR="00B75C6E" w:rsidRPr="00B75C6E" w:rsidRDefault="00B75C6E" w:rsidP="00B75C6E">
            <w:pPr>
              <w:rPr>
                <w:rFonts w:ascii="Arial" w:eastAsia="Calibri" w:hAnsi="Arial"/>
                <w:sz w:val="21"/>
                <w:szCs w:val="21"/>
              </w:rPr>
            </w:pPr>
          </w:p>
          <w:p w14:paraId="2CB6AE67" w14:textId="0FD54130" w:rsidR="00B75C6E" w:rsidRPr="00B75C6E" w:rsidRDefault="007E755B" w:rsidP="00B75C6E">
            <w:pPr>
              <w:autoSpaceDE w:val="0"/>
              <w:autoSpaceDN w:val="0"/>
              <w:adjustRightInd w:val="0"/>
              <w:rPr>
                <w:rFonts w:ascii="Calibri-Light" w:eastAsia="Calibri" w:hAnsi="Calibri-Light" w:cs="Calibri-Light"/>
                <w:sz w:val="23"/>
                <w:szCs w:val="23"/>
              </w:rPr>
            </w:pPr>
            <w:r w:rsidRPr="00214892">
              <w:rPr>
                <w:rFonts w:ascii="Calibri-Light" w:eastAsia="Calibri" w:hAnsi="Calibri-Light" w:cs="Calibri-Light"/>
                <w:sz w:val="23"/>
                <w:szCs w:val="23"/>
              </w:rPr>
              <w:t>APPLICATION</w:t>
            </w:r>
            <w:r w:rsidR="00B75C6E" w:rsidRPr="00B75C6E">
              <w:rPr>
                <w:rFonts w:ascii="Calibri-Light" w:eastAsia="Calibri" w:hAnsi="Calibri-Light" w:cs="Calibri-Light"/>
                <w:sz w:val="23"/>
                <w:szCs w:val="23"/>
              </w:rPr>
              <w:t xml:space="preserve">: Project owners, applicant (if different), applicant’s contractors for the </w:t>
            </w:r>
            <w:r w:rsidRPr="00214892">
              <w:rPr>
                <w:rFonts w:ascii="Calibri-Light" w:eastAsia="Calibri" w:hAnsi="Calibri-Light" w:cs="Calibri-Light"/>
                <w:sz w:val="23"/>
                <w:szCs w:val="23"/>
              </w:rPr>
              <w:t>application</w:t>
            </w:r>
            <w:r w:rsidRPr="00B75C6E">
              <w:rPr>
                <w:rFonts w:ascii="Calibri-Light" w:eastAsia="Calibri" w:hAnsi="Calibri-Light" w:cs="Calibri-Light"/>
                <w:sz w:val="23"/>
                <w:szCs w:val="23"/>
              </w:rPr>
              <w:t xml:space="preserve"> </w:t>
            </w:r>
            <w:r w:rsidR="00B75C6E" w:rsidRPr="00B75C6E">
              <w:rPr>
                <w:rFonts w:ascii="Calibri-Light" w:eastAsia="Calibri" w:hAnsi="Calibri-Light" w:cs="Calibri-Light"/>
                <w:sz w:val="23"/>
                <w:szCs w:val="23"/>
              </w:rPr>
              <w:t>(e.g. engineering firms, environmental firms.), intervenors, and intervenor’s contractors (if any.)</w:t>
            </w:r>
          </w:p>
          <w:p w14:paraId="774D5EA9" w14:textId="77777777" w:rsidR="00B75C6E" w:rsidRPr="00B75C6E" w:rsidRDefault="00B75C6E" w:rsidP="00B75C6E">
            <w:pPr>
              <w:autoSpaceDE w:val="0"/>
              <w:autoSpaceDN w:val="0"/>
              <w:adjustRightInd w:val="0"/>
              <w:rPr>
                <w:rFonts w:ascii="Calibri-Light" w:eastAsia="Calibri" w:hAnsi="Calibri-Light" w:cs="Calibri-Light"/>
                <w:sz w:val="23"/>
                <w:szCs w:val="23"/>
              </w:rPr>
            </w:pPr>
          </w:p>
          <w:p w14:paraId="6E3570E7" w14:textId="77777777" w:rsidR="00B75C6E" w:rsidRPr="00B75C6E" w:rsidRDefault="00B75C6E" w:rsidP="00B75C6E">
            <w:pPr>
              <w:autoSpaceDE w:val="0"/>
              <w:autoSpaceDN w:val="0"/>
              <w:adjustRightInd w:val="0"/>
              <w:rPr>
                <w:rFonts w:ascii="Calibri-Light" w:eastAsia="Calibri" w:hAnsi="Calibri-Light" w:cs="Calibri-Light"/>
                <w:sz w:val="23"/>
                <w:szCs w:val="23"/>
              </w:rPr>
            </w:pPr>
            <w:r w:rsidRPr="00B75C6E">
              <w:rPr>
                <w:rFonts w:ascii="Calibri-Light" w:eastAsia="Calibri" w:hAnsi="Calibri-Light" w:cs="Calibri-Light"/>
                <w:sz w:val="23"/>
                <w:szCs w:val="23"/>
              </w:rPr>
              <w:t>CONSTRUCTION: Project owners, Contractors (including builder and major subs that have a regular presence at the project site)</w:t>
            </w:r>
          </w:p>
          <w:p w14:paraId="13394355" w14:textId="77777777" w:rsidR="00B75C6E" w:rsidRPr="00B75C6E" w:rsidRDefault="00B75C6E" w:rsidP="00B75C6E">
            <w:pPr>
              <w:autoSpaceDE w:val="0"/>
              <w:autoSpaceDN w:val="0"/>
              <w:adjustRightInd w:val="0"/>
              <w:rPr>
                <w:rFonts w:ascii="Calibri-Light" w:eastAsia="Calibri" w:hAnsi="Calibri-Light" w:cs="Calibri-Light"/>
                <w:sz w:val="23"/>
                <w:szCs w:val="23"/>
              </w:rPr>
            </w:pPr>
          </w:p>
          <w:p w14:paraId="16D8DFA2" w14:textId="77777777" w:rsidR="00B75C6E" w:rsidRPr="00B75C6E" w:rsidRDefault="00B75C6E" w:rsidP="00B75C6E">
            <w:pPr>
              <w:autoSpaceDE w:val="0"/>
              <w:autoSpaceDN w:val="0"/>
              <w:adjustRightInd w:val="0"/>
              <w:rPr>
                <w:rFonts w:ascii="Calibri-Light" w:eastAsia="Calibri" w:hAnsi="Calibri-Light" w:cs="Calibri-Light"/>
                <w:sz w:val="23"/>
                <w:szCs w:val="23"/>
              </w:rPr>
            </w:pPr>
            <w:r w:rsidRPr="00B75C6E">
              <w:rPr>
                <w:rFonts w:ascii="Calibri-Light" w:eastAsia="Calibri" w:hAnsi="Calibri-Light" w:cs="Calibri-Light"/>
                <w:sz w:val="23"/>
                <w:szCs w:val="23"/>
              </w:rPr>
              <w:t>OPERATIONS: Project owners and any entity working on behalf of the project owner on the specific issue our CEC Consultant is working on. For example, if we are working on a fire safety issue, the project owner’s fire safety consulting firm. If the WA is for general inspections/audits of the project, and there is no specific issue being addressed, we would include project owners and any contractor/sub that is working regularly at the project site.</w:t>
            </w:r>
          </w:p>
          <w:p w14:paraId="190815D5" w14:textId="77777777" w:rsidR="00B75C6E" w:rsidRPr="00B75C6E" w:rsidRDefault="00B75C6E" w:rsidP="00B75C6E">
            <w:pPr>
              <w:autoSpaceDE w:val="0"/>
              <w:autoSpaceDN w:val="0"/>
              <w:adjustRightInd w:val="0"/>
              <w:rPr>
                <w:rFonts w:ascii="Calibri-Light" w:eastAsia="Calibri" w:hAnsi="Calibri-Light" w:cs="Calibri-Light"/>
                <w:sz w:val="23"/>
                <w:szCs w:val="23"/>
              </w:rPr>
            </w:pPr>
          </w:p>
          <w:p w14:paraId="663A46E5" w14:textId="77777777" w:rsidR="00B75C6E" w:rsidRPr="00B75C6E" w:rsidRDefault="00B75C6E" w:rsidP="00B75C6E">
            <w:pPr>
              <w:autoSpaceDE w:val="0"/>
              <w:autoSpaceDN w:val="0"/>
              <w:adjustRightInd w:val="0"/>
              <w:rPr>
                <w:rFonts w:ascii="Calibri-Light" w:eastAsia="Calibri" w:hAnsi="Calibri-Light" w:cs="Calibri-Light"/>
                <w:sz w:val="23"/>
                <w:szCs w:val="23"/>
              </w:rPr>
            </w:pPr>
            <w:r w:rsidRPr="00B75C6E">
              <w:rPr>
                <w:rFonts w:ascii="Calibri-Light" w:eastAsia="Calibri" w:hAnsi="Calibri-Light" w:cs="Calibri-Light"/>
                <w:sz w:val="23"/>
                <w:szCs w:val="23"/>
              </w:rPr>
              <w:t>AMENDMENTS: Project owners and project owner’s contractors working on amendment.</w:t>
            </w:r>
          </w:p>
          <w:p w14:paraId="64BEBA12" w14:textId="77777777" w:rsidR="00B75C6E" w:rsidRPr="00B75C6E" w:rsidRDefault="00B75C6E" w:rsidP="00B75C6E">
            <w:pPr>
              <w:autoSpaceDE w:val="0"/>
              <w:autoSpaceDN w:val="0"/>
              <w:adjustRightInd w:val="0"/>
              <w:rPr>
                <w:rFonts w:ascii="Calibri-Light" w:eastAsia="Calibri" w:hAnsi="Calibri-Light" w:cs="Calibri-Light"/>
                <w:sz w:val="23"/>
                <w:szCs w:val="23"/>
              </w:rPr>
            </w:pPr>
          </w:p>
          <w:p w14:paraId="03F5408D" w14:textId="77777777" w:rsidR="00B75C6E" w:rsidRPr="00B75C6E" w:rsidRDefault="00B75C6E" w:rsidP="00B75C6E">
            <w:pPr>
              <w:autoSpaceDE w:val="0"/>
              <w:autoSpaceDN w:val="0"/>
              <w:adjustRightInd w:val="0"/>
              <w:rPr>
                <w:rFonts w:ascii="Calibri-Light" w:eastAsia="Calibri" w:hAnsi="Calibri-Light" w:cs="Calibri-Light"/>
                <w:sz w:val="23"/>
                <w:szCs w:val="23"/>
              </w:rPr>
            </w:pPr>
          </w:p>
          <w:p w14:paraId="72BA05EF" w14:textId="77777777" w:rsidR="00B75C6E" w:rsidRPr="00B75C6E" w:rsidRDefault="00B75C6E" w:rsidP="00B75C6E">
            <w:pPr>
              <w:autoSpaceDE w:val="0"/>
              <w:autoSpaceDN w:val="0"/>
              <w:adjustRightInd w:val="0"/>
              <w:rPr>
                <w:rFonts w:ascii="Calibri-Light" w:eastAsia="Calibri" w:hAnsi="Calibri-Light" w:cs="Calibri-Light"/>
                <w:sz w:val="23"/>
                <w:szCs w:val="23"/>
              </w:rPr>
            </w:pPr>
          </w:p>
          <w:p w14:paraId="6582A22D" w14:textId="77777777" w:rsidR="00B75C6E" w:rsidRPr="00B75C6E" w:rsidRDefault="00B75C6E" w:rsidP="00B75C6E">
            <w:pPr>
              <w:autoSpaceDE w:val="0"/>
              <w:autoSpaceDN w:val="0"/>
              <w:adjustRightInd w:val="0"/>
              <w:rPr>
                <w:rFonts w:ascii="Calibri-Light" w:eastAsia="Calibri" w:hAnsi="Calibri-Light" w:cs="Calibri-Light"/>
                <w:sz w:val="23"/>
                <w:szCs w:val="23"/>
              </w:rPr>
            </w:pPr>
          </w:p>
          <w:p w14:paraId="5F947808" w14:textId="77777777" w:rsidR="00B75C6E" w:rsidRPr="00B75C6E" w:rsidRDefault="00B75C6E" w:rsidP="00B75C6E">
            <w:pPr>
              <w:autoSpaceDE w:val="0"/>
              <w:autoSpaceDN w:val="0"/>
              <w:adjustRightInd w:val="0"/>
              <w:rPr>
                <w:rFonts w:ascii="Calibri-Light" w:eastAsia="Calibri" w:hAnsi="Calibri-Light" w:cs="Calibri-Light"/>
                <w:sz w:val="23"/>
                <w:szCs w:val="23"/>
              </w:rPr>
            </w:pPr>
          </w:p>
          <w:p w14:paraId="5DCDA305" w14:textId="77777777" w:rsidR="00B75C6E" w:rsidRPr="00B75C6E" w:rsidRDefault="00B75C6E" w:rsidP="00B75C6E">
            <w:pPr>
              <w:autoSpaceDE w:val="0"/>
              <w:autoSpaceDN w:val="0"/>
              <w:adjustRightInd w:val="0"/>
              <w:rPr>
                <w:rFonts w:ascii="Calibri-Light" w:eastAsia="Calibri" w:hAnsi="Calibri-Light" w:cs="Calibri-Light"/>
                <w:sz w:val="23"/>
                <w:szCs w:val="23"/>
              </w:rPr>
            </w:pPr>
          </w:p>
          <w:p w14:paraId="34F3E809" w14:textId="77777777" w:rsidR="00B75C6E" w:rsidRPr="00B75C6E" w:rsidRDefault="00B75C6E" w:rsidP="00B75C6E">
            <w:pPr>
              <w:autoSpaceDE w:val="0"/>
              <w:autoSpaceDN w:val="0"/>
              <w:adjustRightInd w:val="0"/>
              <w:rPr>
                <w:rFonts w:ascii="Calibri-Light" w:eastAsia="Calibri" w:hAnsi="Calibri-Light" w:cs="Calibri-Light"/>
                <w:sz w:val="23"/>
                <w:szCs w:val="23"/>
              </w:rPr>
            </w:pPr>
          </w:p>
          <w:p w14:paraId="0C19665B" w14:textId="77777777" w:rsidR="00B75C6E" w:rsidRPr="00B75C6E" w:rsidRDefault="00B75C6E" w:rsidP="00B75C6E">
            <w:pPr>
              <w:autoSpaceDE w:val="0"/>
              <w:autoSpaceDN w:val="0"/>
              <w:adjustRightInd w:val="0"/>
              <w:rPr>
                <w:rFonts w:ascii="Arial" w:eastAsia="Calibri" w:hAnsi="Arial"/>
                <w:sz w:val="21"/>
                <w:szCs w:val="21"/>
              </w:rPr>
            </w:pPr>
          </w:p>
        </w:tc>
      </w:tr>
      <w:tr w:rsidR="00B75C6E" w:rsidRPr="00B75C6E" w14:paraId="27210B59" w14:textId="77777777" w:rsidTr="005820E1">
        <w:trPr>
          <w:trHeight w:val="460"/>
        </w:trPr>
        <w:tc>
          <w:tcPr>
            <w:tcW w:w="9576" w:type="dxa"/>
            <w:gridSpan w:val="3"/>
            <w:tcBorders>
              <w:top w:val="single" w:sz="4" w:space="0" w:color="auto"/>
              <w:left w:val="nil"/>
              <w:right w:val="nil"/>
            </w:tcBorders>
            <w:shd w:val="clear" w:color="auto" w:fill="FFFBF0"/>
            <w:vAlign w:val="center"/>
          </w:tcPr>
          <w:p w14:paraId="396D4E25" w14:textId="77777777" w:rsidR="00B75C6E" w:rsidRPr="00B75C6E" w:rsidRDefault="00B75C6E" w:rsidP="00B75C6E">
            <w:pPr>
              <w:rPr>
                <w:rFonts w:ascii="Arial" w:eastAsia="Calibri" w:hAnsi="Arial"/>
                <w:color w:val="FFFBF0"/>
                <w:sz w:val="28"/>
                <w:szCs w:val="28"/>
              </w:rPr>
            </w:pPr>
            <w:r w:rsidRPr="00B75C6E">
              <w:rPr>
                <w:rFonts w:ascii="Arial" w:eastAsia="Calibri" w:hAnsi="Arial"/>
                <w:color w:val="FFFBF0"/>
                <w:sz w:val="28"/>
                <w:szCs w:val="28"/>
                <w:highlight w:val="black"/>
              </w:rPr>
              <w:t xml:space="preserve">Section 3. Conflicts of Interest   </w:t>
            </w:r>
          </w:p>
          <w:p w14:paraId="315BBAFB" w14:textId="77777777" w:rsidR="00B75C6E" w:rsidRPr="00B75C6E" w:rsidRDefault="00B75C6E" w:rsidP="00B75C6E">
            <w:pPr>
              <w:rPr>
                <w:rFonts w:ascii="Arial" w:eastAsia="Calibri" w:hAnsi="Arial"/>
                <w:color w:val="FFFBF0"/>
                <w:sz w:val="28"/>
                <w:szCs w:val="28"/>
              </w:rPr>
            </w:pPr>
            <w:r w:rsidRPr="00B75C6E">
              <w:rPr>
                <w:rFonts w:ascii="Arial" w:eastAsia="Calibri" w:hAnsi="Arial"/>
                <w:color w:val="000000"/>
                <w:sz w:val="19"/>
                <w:szCs w:val="19"/>
              </w:rPr>
              <w:t>Please carefully consider each statement below with respect to the persons and entities listed in Section 2. Do not change or modify any of the statements below.</w:t>
            </w:r>
          </w:p>
        </w:tc>
      </w:tr>
    </w:tbl>
    <w:p w14:paraId="39BD18D8" w14:textId="77777777" w:rsidR="00B75C6E" w:rsidRPr="00B75C6E" w:rsidRDefault="00B75C6E" w:rsidP="00B75C6E">
      <w:pPr>
        <w:rPr>
          <w:rFonts w:ascii="Arial" w:eastAsia="Calibri" w:hAnsi="Arial"/>
          <w:sz w:val="21"/>
          <w:szCs w:val="21"/>
        </w:rPr>
      </w:pPr>
    </w:p>
    <w:tbl>
      <w:tblPr>
        <w:tblStyle w:val="TableGrid"/>
        <w:tblW w:w="9655" w:type="dxa"/>
        <w:tblLook w:val="04A0" w:firstRow="1" w:lastRow="0" w:firstColumn="1" w:lastColumn="0" w:noHBand="0" w:noVBand="1"/>
      </w:tblPr>
      <w:tblGrid>
        <w:gridCol w:w="9655"/>
      </w:tblGrid>
      <w:tr w:rsidR="00B75C6E" w:rsidRPr="00B75C6E" w14:paraId="735CCC0D" w14:textId="77777777" w:rsidTr="005820E1">
        <w:trPr>
          <w:trHeight w:val="393"/>
        </w:trPr>
        <w:tc>
          <w:tcPr>
            <w:tcW w:w="9655" w:type="dxa"/>
          </w:tcPr>
          <w:p w14:paraId="266EE332" w14:textId="77777777" w:rsidR="00B75C6E" w:rsidRPr="00B75C6E" w:rsidRDefault="00B75C6E" w:rsidP="00B75C6E">
            <w:pPr>
              <w:spacing w:after="200"/>
              <w:ind w:left="720"/>
              <w:rPr>
                <w:sz w:val="4"/>
                <w:szCs w:val="4"/>
              </w:rPr>
            </w:pPr>
          </w:p>
          <w:p w14:paraId="070ECF02" w14:textId="77777777" w:rsidR="00B75C6E" w:rsidRPr="00B75C6E" w:rsidRDefault="00B75C6E" w:rsidP="00B75C6E">
            <w:pPr>
              <w:numPr>
                <w:ilvl w:val="0"/>
                <w:numId w:val="65"/>
              </w:numPr>
              <w:spacing w:after="200" w:line="276" w:lineRule="auto"/>
              <w:ind w:left="720"/>
              <w:rPr>
                <w:sz w:val="21"/>
                <w:szCs w:val="21"/>
              </w:rPr>
            </w:pPr>
            <w:r w:rsidRPr="00B75C6E">
              <w:rPr>
                <w:sz w:val="21"/>
                <w:szCs w:val="21"/>
              </w:rPr>
              <w:t>I have never worked on behalf of anyone other than the Energy Commission on any of the projects listed in Section 1.</w:t>
            </w:r>
          </w:p>
          <w:p w14:paraId="5E282B09" w14:textId="17AAE360" w:rsidR="00B75C6E" w:rsidRPr="00B75C6E" w:rsidRDefault="00B75C6E" w:rsidP="00B75C6E">
            <w:pPr>
              <w:numPr>
                <w:ilvl w:val="0"/>
                <w:numId w:val="65"/>
              </w:numPr>
              <w:spacing w:after="200" w:line="276" w:lineRule="auto"/>
              <w:ind w:left="720"/>
              <w:rPr>
                <w:sz w:val="21"/>
                <w:szCs w:val="21"/>
              </w:rPr>
            </w:pPr>
            <w:r w:rsidRPr="00B75C6E">
              <w:rPr>
                <w:sz w:val="21"/>
                <w:szCs w:val="21"/>
              </w:rPr>
              <w:t xml:space="preserve">Within the last 12 months, I have not entered into an agreement or working relationship with anyone, nor negotiated or made arrangements concerning employment with anyone, who currently has an application with the Energy Commission, is planning on filing an </w:t>
            </w:r>
            <w:r w:rsidR="007E755B" w:rsidRPr="00214892">
              <w:rPr>
                <w:sz w:val="21"/>
                <w:szCs w:val="21"/>
              </w:rPr>
              <w:t>application</w:t>
            </w:r>
            <w:r w:rsidR="007E755B" w:rsidRPr="00B75C6E">
              <w:rPr>
                <w:sz w:val="21"/>
                <w:szCs w:val="21"/>
              </w:rPr>
              <w:t xml:space="preserve"> </w:t>
            </w:r>
            <w:r w:rsidRPr="00B75C6E">
              <w:rPr>
                <w:sz w:val="21"/>
                <w:szCs w:val="21"/>
              </w:rPr>
              <w:t xml:space="preserve">before the Energy Commission, or is otherwise working on an </w:t>
            </w:r>
            <w:r w:rsidR="007E755B" w:rsidRPr="00214892">
              <w:rPr>
                <w:sz w:val="21"/>
                <w:szCs w:val="21"/>
              </w:rPr>
              <w:t>application</w:t>
            </w:r>
            <w:r w:rsidR="007E755B" w:rsidRPr="00B75C6E">
              <w:rPr>
                <w:sz w:val="21"/>
                <w:szCs w:val="21"/>
              </w:rPr>
              <w:t xml:space="preserve"> </w:t>
            </w:r>
            <w:r w:rsidRPr="00B75C6E">
              <w:rPr>
                <w:sz w:val="21"/>
                <w:szCs w:val="21"/>
              </w:rPr>
              <w:t>that has been or will be filed at the Energy Commission.</w:t>
            </w:r>
          </w:p>
          <w:p w14:paraId="4607D1A9" w14:textId="77777777" w:rsidR="00B75C6E" w:rsidRPr="00B75C6E" w:rsidRDefault="00B75C6E" w:rsidP="00B75C6E">
            <w:pPr>
              <w:numPr>
                <w:ilvl w:val="0"/>
                <w:numId w:val="65"/>
              </w:numPr>
              <w:spacing w:after="200" w:line="276" w:lineRule="auto"/>
              <w:ind w:left="720"/>
              <w:rPr>
                <w:sz w:val="21"/>
                <w:szCs w:val="21"/>
              </w:rPr>
            </w:pPr>
            <w:r w:rsidRPr="00B75C6E">
              <w:rPr>
                <w:sz w:val="21"/>
                <w:szCs w:val="21"/>
              </w:rPr>
              <w:t>Within the last 12 months, neither I, my spouse, nor a dependent family member have received or been promised income aggregating $500 or more in value from (1) any person or entity listed in Section 2 for any work related to any of the projects listed in Section 1 or (2) any applicant or owner of a project listed in Section 1, even if the income is not compensation for work related to a project listed in Section 1.</w:t>
            </w:r>
          </w:p>
          <w:p w14:paraId="35030E9F" w14:textId="77777777" w:rsidR="00B75C6E" w:rsidRPr="00B75C6E" w:rsidRDefault="00B75C6E" w:rsidP="00B75C6E">
            <w:pPr>
              <w:numPr>
                <w:ilvl w:val="0"/>
                <w:numId w:val="65"/>
              </w:numPr>
              <w:spacing w:after="200" w:line="276" w:lineRule="auto"/>
              <w:ind w:left="720"/>
              <w:rPr>
                <w:sz w:val="21"/>
                <w:szCs w:val="21"/>
              </w:rPr>
            </w:pPr>
            <w:r w:rsidRPr="00B75C6E">
              <w:rPr>
                <w:sz w:val="21"/>
                <w:szCs w:val="21"/>
              </w:rPr>
              <w:t>Neither I nor my spouse has an investment worth $2,000 or more in any person or entity listed in Section 2.</w:t>
            </w:r>
          </w:p>
          <w:p w14:paraId="5154B583" w14:textId="77777777" w:rsidR="00B75C6E" w:rsidRPr="00B75C6E" w:rsidRDefault="00B75C6E" w:rsidP="00B75C6E">
            <w:pPr>
              <w:numPr>
                <w:ilvl w:val="0"/>
                <w:numId w:val="65"/>
              </w:numPr>
              <w:spacing w:after="200" w:line="276" w:lineRule="auto"/>
              <w:ind w:left="720"/>
              <w:rPr>
                <w:sz w:val="21"/>
                <w:szCs w:val="21"/>
              </w:rPr>
            </w:pPr>
            <w:r w:rsidRPr="00B75C6E">
              <w:rPr>
                <w:sz w:val="21"/>
                <w:szCs w:val="21"/>
              </w:rPr>
              <w:t xml:space="preserve">Within the last 12 months, I have not received or been promised one or more gifts </w:t>
            </w:r>
            <w:r w:rsidRPr="00B75C6E">
              <w:rPr>
                <w:sz w:val="21"/>
                <w:szCs w:val="21"/>
              </w:rPr>
              <w:lastRenderedPageBreak/>
              <w:t>aggregating $470 or more in value from any person or entity listed in Section 2.</w:t>
            </w:r>
          </w:p>
          <w:p w14:paraId="39C454EE" w14:textId="77777777" w:rsidR="00B75C6E" w:rsidRPr="00B75C6E" w:rsidRDefault="00B75C6E" w:rsidP="00B75C6E">
            <w:pPr>
              <w:numPr>
                <w:ilvl w:val="0"/>
                <w:numId w:val="65"/>
              </w:numPr>
              <w:spacing w:after="200" w:line="276" w:lineRule="auto"/>
              <w:ind w:left="720"/>
              <w:rPr>
                <w:sz w:val="21"/>
                <w:szCs w:val="21"/>
              </w:rPr>
            </w:pPr>
            <w:r w:rsidRPr="00B75C6E">
              <w:rPr>
                <w:sz w:val="21"/>
                <w:szCs w:val="21"/>
              </w:rPr>
              <w:t>Neither I nor my spouse is a director, officer, partner, trustee, elected official, employee, or member, and do not hold any other position of management, whether compensated or uncompensated, in any entity listed in Section 2.</w:t>
            </w:r>
          </w:p>
          <w:p w14:paraId="3BFB0F58" w14:textId="77777777" w:rsidR="00B75C6E" w:rsidRPr="00B75C6E" w:rsidRDefault="00B75C6E" w:rsidP="00B75C6E">
            <w:pPr>
              <w:numPr>
                <w:ilvl w:val="0"/>
                <w:numId w:val="65"/>
              </w:numPr>
              <w:spacing w:after="200" w:line="276" w:lineRule="auto"/>
              <w:ind w:left="720"/>
              <w:rPr>
                <w:sz w:val="21"/>
                <w:szCs w:val="21"/>
              </w:rPr>
            </w:pPr>
            <w:r w:rsidRPr="00B75C6E">
              <w:rPr>
                <w:sz w:val="21"/>
                <w:szCs w:val="21"/>
              </w:rPr>
              <w:t xml:space="preserve">Neither I nor my </w:t>
            </w:r>
            <w:proofErr w:type="gramStart"/>
            <w:r w:rsidRPr="00B75C6E">
              <w:rPr>
                <w:sz w:val="21"/>
                <w:szCs w:val="21"/>
              </w:rPr>
              <w:t>spouse</w:t>
            </w:r>
            <w:r w:rsidR="00787E82">
              <w:rPr>
                <w:sz w:val="21"/>
                <w:szCs w:val="21"/>
              </w:rPr>
              <w:t xml:space="preserve"> </w:t>
            </w:r>
            <w:r w:rsidRPr="00B75C6E">
              <w:rPr>
                <w:sz w:val="21"/>
                <w:szCs w:val="21"/>
              </w:rPr>
              <w:t>serve</w:t>
            </w:r>
            <w:proofErr w:type="gramEnd"/>
            <w:r w:rsidRPr="00B75C6E">
              <w:rPr>
                <w:sz w:val="21"/>
                <w:szCs w:val="21"/>
              </w:rPr>
              <w:t xml:space="preserve"> on a board that has a contract with any person or entity listed in Section 2. </w:t>
            </w:r>
          </w:p>
          <w:p w14:paraId="2988777D" w14:textId="77777777" w:rsidR="00B75C6E" w:rsidRPr="00B75C6E" w:rsidRDefault="00B75C6E" w:rsidP="00B75C6E">
            <w:pPr>
              <w:numPr>
                <w:ilvl w:val="0"/>
                <w:numId w:val="65"/>
              </w:numPr>
              <w:spacing w:after="200" w:line="276" w:lineRule="auto"/>
              <w:ind w:left="720"/>
              <w:rPr>
                <w:sz w:val="21"/>
                <w:szCs w:val="21"/>
              </w:rPr>
            </w:pPr>
            <w:r w:rsidRPr="00B75C6E">
              <w:rPr>
                <w:sz w:val="21"/>
                <w:szCs w:val="21"/>
              </w:rPr>
              <w:t xml:space="preserve">Neither I nor my spouse serve on a board on which a person or entity listed in Section 2 also serves. </w:t>
            </w:r>
          </w:p>
        </w:tc>
      </w:tr>
    </w:tbl>
    <w:p w14:paraId="4A0D002A" w14:textId="77777777" w:rsidR="00B75C6E" w:rsidRPr="00B75C6E" w:rsidRDefault="00B75C6E" w:rsidP="00B75C6E">
      <w:pPr>
        <w:rPr>
          <w:rFonts w:ascii="Arial" w:eastAsia="Calibr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tblCellMar>
        <w:tblLook w:val="04A0" w:firstRow="1" w:lastRow="0" w:firstColumn="1" w:lastColumn="0" w:noHBand="0" w:noVBand="1"/>
      </w:tblPr>
      <w:tblGrid>
        <w:gridCol w:w="9576"/>
      </w:tblGrid>
      <w:tr w:rsidR="00B75C6E" w:rsidRPr="00B75C6E" w14:paraId="05C3813E" w14:textId="77777777" w:rsidTr="005820E1">
        <w:trPr>
          <w:trHeight w:val="460"/>
        </w:trPr>
        <w:tc>
          <w:tcPr>
            <w:tcW w:w="9576" w:type="dxa"/>
            <w:tcBorders>
              <w:top w:val="single" w:sz="4" w:space="0" w:color="auto"/>
              <w:left w:val="nil"/>
              <w:right w:val="nil"/>
            </w:tcBorders>
            <w:shd w:val="clear" w:color="auto" w:fill="FFFBF0"/>
            <w:vAlign w:val="center"/>
          </w:tcPr>
          <w:p w14:paraId="6FCC2565" w14:textId="77777777" w:rsidR="00B75C6E" w:rsidRPr="00B75C6E" w:rsidRDefault="00B75C6E" w:rsidP="00B75C6E">
            <w:pPr>
              <w:rPr>
                <w:rFonts w:ascii="Arial" w:eastAsia="Calibri" w:hAnsi="Arial"/>
                <w:color w:val="FFFBF0"/>
                <w:sz w:val="28"/>
                <w:szCs w:val="28"/>
              </w:rPr>
            </w:pPr>
            <w:r w:rsidRPr="00B75C6E">
              <w:rPr>
                <w:rFonts w:ascii="Arial" w:eastAsia="Calibri" w:hAnsi="Arial"/>
                <w:color w:val="FFFBF0"/>
                <w:sz w:val="28"/>
                <w:szCs w:val="28"/>
                <w:highlight w:val="black"/>
              </w:rPr>
              <w:t xml:space="preserve">Section 4. Certification </w:t>
            </w:r>
          </w:p>
        </w:tc>
      </w:tr>
      <w:tr w:rsidR="00B75C6E" w:rsidRPr="00B75C6E" w14:paraId="46B865F5" w14:textId="77777777" w:rsidTr="005820E1">
        <w:trPr>
          <w:trHeight w:val="362"/>
        </w:trPr>
        <w:tc>
          <w:tcPr>
            <w:tcW w:w="9576" w:type="dxa"/>
            <w:tcBorders>
              <w:bottom w:val="single" w:sz="4" w:space="0" w:color="auto"/>
            </w:tcBorders>
          </w:tcPr>
          <w:p w14:paraId="3841CA37" w14:textId="77777777" w:rsidR="00B75C6E" w:rsidRPr="00B75C6E" w:rsidRDefault="00B75C6E" w:rsidP="00B75C6E">
            <w:pPr>
              <w:rPr>
                <w:rFonts w:ascii="Arial" w:eastAsia="Calibri" w:hAnsi="Arial" w:cs="Arial"/>
                <w:i/>
                <w:sz w:val="20"/>
              </w:rPr>
            </w:pPr>
            <w:r w:rsidRPr="00B75C6E">
              <w:rPr>
                <w:rFonts w:ascii="Arial" w:eastAsia="Calibri" w:hAnsi="Arial"/>
                <w:i/>
                <w:sz w:val="21"/>
                <w:szCs w:val="21"/>
              </w:rPr>
              <w:t>I declare, under penalty of perjury, that the</w:t>
            </w:r>
            <w:r w:rsidRPr="00B75C6E">
              <w:rPr>
                <w:rFonts w:ascii="Arial" w:eastAsia="Calibri" w:hAnsi="Arial" w:cs="Arial"/>
                <w:i/>
                <w:sz w:val="20"/>
              </w:rPr>
              <w:t xml:space="preserve"> information and statements in this form are true, correct, and complete to the best of my knowledge.</w:t>
            </w:r>
          </w:p>
          <w:p w14:paraId="4EF77DA4" w14:textId="77777777" w:rsidR="00B75C6E" w:rsidRPr="00B75C6E" w:rsidRDefault="00B75C6E" w:rsidP="00B75C6E">
            <w:pPr>
              <w:rPr>
                <w:rFonts w:ascii="Arial" w:eastAsia="Calibri" w:hAnsi="Arial" w:cs="Arial"/>
                <w:sz w:val="20"/>
              </w:rPr>
            </w:pPr>
          </w:p>
          <w:p w14:paraId="079BD85E" w14:textId="77777777" w:rsidR="00B75C6E" w:rsidRPr="00B75C6E" w:rsidRDefault="00B75C6E" w:rsidP="00B75C6E">
            <w:pPr>
              <w:rPr>
                <w:rFonts w:ascii="Arial" w:eastAsia="Calibri" w:hAnsi="Arial" w:cs="Arial"/>
                <w:sz w:val="20"/>
              </w:rPr>
            </w:pPr>
          </w:p>
          <w:p w14:paraId="00C8552F" w14:textId="77777777" w:rsidR="00B75C6E" w:rsidRPr="00B75C6E" w:rsidRDefault="00B75C6E" w:rsidP="00B75C6E">
            <w:pPr>
              <w:rPr>
                <w:rFonts w:ascii="Arial" w:eastAsia="Calibri" w:hAnsi="Arial" w:cs="Arial"/>
                <w:sz w:val="20"/>
              </w:rPr>
            </w:pPr>
          </w:p>
          <w:p w14:paraId="2078A70C" w14:textId="77777777" w:rsidR="00B75C6E" w:rsidRPr="00B75C6E" w:rsidRDefault="00B75C6E" w:rsidP="00B75C6E">
            <w:pPr>
              <w:rPr>
                <w:rFonts w:ascii="Arial" w:eastAsia="Calibri" w:hAnsi="Arial"/>
                <w:sz w:val="21"/>
                <w:szCs w:val="21"/>
              </w:rPr>
            </w:pPr>
          </w:p>
          <w:tbl>
            <w:tblPr>
              <w:tblpPr w:leftFromText="180" w:rightFromText="180" w:vertAnchor="text" w:horzAnchor="margin" w:tblpY="-139"/>
              <w:tblOverlap w:val="never"/>
              <w:tblW w:w="0" w:type="auto"/>
              <w:tblLook w:val="04A0" w:firstRow="1" w:lastRow="0" w:firstColumn="1" w:lastColumn="0" w:noHBand="0" w:noVBand="1"/>
            </w:tblPr>
            <w:tblGrid>
              <w:gridCol w:w="7713"/>
              <w:gridCol w:w="1637"/>
            </w:tblGrid>
            <w:tr w:rsidR="00B75C6E" w:rsidRPr="00B75C6E" w14:paraId="1DEE11D2" w14:textId="77777777" w:rsidTr="005820E1">
              <w:tc>
                <w:tcPr>
                  <w:tcW w:w="7713" w:type="dxa"/>
                </w:tcPr>
                <w:p w14:paraId="4FAD28F6" w14:textId="77777777" w:rsidR="00B75C6E" w:rsidRPr="00B75C6E" w:rsidRDefault="00B75C6E" w:rsidP="00B75C6E">
                  <w:pPr>
                    <w:spacing w:after="200" w:line="276" w:lineRule="auto"/>
                    <w:rPr>
                      <w:rFonts w:ascii="Arial" w:eastAsia="Calibri" w:hAnsi="Arial"/>
                      <w:sz w:val="22"/>
                      <w:szCs w:val="22"/>
                    </w:rPr>
                  </w:pPr>
                  <w:r w:rsidRPr="00B75C6E">
                    <w:rPr>
                      <w:rFonts w:ascii="Arial" w:eastAsia="Calibri" w:hAnsi="Arial"/>
                      <w:sz w:val="22"/>
                      <w:szCs w:val="22"/>
                    </w:rPr>
                    <w:t>Personnel Signature</w:t>
                  </w:r>
                </w:p>
              </w:tc>
              <w:tc>
                <w:tcPr>
                  <w:tcW w:w="1637" w:type="dxa"/>
                </w:tcPr>
                <w:p w14:paraId="41095426" w14:textId="77777777" w:rsidR="00B75C6E" w:rsidRPr="00B75C6E" w:rsidRDefault="00B75C6E" w:rsidP="00B75C6E">
                  <w:pPr>
                    <w:spacing w:after="200" w:line="276" w:lineRule="auto"/>
                    <w:rPr>
                      <w:rFonts w:ascii="Arial" w:eastAsia="Calibri" w:hAnsi="Arial"/>
                      <w:sz w:val="22"/>
                      <w:szCs w:val="22"/>
                    </w:rPr>
                  </w:pPr>
                  <w:r w:rsidRPr="00B75C6E">
                    <w:rPr>
                      <w:rFonts w:ascii="Arial" w:eastAsia="Calibri" w:hAnsi="Arial"/>
                      <w:sz w:val="22"/>
                      <w:szCs w:val="22"/>
                    </w:rPr>
                    <w:t>Date</w:t>
                  </w:r>
                </w:p>
              </w:tc>
            </w:tr>
          </w:tbl>
          <w:p w14:paraId="512E5ADD" w14:textId="77777777" w:rsidR="00B75C6E" w:rsidRPr="00B75C6E" w:rsidRDefault="00B75C6E" w:rsidP="00B75C6E">
            <w:pPr>
              <w:spacing w:after="200" w:line="276" w:lineRule="auto"/>
              <w:rPr>
                <w:rFonts w:ascii="Arial" w:eastAsia="Calibri" w:hAnsi="Arial"/>
                <w:sz w:val="22"/>
                <w:szCs w:val="22"/>
              </w:rPr>
            </w:pPr>
            <w:r w:rsidRPr="00B75C6E">
              <w:rPr>
                <w:rFonts w:ascii="Arial" w:eastAsia="Calibri" w:hAnsi="Arial"/>
                <w:i/>
                <w:noProof/>
                <w:sz w:val="21"/>
                <w:szCs w:val="21"/>
              </w:rPr>
              <mc:AlternateContent>
                <mc:Choice Requires="wps">
                  <w:drawing>
                    <wp:anchor distT="0" distB="0" distL="114300" distR="114300" simplePos="0" relativeHeight="251662336" behindDoc="0" locked="0" layoutInCell="1" allowOverlap="1" wp14:anchorId="2316ABDF" wp14:editId="37CC4668">
                      <wp:simplePos x="0" y="0"/>
                      <wp:positionH relativeFrom="column">
                        <wp:posOffset>4904105</wp:posOffset>
                      </wp:positionH>
                      <wp:positionV relativeFrom="paragraph">
                        <wp:posOffset>-522605</wp:posOffset>
                      </wp:positionV>
                      <wp:extent cx="922020" cy="0"/>
                      <wp:effectExtent l="8255" t="10795" r="12700" b="825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806F92" id="_x0000_t32" coordsize="21600,21600" o:spt="32" o:oned="t" path="m,l21600,21600e" filled="f">
                      <v:path arrowok="t" fillok="f" o:connecttype="none"/>
                      <o:lock v:ext="edit" shapetype="t"/>
                    </v:shapetype>
                    <v:shape id="AutoShape 14" o:spid="_x0000_s1026" type="#_x0000_t32" style="position:absolute;margin-left:386.15pt;margin-top:-41.15pt;width:72.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ZV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nGCky&#10;gERPe69jZZQVYT6jcSWE1WprQ4f0qF7Ms6bfHVK67onqeIx+PRlIzkJG8iYlXJyBKrvxs2YQQ6BA&#10;HNaxtUOAhDGgY9TkdNOEHz2i8HGR52kOytGrKyHlNc9Y5z9xPaBgVNh5S0TX+1orBcJrm8Uq5PDs&#10;fGBFymtCKKr0RkgZ9ZcKjVBpls9igtNSsOAMYc52u1padCBhg+Ivtgie+zCr94pFsJ4Ttr7Yngh5&#10;tqG4VAEP+gI6F+u8Ij8W6WI9X8+LSZE/rCdF2jSTp01dTB422cdZ86Gp6yb7GahlRdkLxrgK7K7r&#10;mhV/tw6Xh3NetNvC3saQvEWP8wKy1/9IOgobtDxvxU6z09ZeBYcNjcGX1xSewP0d7Ps3v/oFAAD/&#10;/wMAUEsDBBQABgAIAAAAIQAy3v7P3gAAAAsBAAAPAAAAZHJzL2Rvd25yZXYueG1sTI9NS8NAEIbv&#10;gv9hGcGLtJtEato0m1IEDx5tC16n2TFJzc6G7KaJ/fVuQai3+Xh455l8M5lWnKl3jWUF8TwCQVxa&#10;3XCl4LB/my1BOI+ssbVMCn7Iwaa4v8sx03bkDzrvfCVCCLsMFdTed5mUrqzJoJvbjjjsvmxv0Ie2&#10;r6TucQzhppVJFL1Igw2HCzV29FpT+b0bjAJywyKOtitTHd4v49NncjmN3V6px4dpuwbhafI3GK76&#10;QR2K4HS0A2snWgVpmjwHVMFseS0CsYrTBYjj30QWufz/Q/ELAAD//wMAUEsBAi0AFAAGAAgAAAAh&#10;ALaDOJL+AAAA4QEAABMAAAAAAAAAAAAAAAAAAAAAAFtDb250ZW50X1R5cGVzXS54bWxQSwECLQAU&#10;AAYACAAAACEAOP0h/9YAAACUAQAACwAAAAAAAAAAAAAAAAAvAQAAX3JlbHMvLnJlbHNQSwECLQAU&#10;AAYACAAAACEA65O2VR0CAAA7BAAADgAAAAAAAAAAAAAAAAAuAgAAZHJzL2Uyb0RvYy54bWxQSwEC&#10;LQAUAAYACAAAACEAMt7+z94AAAALAQAADwAAAAAAAAAAAAAAAAB3BAAAZHJzL2Rvd25yZXYueG1s&#10;UEsFBgAAAAAEAAQA8wAAAIIFAAAAAA==&#10;"/>
                  </w:pict>
                </mc:Fallback>
              </mc:AlternateContent>
            </w:r>
            <w:r w:rsidRPr="00B75C6E">
              <w:rPr>
                <w:rFonts w:ascii="Arial" w:eastAsia="Calibri" w:hAnsi="Arial"/>
                <w:i/>
                <w:noProof/>
                <w:sz w:val="21"/>
                <w:szCs w:val="21"/>
              </w:rPr>
              <mc:AlternateContent>
                <mc:Choice Requires="wps">
                  <w:drawing>
                    <wp:anchor distT="0" distB="0" distL="114300" distR="114300" simplePos="0" relativeHeight="251661312" behindDoc="0" locked="0" layoutInCell="1" allowOverlap="1" wp14:anchorId="32B5C6B1" wp14:editId="02945603">
                      <wp:simplePos x="0" y="0"/>
                      <wp:positionH relativeFrom="column">
                        <wp:posOffset>-13335</wp:posOffset>
                      </wp:positionH>
                      <wp:positionV relativeFrom="paragraph">
                        <wp:posOffset>-522605</wp:posOffset>
                      </wp:positionV>
                      <wp:extent cx="4671695" cy="0"/>
                      <wp:effectExtent l="5715" t="10795" r="8890" b="82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1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22A65" id="AutoShape 13" o:spid="_x0000_s1026" type="#_x0000_t32" style="position:absolute;margin-left:-1.05pt;margin-top:-41.15pt;width:36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W/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h7CPMZjCsgrFJbGzqkR/VqXjT97pDSVUdUy2P028lAchYykncp4eIMVNkNnzWDGAIF&#10;4rCOje0DJIwBHeNOTred8KNHFD7ms8dstph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C+IE8S3gAAAAoBAAAPAAAAZHJzL2Rvd25yZXYueG1sTI9Na8Mw&#10;DIbvg/0Ho0Evo3U+WNdlcUop7LDj2sKubqwlaWM5xE6T9ddPg0F3EpIeXj3K15NtxQV73zhSEC8i&#10;EEilMw1VCg77t/kKhA+ajG4doYJv9LAu7u9ynRk30gdedqESHEI+0wrqELpMSl/WaLVfuA6Jd1+u&#10;tzpw21fS9HrkcNvKJIqW0uqG+EKtO9zWWJ53g1WAfniKo82LrQ7v1/HxM7mexm6v1Oxh2ryCCDiF&#10;Gwy/+qwOBTsd3UDGi1bBPImZ5LpKUhAMPKfpEsTxbyKLXP5/ofgBAAD//wMAUEsBAi0AFAAGAAgA&#10;AAAhALaDOJL+AAAA4QEAABMAAAAAAAAAAAAAAAAAAAAAAFtDb250ZW50X1R5cGVzXS54bWxQSwEC&#10;LQAUAAYACAAAACEAOP0h/9YAAACUAQAACwAAAAAAAAAAAAAAAAAvAQAAX3JlbHMvLnJlbHNQSwEC&#10;LQAUAAYACAAAACEAgInVvyACAAA8BAAADgAAAAAAAAAAAAAAAAAuAgAAZHJzL2Uyb0RvYy54bWxQ&#10;SwECLQAUAAYACAAAACEAviBPEt4AAAAKAQAADwAAAAAAAAAAAAAAAAB6BAAAZHJzL2Rvd25yZXYu&#10;eG1sUEsFBgAAAAAEAAQA8wAAAIUFAAAAAA==&#10;"/>
                  </w:pict>
                </mc:Fallback>
              </mc:AlternateContent>
            </w:r>
          </w:p>
          <w:p w14:paraId="7A60A540" w14:textId="77777777" w:rsidR="00B75C6E" w:rsidRPr="00B75C6E" w:rsidRDefault="00B75C6E" w:rsidP="00B75C6E">
            <w:pPr>
              <w:rPr>
                <w:rFonts w:ascii="Arial" w:eastAsia="Calibri" w:hAnsi="Arial"/>
                <w:i/>
                <w:sz w:val="21"/>
                <w:szCs w:val="21"/>
              </w:rPr>
            </w:pPr>
            <w:r w:rsidRPr="00B75C6E">
              <w:rPr>
                <w:rFonts w:ascii="Arial" w:eastAsia="Calibri" w:hAnsi="Arial"/>
                <w:i/>
                <w:sz w:val="21"/>
                <w:szCs w:val="21"/>
              </w:rPr>
              <w:t>I certify that I have reviewed this form, and that the information and statements in this form are true, correct, and complete to the best of my knowledge.</w:t>
            </w:r>
          </w:p>
          <w:p w14:paraId="68B087B3" w14:textId="77777777" w:rsidR="00B75C6E" w:rsidRPr="00B75C6E" w:rsidRDefault="00B75C6E" w:rsidP="00B75C6E">
            <w:pPr>
              <w:rPr>
                <w:rFonts w:ascii="Arial" w:eastAsia="Calibri" w:hAnsi="Arial"/>
                <w:i/>
                <w:sz w:val="21"/>
                <w:szCs w:val="21"/>
              </w:rPr>
            </w:pPr>
          </w:p>
          <w:p w14:paraId="5752DD2E" w14:textId="77777777" w:rsidR="00B75C6E" w:rsidRPr="00B75C6E" w:rsidRDefault="00B75C6E" w:rsidP="00B75C6E">
            <w:pPr>
              <w:spacing w:after="200" w:line="276" w:lineRule="auto"/>
              <w:rPr>
                <w:rFonts w:ascii="Arial" w:eastAsia="Calibri" w:hAnsi="Arial"/>
                <w:sz w:val="22"/>
                <w:szCs w:val="22"/>
              </w:rPr>
            </w:pPr>
            <w:r w:rsidRPr="00B75C6E">
              <w:rPr>
                <w:rFonts w:ascii="Arial" w:eastAsia="Calibri" w:hAnsi="Arial"/>
                <w:i/>
                <w:noProof/>
                <w:sz w:val="21"/>
                <w:szCs w:val="21"/>
              </w:rPr>
              <mc:AlternateContent>
                <mc:Choice Requires="wps">
                  <w:drawing>
                    <wp:anchor distT="0" distB="0" distL="114300" distR="114300" simplePos="0" relativeHeight="251663360" behindDoc="0" locked="0" layoutInCell="1" allowOverlap="1" wp14:anchorId="0FB45F2D" wp14:editId="15B3E9AA">
                      <wp:simplePos x="0" y="0"/>
                      <wp:positionH relativeFrom="column">
                        <wp:posOffset>-13335</wp:posOffset>
                      </wp:positionH>
                      <wp:positionV relativeFrom="paragraph">
                        <wp:posOffset>283210</wp:posOffset>
                      </wp:positionV>
                      <wp:extent cx="4714875" cy="0"/>
                      <wp:effectExtent l="5715" t="6985" r="13335" b="120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C2411" id="AutoShape 15" o:spid="_x0000_s1026" type="#_x0000_t32" style="position:absolute;margin-left:-1.05pt;margin-top:22.3pt;width:37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L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GuYzGFdAWKW2NnRIj+rVvGj63SGlq46olsfot5OB5CxkJO9SwsUZqLIbPmsGMQQK&#10;xGEdG9sHSBgDOsadnG474UePKHzMH7N8/j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AArrY/3QAAAAgBAAAPAAAAZHJzL2Rvd25yZXYueG1sTI/BTsMw&#10;EETvSPyDtUhcUGsnCqUNcaoKiQNH2kpct/GSBOJ1FDtN6NdjxAGOszOaeVtsZ9uJMw2+dawhWSoQ&#10;xJUzLdcajofnxRqED8gGO8ek4Ys8bMvrqwJz4yZ+pfM+1CKWsM9RQxNCn0vpq4Ys+qXriaP37gaL&#10;IcqhlmbAKZbbTqZKraTFluNCgz09NVR97kergfx4n6jdxtbHl8t095ZePqb+oPXtzbx7BBFoDn9h&#10;+MGP6FBGppMb2XjRaVikSUxqyLIViOg/ZCoDcfo9yLKQ/x8ovwEAAP//AwBQSwECLQAUAAYACAAA&#10;ACEAtoM4kv4AAADhAQAAEwAAAAAAAAAAAAAAAAAAAAAAW0NvbnRlbnRfVHlwZXNdLnhtbFBLAQIt&#10;ABQABgAIAAAAIQA4/SH/1gAAAJQBAAALAAAAAAAAAAAAAAAAAC8BAABfcmVscy8ucmVsc1BLAQIt&#10;ABQABgAIAAAAIQCdw7LnIAIAADwEAAAOAAAAAAAAAAAAAAAAAC4CAABkcnMvZTJvRG9jLnhtbFBL&#10;AQItABQABgAIAAAAIQAArrY/3QAAAAgBAAAPAAAAAAAAAAAAAAAAAHoEAABkcnMvZG93bnJldi54&#10;bWxQSwUGAAAAAAQABADzAAAAhAUAAAAA&#10;"/>
                  </w:pict>
                </mc:Fallback>
              </mc:AlternateContent>
            </w:r>
            <w:r w:rsidRPr="00B75C6E">
              <w:rPr>
                <w:rFonts w:ascii="Arial" w:eastAsia="Calibri" w:hAnsi="Arial"/>
                <w:noProof/>
                <w:sz w:val="22"/>
                <w:szCs w:val="22"/>
              </w:rPr>
              <mc:AlternateContent>
                <mc:Choice Requires="wps">
                  <w:drawing>
                    <wp:anchor distT="0" distB="0" distL="114300" distR="114300" simplePos="0" relativeHeight="251660288" behindDoc="0" locked="0" layoutInCell="1" allowOverlap="1" wp14:anchorId="3217DE99" wp14:editId="58C36421">
                      <wp:simplePos x="0" y="0"/>
                      <wp:positionH relativeFrom="column">
                        <wp:posOffset>4904105</wp:posOffset>
                      </wp:positionH>
                      <wp:positionV relativeFrom="paragraph">
                        <wp:posOffset>283210</wp:posOffset>
                      </wp:positionV>
                      <wp:extent cx="922020" cy="0"/>
                      <wp:effectExtent l="8255" t="6985" r="12700"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27590" id="AutoShape 8" o:spid="_x0000_s1026" type="#_x0000_t32" style="position:absolute;margin-left:386.15pt;margin-top:22.3pt;width:7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r4HAIAADo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BZhPINxBURVamdDg/SkXsyzpt8dUrrqiGp5DH49G8jNQkbyJiVcnIEi++GzZhBDAD/O&#10;6tTYPkDCFNApSnK+ScJPHlH4uMzzNAfh6OhKSDHmGev8J657FIwSO2+JaDtfaaVAd22zWIUcn50P&#10;rEgxJoSiSm+FlFF+qdAAleb5PCY4LQULzhDmbLuvpEVHEhYo/mKL4LkPs/qgWATrOGGbq+2JkBcb&#10;iksV8KAvoHO1LhvyY5kuN4vNYjaZ5Q+bySyt68nTtppNHrbZx3n9oa6qOvsZqGWzohOMcRXYjdua&#10;zf5uG67v5rJnt329jSF5ix7nBWTH/0g6Chu0vGzFXrPzzo6Cw4LG4OtjCi/g/g72/ZNf/wIAAP//&#10;AwBQSwMEFAAGAAgAAAAhANu1aJvfAAAACQEAAA8AAABkcnMvZG93bnJldi54bWxMj8FOwzAMhu9I&#10;vENkJC6IpS3bykrdaULiwJFtEtes8dqOxqmadC17eoI4jKPtT7+/P19PphVn6l1jGSGeRSCIS6sb&#10;rhD2u7fHZxDOK9aqtUwI3+RgXdze5CrTduQPOm99JUIIu0wh1N53mZSurMkoN7MdcbgdbW+UD2Nf&#10;Sd2rMYSbViZRtJRGNRw+1Kqj15rKr+1gEMgNizjarEy1f7+MD5/J5TR2O8T7u2nzAsLT5K8w/OoH&#10;dSiC08EOrJ1oEdI0eQoowny+BBGAVZwuQBz+FrLI5f8GxQ8AAAD//wMAUEsBAi0AFAAGAAgAAAAh&#10;ALaDOJL+AAAA4QEAABMAAAAAAAAAAAAAAAAAAAAAAFtDb250ZW50X1R5cGVzXS54bWxQSwECLQAU&#10;AAYACAAAACEAOP0h/9YAAACUAQAACwAAAAAAAAAAAAAAAAAvAQAAX3JlbHMvLnJlbHNQSwECLQAU&#10;AAYACAAAACEAEpDK+BwCAAA6BAAADgAAAAAAAAAAAAAAAAAuAgAAZHJzL2Uyb0RvYy54bWxQSwEC&#10;LQAUAAYACAAAACEA27Vom98AAAAJAQAADwAAAAAAAAAAAAAAAAB2BAAAZHJzL2Rvd25yZXYueG1s&#10;UEsFBgAAAAAEAAQA8wAAAIIFAAAAAA==&#10;"/>
                  </w:pict>
                </mc:Fallback>
              </mc:AlternateContent>
            </w:r>
            <w:r w:rsidRPr="00B75C6E">
              <w:rPr>
                <w:rFonts w:ascii="Arial" w:eastAsia="Calibri" w:hAnsi="Arial"/>
                <w:noProof/>
                <w:sz w:val="22"/>
                <w:szCs w:val="22"/>
              </w:rPr>
              <mc:AlternateContent>
                <mc:Choice Requires="wps">
                  <w:drawing>
                    <wp:anchor distT="0" distB="0" distL="114300" distR="114300" simplePos="0" relativeHeight="251659264" behindDoc="0" locked="0" layoutInCell="1" allowOverlap="1" wp14:anchorId="5AE529F1" wp14:editId="2486E83B">
                      <wp:simplePos x="0" y="0"/>
                      <wp:positionH relativeFrom="column">
                        <wp:posOffset>-13335</wp:posOffset>
                      </wp:positionH>
                      <wp:positionV relativeFrom="paragraph">
                        <wp:posOffset>283210</wp:posOffset>
                      </wp:positionV>
                      <wp:extent cx="4671695" cy="0"/>
                      <wp:effectExtent l="5715" t="6985" r="889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1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D6ABE" id="AutoShape 7" o:spid="_x0000_s1026" type="#_x0000_t32" style="position:absolute;margin-left:-1.05pt;margin-top:22.3pt;width:36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4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8estli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GJYWEt4AAAAIAQAADwAAAGRycy9kb3ducmV2LnhtbEyPzU7DMBCE&#10;70i8g7VIXFDrJC2FhjhVhcSBY38krm68TQLxOoqdJvTp2YpDe9vdGc1+k61G24gTdr52pCCeRiCQ&#10;CmdqKhXsdx+TVxA+aDK6cYQKftHDKr+/y3Rq3EAbPG1DKTiEfKoVVCG0qZS+qNBqP3UtEmtH11kd&#10;eO1KaTo9cLhtZBJFC2l1Tfyh0i2+V1j8bHurAH3/HEfrpS33n+fh6Ss5fw/tTqnHh3H9BiLgGK5m&#10;uOAzOuTMdHA9GS8aBZMkZqeC+XwBgvWX2YyHw/9B5pm8LZD/AQAA//8DAFBLAQItABQABgAIAAAA&#10;IQC2gziS/gAAAOEBAAATAAAAAAAAAAAAAAAAAAAAAABbQ29udGVudF9UeXBlc10ueG1sUEsBAi0A&#10;FAAGAAgAAAAhADj9If/WAAAAlAEAAAsAAAAAAAAAAAAAAAAALwEAAF9yZWxzLy5yZWxzUEsBAi0A&#10;FAAGAAgAAAAhAK3Ff7geAgAAOwQAAA4AAAAAAAAAAAAAAAAALgIAAGRycy9lMm9Eb2MueG1sUEsB&#10;Ai0AFAAGAAgAAAAhABiWFhLeAAAACAEAAA8AAAAAAAAAAAAAAAAAeAQAAGRycy9kb3ducmV2Lnht&#10;bFBLBQYAAAAABAAEAPMAAACDBQAAAAA=&#10;"/>
                  </w:pict>
                </mc:Fallback>
              </mc:AlternateContent>
            </w:r>
          </w:p>
          <w:tbl>
            <w:tblPr>
              <w:tblW w:w="0" w:type="auto"/>
              <w:tblLook w:val="04A0" w:firstRow="1" w:lastRow="0" w:firstColumn="1" w:lastColumn="0" w:noHBand="0" w:noVBand="1"/>
            </w:tblPr>
            <w:tblGrid>
              <w:gridCol w:w="7713"/>
              <w:gridCol w:w="1637"/>
            </w:tblGrid>
            <w:tr w:rsidR="00B75C6E" w:rsidRPr="00B75C6E" w14:paraId="08DE47EB" w14:textId="77777777" w:rsidTr="005820E1">
              <w:tc>
                <w:tcPr>
                  <w:tcW w:w="7713" w:type="dxa"/>
                </w:tcPr>
                <w:p w14:paraId="20FC10EB" w14:textId="77777777" w:rsidR="00B75C6E" w:rsidRPr="00B75C6E" w:rsidRDefault="00B75C6E" w:rsidP="00787E82">
                  <w:pPr>
                    <w:spacing w:after="200" w:line="276" w:lineRule="auto"/>
                    <w:rPr>
                      <w:rFonts w:ascii="Arial" w:eastAsia="Calibri" w:hAnsi="Arial"/>
                      <w:sz w:val="22"/>
                      <w:szCs w:val="22"/>
                    </w:rPr>
                  </w:pPr>
                  <w:r w:rsidRPr="00B75C6E">
                    <w:rPr>
                      <w:rFonts w:ascii="Arial" w:eastAsia="Calibri" w:hAnsi="Arial"/>
                      <w:sz w:val="22"/>
                      <w:szCs w:val="22"/>
                    </w:rPr>
                    <w:t xml:space="preserve">Signature of Authorized Representative for </w:t>
                  </w:r>
                  <w:r w:rsidR="00787E82">
                    <w:rPr>
                      <w:rFonts w:ascii="Arial" w:eastAsia="Calibri" w:hAnsi="Arial"/>
                      <w:sz w:val="22"/>
                      <w:szCs w:val="22"/>
                    </w:rPr>
                    <w:t xml:space="preserve">  </w:t>
                  </w:r>
                  <w:r w:rsidR="00787E82" w:rsidRPr="00787E82">
                    <w:rPr>
                      <w:rFonts w:ascii="Arial" w:eastAsia="Calibri" w:hAnsi="Arial"/>
                      <w:color w:val="FF0000"/>
                      <w:sz w:val="22"/>
                      <w:szCs w:val="22"/>
                    </w:rPr>
                    <w:t>_____ [Contractor name]</w:t>
                  </w:r>
                </w:p>
              </w:tc>
              <w:tc>
                <w:tcPr>
                  <w:tcW w:w="1637" w:type="dxa"/>
                </w:tcPr>
                <w:p w14:paraId="0121CDBC" w14:textId="77777777" w:rsidR="00B75C6E" w:rsidRPr="00B75C6E" w:rsidRDefault="00B75C6E" w:rsidP="00B75C6E">
                  <w:pPr>
                    <w:spacing w:after="200" w:line="276" w:lineRule="auto"/>
                    <w:rPr>
                      <w:rFonts w:ascii="Arial" w:eastAsia="Calibri" w:hAnsi="Arial"/>
                      <w:sz w:val="22"/>
                      <w:szCs w:val="22"/>
                    </w:rPr>
                  </w:pPr>
                  <w:r w:rsidRPr="00B75C6E">
                    <w:rPr>
                      <w:rFonts w:ascii="Arial" w:eastAsia="Calibri" w:hAnsi="Arial"/>
                      <w:sz w:val="22"/>
                      <w:szCs w:val="22"/>
                    </w:rPr>
                    <w:t xml:space="preserve"> Date</w:t>
                  </w:r>
                </w:p>
              </w:tc>
            </w:tr>
          </w:tbl>
          <w:p w14:paraId="5279B2B3" w14:textId="77777777" w:rsidR="00B75C6E" w:rsidRPr="00B75C6E" w:rsidRDefault="00B75C6E" w:rsidP="00B75C6E">
            <w:pPr>
              <w:rPr>
                <w:rFonts w:ascii="Arial" w:eastAsia="Calibri" w:hAnsi="Arial"/>
                <w:sz w:val="21"/>
                <w:szCs w:val="21"/>
              </w:rPr>
            </w:pPr>
          </w:p>
          <w:p w14:paraId="21C96870" w14:textId="77777777" w:rsidR="00B75C6E" w:rsidRPr="00B75C6E" w:rsidRDefault="00B75C6E" w:rsidP="00B75C6E">
            <w:pPr>
              <w:rPr>
                <w:rFonts w:ascii="Arial" w:eastAsia="Calibri" w:hAnsi="Arial"/>
                <w:sz w:val="21"/>
                <w:szCs w:val="21"/>
              </w:rPr>
            </w:pPr>
          </w:p>
        </w:tc>
      </w:tr>
    </w:tbl>
    <w:p w14:paraId="2B2C369B" w14:textId="77777777" w:rsidR="00B75C6E" w:rsidRPr="00B75C6E" w:rsidRDefault="00B75C6E" w:rsidP="00B75C6E">
      <w:pPr>
        <w:spacing w:after="200" w:line="276" w:lineRule="auto"/>
        <w:rPr>
          <w:rFonts w:ascii="Arial" w:eastAsia="Calibri" w:hAnsi="Arial"/>
          <w:sz w:val="22"/>
          <w:szCs w:val="22"/>
        </w:rPr>
      </w:pPr>
    </w:p>
    <w:p w14:paraId="5A37A08A" w14:textId="77777777" w:rsidR="00B75C6E" w:rsidRPr="000312A1" w:rsidRDefault="00B75C6E" w:rsidP="00B75C6E">
      <w:pPr>
        <w:widowControl w:val="0"/>
        <w:autoSpaceDE w:val="0"/>
        <w:autoSpaceDN w:val="0"/>
        <w:spacing w:before="88"/>
        <w:rPr>
          <w:rFonts w:ascii="Arial" w:eastAsia="Arial" w:hAnsi="Arial" w:cs="Arial"/>
          <w:b/>
          <w:sz w:val="36"/>
          <w:szCs w:val="22"/>
        </w:rPr>
      </w:pPr>
    </w:p>
    <w:sectPr w:rsidR="00B75C6E" w:rsidRPr="000312A1" w:rsidSect="001F57F1">
      <w:footerReference w:type="even" r:id="rId21"/>
      <w:footerReference w:type="default" r:id="rId22"/>
      <w:footerReference w:type="first" r:id="rId23"/>
      <w:pgSz w:w="12240" w:h="15840"/>
      <w:pgMar w:top="720" w:right="1340" w:bottom="560" w:left="1320" w:header="257" w:footer="37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87E5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7E590" w16cid:durableId="1D821F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2C2C5" w14:textId="77777777" w:rsidR="00E93184" w:rsidRDefault="00E93184">
      <w:r>
        <w:separator/>
      </w:r>
    </w:p>
  </w:endnote>
  <w:endnote w:type="continuationSeparator" w:id="0">
    <w:p w14:paraId="03CF7FC5" w14:textId="77777777" w:rsidR="00E93184" w:rsidRDefault="00E93184">
      <w:r>
        <w:continuationSeparator/>
      </w:r>
    </w:p>
  </w:endnote>
  <w:endnote w:type="continuationNotice" w:id="1">
    <w:p w14:paraId="2BDF76CF" w14:textId="77777777" w:rsidR="00E93184" w:rsidRDefault="00E93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BB83E" w14:textId="5978D99F" w:rsidR="00E93184" w:rsidRPr="00934FF4" w:rsidRDefault="00A76D9D" w:rsidP="00D46D82">
    <w:pPr>
      <w:pStyle w:val="Footer"/>
      <w:tabs>
        <w:tab w:val="clear" w:pos="4320"/>
        <w:tab w:val="clear" w:pos="8640"/>
      </w:tabs>
      <w:jc w:val="center"/>
      <w:rPr>
        <w:rStyle w:val="PageNumber"/>
        <w:rFonts w:ascii="Arial" w:hAnsi="Arial"/>
        <w:sz w:val="16"/>
      </w:rPr>
    </w:pPr>
    <w:r>
      <w:rPr>
        <w:rFonts w:ascii="Arial" w:hAnsi="Arial"/>
        <w:sz w:val="16"/>
      </w:rPr>
      <w:t>11</w:t>
    </w:r>
    <w:r w:rsidR="00E93184" w:rsidRPr="001F11AB">
      <w:rPr>
        <w:rFonts w:ascii="Arial" w:hAnsi="Arial"/>
        <w:sz w:val="16"/>
      </w:rPr>
      <w:t>-28-17</w:t>
    </w:r>
    <w:r w:rsidR="00E93184" w:rsidRPr="001F11AB">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sidRPr="001F11AB">
      <w:rPr>
        <w:rFonts w:ascii="Arial" w:hAnsi="Arial"/>
        <w:sz w:val="16"/>
      </w:rPr>
      <w:t xml:space="preserve">Page </w:t>
    </w:r>
    <w:r w:rsidR="00E93184" w:rsidRPr="001F11AB">
      <w:rPr>
        <w:rFonts w:ascii="Arial" w:hAnsi="Arial"/>
        <w:sz w:val="16"/>
      </w:rPr>
      <w:fldChar w:fldCharType="begin"/>
    </w:r>
    <w:r w:rsidR="00E93184" w:rsidRPr="001F11AB">
      <w:rPr>
        <w:rFonts w:ascii="Arial" w:hAnsi="Arial"/>
        <w:sz w:val="16"/>
      </w:rPr>
      <w:instrText xml:space="preserve"> PAGE </w:instrText>
    </w:r>
    <w:r w:rsidR="00E93184" w:rsidRPr="001F11AB">
      <w:rPr>
        <w:rFonts w:ascii="Arial" w:hAnsi="Arial"/>
        <w:sz w:val="16"/>
      </w:rPr>
      <w:fldChar w:fldCharType="separate"/>
    </w:r>
    <w:r w:rsidR="000E138A">
      <w:rPr>
        <w:rFonts w:ascii="Arial" w:hAnsi="Arial"/>
        <w:noProof/>
        <w:sz w:val="16"/>
      </w:rPr>
      <w:t>24</w:t>
    </w:r>
    <w:r w:rsidR="00E93184" w:rsidRPr="001F11AB">
      <w:rPr>
        <w:rFonts w:ascii="Arial" w:hAnsi="Arial"/>
        <w:sz w:val="16"/>
      </w:rPr>
      <w:fldChar w:fldCharType="end"/>
    </w:r>
    <w:r w:rsidR="00E93184" w:rsidRPr="001F11AB">
      <w:rPr>
        <w:rFonts w:ascii="Arial" w:hAnsi="Arial"/>
        <w:sz w:val="16"/>
      </w:rPr>
      <w:t xml:space="preserve"> of </w:t>
    </w:r>
    <w:r w:rsidR="00E93184" w:rsidRPr="001F11AB">
      <w:rPr>
        <w:rFonts w:ascii="Arial" w:hAnsi="Arial"/>
        <w:sz w:val="16"/>
      </w:rPr>
      <w:fldChar w:fldCharType="begin"/>
    </w:r>
    <w:r w:rsidR="00E93184" w:rsidRPr="001F11AB">
      <w:rPr>
        <w:rFonts w:ascii="Arial" w:hAnsi="Arial"/>
        <w:sz w:val="16"/>
      </w:rPr>
      <w:instrText xml:space="preserve"> NUMPAGES </w:instrText>
    </w:r>
    <w:r w:rsidR="00E93184" w:rsidRPr="001F11AB">
      <w:rPr>
        <w:rFonts w:ascii="Arial" w:hAnsi="Arial"/>
        <w:sz w:val="16"/>
      </w:rPr>
      <w:fldChar w:fldCharType="separate"/>
    </w:r>
    <w:r w:rsidR="000E138A">
      <w:rPr>
        <w:rFonts w:ascii="Arial" w:hAnsi="Arial"/>
        <w:noProof/>
        <w:sz w:val="16"/>
      </w:rPr>
      <w:t>27</w:t>
    </w:r>
    <w:r w:rsidR="00E93184" w:rsidRPr="001F11AB">
      <w:rPr>
        <w:rFonts w:ascii="Arial" w:hAnsi="Arial"/>
        <w:sz w:val="16"/>
      </w:rPr>
      <w:fldChar w:fldCharType="end"/>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t>RFQ-17-702</w:t>
    </w:r>
  </w:p>
  <w:p w14:paraId="1587F7CB" w14:textId="62BC6CE9" w:rsidR="00E93184" w:rsidRPr="00854031" w:rsidRDefault="00E93184" w:rsidP="00D46D82">
    <w:pPr>
      <w:pStyle w:val="Footer"/>
      <w:tabs>
        <w:tab w:val="clear" w:pos="4320"/>
        <w:tab w:val="clear" w:pos="8640"/>
      </w:tabs>
      <w:ind w:left="2160" w:hanging="2160"/>
      <w:jc w:val="center"/>
    </w:pPr>
    <w:r>
      <w:rPr>
        <w:rFonts w:ascii="Arial" w:hAnsi="Arial" w:cs="Arial"/>
        <w:sz w:val="16"/>
      </w:rPr>
      <w:t>A&amp;E Agreement</w:t>
    </w:r>
    <w:r w:rsidRPr="00964E88">
      <w:rPr>
        <w:rFonts w:ascii="Arial" w:hAnsi="Arial" w:cs="Arial"/>
        <w:sz w:val="16"/>
      </w:rPr>
      <w:t>s</w:t>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Pr>
        <w:rFonts w:ascii="Arial" w:hAnsi="Arial" w:cs="Arial"/>
        <w:sz w:val="16"/>
      </w:rPr>
      <w:t>S</w:t>
    </w:r>
    <w:r>
      <w:rPr>
        <w:rStyle w:val="PageNumber"/>
        <w:rFonts w:ascii="Arial" w:hAnsi="Arial"/>
        <w:sz w:val="16"/>
      </w:rPr>
      <w:t>iting, Transmission and Environmental</w:t>
    </w:r>
    <w:r w:rsidR="008E66BA">
      <w:rPr>
        <w:rStyle w:val="PageNumber"/>
        <w:rFonts w:ascii="Arial" w:hAnsi="Arial"/>
        <w:sz w:val="16"/>
      </w:rPr>
      <w:t xml:space="preserve"> </w:t>
    </w:r>
    <w:r>
      <w:rPr>
        <w:rStyle w:val="PageNumber"/>
        <w:rFonts w:ascii="Arial" w:hAnsi="Arial"/>
        <w:sz w:val="16"/>
      </w:rPr>
      <w:t>Protection Peak Workload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6603E" w14:textId="044956D1" w:rsidR="00E93184" w:rsidRPr="00934FF4" w:rsidRDefault="003A7D53" w:rsidP="00E93184">
    <w:pPr>
      <w:pStyle w:val="Footer"/>
      <w:tabs>
        <w:tab w:val="clear" w:pos="4320"/>
        <w:tab w:val="clear" w:pos="8640"/>
      </w:tabs>
      <w:jc w:val="center"/>
      <w:rPr>
        <w:rStyle w:val="PageNumber"/>
        <w:rFonts w:ascii="Arial" w:hAnsi="Arial"/>
        <w:sz w:val="16"/>
      </w:rPr>
    </w:pPr>
    <w:r>
      <w:rPr>
        <w:rFonts w:ascii="Arial" w:hAnsi="Arial"/>
        <w:sz w:val="16"/>
      </w:rPr>
      <w:t>11-8</w:t>
    </w:r>
    <w:r w:rsidR="00E93184" w:rsidRPr="001F11AB">
      <w:rPr>
        <w:rFonts w:ascii="Arial" w:hAnsi="Arial"/>
        <w:sz w:val="16"/>
      </w:rPr>
      <w:t>-17</w:t>
    </w:r>
    <w:r w:rsidR="00E93184" w:rsidRPr="001F11AB">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sidRPr="001F11AB">
      <w:rPr>
        <w:rFonts w:ascii="Arial" w:hAnsi="Arial"/>
        <w:sz w:val="16"/>
      </w:rPr>
      <w:t xml:space="preserve">Page </w:t>
    </w:r>
    <w:r w:rsidR="00E93184" w:rsidRPr="001F11AB">
      <w:rPr>
        <w:rFonts w:ascii="Arial" w:hAnsi="Arial"/>
        <w:sz w:val="16"/>
      </w:rPr>
      <w:fldChar w:fldCharType="begin"/>
    </w:r>
    <w:r w:rsidR="00E93184" w:rsidRPr="001F11AB">
      <w:rPr>
        <w:rFonts w:ascii="Arial" w:hAnsi="Arial"/>
        <w:sz w:val="16"/>
      </w:rPr>
      <w:instrText xml:space="preserve"> PAGE </w:instrText>
    </w:r>
    <w:r w:rsidR="00E93184" w:rsidRPr="001F11AB">
      <w:rPr>
        <w:rFonts w:ascii="Arial" w:hAnsi="Arial"/>
        <w:sz w:val="16"/>
      </w:rPr>
      <w:fldChar w:fldCharType="separate"/>
    </w:r>
    <w:r w:rsidR="000E138A">
      <w:rPr>
        <w:rFonts w:ascii="Arial" w:hAnsi="Arial"/>
        <w:noProof/>
        <w:sz w:val="16"/>
      </w:rPr>
      <w:t>1</w:t>
    </w:r>
    <w:r w:rsidR="00E93184" w:rsidRPr="001F11AB">
      <w:rPr>
        <w:rFonts w:ascii="Arial" w:hAnsi="Arial"/>
        <w:sz w:val="16"/>
      </w:rPr>
      <w:fldChar w:fldCharType="end"/>
    </w:r>
    <w:r w:rsidR="00E93184" w:rsidRPr="001F11AB">
      <w:rPr>
        <w:rFonts w:ascii="Arial" w:hAnsi="Arial"/>
        <w:sz w:val="16"/>
      </w:rPr>
      <w:t xml:space="preserve"> of </w:t>
    </w:r>
    <w:r w:rsidR="00E93184" w:rsidRPr="001F11AB">
      <w:rPr>
        <w:rFonts w:ascii="Arial" w:hAnsi="Arial"/>
        <w:sz w:val="16"/>
      </w:rPr>
      <w:fldChar w:fldCharType="begin"/>
    </w:r>
    <w:r w:rsidR="00E93184" w:rsidRPr="001F11AB">
      <w:rPr>
        <w:rFonts w:ascii="Arial" w:hAnsi="Arial"/>
        <w:sz w:val="16"/>
      </w:rPr>
      <w:instrText xml:space="preserve"> NUMPAGES </w:instrText>
    </w:r>
    <w:r w:rsidR="00E93184" w:rsidRPr="001F11AB">
      <w:rPr>
        <w:rFonts w:ascii="Arial" w:hAnsi="Arial"/>
        <w:sz w:val="16"/>
      </w:rPr>
      <w:fldChar w:fldCharType="separate"/>
    </w:r>
    <w:r w:rsidR="000E138A">
      <w:rPr>
        <w:rFonts w:ascii="Arial" w:hAnsi="Arial"/>
        <w:noProof/>
        <w:sz w:val="16"/>
      </w:rPr>
      <w:t>27</w:t>
    </w:r>
    <w:r w:rsidR="00E93184" w:rsidRPr="001F11AB">
      <w:rPr>
        <w:rFonts w:ascii="Arial" w:hAnsi="Arial"/>
        <w:sz w:val="16"/>
      </w:rPr>
      <w:fldChar w:fldCharType="end"/>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t>RFQ-17-702</w:t>
    </w:r>
  </w:p>
  <w:p w14:paraId="5CD4B94F" w14:textId="0D18E553" w:rsidR="00E93184" w:rsidRDefault="00E93184" w:rsidP="00E93184">
    <w:pPr>
      <w:pStyle w:val="Footer"/>
      <w:tabs>
        <w:tab w:val="clear" w:pos="4320"/>
        <w:tab w:val="clear" w:pos="8640"/>
      </w:tabs>
      <w:ind w:left="2160" w:hanging="2160"/>
      <w:jc w:val="center"/>
    </w:pPr>
    <w:r>
      <w:rPr>
        <w:rFonts w:ascii="Arial" w:hAnsi="Arial" w:cs="Arial"/>
        <w:sz w:val="16"/>
      </w:rPr>
      <w:t>A&amp;E Agreement</w:t>
    </w:r>
    <w:r w:rsidRPr="00964E88">
      <w:rPr>
        <w:rFonts w:ascii="Arial" w:hAnsi="Arial" w:cs="Arial"/>
        <w:sz w:val="16"/>
      </w:rPr>
      <w:t>s</w:t>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Pr>
        <w:rFonts w:ascii="Arial" w:hAnsi="Arial" w:cs="Arial"/>
        <w:sz w:val="16"/>
      </w:rPr>
      <w:t>S</w:t>
    </w:r>
    <w:r>
      <w:rPr>
        <w:rStyle w:val="PageNumber"/>
        <w:rFonts w:ascii="Arial" w:hAnsi="Arial"/>
        <w:sz w:val="16"/>
      </w:rPr>
      <w:t>iting, Transmission and Environmental</w:t>
    </w:r>
    <w:r w:rsidR="008E66BA">
      <w:rPr>
        <w:rStyle w:val="PageNumber"/>
        <w:rFonts w:ascii="Arial" w:hAnsi="Arial"/>
        <w:sz w:val="16"/>
      </w:rPr>
      <w:t xml:space="preserve"> </w:t>
    </w:r>
    <w:r>
      <w:rPr>
        <w:rStyle w:val="PageNumber"/>
        <w:rFonts w:ascii="Arial" w:hAnsi="Arial"/>
        <w:sz w:val="16"/>
      </w:rPr>
      <w:t>Protection Peak Workload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CDCE" w14:textId="0C943252" w:rsidR="00E93184" w:rsidRPr="00934FF4" w:rsidRDefault="006777A9" w:rsidP="00E93184">
    <w:pPr>
      <w:pStyle w:val="Footer"/>
      <w:tabs>
        <w:tab w:val="clear" w:pos="4320"/>
        <w:tab w:val="clear" w:pos="8640"/>
      </w:tabs>
      <w:jc w:val="center"/>
      <w:rPr>
        <w:rStyle w:val="PageNumber"/>
        <w:rFonts w:ascii="Arial" w:hAnsi="Arial"/>
        <w:sz w:val="16"/>
      </w:rPr>
    </w:pPr>
    <w:r>
      <w:rPr>
        <w:rFonts w:ascii="Arial" w:hAnsi="Arial"/>
        <w:sz w:val="16"/>
      </w:rPr>
      <w:t>11-8</w:t>
    </w:r>
    <w:r w:rsidR="00E93184" w:rsidRPr="001F11AB">
      <w:rPr>
        <w:rFonts w:ascii="Arial" w:hAnsi="Arial"/>
        <w:sz w:val="16"/>
      </w:rPr>
      <w:t>-17</w:t>
    </w:r>
    <w:r w:rsidR="00E93184" w:rsidRPr="001F11AB">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sidRPr="001F11AB">
      <w:rPr>
        <w:rFonts w:ascii="Arial" w:hAnsi="Arial"/>
        <w:sz w:val="16"/>
      </w:rPr>
      <w:t xml:space="preserve">Page </w:t>
    </w:r>
    <w:r w:rsidR="00E93184" w:rsidRPr="001F11AB">
      <w:rPr>
        <w:rFonts w:ascii="Arial" w:hAnsi="Arial"/>
        <w:sz w:val="16"/>
      </w:rPr>
      <w:fldChar w:fldCharType="begin"/>
    </w:r>
    <w:r w:rsidR="00E93184" w:rsidRPr="001F11AB">
      <w:rPr>
        <w:rFonts w:ascii="Arial" w:hAnsi="Arial"/>
        <w:sz w:val="16"/>
      </w:rPr>
      <w:instrText xml:space="preserve"> PAGE </w:instrText>
    </w:r>
    <w:r w:rsidR="00E93184" w:rsidRPr="001F11AB">
      <w:rPr>
        <w:rFonts w:ascii="Arial" w:hAnsi="Arial"/>
        <w:sz w:val="16"/>
      </w:rPr>
      <w:fldChar w:fldCharType="separate"/>
    </w:r>
    <w:r w:rsidR="000E138A">
      <w:rPr>
        <w:rFonts w:ascii="Arial" w:hAnsi="Arial"/>
        <w:noProof/>
        <w:sz w:val="16"/>
      </w:rPr>
      <w:t>2</w:t>
    </w:r>
    <w:r w:rsidR="00E93184" w:rsidRPr="001F11AB">
      <w:rPr>
        <w:rFonts w:ascii="Arial" w:hAnsi="Arial"/>
        <w:sz w:val="16"/>
      </w:rPr>
      <w:fldChar w:fldCharType="end"/>
    </w:r>
    <w:r w:rsidR="00E93184" w:rsidRPr="001F11AB">
      <w:rPr>
        <w:rFonts w:ascii="Arial" w:hAnsi="Arial"/>
        <w:sz w:val="16"/>
      </w:rPr>
      <w:t xml:space="preserve"> of </w:t>
    </w:r>
    <w:r w:rsidR="00E93184" w:rsidRPr="001F11AB">
      <w:rPr>
        <w:rFonts w:ascii="Arial" w:hAnsi="Arial"/>
        <w:sz w:val="16"/>
      </w:rPr>
      <w:fldChar w:fldCharType="begin"/>
    </w:r>
    <w:r w:rsidR="00E93184" w:rsidRPr="001F11AB">
      <w:rPr>
        <w:rFonts w:ascii="Arial" w:hAnsi="Arial"/>
        <w:sz w:val="16"/>
      </w:rPr>
      <w:instrText xml:space="preserve"> NUMPAGES </w:instrText>
    </w:r>
    <w:r w:rsidR="00E93184" w:rsidRPr="001F11AB">
      <w:rPr>
        <w:rFonts w:ascii="Arial" w:hAnsi="Arial"/>
        <w:sz w:val="16"/>
      </w:rPr>
      <w:fldChar w:fldCharType="separate"/>
    </w:r>
    <w:r w:rsidR="000E138A">
      <w:rPr>
        <w:rFonts w:ascii="Arial" w:hAnsi="Arial"/>
        <w:noProof/>
        <w:sz w:val="16"/>
      </w:rPr>
      <w:t>27</w:t>
    </w:r>
    <w:r w:rsidR="00E93184" w:rsidRPr="001F11AB">
      <w:rPr>
        <w:rFonts w:ascii="Arial" w:hAnsi="Arial"/>
        <w:sz w:val="16"/>
      </w:rPr>
      <w:fldChar w:fldCharType="end"/>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t>RFQ-17-702</w:t>
    </w:r>
  </w:p>
  <w:p w14:paraId="3DB31419" w14:textId="0AF32190" w:rsidR="00E93184" w:rsidRDefault="00E93184" w:rsidP="00E93184">
    <w:pPr>
      <w:pStyle w:val="Footer"/>
      <w:tabs>
        <w:tab w:val="clear" w:pos="4320"/>
        <w:tab w:val="clear" w:pos="8640"/>
      </w:tabs>
      <w:ind w:left="2160" w:hanging="2160"/>
      <w:jc w:val="center"/>
    </w:pPr>
    <w:r>
      <w:rPr>
        <w:rFonts w:ascii="Arial" w:hAnsi="Arial" w:cs="Arial"/>
        <w:sz w:val="16"/>
      </w:rPr>
      <w:t>A&amp;E Agreement</w:t>
    </w:r>
    <w:r w:rsidRPr="00964E88">
      <w:rPr>
        <w:rFonts w:ascii="Arial" w:hAnsi="Arial" w:cs="Arial"/>
        <w:sz w:val="16"/>
      </w:rPr>
      <w:t>s</w:t>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Pr>
        <w:rFonts w:ascii="Arial" w:hAnsi="Arial" w:cs="Arial"/>
        <w:sz w:val="16"/>
      </w:rPr>
      <w:t>S</w:t>
    </w:r>
    <w:r>
      <w:rPr>
        <w:rStyle w:val="PageNumber"/>
        <w:rFonts w:ascii="Arial" w:hAnsi="Arial"/>
        <w:sz w:val="16"/>
      </w:rPr>
      <w:t>iting,</w:t>
    </w:r>
    <w:r w:rsidR="008E66BA">
      <w:rPr>
        <w:rStyle w:val="PageNumber"/>
        <w:rFonts w:ascii="Arial" w:hAnsi="Arial"/>
        <w:sz w:val="16"/>
      </w:rPr>
      <w:t xml:space="preserve"> Transmission and Environmental P</w:t>
    </w:r>
    <w:r>
      <w:rPr>
        <w:rStyle w:val="PageNumber"/>
        <w:rFonts w:ascii="Arial" w:hAnsi="Arial"/>
        <w:sz w:val="16"/>
      </w:rPr>
      <w:t>rotection Peak Workload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1F8F" w14:textId="77777777" w:rsidR="00E93184" w:rsidRDefault="00E93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5B50D" w14:textId="77777777" w:rsidR="00E93184" w:rsidRDefault="00E93184" w:rsidP="00DC480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4A76" w14:textId="47B2314A" w:rsidR="00E93184" w:rsidRPr="00934FF4" w:rsidRDefault="00A76D9D" w:rsidP="001F57F1">
    <w:pPr>
      <w:pStyle w:val="Footer"/>
      <w:tabs>
        <w:tab w:val="clear" w:pos="4320"/>
        <w:tab w:val="clear" w:pos="8640"/>
      </w:tabs>
      <w:rPr>
        <w:rStyle w:val="PageNumber"/>
        <w:rFonts w:ascii="Arial" w:hAnsi="Arial"/>
        <w:sz w:val="16"/>
      </w:rPr>
    </w:pPr>
    <w:r>
      <w:rPr>
        <w:rFonts w:ascii="Arial" w:hAnsi="Arial"/>
        <w:sz w:val="16"/>
      </w:rPr>
      <w:t>11</w:t>
    </w:r>
    <w:r w:rsidR="00E93184" w:rsidRPr="001F11AB">
      <w:rPr>
        <w:rFonts w:ascii="Arial" w:hAnsi="Arial"/>
        <w:sz w:val="16"/>
      </w:rPr>
      <w:t>-28-17</w:t>
    </w:r>
    <w:r w:rsidR="00E93184" w:rsidRPr="001F11AB">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sidRPr="001F11AB">
      <w:rPr>
        <w:rFonts w:ascii="Arial" w:hAnsi="Arial"/>
        <w:sz w:val="16"/>
      </w:rPr>
      <w:t xml:space="preserve">Page </w:t>
    </w:r>
    <w:r w:rsidR="00E93184" w:rsidRPr="001F11AB">
      <w:rPr>
        <w:rFonts w:ascii="Arial" w:hAnsi="Arial"/>
        <w:sz w:val="16"/>
      </w:rPr>
      <w:fldChar w:fldCharType="begin"/>
    </w:r>
    <w:r w:rsidR="00E93184" w:rsidRPr="001F11AB">
      <w:rPr>
        <w:rFonts w:ascii="Arial" w:hAnsi="Arial"/>
        <w:sz w:val="16"/>
      </w:rPr>
      <w:instrText xml:space="preserve"> PAGE </w:instrText>
    </w:r>
    <w:r w:rsidR="00E93184" w:rsidRPr="001F11AB">
      <w:rPr>
        <w:rFonts w:ascii="Arial" w:hAnsi="Arial"/>
        <w:sz w:val="16"/>
      </w:rPr>
      <w:fldChar w:fldCharType="separate"/>
    </w:r>
    <w:r w:rsidR="000E138A">
      <w:rPr>
        <w:rFonts w:ascii="Arial" w:hAnsi="Arial"/>
        <w:noProof/>
        <w:sz w:val="16"/>
      </w:rPr>
      <w:t>27</w:t>
    </w:r>
    <w:r w:rsidR="00E93184" w:rsidRPr="001F11AB">
      <w:rPr>
        <w:rFonts w:ascii="Arial" w:hAnsi="Arial"/>
        <w:sz w:val="16"/>
      </w:rPr>
      <w:fldChar w:fldCharType="end"/>
    </w:r>
    <w:r w:rsidR="00E93184" w:rsidRPr="001F11AB">
      <w:rPr>
        <w:rFonts w:ascii="Arial" w:hAnsi="Arial"/>
        <w:sz w:val="16"/>
      </w:rPr>
      <w:t xml:space="preserve"> of </w:t>
    </w:r>
    <w:r w:rsidR="00E93184" w:rsidRPr="001F11AB">
      <w:rPr>
        <w:rFonts w:ascii="Arial" w:hAnsi="Arial"/>
        <w:sz w:val="16"/>
      </w:rPr>
      <w:fldChar w:fldCharType="begin"/>
    </w:r>
    <w:r w:rsidR="00E93184" w:rsidRPr="001F11AB">
      <w:rPr>
        <w:rFonts w:ascii="Arial" w:hAnsi="Arial"/>
        <w:sz w:val="16"/>
      </w:rPr>
      <w:instrText xml:space="preserve"> NUMPAGES </w:instrText>
    </w:r>
    <w:r w:rsidR="00E93184" w:rsidRPr="001F11AB">
      <w:rPr>
        <w:rFonts w:ascii="Arial" w:hAnsi="Arial"/>
        <w:sz w:val="16"/>
      </w:rPr>
      <w:fldChar w:fldCharType="separate"/>
    </w:r>
    <w:r w:rsidR="000E138A">
      <w:rPr>
        <w:rFonts w:ascii="Arial" w:hAnsi="Arial"/>
        <w:noProof/>
        <w:sz w:val="16"/>
      </w:rPr>
      <w:t>27</w:t>
    </w:r>
    <w:r w:rsidR="00E93184" w:rsidRPr="001F11AB">
      <w:rPr>
        <w:rFonts w:ascii="Arial" w:hAnsi="Arial"/>
        <w:sz w:val="16"/>
      </w:rPr>
      <w:fldChar w:fldCharType="end"/>
    </w:r>
    <w:r w:rsidR="00E93184">
      <w:rPr>
        <w:rFonts w:ascii="Arial" w:hAnsi="Arial"/>
        <w:sz w:val="16"/>
      </w:rPr>
      <w:t xml:space="preserve"> </w:t>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r>
    <w:r w:rsidR="00E93184">
      <w:rPr>
        <w:rFonts w:ascii="Arial" w:hAnsi="Arial"/>
        <w:sz w:val="16"/>
      </w:rPr>
      <w:tab/>
      <w:t>RFQ-17-702</w:t>
    </w:r>
  </w:p>
  <w:p w14:paraId="0D6FD1AF" w14:textId="3CF4F498" w:rsidR="00E93184" w:rsidRPr="001F57F1" w:rsidRDefault="00E93184" w:rsidP="001F57F1">
    <w:pPr>
      <w:pStyle w:val="Footer"/>
      <w:tabs>
        <w:tab w:val="clear" w:pos="4320"/>
        <w:tab w:val="clear" w:pos="8640"/>
      </w:tabs>
      <w:ind w:left="2160" w:hanging="2160"/>
      <w:rPr>
        <w:rStyle w:val="PageNumber"/>
      </w:rPr>
    </w:pPr>
    <w:r>
      <w:rPr>
        <w:rFonts w:ascii="Arial" w:hAnsi="Arial" w:cs="Arial"/>
        <w:sz w:val="16"/>
      </w:rPr>
      <w:t>A&amp;E Agreement</w:t>
    </w:r>
    <w:r w:rsidRPr="00964E88">
      <w:rPr>
        <w:rFonts w:ascii="Arial" w:hAnsi="Arial" w:cs="Arial"/>
        <w:sz w:val="16"/>
      </w:rPr>
      <w:t>s</w:t>
    </w:r>
    <w:r w:rsidR="008E66BA">
      <w:rPr>
        <w:rFonts w:ascii="Arial" w:hAnsi="Arial" w:cs="Arial"/>
        <w:sz w:val="16"/>
      </w:rPr>
      <w:tab/>
    </w:r>
    <w:r w:rsidR="008E66BA">
      <w:rPr>
        <w:rFonts w:ascii="Arial" w:hAnsi="Arial" w:cs="Arial"/>
        <w:sz w:val="16"/>
      </w:rPr>
      <w:tab/>
    </w:r>
    <w:r w:rsidR="008E66BA">
      <w:rPr>
        <w:rFonts w:ascii="Arial" w:hAnsi="Arial" w:cs="Arial"/>
        <w:sz w:val="16"/>
      </w:rPr>
      <w:tab/>
    </w:r>
    <w:r w:rsidR="008E66BA">
      <w:rPr>
        <w:rFonts w:ascii="Arial" w:hAnsi="Arial" w:cs="Arial"/>
        <w:sz w:val="16"/>
      </w:rPr>
      <w:tab/>
    </w:r>
    <w:r>
      <w:rPr>
        <w:rFonts w:ascii="Arial" w:hAnsi="Arial" w:cs="Arial"/>
        <w:sz w:val="16"/>
      </w:rPr>
      <w:t>S</w:t>
    </w:r>
    <w:r>
      <w:rPr>
        <w:rStyle w:val="PageNumber"/>
        <w:rFonts w:ascii="Arial" w:hAnsi="Arial"/>
        <w:sz w:val="16"/>
      </w:rPr>
      <w:t>iting,</w:t>
    </w:r>
    <w:r w:rsidR="008E66BA">
      <w:rPr>
        <w:rStyle w:val="PageNumber"/>
        <w:rFonts w:ascii="Arial" w:hAnsi="Arial"/>
        <w:sz w:val="16"/>
      </w:rPr>
      <w:t xml:space="preserve"> Transmission and Environmental </w:t>
    </w:r>
    <w:r>
      <w:rPr>
        <w:rStyle w:val="PageNumber"/>
        <w:rFonts w:ascii="Arial" w:hAnsi="Arial"/>
        <w:sz w:val="16"/>
      </w:rPr>
      <w:t>Protection Peak</w:t>
    </w:r>
    <w:r w:rsidR="008E66BA">
      <w:rPr>
        <w:rStyle w:val="PageNumber"/>
        <w:rFonts w:ascii="Arial" w:hAnsi="Arial"/>
        <w:sz w:val="16"/>
      </w:rPr>
      <w:t xml:space="preserve"> </w:t>
    </w:r>
    <w:r>
      <w:rPr>
        <w:rStyle w:val="PageNumber"/>
        <w:rFonts w:ascii="Arial" w:hAnsi="Arial"/>
        <w:sz w:val="16"/>
      </w:rPr>
      <w:t>Workload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AFEE" w14:textId="77777777" w:rsidR="00E93184" w:rsidRDefault="00E93184">
    <w:pPr>
      <w:pStyle w:val="Footer"/>
      <w:rPr>
        <w:sz w:val="16"/>
      </w:rPr>
    </w:pPr>
    <w:proofErr w:type="spellStart"/>
    <w:r>
      <w:rPr>
        <w:sz w:val="16"/>
      </w:rPr>
      <w:t>Kls</w:t>
    </w:r>
    <w:proofErr w:type="gramStart"/>
    <w:r>
      <w:rPr>
        <w:sz w:val="16"/>
      </w:rPr>
      <w:t>:EXHIBIT</w:t>
    </w:r>
    <w:proofErr w:type="spellEnd"/>
    <w:proofErr w:type="gramEnd"/>
    <w:r>
      <w:rPr>
        <w:sz w:val="16"/>
      </w:rPr>
      <w:t xml:space="preserve"> B                                                                         B-1</w:t>
    </w:r>
  </w:p>
  <w:p w14:paraId="6D52089D" w14:textId="77777777" w:rsidR="00E93184" w:rsidRPr="00DC4802" w:rsidRDefault="00E93184">
    <w:pPr>
      <w:pStyle w:val="Footer"/>
      <w:rPr>
        <w:sz w:val="16"/>
      </w:rPr>
    </w:pPr>
    <w:r>
      <w:rPr>
        <w:sz w:val="16"/>
      </w:rPr>
      <w:t>Rev. 05/04/01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130CE" w14:textId="77777777" w:rsidR="00E93184" w:rsidRDefault="00E93184">
      <w:r>
        <w:separator/>
      </w:r>
    </w:p>
  </w:footnote>
  <w:footnote w:type="continuationSeparator" w:id="0">
    <w:p w14:paraId="6E1FC52C" w14:textId="77777777" w:rsidR="00E93184" w:rsidRDefault="00E93184">
      <w:r>
        <w:continuationSeparator/>
      </w:r>
    </w:p>
  </w:footnote>
  <w:footnote w:type="continuationNotice" w:id="1">
    <w:p w14:paraId="3D730739" w14:textId="77777777" w:rsidR="00E93184" w:rsidRDefault="00E931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DAFA5" w14:textId="77777777" w:rsidR="00E93184" w:rsidRDefault="00E93184" w:rsidP="00B66AED">
    <w:pPr>
      <w:spacing w:before="13" w:line="249" w:lineRule="auto"/>
      <w:ind w:right="1"/>
      <w:rPr>
        <w:sz w:val="20"/>
      </w:rPr>
    </w:pPr>
  </w:p>
  <w:p w14:paraId="143AFAC3" w14:textId="77777777" w:rsidR="00466371" w:rsidRPr="00E93184" w:rsidRDefault="00466371" w:rsidP="00466371">
    <w:pPr>
      <w:pStyle w:val="Header"/>
      <w:spacing w:before="240"/>
      <w:jc w:val="center"/>
    </w:pPr>
    <w:r>
      <w:t>Attachment 6</w:t>
    </w:r>
  </w:p>
  <w:p w14:paraId="498818D8" w14:textId="334EB3D8" w:rsidR="00E93184" w:rsidRDefault="00E93184">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8353" w14:textId="77777777" w:rsidR="008E66BA" w:rsidRDefault="008E66BA" w:rsidP="008E66BA">
    <w:pPr>
      <w:pStyle w:val="Header"/>
      <w:jc w:val="center"/>
    </w:pPr>
  </w:p>
  <w:p w14:paraId="4E88ACA2" w14:textId="0C9BA1E1" w:rsidR="00E93184" w:rsidRPr="00E93184" w:rsidRDefault="00AC1475" w:rsidP="008E66BA">
    <w:pPr>
      <w:pStyle w:val="Header"/>
      <w:jc w:val="center"/>
    </w:pPr>
    <w:r>
      <w:t>Attachment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40590" w14:textId="39164DFD" w:rsidR="00E93184" w:rsidRPr="00E93184" w:rsidRDefault="00E93184" w:rsidP="00E93184">
    <w:pPr>
      <w:pStyle w:val="Header"/>
      <w:spacing w:before="240"/>
      <w:jc w:val="center"/>
    </w:pPr>
    <w:r>
      <w:t>Attachment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1CA"/>
    <w:multiLevelType w:val="hybridMultilevel"/>
    <w:tmpl w:val="D472AD8E"/>
    <w:lvl w:ilvl="0" w:tplc="0F48AC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2266B3"/>
    <w:multiLevelType w:val="hybridMultilevel"/>
    <w:tmpl w:val="566E115A"/>
    <w:lvl w:ilvl="0" w:tplc="1DA6EC88">
      <w:start w:val="1"/>
      <w:numFmt w:val="upperLetter"/>
      <w:lvlText w:val="%1."/>
      <w:lvlJc w:val="left"/>
      <w:pPr>
        <w:tabs>
          <w:tab w:val="num" w:pos="1440"/>
        </w:tabs>
        <w:ind w:left="1440" w:hanging="72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E307A"/>
    <w:multiLevelType w:val="hybridMultilevel"/>
    <w:tmpl w:val="8FC0350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nsid w:val="09AF2861"/>
    <w:multiLevelType w:val="singleLevel"/>
    <w:tmpl w:val="C624F57A"/>
    <w:lvl w:ilvl="0">
      <w:start w:val="1"/>
      <w:numFmt w:val="decimal"/>
      <w:lvlText w:val="%1."/>
      <w:lvlJc w:val="left"/>
      <w:pPr>
        <w:tabs>
          <w:tab w:val="num" w:pos="720"/>
        </w:tabs>
        <w:ind w:left="720" w:hanging="720"/>
      </w:pPr>
      <w:rPr>
        <w:rFonts w:ascii="Arial" w:hAnsi="Arial" w:cs="Arial" w:hint="default"/>
        <w:b w:val="0"/>
        <w:i w:val="0"/>
        <w:sz w:val="24"/>
        <w:szCs w:val="24"/>
      </w:rPr>
    </w:lvl>
  </w:abstractNum>
  <w:abstractNum w:abstractNumId="5">
    <w:nsid w:val="0AFB7604"/>
    <w:multiLevelType w:val="singleLevel"/>
    <w:tmpl w:val="81F8A622"/>
    <w:lvl w:ilvl="0">
      <w:start w:val="1"/>
      <w:numFmt w:val="decimal"/>
      <w:lvlText w:val="%1."/>
      <w:lvlJc w:val="left"/>
      <w:pPr>
        <w:tabs>
          <w:tab w:val="num" w:pos="720"/>
        </w:tabs>
        <w:ind w:left="720" w:hanging="720"/>
      </w:pPr>
      <w:rPr>
        <w:rFonts w:hint="default"/>
      </w:rPr>
    </w:lvl>
  </w:abstractNum>
  <w:abstractNum w:abstractNumId="6">
    <w:nsid w:val="0DE410B3"/>
    <w:multiLevelType w:val="singleLevel"/>
    <w:tmpl w:val="69FE9CC0"/>
    <w:lvl w:ilvl="0">
      <w:start w:val="2"/>
      <w:numFmt w:val="decimal"/>
      <w:lvlText w:val="%1."/>
      <w:lvlJc w:val="left"/>
      <w:pPr>
        <w:tabs>
          <w:tab w:val="num" w:pos="720"/>
        </w:tabs>
        <w:ind w:left="720" w:hanging="720"/>
      </w:pPr>
      <w:rPr>
        <w:rFonts w:hint="default"/>
      </w:rPr>
    </w:lvl>
  </w:abstractNum>
  <w:abstractNum w:abstractNumId="7">
    <w:nsid w:val="0F6E1DBB"/>
    <w:multiLevelType w:val="hybridMultilevel"/>
    <w:tmpl w:val="E6CEF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0CE5EB8"/>
    <w:multiLevelType w:val="hybridMultilevel"/>
    <w:tmpl w:val="80A83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1BE54C0"/>
    <w:multiLevelType w:val="singleLevel"/>
    <w:tmpl w:val="63866BF4"/>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10">
    <w:nsid w:val="12724167"/>
    <w:multiLevelType w:val="multilevel"/>
    <w:tmpl w:val="080E83D0"/>
    <w:lvl w:ilvl="0">
      <w:start w:val="7"/>
      <w:numFmt w:val="decimal"/>
      <w:lvlText w:val="%1."/>
      <w:lvlJc w:val="left"/>
      <w:pPr>
        <w:tabs>
          <w:tab w:val="num" w:pos="720"/>
        </w:tabs>
        <w:ind w:left="720" w:hanging="720"/>
      </w:pPr>
      <w:rPr>
        <w:rFonts w:ascii="Arial" w:hAnsi="Arial" w:hint="default"/>
        <w:b w:val="0"/>
        <w:i w:val="0"/>
        <w:sz w:val="24"/>
        <w:szCs w:val="24"/>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308436F"/>
    <w:multiLevelType w:val="hybridMultilevel"/>
    <w:tmpl w:val="B9D6F4A8"/>
    <w:lvl w:ilvl="0" w:tplc="F4FAA1DA">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148B5AE6"/>
    <w:multiLevelType w:val="singleLevel"/>
    <w:tmpl w:val="847AA84E"/>
    <w:lvl w:ilvl="0">
      <w:start w:val="2"/>
      <w:numFmt w:val="upperLetter"/>
      <w:lvlText w:val="%1."/>
      <w:lvlJc w:val="left"/>
      <w:pPr>
        <w:tabs>
          <w:tab w:val="num" w:pos="1440"/>
        </w:tabs>
        <w:ind w:left="1440" w:hanging="720"/>
      </w:pPr>
      <w:rPr>
        <w:rFonts w:hint="default"/>
      </w:rPr>
    </w:lvl>
  </w:abstractNum>
  <w:abstractNum w:abstractNumId="13">
    <w:nsid w:val="15767F1B"/>
    <w:multiLevelType w:val="hybridMultilevel"/>
    <w:tmpl w:val="273214A8"/>
    <w:lvl w:ilvl="0" w:tplc="4A3E9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B92231"/>
    <w:multiLevelType w:val="singleLevel"/>
    <w:tmpl w:val="7AC69F34"/>
    <w:lvl w:ilvl="0">
      <w:start w:val="1"/>
      <w:numFmt w:val="upperLetter"/>
      <w:lvlText w:val="%1."/>
      <w:lvlJc w:val="left"/>
      <w:pPr>
        <w:tabs>
          <w:tab w:val="num" w:pos="1440"/>
        </w:tabs>
        <w:ind w:left="1440" w:hanging="720"/>
      </w:pPr>
      <w:rPr>
        <w:rFonts w:hint="default"/>
      </w:rPr>
    </w:lvl>
  </w:abstractNum>
  <w:abstractNum w:abstractNumId="15">
    <w:nsid w:val="1BEB32DA"/>
    <w:multiLevelType w:val="hybridMultilevel"/>
    <w:tmpl w:val="3B7A1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FA0175"/>
    <w:multiLevelType w:val="hybridMultilevel"/>
    <w:tmpl w:val="43E2903C"/>
    <w:lvl w:ilvl="0" w:tplc="F2F66278">
      <w:numFmt w:val="bullet"/>
      <w:lvlText w:val=""/>
      <w:lvlJc w:val="left"/>
      <w:pPr>
        <w:ind w:left="823" w:hanging="361"/>
      </w:pPr>
      <w:rPr>
        <w:rFonts w:ascii="Symbol" w:eastAsia="Symbol" w:hAnsi="Symbol" w:cs="Symbol" w:hint="default"/>
        <w:w w:val="100"/>
        <w:sz w:val="21"/>
        <w:szCs w:val="21"/>
      </w:rPr>
    </w:lvl>
    <w:lvl w:ilvl="1" w:tplc="EAAEDB10">
      <w:numFmt w:val="bullet"/>
      <w:lvlText w:val="•"/>
      <w:lvlJc w:val="left"/>
      <w:pPr>
        <w:ind w:left="1694" w:hanging="361"/>
      </w:pPr>
      <w:rPr>
        <w:rFonts w:hint="default"/>
      </w:rPr>
    </w:lvl>
    <w:lvl w:ilvl="2" w:tplc="A44096AC">
      <w:numFmt w:val="bullet"/>
      <w:lvlText w:val="•"/>
      <w:lvlJc w:val="left"/>
      <w:pPr>
        <w:ind w:left="2569" w:hanging="361"/>
      </w:pPr>
      <w:rPr>
        <w:rFonts w:hint="default"/>
      </w:rPr>
    </w:lvl>
    <w:lvl w:ilvl="3" w:tplc="C5CA7FCA">
      <w:numFmt w:val="bullet"/>
      <w:lvlText w:val="•"/>
      <w:lvlJc w:val="left"/>
      <w:pPr>
        <w:ind w:left="3443" w:hanging="361"/>
      </w:pPr>
      <w:rPr>
        <w:rFonts w:hint="default"/>
      </w:rPr>
    </w:lvl>
    <w:lvl w:ilvl="4" w:tplc="D52EFBBA">
      <w:numFmt w:val="bullet"/>
      <w:lvlText w:val="•"/>
      <w:lvlJc w:val="left"/>
      <w:pPr>
        <w:ind w:left="4318" w:hanging="361"/>
      </w:pPr>
      <w:rPr>
        <w:rFonts w:hint="default"/>
      </w:rPr>
    </w:lvl>
    <w:lvl w:ilvl="5" w:tplc="D7BCF6DA">
      <w:numFmt w:val="bullet"/>
      <w:lvlText w:val="•"/>
      <w:lvlJc w:val="left"/>
      <w:pPr>
        <w:ind w:left="5193" w:hanging="361"/>
      </w:pPr>
      <w:rPr>
        <w:rFonts w:hint="default"/>
      </w:rPr>
    </w:lvl>
    <w:lvl w:ilvl="6" w:tplc="A86CDAA8">
      <w:numFmt w:val="bullet"/>
      <w:lvlText w:val="•"/>
      <w:lvlJc w:val="left"/>
      <w:pPr>
        <w:ind w:left="6067" w:hanging="361"/>
      </w:pPr>
      <w:rPr>
        <w:rFonts w:hint="default"/>
      </w:rPr>
    </w:lvl>
    <w:lvl w:ilvl="7" w:tplc="EE303DF8">
      <w:numFmt w:val="bullet"/>
      <w:lvlText w:val="•"/>
      <w:lvlJc w:val="left"/>
      <w:pPr>
        <w:ind w:left="6942" w:hanging="361"/>
      </w:pPr>
      <w:rPr>
        <w:rFonts w:hint="default"/>
      </w:rPr>
    </w:lvl>
    <w:lvl w:ilvl="8" w:tplc="D1F64E6A">
      <w:numFmt w:val="bullet"/>
      <w:lvlText w:val="•"/>
      <w:lvlJc w:val="left"/>
      <w:pPr>
        <w:ind w:left="7817" w:hanging="361"/>
      </w:pPr>
      <w:rPr>
        <w:rFonts w:hint="default"/>
      </w:rPr>
    </w:lvl>
  </w:abstractNum>
  <w:abstractNum w:abstractNumId="17">
    <w:nsid w:val="1E6C5118"/>
    <w:multiLevelType w:val="hybridMultilevel"/>
    <w:tmpl w:val="4380E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EBB34BF"/>
    <w:multiLevelType w:val="hybridMultilevel"/>
    <w:tmpl w:val="EB302154"/>
    <w:lvl w:ilvl="0" w:tplc="82AA4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1A91AE4"/>
    <w:multiLevelType w:val="hybridMultilevel"/>
    <w:tmpl w:val="0E728142"/>
    <w:lvl w:ilvl="0" w:tplc="6644AE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5821943"/>
    <w:multiLevelType w:val="singleLevel"/>
    <w:tmpl w:val="C18A4C80"/>
    <w:lvl w:ilvl="0">
      <w:start w:val="4"/>
      <w:numFmt w:val="upperLetter"/>
      <w:lvlText w:val="%1."/>
      <w:lvlJc w:val="left"/>
      <w:pPr>
        <w:tabs>
          <w:tab w:val="num" w:pos="1440"/>
        </w:tabs>
        <w:ind w:left="1440" w:hanging="720"/>
      </w:pPr>
      <w:rPr>
        <w:rFonts w:ascii="Arial" w:hAnsi="Arial" w:hint="default"/>
        <w:b w:val="0"/>
        <w:i w:val="0"/>
        <w:sz w:val="22"/>
        <w:szCs w:val="22"/>
      </w:rPr>
    </w:lvl>
  </w:abstractNum>
  <w:abstractNum w:abstractNumId="21">
    <w:nsid w:val="279F32D7"/>
    <w:multiLevelType w:val="hybridMultilevel"/>
    <w:tmpl w:val="C9463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8F73446"/>
    <w:multiLevelType w:val="hybridMultilevel"/>
    <w:tmpl w:val="61103D44"/>
    <w:lvl w:ilvl="0" w:tplc="ED3824B8">
      <w:start w:val="1"/>
      <w:numFmt w:val="decimal"/>
      <w:lvlText w:val="%1."/>
      <w:lvlJc w:val="left"/>
      <w:pPr>
        <w:ind w:left="823" w:hanging="360"/>
      </w:pPr>
      <w:rPr>
        <w:rFonts w:ascii="Arial" w:eastAsia="Arial" w:hAnsi="Arial" w:cs="Arial" w:hint="default"/>
        <w:spacing w:val="-1"/>
        <w:w w:val="99"/>
        <w:sz w:val="20"/>
        <w:szCs w:val="20"/>
      </w:rPr>
    </w:lvl>
    <w:lvl w:ilvl="1" w:tplc="1D48DC7E">
      <w:numFmt w:val="bullet"/>
      <w:lvlText w:val="•"/>
      <w:lvlJc w:val="left"/>
      <w:pPr>
        <w:ind w:left="1702" w:hanging="360"/>
      </w:pPr>
      <w:rPr>
        <w:rFonts w:hint="default"/>
      </w:rPr>
    </w:lvl>
    <w:lvl w:ilvl="2" w:tplc="5D8E6A76">
      <w:numFmt w:val="bullet"/>
      <w:lvlText w:val="•"/>
      <w:lvlJc w:val="left"/>
      <w:pPr>
        <w:ind w:left="2585" w:hanging="360"/>
      </w:pPr>
      <w:rPr>
        <w:rFonts w:hint="default"/>
      </w:rPr>
    </w:lvl>
    <w:lvl w:ilvl="3" w:tplc="A8CC20B8">
      <w:numFmt w:val="bullet"/>
      <w:lvlText w:val="•"/>
      <w:lvlJc w:val="left"/>
      <w:pPr>
        <w:ind w:left="3467" w:hanging="360"/>
      </w:pPr>
      <w:rPr>
        <w:rFonts w:hint="default"/>
      </w:rPr>
    </w:lvl>
    <w:lvl w:ilvl="4" w:tplc="8AB60F1A">
      <w:numFmt w:val="bullet"/>
      <w:lvlText w:val="•"/>
      <w:lvlJc w:val="left"/>
      <w:pPr>
        <w:ind w:left="4350" w:hanging="360"/>
      </w:pPr>
      <w:rPr>
        <w:rFonts w:hint="default"/>
      </w:rPr>
    </w:lvl>
    <w:lvl w:ilvl="5" w:tplc="D72A2834">
      <w:numFmt w:val="bullet"/>
      <w:lvlText w:val="•"/>
      <w:lvlJc w:val="left"/>
      <w:pPr>
        <w:ind w:left="5232" w:hanging="360"/>
      </w:pPr>
      <w:rPr>
        <w:rFonts w:hint="default"/>
      </w:rPr>
    </w:lvl>
    <w:lvl w:ilvl="6" w:tplc="BFE0A254">
      <w:numFmt w:val="bullet"/>
      <w:lvlText w:val="•"/>
      <w:lvlJc w:val="left"/>
      <w:pPr>
        <w:ind w:left="6115" w:hanging="360"/>
      </w:pPr>
      <w:rPr>
        <w:rFonts w:hint="default"/>
      </w:rPr>
    </w:lvl>
    <w:lvl w:ilvl="7" w:tplc="E3F4A65E">
      <w:numFmt w:val="bullet"/>
      <w:lvlText w:val="•"/>
      <w:lvlJc w:val="left"/>
      <w:pPr>
        <w:ind w:left="6997" w:hanging="360"/>
      </w:pPr>
      <w:rPr>
        <w:rFonts w:hint="default"/>
      </w:rPr>
    </w:lvl>
    <w:lvl w:ilvl="8" w:tplc="F7D66AA8">
      <w:numFmt w:val="bullet"/>
      <w:lvlText w:val="•"/>
      <w:lvlJc w:val="left"/>
      <w:pPr>
        <w:ind w:left="7880" w:hanging="360"/>
      </w:pPr>
      <w:rPr>
        <w:rFonts w:hint="default"/>
      </w:rPr>
    </w:lvl>
  </w:abstractNum>
  <w:abstractNum w:abstractNumId="23">
    <w:nsid w:val="300E4174"/>
    <w:multiLevelType w:val="hybridMultilevel"/>
    <w:tmpl w:val="4EE663DE"/>
    <w:lvl w:ilvl="0" w:tplc="FFFFFFFF">
      <w:start w:val="1"/>
      <w:numFmt w:val="bullet"/>
      <w:lvlText w:val=""/>
      <w:lvlJc w:val="left"/>
      <w:pPr>
        <w:tabs>
          <w:tab w:val="num" w:pos="2880"/>
        </w:tabs>
        <w:ind w:left="2880" w:hanging="360"/>
      </w:pPr>
      <w:rPr>
        <w:rFonts w:ascii="Symbol" w:hAnsi="Symbol"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nsid w:val="30C82BD8"/>
    <w:multiLevelType w:val="hybridMultilevel"/>
    <w:tmpl w:val="5A1C50E6"/>
    <w:lvl w:ilvl="0" w:tplc="88ACBD80">
      <w:start w:val="1"/>
      <w:numFmt w:val="upperLetter"/>
      <w:lvlText w:val="%1."/>
      <w:lvlJc w:val="left"/>
      <w:pPr>
        <w:tabs>
          <w:tab w:val="num" w:pos="1440"/>
        </w:tabs>
        <w:ind w:left="1440" w:hanging="720"/>
      </w:pPr>
      <w:rPr>
        <w:rFonts w:ascii="Arial" w:hAnsi="Arial" w:cs="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6A451C"/>
    <w:multiLevelType w:val="hybridMultilevel"/>
    <w:tmpl w:val="172A2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2B3417A"/>
    <w:multiLevelType w:val="hybridMultilevel"/>
    <w:tmpl w:val="EB302154"/>
    <w:lvl w:ilvl="0" w:tplc="82AA4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98B4C7E"/>
    <w:multiLevelType w:val="hybridMultilevel"/>
    <w:tmpl w:val="CE30BA6E"/>
    <w:lvl w:ilvl="0" w:tplc="019C2B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3A88386F"/>
    <w:multiLevelType w:val="hybridMultilevel"/>
    <w:tmpl w:val="59769376"/>
    <w:lvl w:ilvl="0" w:tplc="DB8E50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A92419C"/>
    <w:multiLevelType w:val="hybridMultilevel"/>
    <w:tmpl w:val="869A283C"/>
    <w:lvl w:ilvl="0" w:tplc="F2401636">
      <w:start w:val="4"/>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AAB69E9"/>
    <w:multiLevelType w:val="singleLevel"/>
    <w:tmpl w:val="28DAA358"/>
    <w:lvl w:ilvl="0">
      <w:start w:val="1"/>
      <w:numFmt w:val="decimal"/>
      <w:lvlText w:val="%1)"/>
      <w:lvlJc w:val="left"/>
      <w:pPr>
        <w:tabs>
          <w:tab w:val="num" w:pos="2160"/>
        </w:tabs>
        <w:ind w:left="2160" w:hanging="720"/>
      </w:pPr>
      <w:rPr>
        <w:rFonts w:hint="default"/>
      </w:rPr>
    </w:lvl>
  </w:abstractNum>
  <w:abstractNum w:abstractNumId="31">
    <w:nsid w:val="3CF66A04"/>
    <w:multiLevelType w:val="hybridMultilevel"/>
    <w:tmpl w:val="E4A2B7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21F720F"/>
    <w:multiLevelType w:val="hybridMultilevel"/>
    <w:tmpl w:val="91781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753487"/>
    <w:multiLevelType w:val="singleLevel"/>
    <w:tmpl w:val="2270A308"/>
    <w:lvl w:ilvl="0">
      <w:start w:val="1"/>
      <w:numFmt w:val="upperLetter"/>
      <w:lvlText w:val="%1."/>
      <w:lvlJc w:val="left"/>
      <w:pPr>
        <w:tabs>
          <w:tab w:val="num" w:pos="1440"/>
        </w:tabs>
        <w:ind w:left="1440" w:hanging="720"/>
      </w:pPr>
      <w:rPr>
        <w:rFonts w:ascii="Arial" w:hAnsi="Arial" w:cs="Arial" w:hint="default"/>
        <w:b w:val="0"/>
        <w:i w:val="0"/>
        <w:sz w:val="22"/>
      </w:rPr>
    </w:lvl>
  </w:abstractNum>
  <w:abstractNum w:abstractNumId="34">
    <w:nsid w:val="42BF5D6D"/>
    <w:multiLevelType w:val="hybridMultilevel"/>
    <w:tmpl w:val="7A8A7BDC"/>
    <w:lvl w:ilvl="0" w:tplc="04090019">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4F82909"/>
    <w:multiLevelType w:val="multilevel"/>
    <w:tmpl w:val="542EBB96"/>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upperLetter"/>
      <w:lvlText w:val="%2."/>
      <w:lvlJc w:val="left"/>
      <w:pPr>
        <w:tabs>
          <w:tab w:val="num" w:pos="1440"/>
        </w:tabs>
        <w:ind w:left="1440" w:hanging="720"/>
      </w:pPr>
      <w:rPr>
        <w:rFonts w:hint="default"/>
        <w:b w:val="0"/>
        <w:i w:val="0"/>
        <w:color w:val="auto"/>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51D273B"/>
    <w:multiLevelType w:val="singleLevel"/>
    <w:tmpl w:val="87041DE6"/>
    <w:lvl w:ilvl="0">
      <w:start w:val="1"/>
      <w:numFmt w:val="upperLetter"/>
      <w:lvlText w:val="%1."/>
      <w:lvlJc w:val="left"/>
      <w:pPr>
        <w:tabs>
          <w:tab w:val="num" w:pos="1440"/>
        </w:tabs>
        <w:ind w:left="1440" w:hanging="720"/>
      </w:pPr>
      <w:rPr>
        <w:rFonts w:hint="default"/>
      </w:rPr>
    </w:lvl>
  </w:abstractNum>
  <w:abstractNum w:abstractNumId="37">
    <w:nsid w:val="474A35CE"/>
    <w:multiLevelType w:val="hybridMultilevel"/>
    <w:tmpl w:val="6F021A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8256A4C"/>
    <w:multiLevelType w:val="hybridMultilevel"/>
    <w:tmpl w:val="423AFF52"/>
    <w:lvl w:ilvl="0" w:tplc="8BA4A9C2">
      <w:numFmt w:val="bullet"/>
      <w:lvlText w:val=""/>
      <w:lvlJc w:val="left"/>
      <w:pPr>
        <w:ind w:left="479" w:hanging="361"/>
      </w:pPr>
      <w:rPr>
        <w:rFonts w:ascii="Symbol" w:eastAsia="Symbol" w:hAnsi="Symbol" w:cs="Symbol" w:hint="default"/>
        <w:w w:val="100"/>
        <w:sz w:val="22"/>
        <w:szCs w:val="22"/>
      </w:rPr>
    </w:lvl>
    <w:lvl w:ilvl="1" w:tplc="FCE6C864">
      <w:numFmt w:val="bullet"/>
      <w:lvlText w:val="•"/>
      <w:lvlJc w:val="left"/>
      <w:pPr>
        <w:ind w:left="1390" w:hanging="361"/>
      </w:pPr>
      <w:rPr>
        <w:rFonts w:hint="default"/>
      </w:rPr>
    </w:lvl>
    <w:lvl w:ilvl="2" w:tplc="3A0E89A8">
      <w:numFmt w:val="bullet"/>
      <w:lvlText w:val="•"/>
      <w:lvlJc w:val="left"/>
      <w:pPr>
        <w:ind w:left="2300" w:hanging="361"/>
      </w:pPr>
      <w:rPr>
        <w:rFonts w:hint="default"/>
      </w:rPr>
    </w:lvl>
    <w:lvl w:ilvl="3" w:tplc="765C42F6">
      <w:numFmt w:val="bullet"/>
      <w:lvlText w:val="•"/>
      <w:lvlJc w:val="left"/>
      <w:pPr>
        <w:ind w:left="3210" w:hanging="361"/>
      </w:pPr>
      <w:rPr>
        <w:rFonts w:hint="default"/>
      </w:rPr>
    </w:lvl>
    <w:lvl w:ilvl="4" w:tplc="68BECC62">
      <w:numFmt w:val="bullet"/>
      <w:lvlText w:val="•"/>
      <w:lvlJc w:val="left"/>
      <w:pPr>
        <w:ind w:left="4120" w:hanging="361"/>
      </w:pPr>
      <w:rPr>
        <w:rFonts w:hint="default"/>
      </w:rPr>
    </w:lvl>
    <w:lvl w:ilvl="5" w:tplc="461ACF86">
      <w:numFmt w:val="bullet"/>
      <w:lvlText w:val="•"/>
      <w:lvlJc w:val="left"/>
      <w:pPr>
        <w:ind w:left="5030" w:hanging="361"/>
      </w:pPr>
      <w:rPr>
        <w:rFonts w:hint="default"/>
      </w:rPr>
    </w:lvl>
    <w:lvl w:ilvl="6" w:tplc="002CE636">
      <w:numFmt w:val="bullet"/>
      <w:lvlText w:val="•"/>
      <w:lvlJc w:val="left"/>
      <w:pPr>
        <w:ind w:left="5940" w:hanging="361"/>
      </w:pPr>
      <w:rPr>
        <w:rFonts w:hint="default"/>
      </w:rPr>
    </w:lvl>
    <w:lvl w:ilvl="7" w:tplc="5EC4019A">
      <w:numFmt w:val="bullet"/>
      <w:lvlText w:val="•"/>
      <w:lvlJc w:val="left"/>
      <w:pPr>
        <w:ind w:left="6850" w:hanging="361"/>
      </w:pPr>
      <w:rPr>
        <w:rFonts w:hint="default"/>
      </w:rPr>
    </w:lvl>
    <w:lvl w:ilvl="8" w:tplc="CC9AC6DE">
      <w:numFmt w:val="bullet"/>
      <w:lvlText w:val="•"/>
      <w:lvlJc w:val="left"/>
      <w:pPr>
        <w:ind w:left="7760" w:hanging="361"/>
      </w:pPr>
      <w:rPr>
        <w:rFonts w:hint="default"/>
      </w:rPr>
    </w:lvl>
  </w:abstractNum>
  <w:abstractNum w:abstractNumId="39">
    <w:nsid w:val="48C97D19"/>
    <w:multiLevelType w:val="singleLevel"/>
    <w:tmpl w:val="018C9562"/>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40">
    <w:nsid w:val="497976EE"/>
    <w:multiLevelType w:val="singleLevel"/>
    <w:tmpl w:val="A2426922"/>
    <w:lvl w:ilvl="0">
      <w:start w:val="1"/>
      <w:numFmt w:val="decimal"/>
      <w:lvlText w:val="%1)"/>
      <w:lvlJc w:val="left"/>
      <w:pPr>
        <w:tabs>
          <w:tab w:val="num" w:pos="2160"/>
        </w:tabs>
        <w:ind w:left="2160" w:hanging="720"/>
      </w:pPr>
      <w:rPr>
        <w:rFonts w:hint="default"/>
      </w:rPr>
    </w:lvl>
  </w:abstractNum>
  <w:abstractNum w:abstractNumId="41">
    <w:nsid w:val="4F9E1B26"/>
    <w:multiLevelType w:val="singleLevel"/>
    <w:tmpl w:val="76BC9FC2"/>
    <w:lvl w:ilvl="0">
      <w:start w:val="1"/>
      <w:numFmt w:val="upperLetter"/>
      <w:lvlText w:val="%1."/>
      <w:lvlJc w:val="left"/>
      <w:pPr>
        <w:tabs>
          <w:tab w:val="num" w:pos="1440"/>
        </w:tabs>
        <w:ind w:left="1440" w:hanging="720"/>
      </w:pPr>
      <w:rPr>
        <w:rFonts w:hint="default"/>
      </w:rPr>
    </w:lvl>
  </w:abstractNum>
  <w:abstractNum w:abstractNumId="42">
    <w:nsid w:val="4FAB07C6"/>
    <w:multiLevelType w:val="singleLevel"/>
    <w:tmpl w:val="180A9188"/>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43">
    <w:nsid w:val="4FB64D43"/>
    <w:multiLevelType w:val="hybridMultilevel"/>
    <w:tmpl w:val="38F8E39E"/>
    <w:lvl w:ilvl="0" w:tplc="086670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12F347E"/>
    <w:multiLevelType w:val="singleLevel"/>
    <w:tmpl w:val="B3FEAD4E"/>
    <w:lvl w:ilvl="0">
      <w:start w:val="3"/>
      <w:numFmt w:val="decimal"/>
      <w:lvlText w:val="%1."/>
      <w:lvlJc w:val="left"/>
      <w:pPr>
        <w:tabs>
          <w:tab w:val="num" w:pos="720"/>
        </w:tabs>
        <w:ind w:left="720" w:hanging="720"/>
      </w:pPr>
      <w:rPr>
        <w:rFonts w:hint="default"/>
        <w:b w:val="0"/>
      </w:rPr>
    </w:lvl>
  </w:abstractNum>
  <w:abstractNum w:abstractNumId="45">
    <w:nsid w:val="54034E82"/>
    <w:multiLevelType w:val="hybridMultilevel"/>
    <w:tmpl w:val="72B272D0"/>
    <w:lvl w:ilvl="0" w:tplc="C412A278">
      <w:start w:val="1"/>
      <w:numFmt w:val="lowerLetter"/>
      <w:lvlText w:val="%1."/>
      <w:lvlJc w:val="left"/>
      <w:pPr>
        <w:ind w:left="1080" w:hanging="360"/>
      </w:pPr>
      <w:rPr>
        <w:rFonts w:asciiTheme="minorHAnsi" w:hAnsiTheme="minorHAnsi" w:cstheme="minorBidi"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55DB0CEE"/>
    <w:multiLevelType w:val="hybridMultilevel"/>
    <w:tmpl w:val="11FC3C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55F00D31"/>
    <w:multiLevelType w:val="multilevel"/>
    <w:tmpl w:val="B9D470D2"/>
    <w:lvl w:ilvl="0">
      <w:start w:val="8"/>
      <w:numFmt w:val="decimal"/>
      <w:lvlText w:val="%1."/>
      <w:lvlJc w:val="left"/>
      <w:pPr>
        <w:tabs>
          <w:tab w:val="num" w:pos="720"/>
        </w:tabs>
        <w:ind w:left="720" w:hanging="720"/>
      </w:pPr>
      <w:rPr>
        <w:rFonts w:ascii="Arial" w:hAnsi="Arial" w:hint="default"/>
        <w:b w:val="0"/>
        <w:i w:val="0"/>
        <w:sz w:val="24"/>
        <w:szCs w:val="24"/>
      </w:rPr>
    </w:lvl>
    <w:lvl w:ilvl="1">
      <w:start w:val="1"/>
      <w:numFmt w:val="upperLetter"/>
      <w:lvlText w:val="%2."/>
      <w:lvlJc w:val="left"/>
      <w:pPr>
        <w:tabs>
          <w:tab w:val="num" w:pos="1440"/>
        </w:tabs>
        <w:ind w:left="1440" w:hanging="720"/>
      </w:pPr>
      <w:rPr>
        <w:rFonts w:hint="default"/>
        <w:b w:val="0"/>
        <w:i w:val="0"/>
        <w:color w:val="auto"/>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7471811"/>
    <w:multiLevelType w:val="singleLevel"/>
    <w:tmpl w:val="8D206824"/>
    <w:lvl w:ilvl="0">
      <w:start w:val="6"/>
      <w:numFmt w:val="upperLetter"/>
      <w:lvlText w:val="%1."/>
      <w:lvlJc w:val="left"/>
      <w:pPr>
        <w:tabs>
          <w:tab w:val="num" w:pos="1440"/>
        </w:tabs>
        <w:ind w:left="1440" w:hanging="720"/>
      </w:pPr>
      <w:rPr>
        <w:rFonts w:ascii="Arial" w:hAnsi="Arial" w:hint="default"/>
        <w:b w:val="0"/>
        <w:i w:val="0"/>
        <w:sz w:val="22"/>
        <w:szCs w:val="22"/>
      </w:rPr>
    </w:lvl>
  </w:abstractNum>
  <w:abstractNum w:abstractNumId="49">
    <w:nsid w:val="58C13462"/>
    <w:multiLevelType w:val="hybridMultilevel"/>
    <w:tmpl w:val="1DEAD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594156A1"/>
    <w:multiLevelType w:val="hybridMultilevel"/>
    <w:tmpl w:val="6DC0D550"/>
    <w:lvl w:ilvl="0" w:tplc="174ADFA8">
      <w:start w:val="3"/>
      <w:numFmt w:val="decimal"/>
      <w:lvlText w:val="%1."/>
      <w:lvlJc w:val="left"/>
      <w:pPr>
        <w:ind w:left="823" w:hanging="360"/>
      </w:pPr>
      <w:rPr>
        <w:rFonts w:ascii="Arial" w:eastAsia="Arial" w:hAnsi="Arial" w:cs="Arial" w:hint="default"/>
        <w:spacing w:val="-1"/>
        <w:w w:val="99"/>
        <w:sz w:val="20"/>
        <w:szCs w:val="20"/>
      </w:rPr>
    </w:lvl>
    <w:lvl w:ilvl="1" w:tplc="BCD257FE">
      <w:start w:val="1"/>
      <w:numFmt w:val="lowerLetter"/>
      <w:lvlText w:val="%2."/>
      <w:lvlJc w:val="left"/>
      <w:pPr>
        <w:ind w:left="1543" w:hanging="360"/>
      </w:pPr>
      <w:rPr>
        <w:rFonts w:ascii="Arial" w:eastAsia="Arial" w:hAnsi="Arial" w:cs="Arial" w:hint="default"/>
        <w:spacing w:val="-1"/>
        <w:w w:val="99"/>
        <w:sz w:val="20"/>
        <w:szCs w:val="20"/>
      </w:rPr>
    </w:lvl>
    <w:lvl w:ilvl="2" w:tplc="06E0FEA0">
      <w:numFmt w:val="bullet"/>
      <w:lvlText w:val="•"/>
      <w:lvlJc w:val="left"/>
      <w:pPr>
        <w:ind w:left="2440" w:hanging="360"/>
      </w:pPr>
      <w:rPr>
        <w:rFonts w:hint="default"/>
      </w:rPr>
    </w:lvl>
    <w:lvl w:ilvl="3" w:tplc="FCD06FAC">
      <w:numFmt w:val="bullet"/>
      <w:lvlText w:val="•"/>
      <w:lvlJc w:val="left"/>
      <w:pPr>
        <w:ind w:left="3341" w:hanging="360"/>
      </w:pPr>
      <w:rPr>
        <w:rFonts w:hint="default"/>
      </w:rPr>
    </w:lvl>
    <w:lvl w:ilvl="4" w:tplc="902C60FE">
      <w:numFmt w:val="bullet"/>
      <w:lvlText w:val="•"/>
      <w:lvlJc w:val="left"/>
      <w:pPr>
        <w:ind w:left="4241" w:hanging="360"/>
      </w:pPr>
      <w:rPr>
        <w:rFonts w:hint="default"/>
      </w:rPr>
    </w:lvl>
    <w:lvl w:ilvl="5" w:tplc="64161D1C">
      <w:numFmt w:val="bullet"/>
      <w:lvlText w:val="•"/>
      <w:lvlJc w:val="left"/>
      <w:pPr>
        <w:ind w:left="5142" w:hanging="360"/>
      </w:pPr>
      <w:rPr>
        <w:rFonts w:hint="default"/>
      </w:rPr>
    </w:lvl>
    <w:lvl w:ilvl="6" w:tplc="2178838E">
      <w:numFmt w:val="bullet"/>
      <w:lvlText w:val="•"/>
      <w:lvlJc w:val="left"/>
      <w:pPr>
        <w:ind w:left="6043" w:hanging="360"/>
      </w:pPr>
      <w:rPr>
        <w:rFonts w:hint="default"/>
      </w:rPr>
    </w:lvl>
    <w:lvl w:ilvl="7" w:tplc="64602174">
      <w:numFmt w:val="bullet"/>
      <w:lvlText w:val="•"/>
      <w:lvlJc w:val="left"/>
      <w:pPr>
        <w:ind w:left="6943" w:hanging="360"/>
      </w:pPr>
      <w:rPr>
        <w:rFonts w:hint="default"/>
      </w:rPr>
    </w:lvl>
    <w:lvl w:ilvl="8" w:tplc="E442707A">
      <w:numFmt w:val="bullet"/>
      <w:lvlText w:val="•"/>
      <w:lvlJc w:val="left"/>
      <w:pPr>
        <w:ind w:left="7844" w:hanging="360"/>
      </w:pPr>
      <w:rPr>
        <w:rFonts w:hint="default"/>
      </w:rPr>
    </w:lvl>
  </w:abstractNum>
  <w:abstractNum w:abstractNumId="51">
    <w:nsid w:val="59C77834"/>
    <w:multiLevelType w:val="hybridMultilevel"/>
    <w:tmpl w:val="88CC6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E134475"/>
    <w:multiLevelType w:val="hybridMultilevel"/>
    <w:tmpl w:val="563A6C78"/>
    <w:lvl w:ilvl="0" w:tplc="C9F42E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F311505"/>
    <w:multiLevelType w:val="hybridMultilevel"/>
    <w:tmpl w:val="B44A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3F0CC6"/>
    <w:multiLevelType w:val="singleLevel"/>
    <w:tmpl w:val="EF38E6C8"/>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55">
    <w:nsid w:val="626A40D7"/>
    <w:multiLevelType w:val="hybridMultilevel"/>
    <w:tmpl w:val="939C344A"/>
    <w:lvl w:ilvl="0" w:tplc="679A02D4">
      <w:start w:val="1"/>
      <w:numFmt w:val="decimal"/>
      <w:lvlText w:val="%1."/>
      <w:lvlJc w:val="left"/>
      <w:pPr>
        <w:ind w:left="479" w:hanging="360"/>
      </w:pPr>
      <w:rPr>
        <w:rFonts w:ascii="Arial" w:eastAsia="Arial" w:hAnsi="Arial" w:cs="Arial" w:hint="default"/>
        <w:b/>
        <w:bCs/>
        <w:spacing w:val="-1"/>
        <w:w w:val="100"/>
        <w:sz w:val="22"/>
        <w:szCs w:val="22"/>
      </w:rPr>
    </w:lvl>
    <w:lvl w:ilvl="1" w:tplc="C2E8F45A">
      <w:start w:val="1"/>
      <w:numFmt w:val="decimal"/>
      <w:lvlText w:val="%2)"/>
      <w:lvlJc w:val="left"/>
      <w:pPr>
        <w:ind w:left="480" w:hanging="257"/>
      </w:pPr>
      <w:rPr>
        <w:rFonts w:ascii="Arial" w:eastAsia="Arial" w:hAnsi="Arial" w:cs="Arial" w:hint="default"/>
        <w:spacing w:val="-1"/>
        <w:w w:val="100"/>
        <w:sz w:val="22"/>
        <w:szCs w:val="22"/>
      </w:rPr>
    </w:lvl>
    <w:lvl w:ilvl="2" w:tplc="E4E4BDB2">
      <w:numFmt w:val="bullet"/>
      <w:lvlText w:val="•"/>
      <w:lvlJc w:val="left"/>
      <w:pPr>
        <w:ind w:left="2304" w:hanging="257"/>
      </w:pPr>
      <w:rPr>
        <w:rFonts w:hint="default"/>
      </w:rPr>
    </w:lvl>
    <w:lvl w:ilvl="3" w:tplc="EC587B8E">
      <w:numFmt w:val="bullet"/>
      <w:lvlText w:val="•"/>
      <w:lvlJc w:val="left"/>
      <w:pPr>
        <w:ind w:left="3216" w:hanging="257"/>
      </w:pPr>
      <w:rPr>
        <w:rFonts w:hint="default"/>
      </w:rPr>
    </w:lvl>
    <w:lvl w:ilvl="4" w:tplc="93EC3D40">
      <w:numFmt w:val="bullet"/>
      <w:lvlText w:val="•"/>
      <w:lvlJc w:val="left"/>
      <w:pPr>
        <w:ind w:left="4128" w:hanging="257"/>
      </w:pPr>
      <w:rPr>
        <w:rFonts w:hint="default"/>
      </w:rPr>
    </w:lvl>
    <w:lvl w:ilvl="5" w:tplc="3500CEBA">
      <w:numFmt w:val="bullet"/>
      <w:lvlText w:val="•"/>
      <w:lvlJc w:val="left"/>
      <w:pPr>
        <w:ind w:left="5040" w:hanging="257"/>
      </w:pPr>
      <w:rPr>
        <w:rFonts w:hint="default"/>
      </w:rPr>
    </w:lvl>
    <w:lvl w:ilvl="6" w:tplc="691CF8DE">
      <w:numFmt w:val="bullet"/>
      <w:lvlText w:val="•"/>
      <w:lvlJc w:val="left"/>
      <w:pPr>
        <w:ind w:left="5952" w:hanging="257"/>
      </w:pPr>
      <w:rPr>
        <w:rFonts w:hint="default"/>
      </w:rPr>
    </w:lvl>
    <w:lvl w:ilvl="7" w:tplc="E806D09A">
      <w:numFmt w:val="bullet"/>
      <w:lvlText w:val="•"/>
      <w:lvlJc w:val="left"/>
      <w:pPr>
        <w:ind w:left="6864" w:hanging="257"/>
      </w:pPr>
      <w:rPr>
        <w:rFonts w:hint="default"/>
      </w:rPr>
    </w:lvl>
    <w:lvl w:ilvl="8" w:tplc="352646BA">
      <w:numFmt w:val="bullet"/>
      <w:lvlText w:val="•"/>
      <w:lvlJc w:val="left"/>
      <w:pPr>
        <w:ind w:left="7776" w:hanging="257"/>
      </w:pPr>
      <w:rPr>
        <w:rFonts w:hint="default"/>
      </w:rPr>
    </w:lvl>
  </w:abstractNum>
  <w:abstractNum w:abstractNumId="56">
    <w:nsid w:val="63964E5D"/>
    <w:multiLevelType w:val="hybridMultilevel"/>
    <w:tmpl w:val="EA42A1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44A33C8"/>
    <w:multiLevelType w:val="hybridMultilevel"/>
    <w:tmpl w:val="6BC496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8B41189"/>
    <w:multiLevelType w:val="hybridMultilevel"/>
    <w:tmpl w:val="38F8E39E"/>
    <w:lvl w:ilvl="0" w:tplc="086670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F8B74B1"/>
    <w:multiLevelType w:val="hybridMultilevel"/>
    <w:tmpl w:val="0DB88DE8"/>
    <w:lvl w:ilvl="0" w:tplc="04090001">
      <w:start w:val="1"/>
      <w:numFmt w:val="decimal"/>
      <w:lvlText w:val="%1."/>
      <w:lvlJc w:val="left"/>
      <w:pPr>
        <w:tabs>
          <w:tab w:val="num" w:pos="1800"/>
        </w:tabs>
        <w:ind w:left="1800" w:hanging="360"/>
      </w:pPr>
      <w:rPr>
        <w:rFonts w:hint="default"/>
      </w:rPr>
    </w:lvl>
    <w:lvl w:ilvl="1" w:tplc="04090017">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nsid w:val="70D028E9"/>
    <w:multiLevelType w:val="multilevel"/>
    <w:tmpl w:val="8B325E5E"/>
    <w:lvl w:ilvl="0">
      <w:start w:val="7"/>
      <w:numFmt w:val="decimal"/>
      <w:lvlText w:val="%1."/>
      <w:lvlJc w:val="left"/>
      <w:pPr>
        <w:tabs>
          <w:tab w:val="num" w:pos="720"/>
        </w:tabs>
        <w:ind w:left="720" w:hanging="720"/>
      </w:pPr>
      <w:rPr>
        <w:rFonts w:ascii="Arial" w:hAnsi="Arial" w:hint="default"/>
        <w:b w:val="0"/>
        <w:i w:val="0"/>
        <w:sz w:val="24"/>
        <w:szCs w:val="24"/>
      </w:rPr>
    </w:lvl>
    <w:lvl w:ilvl="1">
      <w:start w:val="3"/>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725741A8"/>
    <w:multiLevelType w:val="hybridMultilevel"/>
    <w:tmpl w:val="0A78E2CE"/>
    <w:lvl w:ilvl="0" w:tplc="8C76169C">
      <w:start w:val="1"/>
      <w:numFmt w:val="bullet"/>
      <w:lvlText w:val=""/>
      <w:lvlJc w:val="left"/>
      <w:pPr>
        <w:tabs>
          <w:tab w:val="num" w:pos="0"/>
        </w:tabs>
        <w:ind w:left="36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3293F9B"/>
    <w:multiLevelType w:val="singleLevel"/>
    <w:tmpl w:val="F0881D0E"/>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63">
    <w:nsid w:val="77DF6E07"/>
    <w:multiLevelType w:val="hybridMultilevel"/>
    <w:tmpl w:val="68AAB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78DC7256"/>
    <w:multiLevelType w:val="multilevel"/>
    <w:tmpl w:val="ADC29992"/>
    <w:lvl w:ilvl="0">
      <w:start w:val="3"/>
      <w:numFmt w:val="decimal"/>
      <w:lvlText w:val="%1."/>
      <w:lvlJc w:val="left"/>
      <w:pPr>
        <w:tabs>
          <w:tab w:val="num" w:pos="720"/>
        </w:tabs>
        <w:ind w:left="720" w:hanging="720"/>
      </w:pPr>
      <w:rPr>
        <w:rFonts w:ascii="Arial" w:hAnsi="Arial" w:hint="default"/>
        <w:b w:val="0"/>
        <w:i w:val="0"/>
        <w:sz w:val="24"/>
        <w:szCs w:val="24"/>
      </w:rPr>
    </w:lvl>
    <w:lvl w:ilvl="1">
      <w:start w:val="3"/>
      <w:numFmt w:val="upperLetter"/>
      <w:lvlText w:val="%2."/>
      <w:lvlJc w:val="left"/>
      <w:pPr>
        <w:tabs>
          <w:tab w:val="num" w:pos="1440"/>
        </w:tabs>
        <w:ind w:left="1440" w:hanging="720"/>
      </w:pPr>
      <w:rPr>
        <w:rFonts w:hint="default"/>
        <w:b w:val="0"/>
        <w:i w:val="0"/>
        <w:color w:val="auto"/>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A70004D"/>
    <w:multiLevelType w:val="hybridMultilevel"/>
    <w:tmpl w:val="86A27D90"/>
    <w:lvl w:ilvl="0" w:tplc="DFA8C8B2">
      <w:start w:val="1"/>
      <w:numFmt w:val="bullet"/>
      <w:lvlText w:val=""/>
      <w:lvlJc w:val="left"/>
      <w:pPr>
        <w:tabs>
          <w:tab w:val="num" w:pos="0"/>
        </w:tabs>
        <w:ind w:left="36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C732370"/>
    <w:multiLevelType w:val="multilevel"/>
    <w:tmpl w:val="BBD0A4F2"/>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696F83"/>
    <w:multiLevelType w:val="singleLevel"/>
    <w:tmpl w:val="69FE9CC0"/>
    <w:lvl w:ilvl="0">
      <w:start w:val="2"/>
      <w:numFmt w:val="decimal"/>
      <w:lvlText w:val="%1."/>
      <w:lvlJc w:val="left"/>
      <w:pPr>
        <w:tabs>
          <w:tab w:val="num" w:pos="720"/>
        </w:tabs>
        <w:ind w:left="720" w:hanging="720"/>
      </w:pPr>
      <w:rPr>
        <w:rFonts w:hint="default"/>
      </w:rPr>
    </w:lvl>
  </w:abstractNum>
  <w:abstractNum w:abstractNumId="68">
    <w:nsid w:val="7EA26FEB"/>
    <w:multiLevelType w:val="hybridMultilevel"/>
    <w:tmpl w:val="EFAC4C76"/>
    <w:lvl w:ilvl="0" w:tplc="F306E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33"/>
  </w:num>
  <w:num w:numId="3">
    <w:abstractNumId w:val="24"/>
  </w:num>
  <w:num w:numId="4">
    <w:abstractNumId w:val="60"/>
  </w:num>
  <w:num w:numId="5">
    <w:abstractNumId w:val="10"/>
  </w:num>
  <w:num w:numId="6">
    <w:abstractNumId w:val="47"/>
  </w:num>
  <w:num w:numId="7">
    <w:abstractNumId w:val="64"/>
  </w:num>
  <w:num w:numId="8">
    <w:abstractNumId w:val="66"/>
  </w:num>
  <w:num w:numId="9">
    <w:abstractNumId w:val="3"/>
  </w:num>
  <w:num w:numId="10">
    <w:abstractNumId w:val="8"/>
  </w:num>
  <w:num w:numId="11">
    <w:abstractNumId w:val="5"/>
  </w:num>
  <w:num w:numId="12">
    <w:abstractNumId w:val="30"/>
  </w:num>
  <w:num w:numId="13">
    <w:abstractNumId w:val="12"/>
  </w:num>
  <w:num w:numId="14">
    <w:abstractNumId w:val="41"/>
  </w:num>
  <w:num w:numId="15">
    <w:abstractNumId w:val="42"/>
  </w:num>
  <w:num w:numId="16">
    <w:abstractNumId w:val="6"/>
  </w:num>
  <w:num w:numId="17">
    <w:abstractNumId w:val="36"/>
  </w:num>
  <w:num w:numId="18">
    <w:abstractNumId w:val="39"/>
  </w:num>
  <w:num w:numId="19">
    <w:abstractNumId w:val="20"/>
  </w:num>
  <w:num w:numId="20">
    <w:abstractNumId w:val="48"/>
  </w:num>
  <w:num w:numId="21">
    <w:abstractNumId w:val="54"/>
  </w:num>
  <w:num w:numId="22">
    <w:abstractNumId w:val="62"/>
  </w:num>
  <w:num w:numId="23">
    <w:abstractNumId w:val="9"/>
  </w:num>
  <w:num w:numId="24">
    <w:abstractNumId w:val="40"/>
  </w:num>
  <w:num w:numId="25">
    <w:abstractNumId w:val="14"/>
  </w:num>
  <w:num w:numId="26">
    <w:abstractNumId w:val="44"/>
  </w:num>
  <w:num w:numId="27">
    <w:abstractNumId w:val="37"/>
  </w:num>
  <w:num w:numId="28">
    <w:abstractNumId w:val="51"/>
  </w:num>
  <w:num w:numId="29">
    <w:abstractNumId w:val="13"/>
  </w:num>
  <w:num w:numId="30">
    <w:abstractNumId w:val="4"/>
  </w:num>
  <w:num w:numId="31">
    <w:abstractNumId w:val="67"/>
  </w:num>
  <w:num w:numId="32">
    <w:abstractNumId w:val="1"/>
  </w:num>
  <w:num w:numId="33">
    <w:abstractNumId w:val="2"/>
  </w:num>
  <w:num w:numId="34">
    <w:abstractNumId w:val="23"/>
  </w:num>
  <w:num w:numId="35">
    <w:abstractNumId w:val="56"/>
  </w:num>
  <w:num w:numId="36">
    <w:abstractNumId w:val="59"/>
  </w:num>
  <w:num w:numId="37">
    <w:abstractNumId w:val="52"/>
  </w:num>
  <w:num w:numId="38">
    <w:abstractNumId w:val="68"/>
  </w:num>
  <w:num w:numId="39">
    <w:abstractNumId w:val="29"/>
  </w:num>
  <w:num w:numId="40">
    <w:abstractNumId w:val="58"/>
  </w:num>
  <w:num w:numId="41">
    <w:abstractNumId w:val="46"/>
  </w:num>
  <w:num w:numId="42">
    <w:abstractNumId w:val="31"/>
  </w:num>
  <w:num w:numId="43">
    <w:abstractNumId w:val="18"/>
  </w:num>
  <w:num w:numId="44">
    <w:abstractNumId w:val="26"/>
  </w:num>
  <w:num w:numId="45">
    <w:abstractNumId w:val="0"/>
  </w:num>
  <w:num w:numId="46">
    <w:abstractNumId w:val="43"/>
  </w:num>
  <w:num w:numId="47">
    <w:abstractNumId w:val="19"/>
  </w:num>
  <w:num w:numId="48">
    <w:abstractNumId w:val="28"/>
  </w:num>
  <w:num w:numId="49">
    <w:abstractNumId w:val="7"/>
  </w:num>
  <w:num w:numId="50">
    <w:abstractNumId w:val="49"/>
  </w:num>
  <w:num w:numId="51">
    <w:abstractNumId w:val="11"/>
  </w:num>
  <w:num w:numId="52">
    <w:abstractNumId w:val="32"/>
  </w:num>
  <w:num w:numId="53">
    <w:abstractNumId w:val="34"/>
  </w:num>
  <w:num w:numId="54">
    <w:abstractNumId w:val="50"/>
  </w:num>
  <w:num w:numId="55">
    <w:abstractNumId w:val="22"/>
  </w:num>
  <w:num w:numId="56">
    <w:abstractNumId w:val="16"/>
  </w:num>
  <w:num w:numId="57">
    <w:abstractNumId w:val="38"/>
  </w:num>
  <w:num w:numId="58">
    <w:abstractNumId w:val="55"/>
  </w:num>
  <w:num w:numId="59">
    <w:abstractNumId w:val="21"/>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53"/>
  </w:num>
  <w:num w:numId="65">
    <w:abstractNumId w:val="15"/>
  </w:num>
  <w:num w:numId="66">
    <w:abstractNumId w:val="65"/>
  </w:num>
  <w:num w:numId="67">
    <w:abstractNumId w:val="61"/>
  </w:num>
  <w:num w:numId="68">
    <w:abstractNumId w:val="25"/>
  </w:num>
  <w:num w:numId="69">
    <w:abstractNumId w:val="6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es, Elizabeth@Energy">
    <w15:presenceInfo w15:providerId="AD" w15:userId="S-1-5-21-606747145-1060284298-682003330-3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5D"/>
    <w:rsid w:val="00002D68"/>
    <w:rsid w:val="000050C3"/>
    <w:rsid w:val="00015922"/>
    <w:rsid w:val="00020817"/>
    <w:rsid w:val="00025C37"/>
    <w:rsid w:val="00025F6F"/>
    <w:rsid w:val="00026D1D"/>
    <w:rsid w:val="0002731D"/>
    <w:rsid w:val="000312A1"/>
    <w:rsid w:val="000365AB"/>
    <w:rsid w:val="000370C5"/>
    <w:rsid w:val="000432B7"/>
    <w:rsid w:val="000458CA"/>
    <w:rsid w:val="00050144"/>
    <w:rsid w:val="00053F5D"/>
    <w:rsid w:val="00055F15"/>
    <w:rsid w:val="000608F3"/>
    <w:rsid w:val="0007019E"/>
    <w:rsid w:val="00071DE1"/>
    <w:rsid w:val="000747A5"/>
    <w:rsid w:val="00082D99"/>
    <w:rsid w:val="000911F7"/>
    <w:rsid w:val="00091BF3"/>
    <w:rsid w:val="000920BD"/>
    <w:rsid w:val="000928E3"/>
    <w:rsid w:val="00092B82"/>
    <w:rsid w:val="00093461"/>
    <w:rsid w:val="000A3462"/>
    <w:rsid w:val="000B1626"/>
    <w:rsid w:val="000B30C6"/>
    <w:rsid w:val="000B5975"/>
    <w:rsid w:val="000C328A"/>
    <w:rsid w:val="000C7F41"/>
    <w:rsid w:val="000D09F2"/>
    <w:rsid w:val="000D1111"/>
    <w:rsid w:val="000D4BB2"/>
    <w:rsid w:val="000E0C08"/>
    <w:rsid w:val="000E138A"/>
    <w:rsid w:val="000E2307"/>
    <w:rsid w:val="000E645B"/>
    <w:rsid w:val="000E7B54"/>
    <w:rsid w:val="000F45E8"/>
    <w:rsid w:val="00101B6B"/>
    <w:rsid w:val="001024D3"/>
    <w:rsid w:val="00106CC1"/>
    <w:rsid w:val="00111435"/>
    <w:rsid w:val="00114B9C"/>
    <w:rsid w:val="00116EE2"/>
    <w:rsid w:val="00125CF4"/>
    <w:rsid w:val="00134175"/>
    <w:rsid w:val="00135453"/>
    <w:rsid w:val="00135903"/>
    <w:rsid w:val="0014363D"/>
    <w:rsid w:val="0015043A"/>
    <w:rsid w:val="00151FFA"/>
    <w:rsid w:val="00161D31"/>
    <w:rsid w:val="00166673"/>
    <w:rsid w:val="00167CF3"/>
    <w:rsid w:val="00174063"/>
    <w:rsid w:val="00175FA9"/>
    <w:rsid w:val="00176C39"/>
    <w:rsid w:val="00180FDA"/>
    <w:rsid w:val="00187A00"/>
    <w:rsid w:val="00194A95"/>
    <w:rsid w:val="00194EA4"/>
    <w:rsid w:val="00195304"/>
    <w:rsid w:val="00197E8C"/>
    <w:rsid w:val="001A2C9A"/>
    <w:rsid w:val="001A47EE"/>
    <w:rsid w:val="001A69D9"/>
    <w:rsid w:val="001A7574"/>
    <w:rsid w:val="001B0CD3"/>
    <w:rsid w:val="001B1414"/>
    <w:rsid w:val="001B48F1"/>
    <w:rsid w:val="001C1494"/>
    <w:rsid w:val="001C7D46"/>
    <w:rsid w:val="001D281A"/>
    <w:rsid w:val="001E0BC5"/>
    <w:rsid w:val="001F11AB"/>
    <w:rsid w:val="001F57F1"/>
    <w:rsid w:val="00201707"/>
    <w:rsid w:val="00204983"/>
    <w:rsid w:val="0020735E"/>
    <w:rsid w:val="00212932"/>
    <w:rsid w:val="00214892"/>
    <w:rsid w:val="00215776"/>
    <w:rsid w:val="00215EC3"/>
    <w:rsid w:val="00221F7B"/>
    <w:rsid w:val="00222281"/>
    <w:rsid w:val="00227698"/>
    <w:rsid w:val="0023215E"/>
    <w:rsid w:val="00242CA3"/>
    <w:rsid w:val="00247048"/>
    <w:rsid w:val="00252598"/>
    <w:rsid w:val="00252B4B"/>
    <w:rsid w:val="002559EB"/>
    <w:rsid w:val="002602CC"/>
    <w:rsid w:val="00260AAF"/>
    <w:rsid w:val="002679F4"/>
    <w:rsid w:val="002708D0"/>
    <w:rsid w:val="0027464F"/>
    <w:rsid w:val="0027699C"/>
    <w:rsid w:val="002775C3"/>
    <w:rsid w:val="00292668"/>
    <w:rsid w:val="00293C50"/>
    <w:rsid w:val="0029445A"/>
    <w:rsid w:val="00296D50"/>
    <w:rsid w:val="002A666F"/>
    <w:rsid w:val="002A671E"/>
    <w:rsid w:val="002B6512"/>
    <w:rsid w:val="002B67B2"/>
    <w:rsid w:val="002C1EB2"/>
    <w:rsid w:val="002D1EB6"/>
    <w:rsid w:val="002D483B"/>
    <w:rsid w:val="002E4256"/>
    <w:rsid w:val="002E5411"/>
    <w:rsid w:val="002E54D8"/>
    <w:rsid w:val="002E5F69"/>
    <w:rsid w:val="002F3D77"/>
    <w:rsid w:val="002F7D68"/>
    <w:rsid w:val="003017D0"/>
    <w:rsid w:val="00305084"/>
    <w:rsid w:val="00305383"/>
    <w:rsid w:val="003058D0"/>
    <w:rsid w:val="00305DB2"/>
    <w:rsid w:val="00311190"/>
    <w:rsid w:val="00311B5F"/>
    <w:rsid w:val="003148F1"/>
    <w:rsid w:val="00314B6F"/>
    <w:rsid w:val="00314F40"/>
    <w:rsid w:val="0031669D"/>
    <w:rsid w:val="003221FD"/>
    <w:rsid w:val="00322D89"/>
    <w:rsid w:val="00324ADD"/>
    <w:rsid w:val="00331ACB"/>
    <w:rsid w:val="00336CEB"/>
    <w:rsid w:val="00340400"/>
    <w:rsid w:val="00340489"/>
    <w:rsid w:val="00341FC7"/>
    <w:rsid w:val="00347426"/>
    <w:rsid w:val="00353B8A"/>
    <w:rsid w:val="0035762D"/>
    <w:rsid w:val="00365E17"/>
    <w:rsid w:val="00375318"/>
    <w:rsid w:val="00376D6A"/>
    <w:rsid w:val="0038292F"/>
    <w:rsid w:val="00382A4E"/>
    <w:rsid w:val="003872CA"/>
    <w:rsid w:val="0039223F"/>
    <w:rsid w:val="00392C1D"/>
    <w:rsid w:val="00397022"/>
    <w:rsid w:val="003A61E9"/>
    <w:rsid w:val="003A7D53"/>
    <w:rsid w:val="003B2B24"/>
    <w:rsid w:val="003B4DCA"/>
    <w:rsid w:val="003C72AC"/>
    <w:rsid w:val="003D164E"/>
    <w:rsid w:val="003D2C5D"/>
    <w:rsid w:val="003E2324"/>
    <w:rsid w:val="003E2562"/>
    <w:rsid w:val="003E288E"/>
    <w:rsid w:val="003E2DBC"/>
    <w:rsid w:val="003E3B9D"/>
    <w:rsid w:val="003E5C5F"/>
    <w:rsid w:val="003F03AE"/>
    <w:rsid w:val="003F22DD"/>
    <w:rsid w:val="003F26C4"/>
    <w:rsid w:val="0040175F"/>
    <w:rsid w:val="0040294D"/>
    <w:rsid w:val="004031DA"/>
    <w:rsid w:val="00403B72"/>
    <w:rsid w:val="004047C3"/>
    <w:rsid w:val="00405364"/>
    <w:rsid w:val="004063ED"/>
    <w:rsid w:val="00407575"/>
    <w:rsid w:val="0041032A"/>
    <w:rsid w:val="00413852"/>
    <w:rsid w:val="00421245"/>
    <w:rsid w:val="004234C8"/>
    <w:rsid w:val="0042757D"/>
    <w:rsid w:val="004336AF"/>
    <w:rsid w:val="00436011"/>
    <w:rsid w:val="00444C67"/>
    <w:rsid w:val="004520E8"/>
    <w:rsid w:val="0045279B"/>
    <w:rsid w:val="004546FA"/>
    <w:rsid w:val="00457545"/>
    <w:rsid w:val="00457642"/>
    <w:rsid w:val="00461EA6"/>
    <w:rsid w:val="00463AE2"/>
    <w:rsid w:val="00465D18"/>
    <w:rsid w:val="00466371"/>
    <w:rsid w:val="004705F4"/>
    <w:rsid w:val="00475257"/>
    <w:rsid w:val="004777B3"/>
    <w:rsid w:val="00481AFB"/>
    <w:rsid w:val="00481EC7"/>
    <w:rsid w:val="004856DA"/>
    <w:rsid w:val="00490878"/>
    <w:rsid w:val="00492BCE"/>
    <w:rsid w:val="00494569"/>
    <w:rsid w:val="0049463B"/>
    <w:rsid w:val="004B0750"/>
    <w:rsid w:val="004B127F"/>
    <w:rsid w:val="004C51E1"/>
    <w:rsid w:val="004D1706"/>
    <w:rsid w:val="004D35F3"/>
    <w:rsid w:val="004D586C"/>
    <w:rsid w:val="004D64DC"/>
    <w:rsid w:val="004D769B"/>
    <w:rsid w:val="004E04F5"/>
    <w:rsid w:val="004E0FA2"/>
    <w:rsid w:val="004E2F2A"/>
    <w:rsid w:val="004E34ED"/>
    <w:rsid w:val="004E4FE0"/>
    <w:rsid w:val="004E6D8B"/>
    <w:rsid w:val="004F2325"/>
    <w:rsid w:val="004F3B16"/>
    <w:rsid w:val="004F3BB8"/>
    <w:rsid w:val="005057A4"/>
    <w:rsid w:val="00505EE8"/>
    <w:rsid w:val="005144F9"/>
    <w:rsid w:val="00515512"/>
    <w:rsid w:val="00533863"/>
    <w:rsid w:val="00543F4C"/>
    <w:rsid w:val="00544512"/>
    <w:rsid w:val="00545B7E"/>
    <w:rsid w:val="0056040C"/>
    <w:rsid w:val="00565970"/>
    <w:rsid w:val="00567297"/>
    <w:rsid w:val="005820E1"/>
    <w:rsid w:val="0058467A"/>
    <w:rsid w:val="00584D14"/>
    <w:rsid w:val="00595568"/>
    <w:rsid w:val="0059741F"/>
    <w:rsid w:val="005A0449"/>
    <w:rsid w:val="005A05DE"/>
    <w:rsid w:val="005A7AC5"/>
    <w:rsid w:val="005B0322"/>
    <w:rsid w:val="005B1FDF"/>
    <w:rsid w:val="005B7EE8"/>
    <w:rsid w:val="005C2D39"/>
    <w:rsid w:val="005C532C"/>
    <w:rsid w:val="005C5907"/>
    <w:rsid w:val="005D202A"/>
    <w:rsid w:val="005D44C8"/>
    <w:rsid w:val="005E7613"/>
    <w:rsid w:val="005F4E39"/>
    <w:rsid w:val="005F5721"/>
    <w:rsid w:val="005F69EC"/>
    <w:rsid w:val="00603AD3"/>
    <w:rsid w:val="00605464"/>
    <w:rsid w:val="00614931"/>
    <w:rsid w:val="00627247"/>
    <w:rsid w:val="00635D97"/>
    <w:rsid w:val="0064209A"/>
    <w:rsid w:val="00652BD7"/>
    <w:rsid w:val="00656796"/>
    <w:rsid w:val="00661807"/>
    <w:rsid w:val="00670B91"/>
    <w:rsid w:val="006777A9"/>
    <w:rsid w:val="006812BC"/>
    <w:rsid w:val="0068192A"/>
    <w:rsid w:val="00681F39"/>
    <w:rsid w:val="00682764"/>
    <w:rsid w:val="00687FD4"/>
    <w:rsid w:val="00697B3A"/>
    <w:rsid w:val="006B0162"/>
    <w:rsid w:val="006B42D3"/>
    <w:rsid w:val="006B4717"/>
    <w:rsid w:val="006B7B7B"/>
    <w:rsid w:val="006C0214"/>
    <w:rsid w:val="006C2A39"/>
    <w:rsid w:val="006C3FA3"/>
    <w:rsid w:val="006D250B"/>
    <w:rsid w:val="006D50A5"/>
    <w:rsid w:val="006E4AF7"/>
    <w:rsid w:val="006F1962"/>
    <w:rsid w:val="006F3AA4"/>
    <w:rsid w:val="006F3FC1"/>
    <w:rsid w:val="006F4C9D"/>
    <w:rsid w:val="006F5B55"/>
    <w:rsid w:val="00701652"/>
    <w:rsid w:val="00704DF0"/>
    <w:rsid w:val="00704E0D"/>
    <w:rsid w:val="00710390"/>
    <w:rsid w:val="00711D43"/>
    <w:rsid w:val="00713917"/>
    <w:rsid w:val="0072286D"/>
    <w:rsid w:val="0072673C"/>
    <w:rsid w:val="00730735"/>
    <w:rsid w:val="00732156"/>
    <w:rsid w:val="00745EB3"/>
    <w:rsid w:val="007460A6"/>
    <w:rsid w:val="00746BB2"/>
    <w:rsid w:val="007527DA"/>
    <w:rsid w:val="00753ECF"/>
    <w:rsid w:val="00761E16"/>
    <w:rsid w:val="007650E8"/>
    <w:rsid w:val="007678AB"/>
    <w:rsid w:val="00767BAF"/>
    <w:rsid w:val="00772B73"/>
    <w:rsid w:val="00773D63"/>
    <w:rsid w:val="007818B0"/>
    <w:rsid w:val="007824F7"/>
    <w:rsid w:val="0078329F"/>
    <w:rsid w:val="00786F12"/>
    <w:rsid w:val="007873DD"/>
    <w:rsid w:val="00787E82"/>
    <w:rsid w:val="00792C29"/>
    <w:rsid w:val="00795201"/>
    <w:rsid w:val="007A3428"/>
    <w:rsid w:val="007A502B"/>
    <w:rsid w:val="007B166D"/>
    <w:rsid w:val="007B2521"/>
    <w:rsid w:val="007B44AA"/>
    <w:rsid w:val="007B4F86"/>
    <w:rsid w:val="007B5813"/>
    <w:rsid w:val="007B5E9E"/>
    <w:rsid w:val="007C08F8"/>
    <w:rsid w:val="007E3CBC"/>
    <w:rsid w:val="007E74EB"/>
    <w:rsid w:val="007E755B"/>
    <w:rsid w:val="007E7D1B"/>
    <w:rsid w:val="007F18B6"/>
    <w:rsid w:val="007F331C"/>
    <w:rsid w:val="007F3655"/>
    <w:rsid w:val="007F3CD0"/>
    <w:rsid w:val="007F41A8"/>
    <w:rsid w:val="007F6F99"/>
    <w:rsid w:val="008001A2"/>
    <w:rsid w:val="0080234B"/>
    <w:rsid w:val="00805D3B"/>
    <w:rsid w:val="00806F83"/>
    <w:rsid w:val="00824859"/>
    <w:rsid w:val="00825456"/>
    <w:rsid w:val="00830AEE"/>
    <w:rsid w:val="0083234D"/>
    <w:rsid w:val="00852287"/>
    <w:rsid w:val="00854031"/>
    <w:rsid w:val="00854290"/>
    <w:rsid w:val="00860D73"/>
    <w:rsid w:val="008614CB"/>
    <w:rsid w:val="00864A1E"/>
    <w:rsid w:val="0086551B"/>
    <w:rsid w:val="00866C14"/>
    <w:rsid w:val="00872FB2"/>
    <w:rsid w:val="00890B97"/>
    <w:rsid w:val="00891718"/>
    <w:rsid w:val="00891813"/>
    <w:rsid w:val="00896C92"/>
    <w:rsid w:val="008A1A2C"/>
    <w:rsid w:val="008A4C5F"/>
    <w:rsid w:val="008A7A1D"/>
    <w:rsid w:val="008B294D"/>
    <w:rsid w:val="008B5C03"/>
    <w:rsid w:val="008C2F48"/>
    <w:rsid w:val="008C5D00"/>
    <w:rsid w:val="008D2854"/>
    <w:rsid w:val="008D309B"/>
    <w:rsid w:val="008D327E"/>
    <w:rsid w:val="008D3337"/>
    <w:rsid w:val="008D351F"/>
    <w:rsid w:val="008E66BA"/>
    <w:rsid w:val="008E79DD"/>
    <w:rsid w:val="008F1BFC"/>
    <w:rsid w:val="008F2BAB"/>
    <w:rsid w:val="008F5DB0"/>
    <w:rsid w:val="008F6223"/>
    <w:rsid w:val="008F7753"/>
    <w:rsid w:val="009015F7"/>
    <w:rsid w:val="0090584C"/>
    <w:rsid w:val="00916F2B"/>
    <w:rsid w:val="00934FF4"/>
    <w:rsid w:val="009354E7"/>
    <w:rsid w:val="00944061"/>
    <w:rsid w:val="00944288"/>
    <w:rsid w:val="00945D26"/>
    <w:rsid w:val="00954104"/>
    <w:rsid w:val="009602DF"/>
    <w:rsid w:val="009639AF"/>
    <w:rsid w:val="009639C2"/>
    <w:rsid w:val="00964E88"/>
    <w:rsid w:val="00974157"/>
    <w:rsid w:val="009755B9"/>
    <w:rsid w:val="00990AAB"/>
    <w:rsid w:val="00995140"/>
    <w:rsid w:val="0099765A"/>
    <w:rsid w:val="009A3F5F"/>
    <w:rsid w:val="009A4852"/>
    <w:rsid w:val="009A51D7"/>
    <w:rsid w:val="009A7BB9"/>
    <w:rsid w:val="009B1260"/>
    <w:rsid w:val="009B76CC"/>
    <w:rsid w:val="009C51F2"/>
    <w:rsid w:val="009D10A0"/>
    <w:rsid w:val="009D445A"/>
    <w:rsid w:val="009D4D59"/>
    <w:rsid w:val="009D56A8"/>
    <w:rsid w:val="009D6C39"/>
    <w:rsid w:val="009E20AB"/>
    <w:rsid w:val="009E2AD7"/>
    <w:rsid w:val="009E5DCD"/>
    <w:rsid w:val="009F081C"/>
    <w:rsid w:val="009F1DA1"/>
    <w:rsid w:val="009F30BD"/>
    <w:rsid w:val="009F56CF"/>
    <w:rsid w:val="00A01424"/>
    <w:rsid w:val="00A1028B"/>
    <w:rsid w:val="00A22AA8"/>
    <w:rsid w:val="00A30ADB"/>
    <w:rsid w:val="00A33993"/>
    <w:rsid w:val="00A4294A"/>
    <w:rsid w:val="00A57EDD"/>
    <w:rsid w:val="00A60192"/>
    <w:rsid w:val="00A63AE7"/>
    <w:rsid w:val="00A6584D"/>
    <w:rsid w:val="00A66D96"/>
    <w:rsid w:val="00A70A64"/>
    <w:rsid w:val="00A723C0"/>
    <w:rsid w:val="00A73103"/>
    <w:rsid w:val="00A7433A"/>
    <w:rsid w:val="00A743D0"/>
    <w:rsid w:val="00A75EE6"/>
    <w:rsid w:val="00A76D9D"/>
    <w:rsid w:val="00A804DE"/>
    <w:rsid w:val="00A828EA"/>
    <w:rsid w:val="00A86606"/>
    <w:rsid w:val="00A87CF5"/>
    <w:rsid w:val="00A90C38"/>
    <w:rsid w:val="00A90CC5"/>
    <w:rsid w:val="00A96150"/>
    <w:rsid w:val="00A978C5"/>
    <w:rsid w:val="00AA53C3"/>
    <w:rsid w:val="00AA549F"/>
    <w:rsid w:val="00AA7952"/>
    <w:rsid w:val="00AB2524"/>
    <w:rsid w:val="00AB3072"/>
    <w:rsid w:val="00AC0160"/>
    <w:rsid w:val="00AC068E"/>
    <w:rsid w:val="00AC1475"/>
    <w:rsid w:val="00AC49CC"/>
    <w:rsid w:val="00AD0CB6"/>
    <w:rsid w:val="00AD227D"/>
    <w:rsid w:val="00AD4783"/>
    <w:rsid w:val="00AD4958"/>
    <w:rsid w:val="00AD5308"/>
    <w:rsid w:val="00AD6302"/>
    <w:rsid w:val="00AD6F57"/>
    <w:rsid w:val="00AE3557"/>
    <w:rsid w:val="00AE583C"/>
    <w:rsid w:val="00AE5F2B"/>
    <w:rsid w:val="00AF3561"/>
    <w:rsid w:val="00AF3CA9"/>
    <w:rsid w:val="00B00C08"/>
    <w:rsid w:val="00B05BD4"/>
    <w:rsid w:val="00B13EF9"/>
    <w:rsid w:val="00B16C2F"/>
    <w:rsid w:val="00B20E70"/>
    <w:rsid w:val="00B239B3"/>
    <w:rsid w:val="00B3191F"/>
    <w:rsid w:val="00B34F5B"/>
    <w:rsid w:val="00B3663B"/>
    <w:rsid w:val="00B404FA"/>
    <w:rsid w:val="00B4327B"/>
    <w:rsid w:val="00B4506D"/>
    <w:rsid w:val="00B47CF3"/>
    <w:rsid w:val="00B51C9A"/>
    <w:rsid w:val="00B51F83"/>
    <w:rsid w:val="00B540DF"/>
    <w:rsid w:val="00B56751"/>
    <w:rsid w:val="00B575CD"/>
    <w:rsid w:val="00B623A4"/>
    <w:rsid w:val="00B64F5D"/>
    <w:rsid w:val="00B66AED"/>
    <w:rsid w:val="00B70449"/>
    <w:rsid w:val="00B7104D"/>
    <w:rsid w:val="00B73D0D"/>
    <w:rsid w:val="00B75C6E"/>
    <w:rsid w:val="00B77F2D"/>
    <w:rsid w:val="00B84F16"/>
    <w:rsid w:val="00BA1E2C"/>
    <w:rsid w:val="00BA5A9C"/>
    <w:rsid w:val="00BB02D0"/>
    <w:rsid w:val="00BB331A"/>
    <w:rsid w:val="00BB45EC"/>
    <w:rsid w:val="00BC1A52"/>
    <w:rsid w:val="00BC5FAD"/>
    <w:rsid w:val="00BC6AA0"/>
    <w:rsid w:val="00BC7BBD"/>
    <w:rsid w:val="00BD0241"/>
    <w:rsid w:val="00BD209C"/>
    <w:rsid w:val="00BD3F8A"/>
    <w:rsid w:val="00BD7FAF"/>
    <w:rsid w:val="00BE3F72"/>
    <w:rsid w:val="00BE4F97"/>
    <w:rsid w:val="00BF0A83"/>
    <w:rsid w:val="00BF33BE"/>
    <w:rsid w:val="00C046E1"/>
    <w:rsid w:val="00C056CE"/>
    <w:rsid w:val="00C06336"/>
    <w:rsid w:val="00C07F84"/>
    <w:rsid w:val="00C143E8"/>
    <w:rsid w:val="00C16381"/>
    <w:rsid w:val="00C17967"/>
    <w:rsid w:val="00C21E63"/>
    <w:rsid w:val="00C25CDF"/>
    <w:rsid w:val="00C349AE"/>
    <w:rsid w:val="00C501EE"/>
    <w:rsid w:val="00C52774"/>
    <w:rsid w:val="00C54D6C"/>
    <w:rsid w:val="00C579CE"/>
    <w:rsid w:val="00C60F60"/>
    <w:rsid w:val="00C64FC6"/>
    <w:rsid w:val="00C67537"/>
    <w:rsid w:val="00C707AF"/>
    <w:rsid w:val="00C80D0B"/>
    <w:rsid w:val="00C80DCD"/>
    <w:rsid w:val="00C81D23"/>
    <w:rsid w:val="00C855FE"/>
    <w:rsid w:val="00C953E3"/>
    <w:rsid w:val="00C95A58"/>
    <w:rsid w:val="00C96B6F"/>
    <w:rsid w:val="00CA0AF2"/>
    <w:rsid w:val="00CA0B6C"/>
    <w:rsid w:val="00CA31E0"/>
    <w:rsid w:val="00CA3786"/>
    <w:rsid w:val="00CA3980"/>
    <w:rsid w:val="00CA791A"/>
    <w:rsid w:val="00CB49A3"/>
    <w:rsid w:val="00CB534B"/>
    <w:rsid w:val="00CC0431"/>
    <w:rsid w:val="00CD1665"/>
    <w:rsid w:val="00CD7C85"/>
    <w:rsid w:val="00CE17C6"/>
    <w:rsid w:val="00CE3D50"/>
    <w:rsid w:val="00CF084B"/>
    <w:rsid w:val="00CF541A"/>
    <w:rsid w:val="00D03463"/>
    <w:rsid w:val="00D03CF0"/>
    <w:rsid w:val="00D06BC1"/>
    <w:rsid w:val="00D1431C"/>
    <w:rsid w:val="00D16CFD"/>
    <w:rsid w:val="00D236D8"/>
    <w:rsid w:val="00D35E1F"/>
    <w:rsid w:val="00D413A1"/>
    <w:rsid w:val="00D431FA"/>
    <w:rsid w:val="00D46D82"/>
    <w:rsid w:val="00D53861"/>
    <w:rsid w:val="00D67507"/>
    <w:rsid w:val="00D730CA"/>
    <w:rsid w:val="00D7704A"/>
    <w:rsid w:val="00D77065"/>
    <w:rsid w:val="00D8282D"/>
    <w:rsid w:val="00D830CE"/>
    <w:rsid w:val="00D869D6"/>
    <w:rsid w:val="00D87591"/>
    <w:rsid w:val="00DA6E6B"/>
    <w:rsid w:val="00DA7CCA"/>
    <w:rsid w:val="00DB33D5"/>
    <w:rsid w:val="00DB37D6"/>
    <w:rsid w:val="00DB4E34"/>
    <w:rsid w:val="00DB5B65"/>
    <w:rsid w:val="00DB7250"/>
    <w:rsid w:val="00DC05E1"/>
    <w:rsid w:val="00DC4802"/>
    <w:rsid w:val="00DC73ED"/>
    <w:rsid w:val="00DD05CB"/>
    <w:rsid w:val="00DE562A"/>
    <w:rsid w:val="00DF0826"/>
    <w:rsid w:val="00DF3E57"/>
    <w:rsid w:val="00E02192"/>
    <w:rsid w:val="00E034A9"/>
    <w:rsid w:val="00E0732B"/>
    <w:rsid w:val="00E1251E"/>
    <w:rsid w:val="00E12D71"/>
    <w:rsid w:val="00E145AC"/>
    <w:rsid w:val="00E15186"/>
    <w:rsid w:val="00E154C8"/>
    <w:rsid w:val="00E171F6"/>
    <w:rsid w:val="00E223C3"/>
    <w:rsid w:val="00E23ABE"/>
    <w:rsid w:val="00E25DCB"/>
    <w:rsid w:val="00E315DA"/>
    <w:rsid w:val="00E33858"/>
    <w:rsid w:val="00E409FE"/>
    <w:rsid w:val="00E4600F"/>
    <w:rsid w:val="00E46A47"/>
    <w:rsid w:val="00E46D8F"/>
    <w:rsid w:val="00E51C57"/>
    <w:rsid w:val="00E52CDA"/>
    <w:rsid w:val="00E52FC7"/>
    <w:rsid w:val="00E5352B"/>
    <w:rsid w:val="00E6043D"/>
    <w:rsid w:val="00E62BF6"/>
    <w:rsid w:val="00E643F5"/>
    <w:rsid w:val="00E645CE"/>
    <w:rsid w:val="00E70A13"/>
    <w:rsid w:val="00E77E7B"/>
    <w:rsid w:val="00E838D7"/>
    <w:rsid w:val="00E85B90"/>
    <w:rsid w:val="00E86838"/>
    <w:rsid w:val="00E87CFB"/>
    <w:rsid w:val="00E929FE"/>
    <w:rsid w:val="00E93184"/>
    <w:rsid w:val="00E93CCB"/>
    <w:rsid w:val="00E9467F"/>
    <w:rsid w:val="00E94F1B"/>
    <w:rsid w:val="00EA478C"/>
    <w:rsid w:val="00EB0F2D"/>
    <w:rsid w:val="00EB185F"/>
    <w:rsid w:val="00EB388C"/>
    <w:rsid w:val="00EB666A"/>
    <w:rsid w:val="00EC296A"/>
    <w:rsid w:val="00EC47C8"/>
    <w:rsid w:val="00ED077D"/>
    <w:rsid w:val="00ED7225"/>
    <w:rsid w:val="00EE70A1"/>
    <w:rsid w:val="00EE766B"/>
    <w:rsid w:val="00EE7DD2"/>
    <w:rsid w:val="00EF1401"/>
    <w:rsid w:val="00EF1AD4"/>
    <w:rsid w:val="00EF1FB1"/>
    <w:rsid w:val="00EF2362"/>
    <w:rsid w:val="00EF6DE0"/>
    <w:rsid w:val="00F05D4D"/>
    <w:rsid w:val="00F07E8F"/>
    <w:rsid w:val="00F124AE"/>
    <w:rsid w:val="00F1290F"/>
    <w:rsid w:val="00F13352"/>
    <w:rsid w:val="00F146BE"/>
    <w:rsid w:val="00F17CC4"/>
    <w:rsid w:val="00F262BE"/>
    <w:rsid w:val="00F32D0A"/>
    <w:rsid w:val="00F332E0"/>
    <w:rsid w:val="00F35143"/>
    <w:rsid w:val="00F352C2"/>
    <w:rsid w:val="00F415D9"/>
    <w:rsid w:val="00F46466"/>
    <w:rsid w:val="00F61356"/>
    <w:rsid w:val="00F71908"/>
    <w:rsid w:val="00F73FBA"/>
    <w:rsid w:val="00F76D10"/>
    <w:rsid w:val="00F8146C"/>
    <w:rsid w:val="00F86882"/>
    <w:rsid w:val="00F90219"/>
    <w:rsid w:val="00F93A05"/>
    <w:rsid w:val="00F97BAC"/>
    <w:rsid w:val="00FA5B86"/>
    <w:rsid w:val="00FB63BF"/>
    <w:rsid w:val="00FB6667"/>
    <w:rsid w:val="00FC61F9"/>
    <w:rsid w:val="00FD09EA"/>
    <w:rsid w:val="00FD175D"/>
    <w:rsid w:val="00FD4E9C"/>
    <w:rsid w:val="00FE2CBA"/>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CF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BE"/>
    <w:rPr>
      <w:sz w:val="24"/>
    </w:rPr>
  </w:style>
  <w:style w:type="paragraph" w:styleId="Heading1">
    <w:name w:val="heading 1"/>
    <w:basedOn w:val="Normal"/>
    <w:next w:val="Normal"/>
    <w:link w:val="Heading1Char"/>
    <w:qFormat/>
    <w:rsid w:val="0002731D"/>
    <w:pPr>
      <w:keepNext/>
      <w:jc w:val="center"/>
      <w:outlineLvl w:val="0"/>
    </w:pPr>
    <w:rPr>
      <w:b/>
    </w:rPr>
  </w:style>
  <w:style w:type="paragraph" w:styleId="Heading2">
    <w:name w:val="heading 2"/>
    <w:aliases w:val="Heading 2 Char1,Heading 2 Char Char"/>
    <w:basedOn w:val="Normal"/>
    <w:next w:val="Normal"/>
    <w:link w:val="Heading2Char"/>
    <w:qFormat/>
    <w:rsid w:val="0002731D"/>
    <w:pPr>
      <w:keepNext/>
      <w:outlineLvl w:val="1"/>
    </w:pPr>
    <w:rPr>
      <w:b/>
      <w:u w:val="single"/>
    </w:rPr>
  </w:style>
  <w:style w:type="paragraph" w:styleId="Heading3">
    <w:name w:val="heading 3"/>
    <w:aliases w:val="Section"/>
    <w:basedOn w:val="Normal"/>
    <w:link w:val="Heading3Char"/>
    <w:qFormat/>
    <w:rsid w:val="0002731D"/>
    <w:pPr>
      <w:keepNext/>
      <w:keepLines/>
      <w:spacing w:before="60" w:after="60"/>
      <w:jc w:val="both"/>
      <w:outlineLvl w:val="2"/>
    </w:pPr>
    <w:rPr>
      <w:b/>
    </w:rPr>
  </w:style>
  <w:style w:type="paragraph" w:styleId="Heading4">
    <w:name w:val="heading 4"/>
    <w:basedOn w:val="Normal"/>
    <w:next w:val="Normal"/>
    <w:link w:val="Heading4Char"/>
    <w:qFormat/>
    <w:rsid w:val="0002731D"/>
    <w:pPr>
      <w:numPr>
        <w:numId w:val="9"/>
      </w:numPr>
      <w:outlineLvl w:val="3"/>
    </w:pPr>
    <w:rPr>
      <w:b/>
      <w:smallCaps/>
      <w:sz w:val="28"/>
    </w:rPr>
  </w:style>
  <w:style w:type="paragraph" w:styleId="Heading5">
    <w:name w:val="heading 5"/>
    <w:basedOn w:val="Normal"/>
    <w:next w:val="Normal"/>
    <w:link w:val="Heading5Char"/>
    <w:qFormat/>
    <w:rsid w:val="0002731D"/>
    <w:pPr>
      <w:keepNext/>
      <w:shd w:val="pct15" w:color="auto" w:fill="auto"/>
      <w:spacing w:after="240"/>
      <w:outlineLvl w:val="4"/>
    </w:pPr>
    <w:rPr>
      <w:b/>
      <w:sz w:val="32"/>
    </w:rPr>
  </w:style>
  <w:style w:type="paragraph" w:styleId="Heading6">
    <w:name w:val="heading 6"/>
    <w:basedOn w:val="Normal"/>
    <w:next w:val="Normal"/>
    <w:link w:val="Heading6Char"/>
    <w:qFormat/>
    <w:rsid w:val="0002731D"/>
    <w:pPr>
      <w:keepNext/>
      <w:ind w:left="1440"/>
      <w:jc w:val="right"/>
      <w:outlineLvl w:val="5"/>
    </w:pPr>
    <w:rPr>
      <w:i/>
      <w:sz w:val="20"/>
    </w:rPr>
  </w:style>
  <w:style w:type="paragraph" w:styleId="Heading7">
    <w:name w:val="heading 7"/>
    <w:basedOn w:val="Normal"/>
    <w:next w:val="Normal"/>
    <w:link w:val="Heading7Char"/>
    <w:qFormat/>
    <w:rsid w:val="0002731D"/>
    <w:pPr>
      <w:keepNext/>
      <w:tabs>
        <w:tab w:val="left" w:pos="-1440"/>
        <w:tab w:val="left" w:pos="-720"/>
        <w:tab w:val="left" w:pos="0"/>
        <w:tab w:val="left" w:pos="540"/>
        <w:tab w:val="left" w:pos="1080"/>
        <w:tab w:val="left" w:pos="1620"/>
        <w:tab w:val="left" w:pos="2160"/>
        <w:tab w:val="left" w:pos="2700"/>
        <w:tab w:val="left" w:pos="3240"/>
        <w:tab w:val="left" w:pos="3780"/>
        <w:tab w:val="left" w:pos="4320"/>
        <w:tab w:val="left" w:pos="6480"/>
      </w:tabs>
      <w:suppressAutoHyphens/>
      <w:ind w:left="540" w:hanging="540"/>
      <w:jc w:val="both"/>
      <w:outlineLvl w:val="6"/>
    </w:pPr>
    <w:rPr>
      <w:b/>
      <w:color w:val="FF0000"/>
      <w:spacing w:val="-3"/>
    </w:rPr>
  </w:style>
  <w:style w:type="paragraph" w:styleId="Heading8">
    <w:name w:val="heading 8"/>
    <w:basedOn w:val="Normal"/>
    <w:next w:val="Normal"/>
    <w:link w:val="Heading8Char"/>
    <w:qFormat/>
    <w:rsid w:val="0002731D"/>
    <w:pPr>
      <w:keepNext/>
      <w:ind w:right="-14"/>
      <w:jc w:val="center"/>
      <w:outlineLvl w:val="7"/>
    </w:pPr>
    <w:rPr>
      <w:b/>
    </w:rPr>
  </w:style>
  <w:style w:type="paragraph" w:styleId="Heading9">
    <w:name w:val="heading 9"/>
    <w:basedOn w:val="Normal"/>
    <w:next w:val="Normal"/>
    <w:link w:val="Heading9Char"/>
    <w:qFormat/>
    <w:rsid w:val="0002731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731D"/>
    <w:pPr>
      <w:tabs>
        <w:tab w:val="center" w:pos="4320"/>
        <w:tab w:val="right" w:pos="8640"/>
      </w:tabs>
    </w:pPr>
  </w:style>
  <w:style w:type="paragraph" w:styleId="Footer">
    <w:name w:val="footer"/>
    <w:basedOn w:val="Normal"/>
    <w:link w:val="FooterChar"/>
    <w:rsid w:val="0002731D"/>
    <w:pPr>
      <w:tabs>
        <w:tab w:val="center" w:pos="4320"/>
        <w:tab w:val="right" w:pos="8640"/>
      </w:tabs>
    </w:pPr>
  </w:style>
  <w:style w:type="paragraph" w:styleId="BodyTextIndent">
    <w:name w:val="Body Text Indent"/>
    <w:basedOn w:val="Normal"/>
    <w:link w:val="BodyTextIndentChar"/>
    <w:rsid w:val="00E23ABE"/>
    <w:pPr>
      <w:suppressAutoHyphens/>
      <w:ind w:left="1440"/>
      <w:jc w:val="both"/>
    </w:pPr>
    <w:rPr>
      <w:strike/>
      <w:spacing w:val="-3"/>
    </w:rPr>
  </w:style>
  <w:style w:type="paragraph" w:styleId="BodyText">
    <w:name w:val="Body Text"/>
    <w:basedOn w:val="Normal"/>
    <w:link w:val="BodyTextChar"/>
    <w:rsid w:val="00E23ABE"/>
    <w:pPr>
      <w:suppressAutoHyphens/>
      <w:jc w:val="both"/>
    </w:pPr>
    <w:rPr>
      <w:spacing w:val="-3"/>
    </w:rPr>
  </w:style>
  <w:style w:type="paragraph" w:styleId="BodyTextIndent2">
    <w:name w:val="Body Text Indent 2"/>
    <w:basedOn w:val="Normal"/>
    <w:rsid w:val="00E23ABE"/>
    <w:pPr>
      <w:suppressAutoHyphens/>
      <w:ind w:left="720"/>
      <w:jc w:val="both"/>
    </w:pPr>
    <w:rPr>
      <w:i/>
      <w:spacing w:val="-3"/>
    </w:rPr>
  </w:style>
  <w:style w:type="paragraph" w:styleId="Title">
    <w:name w:val="Title"/>
    <w:basedOn w:val="Normal"/>
    <w:link w:val="TitleChar"/>
    <w:qFormat/>
    <w:rsid w:val="0002731D"/>
    <w:pPr>
      <w:jc w:val="center"/>
    </w:pPr>
    <w:rPr>
      <w:b/>
    </w:rPr>
  </w:style>
  <w:style w:type="paragraph" w:styleId="BodyTextIndent3">
    <w:name w:val="Body Text Indent 3"/>
    <w:basedOn w:val="Normal"/>
    <w:link w:val="BodyTextIndent3Char"/>
    <w:rsid w:val="00E23ABE"/>
    <w:pPr>
      <w:ind w:left="720"/>
    </w:pPr>
    <w:rPr>
      <w:sz w:val="20"/>
    </w:rPr>
  </w:style>
  <w:style w:type="character" w:styleId="PageNumber">
    <w:name w:val="page number"/>
    <w:basedOn w:val="DefaultParagraphFont"/>
    <w:rsid w:val="00E23ABE"/>
  </w:style>
  <w:style w:type="paragraph" w:styleId="Subtitle">
    <w:name w:val="Subtitle"/>
    <w:basedOn w:val="Normal"/>
    <w:link w:val="SubtitleChar"/>
    <w:qFormat/>
    <w:rsid w:val="00E23ABE"/>
    <w:pPr>
      <w:jc w:val="center"/>
    </w:pPr>
    <w:rPr>
      <w:b/>
    </w:rPr>
  </w:style>
  <w:style w:type="paragraph" w:styleId="BodyText2">
    <w:name w:val="Body Text 2"/>
    <w:basedOn w:val="Normal"/>
    <w:rsid w:val="00E23ABE"/>
    <w:rPr>
      <w:color w:val="FF0000"/>
    </w:rPr>
  </w:style>
  <w:style w:type="character" w:styleId="Hyperlink">
    <w:name w:val="Hyperlink"/>
    <w:basedOn w:val="DefaultParagraphFont"/>
    <w:rsid w:val="00E23ABE"/>
    <w:rPr>
      <w:color w:val="0000FF"/>
      <w:u w:val="single"/>
    </w:rPr>
  </w:style>
  <w:style w:type="paragraph" w:styleId="BalloonText">
    <w:name w:val="Balloon Text"/>
    <w:basedOn w:val="Normal"/>
    <w:link w:val="BalloonTextChar"/>
    <w:uiPriority w:val="99"/>
    <w:semiHidden/>
    <w:unhideWhenUsed/>
    <w:rsid w:val="00AE583C"/>
    <w:rPr>
      <w:rFonts w:ascii="Tahoma" w:hAnsi="Tahoma" w:cs="Tahoma"/>
      <w:sz w:val="16"/>
      <w:szCs w:val="16"/>
    </w:rPr>
  </w:style>
  <w:style w:type="character" w:customStyle="1" w:styleId="BalloonTextChar">
    <w:name w:val="Balloon Text Char"/>
    <w:basedOn w:val="DefaultParagraphFont"/>
    <w:link w:val="BalloonText"/>
    <w:uiPriority w:val="99"/>
    <w:semiHidden/>
    <w:rsid w:val="00AE583C"/>
    <w:rPr>
      <w:rFonts w:ascii="Tahoma" w:hAnsi="Tahoma" w:cs="Tahoma"/>
      <w:sz w:val="16"/>
      <w:szCs w:val="16"/>
    </w:rPr>
  </w:style>
  <w:style w:type="character" w:customStyle="1" w:styleId="FooterChar">
    <w:name w:val="Footer Char"/>
    <w:basedOn w:val="DefaultParagraphFont"/>
    <w:link w:val="Footer"/>
    <w:rsid w:val="00B13EF9"/>
    <w:rPr>
      <w:sz w:val="24"/>
    </w:rPr>
  </w:style>
  <w:style w:type="paragraph" w:styleId="BlockText">
    <w:name w:val="Block Text"/>
    <w:basedOn w:val="Normal"/>
    <w:rsid w:val="00492BCE"/>
    <w:pPr>
      <w:suppressAutoHyphens/>
      <w:ind w:left="576" w:right="720"/>
    </w:pPr>
    <w:rPr>
      <w:sz w:val="20"/>
    </w:rPr>
  </w:style>
  <w:style w:type="paragraph" w:customStyle="1" w:styleId="List1">
    <w:name w:val="List1"/>
    <w:rsid w:val="00492BCE"/>
    <w:pPr>
      <w:tabs>
        <w:tab w:val="left" w:pos="-720"/>
      </w:tabs>
      <w:suppressAutoHyphens/>
      <w:jc w:val="both"/>
    </w:pPr>
    <w:rPr>
      <w:spacing w:val="-2"/>
    </w:rPr>
  </w:style>
  <w:style w:type="character" w:styleId="CommentReference">
    <w:name w:val="annotation reference"/>
    <w:basedOn w:val="DefaultParagraphFont"/>
    <w:semiHidden/>
    <w:rsid w:val="0002731D"/>
    <w:rPr>
      <w:sz w:val="16"/>
    </w:rPr>
  </w:style>
  <w:style w:type="paragraph" w:styleId="CommentText">
    <w:name w:val="annotation text"/>
    <w:basedOn w:val="Normal"/>
    <w:link w:val="CommentTextChar"/>
    <w:semiHidden/>
    <w:rsid w:val="0002731D"/>
    <w:rPr>
      <w:sz w:val="20"/>
    </w:rPr>
  </w:style>
  <w:style w:type="character" w:customStyle="1" w:styleId="CommentTextChar">
    <w:name w:val="Comment Text Char"/>
    <w:basedOn w:val="DefaultParagraphFont"/>
    <w:link w:val="CommentText"/>
    <w:semiHidden/>
    <w:rsid w:val="00492BCE"/>
  </w:style>
  <w:style w:type="paragraph" w:styleId="ListParagraph">
    <w:name w:val="List Paragraph"/>
    <w:basedOn w:val="Normal"/>
    <w:uiPriority w:val="34"/>
    <w:qFormat/>
    <w:rsid w:val="0002731D"/>
    <w:pPr>
      <w:ind w:left="720"/>
      <w:contextualSpacing/>
    </w:pPr>
  </w:style>
  <w:style w:type="character" w:customStyle="1" w:styleId="BodyTextIndentChar">
    <w:name w:val="Body Text Indent Char"/>
    <w:basedOn w:val="DefaultParagraphFont"/>
    <w:link w:val="BodyTextIndent"/>
    <w:rsid w:val="008614CB"/>
    <w:rPr>
      <w:strike/>
      <w:spacing w:val="-3"/>
      <w:sz w:val="24"/>
    </w:rPr>
  </w:style>
  <w:style w:type="paragraph" w:styleId="CommentSubject">
    <w:name w:val="annotation subject"/>
    <w:basedOn w:val="CommentText"/>
    <w:next w:val="CommentText"/>
    <w:link w:val="CommentSubjectChar"/>
    <w:uiPriority w:val="99"/>
    <w:semiHidden/>
    <w:unhideWhenUsed/>
    <w:rsid w:val="005D202A"/>
    <w:rPr>
      <w:b/>
      <w:bCs/>
    </w:rPr>
  </w:style>
  <w:style w:type="character" w:customStyle="1" w:styleId="CommentSubjectChar">
    <w:name w:val="Comment Subject Char"/>
    <w:basedOn w:val="CommentTextChar"/>
    <w:link w:val="CommentSubject"/>
    <w:uiPriority w:val="99"/>
    <w:semiHidden/>
    <w:rsid w:val="005D202A"/>
    <w:rPr>
      <w:b/>
      <w:bCs/>
    </w:rPr>
  </w:style>
  <w:style w:type="character" w:styleId="FollowedHyperlink">
    <w:name w:val="FollowedHyperlink"/>
    <w:basedOn w:val="DefaultParagraphFont"/>
    <w:uiPriority w:val="99"/>
    <w:semiHidden/>
    <w:unhideWhenUsed/>
    <w:rsid w:val="00421245"/>
    <w:rPr>
      <w:color w:val="800080"/>
      <w:u w:val="single"/>
    </w:rPr>
  </w:style>
  <w:style w:type="paragraph" w:styleId="BodyText3">
    <w:name w:val="Body Text 3"/>
    <w:basedOn w:val="Normal"/>
    <w:link w:val="BodyText3Char"/>
    <w:uiPriority w:val="99"/>
    <w:semiHidden/>
    <w:unhideWhenUsed/>
    <w:rsid w:val="00481EC7"/>
    <w:pPr>
      <w:spacing w:after="120"/>
    </w:pPr>
    <w:rPr>
      <w:sz w:val="16"/>
      <w:szCs w:val="16"/>
    </w:rPr>
  </w:style>
  <w:style w:type="character" w:customStyle="1" w:styleId="BodyText3Char">
    <w:name w:val="Body Text 3 Char"/>
    <w:basedOn w:val="DefaultParagraphFont"/>
    <w:link w:val="BodyText3"/>
    <w:uiPriority w:val="99"/>
    <w:semiHidden/>
    <w:rsid w:val="00481EC7"/>
    <w:rPr>
      <w:sz w:val="16"/>
      <w:szCs w:val="16"/>
    </w:rPr>
  </w:style>
  <w:style w:type="character" w:customStyle="1" w:styleId="Heading3Char">
    <w:name w:val="Heading 3 Char"/>
    <w:aliases w:val="Section Char"/>
    <w:basedOn w:val="DefaultParagraphFont"/>
    <w:link w:val="Heading3"/>
    <w:rsid w:val="0002731D"/>
    <w:rPr>
      <w:b/>
      <w:sz w:val="24"/>
    </w:rPr>
  </w:style>
  <w:style w:type="character" w:customStyle="1" w:styleId="Heading4Char">
    <w:name w:val="Heading 4 Char"/>
    <w:basedOn w:val="DefaultParagraphFont"/>
    <w:link w:val="Heading4"/>
    <w:rsid w:val="0002731D"/>
    <w:rPr>
      <w:b/>
      <w:smallCaps/>
      <w:sz w:val="28"/>
    </w:rPr>
  </w:style>
  <w:style w:type="character" w:customStyle="1" w:styleId="Heading5Char">
    <w:name w:val="Heading 5 Char"/>
    <w:basedOn w:val="DefaultParagraphFont"/>
    <w:link w:val="Heading5"/>
    <w:rsid w:val="0002731D"/>
    <w:rPr>
      <w:b/>
      <w:sz w:val="32"/>
      <w:shd w:val="pct15" w:color="auto" w:fill="auto"/>
    </w:rPr>
  </w:style>
  <w:style w:type="character" w:customStyle="1" w:styleId="Heading6Char">
    <w:name w:val="Heading 6 Char"/>
    <w:basedOn w:val="DefaultParagraphFont"/>
    <w:link w:val="Heading6"/>
    <w:rsid w:val="0002731D"/>
    <w:rPr>
      <w:i/>
    </w:rPr>
  </w:style>
  <w:style w:type="character" w:customStyle="1" w:styleId="Heading8Char">
    <w:name w:val="Heading 8 Char"/>
    <w:basedOn w:val="DefaultParagraphFont"/>
    <w:link w:val="Heading8"/>
    <w:rsid w:val="0002731D"/>
    <w:rPr>
      <w:b/>
      <w:sz w:val="24"/>
    </w:rPr>
  </w:style>
  <w:style w:type="character" w:customStyle="1" w:styleId="Heading9Char">
    <w:name w:val="Heading 9 Char"/>
    <w:basedOn w:val="DefaultParagraphFont"/>
    <w:link w:val="Heading9"/>
    <w:rsid w:val="0002731D"/>
    <w:rPr>
      <w:sz w:val="24"/>
    </w:rPr>
  </w:style>
  <w:style w:type="character" w:customStyle="1" w:styleId="Heading1Char">
    <w:name w:val="Heading 1 Char"/>
    <w:basedOn w:val="DefaultParagraphFont"/>
    <w:link w:val="Heading1"/>
    <w:rsid w:val="0002731D"/>
    <w:rPr>
      <w:b/>
      <w:sz w:val="24"/>
    </w:rPr>
  </w:style>
  <w:style w:type="character" w:customStyle="1" w:styleId="Heading2Char">
    <w:name w:val="Heading 2 Char"/>
    <w:aliases w:val="Heading 2 Char1 Char,Heading 2 Char Char Char"/>
    <w:basedOn w:val="DefaultParagraphFont"/>
    <w:link w:val="Heading2"/>
    <w:rsid w:val="0002731D"/>
    <w:rPr>
      <w:b/>
      <w:sz w:val="24"/>
      <w:u w:val="single"/>
    </w:rPr>
  </w:style>
  <w:style w:type="character" w:customStyle="1" w:styleId="Heading7Char">
    <w:name w:val="Heading 7 Char"/>
    <w:basedOn w:val="DefaultParagraphFont"/>
    <w:link w:val="Heading7"/>
    <w:rsid w:val="0002731D"/>
    <w:rPr>
      <w:b/>
      <w:color w:val="FF0000"/>
      <w:spacing w:val="-3"/>
      <w:sz w:val="24"/>
    </w:rPr>
  </w:style>
  <w:style w:type="character" w:customStyle="1" w:styleId="TitleChar">
    <w:name w:val="Title Char"/>
    <w:basedOn w:val="DefaultParagraphFont"/>
    <w:link w:val="Title"/>
    <w:rsid w:val="0002731D"/>
    <w:rPr>
      <w:b/>
      <w:sz w:val="24"/>
    </w:rPr>
  </w:style>
  <w:style w:type="character" w:styleId="Strong">
    <w:name w:val="Strong"/>
    <w:basedOn w:val="DefaultParagraphFont"/>
    <w:uiPriority w:val="22"/>
    <w:qFormat/>
    <w:rsid w:val="0002731D"/>
    <w:rPr>
      <w:b/>
      <w:bCs/>
    </w:rPr>
  </w:style>
  <w:style w:type="character" w:styleId="IntenseEmphasis">
    <w:name w:val="Intense Emphasis"/>
    <w:basedOn w:val="DefaultParagraphFont"/>
    <w:uiPriority w:val="21"/>
    <w:qFormat/>
    <w:rsid w:val="0002731D"/>
    <w:rPr>
      <w:b/>
      <w:bCs/>
      <w:i/>
      <w:iCs/>
      <w:color w:val="4F81BD"/>
    </w:rPr>
  </w:style>
  <w:style w:type="paragraph" w:styleId="TOCHeading">
    <w:name w:val="TOC Heading"/>
    <w:basedOn w:val="Heading1"/>
    <w:next w:val="Normal"/>
    <w:uiPriority w:val="39"/>
    <w:semiHidden/>
    <w:unhideWhenUsed/>
    <w:qFormat/>
    <w:rsid w:val="0002731D"/>
    <w:pPr>
      <w:keepLines/>
      <w:spacing w:before="480" w:line="276" w:lineRule="auto"/>
      <w:jc w:val="left"/>
      <w:outlineLvl w:val="9"/>
    </w:pPr>
    <w:rPr>
      <w:rFonts w:ascii="Cambria" w:hAnsi="Cambria"/>
      <w:bCs/>
      <w:color w:val="365F91"/>
      <w:sz w:val="28"/>
      <w:szCs w:val="28"/>
    </w:rPr>
  </w:style>
  <w:style w:type="character" w:customStyle="1" w:styleId="BodyTextChar">
    <w:name w:val="Body Text Char"/>
    <w:basedOn w:val="DefaultParagraphFont"/>
    <w:link w:val="BodyText"/>
    <w:rsid w:val="0002731D"/>
    <w:rPr>
      <w:spacing w:val="-3"/>
      <w:sz w:val="24"/>
    </w:rPr>
  </w:style>
  <w:style w:type="character" w:customStyle="1" w:styleId="BodyTextIndent3Char">
    <w:name w:val="Body Text Indent 3 Char"/>
    <w:basedOn w:val="DefaultParagraphFont"/>
    <w:link w:val="BodyTextIndent3"/>
    <w:rsid w:val="0002731D"/>
  </w:style>
  <w:style w:type="character" w:customStyle="1" w:styleId="SubtitleChar">
    <w:name w:val="Subtitle Char"/>
    <w:basedOn w:val="DefaultParagraphFont"/>
    <w:link w:val="Subtitle"/>
    <w:rsid w:val="0002731D"/>
    <w:rPr>
      <w:b/>
      <w:sz w:val="24"/>
    </w:rPr>
  </w:style>
  <w:style w:type="character" w:customStyle="1" w:styleId="HeaderChar">
    <w:name w:val="Header Char"/>
    <w:basedOn w:val="DefaultParagraphFont"/>
    <w:link w:val="Header"/>
    <w:uiPriority w:val="99"/>
    <w:rsid w:val="0002731D"/>
    <w:rPr>
      <w:sz w:val="24"/>
    </w:rPr>
  </w:style>
  <w:style w:type="paragraph" w:styleId="Revision">
    <w:name w:val="Revision"/>
    <w:hidden/>
    <w:uiPriority w:val="99"/>
    <w:semiHidden/>
    <w:rsid w:val="00711D43"/>
    <w:rPr>
      <w:sz w:val="24"/>
    </w:rPr>
  </w:style>
  <w:style w:type="paragraph" w:customStyle="1" w:styleId="List2">
    <w:name w:val="List2"/>
    <w:rsid w:val="00DC4802"/>
    <w:pPr>
      <w:tabs>
        <w:tab w:val="left" w:pos="-720"/>
      </w:tabs>
      <w:suppressAutoHyphens/>
      <w:jc w:val="both"/>
    </w:pPr>
    <w:rPr>
      <w:spacing w:val="-2"/>
    </w:rPr>
  </w:style>
  <w:style w:type="table" w:styleId="TableGrid">
    <w:name w:val="Table Grid"/>
    <w:basedOn w:val="TableNormal"/>
    <w:uiPriority w:val="59"/>
    <w:rsid w:val="00B75C6E"/>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BE"/>
    <w:rPr>
      <w:sz w:val="24"/>
    </w:rPr>
  </w:style>
  <w:style w:type="paragraph" w:styleId="Heading1">
    <w:name w:val="heading 1"/>
    <w:basedOn w:val="Normal"/>
    <w:next w:val="Normal"/>
    <w:link w:val="Heading1Char"/>
    <w:qFormat/>
    <w:rsid w:val="0002731D"/>
    <w:pPr>
      <w:keepNext/>
      <w:jc w:val="center"/>
      <w:outlineLvl w:val="0"/>
    </w:pPr>
    <w:rPr>
      <w:b/>
    </w:rPr>
  </w:style>
  <w:style w:type="paragraph" w:styleId="Heading2">
    <w:name w:val="heading 2"/>
    <w:aliases w:val="Heading 2 Char1,Heading 2 Char Char"/>
    <w:basedOn w:val="Normal"/>
    <w:next w:val="Normal"/>
    <w:link w:val="Heading2Char"/>
    <w:qFormat/>
    <w:rsid w:val="0002731D"/>
    <w:pPr>
      <w:keepNext/>
      <w:outlineLvl w:val="1"/>
    </w:pPr>
    <w:rPr>
      <w:b/>
      <w:u w:val="single"/>
    </w:rPr>
  </w:style>
  <w:style w:type="paragraph" w:styleId="Heading3">
    <w:name w:val="heading 3"/>
    <w:aliases w:val="Section"/>
    <w:basedOn w:val="Normal"/>
    <w:link w:val="Heading3Char"/>
    <w:qFormat/>
    <w:rsid w:val="0002731D"/>
    <w:pPr>
      <w:keepNext/>
      <w:keepLines/>
      <w:spacing w:before="60" w:after="60"/>
      <w:jc w:val="both"/>
      <w:outlineLvl w:val="2"/>
    </w:pPr>
    <w:rPr>
      <w:b/>
    </w:rPr>
  </w:style>
  <w:style w:type="paragraph" w:styleId="Heading4">
    <w:name w:val="heading 4"/>
    <w:basedOn w:val="Normal"/>
    <w:next w:val="Normal"/>
    <w:link w:val="Heading4Char"/>
    <w:qFormat/>
    <w:rsid w:val="0002731D"/>
    <w:pPr>
      <w:numPr>
        <w:numId w:val="9"/>
      </w:numPr>
      <w:outlineLvl w:val="3"/>
    </w:pPr>
    <w:rPr>
      <w:b/>
      <w:smallCaps/>
      <w:sz w:val="28"/>
    </w:rPr>
  </w:style>
  <w:style w:type="paragraph" w:styleId="Heading5">
    <w:name w:val="heading 5"/>
    <w:basedOn w:val="Normal"/>
    <w:next w:val="Normal"/>
    <w:link w:val="Heading5Char"/>
    <w:qFormat/>
    <w:rsid w:val="0002731D"/>
    <w:pPr>
      <w:keepNext/>
      <w:shd w:val="pct15" w:color="auto" w:fill="auto"/>
      <w:spacing w:after="240"/>
      <w:outlineLvl w:val="4"/>
    </w:pPr>
    <w:rPr>
      <w:b/>
      <w:sz w:val="32"/>
    </w:rPr>
  </w:style>
  <w:style w:type="paragraph" w:styleId="Heading6">
    <w:name w:val="heading 6"/>
    <w:basedOn w:val="Normal"/>
    <w:next w:val="Normal"/>
    <w:link w:val="Heading6Char"/>
    <w:qFormat/>
    <w:rsid w:val="0002731D"/>
    <w:pPr>
      <w:keepNext/>
      <w:ind w:left="1440"/>
      <w:jc w:val="right"/>
      <w:outlineLvl w:val="5"/>
    </w:pPr>
    <w:rPr>
      <w:i/>
      <w:sz w:val="20"/>
    </w:rPr>
  </w:style>
  <w:style w:type="paragraph" w:styleId="Heading7">
    <w:name w:val="heading 7"/>
    <w:basedOn w:val="Normal"/>
    <w:next w:val="Normal"/>
    <w:link w:val="Heading7Char"/>
    <w:qFormat/>
    <w:rsid w:val="0002731D"/>
    <w:pPr>
      <w:keepNext/>
      <w:tabs>
        <w:tab w:val="left" w:pos="-1440"/>
        <w:tab w:val="left" w:pos="-720"/>
        <w:tab w:val="left" w:pos="0"/>
        <w:tab w:val="left" w:pos="540"/>
        <w:tab w:val="left" w:pos="1080"/>
        <w:tab w:val="left" w:pos="1620"/>
        <w:tab w:val="left" w:pos="2160"/>
        <w:tab w:val="left" w:pos="2700"/>
        <w:tab w:val="left" w:pos="3240"/>
        <w:tab w:val="left" w:pos="3780"/>
        <w:tab w:val="left" w:pos="4320"/>
        <w:tab w:val="left" w:pos="6480"/>
      </w:tabs>
      <w:suppressAutoHyphens/>
      <w:ind w:left="540" w:hanging="540"/>
      <w:jc w:val="both"/>
      <w:outlineLvl w:val="6"/>
    </w:pPr>
    <w:rPr>
      <w:b/>
      <w:color w:val="FF0000"/>
      <w:spacing w:val="-3"/>
    </w:rPr>
  </w:style>
  <w:style w:type="paragraph" w:styleId="Heading8">
    <w:name w:val="heading 8"/>
    <w:basedOn w:val="Normal"/>
    <w:next w:val="Normal"/>
    <w:link w:val="Heading8Char"/>
    <w:qFormat/>
    <w:rsid w:val="0002731D"/>
    <w:pPr>
      <w:keepNext/>
      <w:ind w:right="-14"/>
      <w:jc w:val="center"/>
      <w:outlineLvl w:val="7"/>
    </w:pPr>
    <w:rPr>
      <w:b/>
    </w:rPr>
  </w:style>
  <w:style w:type="paragraph" w:styleId="Heading9">
    <w:name w:val="heading 9"/>
    <w:basedOn w:val="Normal"/>
    <w:next w:val="Normal"/>
    <w:link w:val="Heading9Char"/>
    <w:qFormat/>
    <w:rsid w:val="0002731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731D"/>
    <w:pPr>
      <w:tabs>
        <w:tab w:val="center" w:pos="4320"/>
        <w:tab w:val="right" w:pos="8640"/>
      </w:tabs>
    </w:pPr>
  </w:style>
  <w:style w:type="paragraph" w:styleId="Footer">
    <w:name w:val="footer"/>
    <w:basedOn w:val="Normal"/>
    <w:link w:val="FooterChar"/>
    <w:rsid w:val="0002731D"/>
    <w:pPr>
      <w:tabs>
        <w:tab w:val="center" w:pos="4320"/>
        <w:tab w:val="right" w:pos="8640"/>
      </w:tabs>
    </w:pPr>
  </w:style>
  <w:style w:type="paragraph" w:styleId="BodyTextIndent">
    <w:name w:val="Body Text Indent"/>
    <w:basedOn w:val="Normal"/>
    <w:link w:val="BodyTextIndentChar"/>
    <w:rsid w:val="00E23ABE"/>
    <w:pPr>
      <w:suppressAutoHyphens/>
      <w:ind w:left="1440"/>
      <w:jc w:val="both"/>
    </w:pPr>
    <w:rPr>
      <w:strike/>
      <w:spacing w:val="-3"/>
    </w:rPr>
  </w:style>
  <w:style w:type="paragraph" w:styleId="BodyText">
    <w:name w:val="Body Text"/>
    <w:basedOn w:val="Normal"/>
    <w:link w:val="BodyTextChar"/>
    <w:rsid w:val="00E23ABE"/>
    <w:pPr>
      <w:suppressAutoHyphens/>
      <w:jc w:val="both"/>
    </w:pPr>
    <w:rPr>
      <w:spacing w:val="-3"/>
    </w:rPr>
  </w:style>
  <w:style w:type="paragraph" w:styleId="BodyTextIndent2">
    <w:name w:val="Body Text Indent 2"/>
    <w:basedOn w:val="Normal"/>
    <w:rsid w:val="00E23ABE"/>
    <w:pPr>
      <w:suppressAutoHyphens/>
      <w:ind w:left="720"/>
      <w:jc w:val="both"/>
    </w:pPr>
    <w:rPr>
      <w:i/>
      <w:spacing w:val="-3"/>
    </w:rPr>
  </w:style>
  <w:style w:type="paragraph" w:styleId="Title">
    <w:name w:val="Title"/>
    <w:basedOn w:val="Normal"/>
    <w:link w:val="TitleChar"/>
    <w:qFormat/>
    <w:rsid w:val="0002731D"/>
    <w:pPr>
      <w:jc w:val="center"/>
    </w:pPr>
    <w:rPr>
      <w:b/>
    </w:rPr>
  </w:style>
  <w:style w:type="paragraph" w:styleId="BodyTextIndent3">
    <w:name w:val="Body Text Indent 3"/>
    <w:basedOn w:val="Normal"/>
    <w:link w:val="BodyTextIndent3Char"/>
    <w:rsid w:val="00E23ABE"/>
    <w:pPr>
      <w:ind w:left="720"/>
    </w:pPr>
    <w:rPr>
      <w:sz w:val="20"/>
    </w:rPr>
  </w:style>
  <w:style w:type="character" w:styleId="PageNumber">
    <w:name w:val="page number"/>
    <w:basedOn w:val="DefaultParagraphFont"/>
    <w:rsid w:val="00E23ABE"/>
  </w:style>
  <w:style w:type="paragraph" w:styleId="Subtitle">
    <w:name w:val="Subtitle"/>
    <w:basedOn w:val="Normal"/>
    <w:link w:val="SubtitleChar"/>
    <w:qFormat/>
    <w:rsid w:val="00E23ABE"/>
    <w:pPr>
      <w:jc w:val="center"/>
    </w:pPr>
    <w:rPr>
      <w:b/>
    </w:rPr>
  </w:style>
  <w:style w:type="paragraph" w:styleId="BodyText2">
    <w:name w:val="Body Text 2"/>
    <w:basedOn w:val="Normal"/>
    <w:rsid w:val="00E23ABE"/>
    <w:rPr>
      <w:color w:val="FF0000"/>
    </w:rPr>
  </w:style>
  <w:style w:type="character" w:styleId="Hyperlink">
    <w:name w:val="Hyperlink"/>
    <w:basedOn w:val="DefaultParagraphFont"/>
    <w:rsid w:val="00E23ABE"/>
    <w:rPr>
      <w:color w:val="0000FF"/>
      <w:u w:val="single"/>
    </w:rPr>
  </w:style>
  <w:style w:type="paragraph" w:styleId="BalloonText">
    <w:name w:val="Balloon Text"/>
    <w:basedOn w:val="Normal"/>
    <w:link w:val="BalloonTextChar"/>
    <w:uiPriority w:val="99"/>
    <w:semiHidden/>
    <w:unhideWhenUsed/>
    <w:rsid w:val="00AE583C"/>
    <w:rPr>
      <w:rFonts w:ascii="Tahoma" w:hAnsi="Tahoma" w:cs="Tahoma"/>
      <w:sz w:val="16"/>
      <w:szCs w:val="16"/>
    </w:rPr>
  </w:style>
  <w:style w:type="character" w:customStyle="1" w:styleId="BalloonTextChar">
    <w:name w:val="Balloon Text Char"/>
    <w:basedOn w:val="DefaultParagraphFont"/>
    <w:link w:val="BalloonText"/>
    <w:uiPriority w:val="99"/>
    <w:semiHidden/>
    <w:rsid w:val="00AE583C"/>
    <w:rPr>
      <w:rFonts w:ascii="Tahoma" w:hAnsi="Tahoma" w:cs="Tahoma"/>
      <w:sz w:val="16"/>
      <w:szCs w:val="16"/>
    </w:rPr>
  </w:style>
  <w:style w:type="character" w:customStyle="1" w:styleId="FooterChar">
    <w:name w:val="Footer Char"/>
    <w:basedOn w:val="DefaultParagraphFont"/>
    <w:link w:val="Footer"/>
    <w:rsid w:val="00B13EF9"/>
    <w:rPr>
      <w:sz w:val="24"/>
    </w:rPr>
  </w:style>
  <w:style w:type="paragraph" w:styleId="BlockText">
    <w:name w:val="Block Text"/>
    <w:basedOn w:val="Normal"/>
    <w:rsid w:val="00492BCE"/>
    <w:pPr>
      <w:suppressAutoHyphens/>
      <w:ind w:left="576" w:right="720"/>
    </w:pPr>
    <w:rPr>
      <w:sz w:val="20"/>
    </w:rPr>
  </w:style>
  <w:style w:type="paragraph" w:customStyle="1" w:styleId="List1">
    <w:name w:val="List1"/>
    <w:rsid w:val="00492BCE"/>
    <w:pPr>
      <w:tabs>
        <w:tab w:val="left" w:pos="-720"/>
      </w:tabs>
      <w:suppressAutoHyphens/>
      <w:jc w:val="both"/>
    </w:pPr>
    <w:rPr>
      <w:spacing w:val="-2"/>
    </w:rPr>
  </w:style>
  <w:style w:type="character" w:styleId="CommentReference">
    <w:name w:val="annotation reference"/>
    <w:basedOn w:val="DefaultParagraphFont"/>
    <w:semiHidden/>
    <w:rsid w:val="0002731D"/>
    <w:rPr>
      <w:sz w:val="16"/>
    </w:rPr>
  </w:style>
  <w:style w:type="paragraph" w:styleId="CommentText">
    <w:name w:val="annotation text"/>
    <w:basedOn w:val="Normal"/>
    <w:link w:val="CommentTextChar"/>
    <w:semiHidden/>
    <w:rsid w:val="0002731D"/>
    <w:rPr>
      <w:sz w:val="20"/>
    </w:rPr>
  </w:style>
  <w:style w:type="character" w:customStyle="1" w:styleId="CommentTextChar">
    <w:name w:val="Comment Text Char"/>
    <w:basedOn w:val="DefaultParagraphFont"/>
    <w:link w:val="CommentText"/>
    <w:semiHidden/>
    <w:rsid w:val="00492BCE"/>
  </w:style>
  <w:style w:type="paragraph" w:styleId="ListParagraph">
    <w:name w:val="List Paragraph"/>
    <w:basedOn w:val="Normal"/>
    <w:uiPriority w:val="34"/>
    <w:qFormat/>
    <w:rsid w:val="0002731D"/>
    <w:pPr>
      <w:ind w:left="720"/>
      <w:contextualSpacing/>
    </w:pPr>
  </w:style>
  <w:style w:type="character" w:customStyle="1" w:styleId="BodyTextIndentChar">
    <w:name w:val="Body Text Indent Char"/>
    <w:basedOn w:val="DefaultParagraphFont"/>
    <w:link w:val="BodyTextIndent"/>
    <w:rsid w:val="008614CB"/>
    <w:rPr>
      <w:strike/>
      <w:spacing w:val="-3"/>
      <w:sz w:val="24"/>
    </w:rPr>
  </w:style>
  <w:style w:type="paragraph" w:styleId="CommentSubject">
    <w:name w:val="annotation subject"/>
    <w:basedOn w:val="CommentText"/>
    <w:next w:val="CommentText"/>
    <w:link w:val="CommentSubjectChar"/>
    <w:uiPriority w:val="99"/>
    <w:semiHidden/>
    <w:unhideWhenUsed/>
    <w:rsid w:val="005D202A"/>
    <w:rPr>
      <w:b/>
      <w:bCs/>
    </w:rPr>
  </w:style>
  <w:style w:type="character" w:customStyle="1" w:styleId="CommentSubjectChar">
    <w:name w:val="Comment Subject Char"/>
    <w:basedOn w:val="CommentTextChar"/>
    <w:link w:val="CommentSubject"/>
    <w:uiPriority w:val="99"/>
    <w:semiHidden/>
    <w:rsid w:val="005D202A"/>
    <w:rPr>
      <w:b/>
      <w:bCs/>
    </w:rPr>
  </w:style>
  <w:style w:type="character" w:styleId="FollowedHyperlink">
    <w:name w:val="FollowedHyperlink"/>
    <w:basedOn w:val="DefaultParagraphFont"/>
    <w:uiPriority w:val="99"/>
    <w:semiHidden/>
    <w:unhideWhenUsed/>
    <w:rsid w:val="00421245"/>
    <w:rPr>
      <w:color w:val="800080"/>
      <w:u w:val="single"/>
    </w:rPr>
  </w:style>
  <w:style w:type="paragraph" w:styleId="BodyText3">
    <w:name w:val="Body Text 3"/>
    <w:basedOn w:val="Normal"/>
    <w:link w:val="BodyText3Char"/>
    <w:uiPriority w:val="99"/>
    <w:semiHidden/>
    <w:unhideWhenUsed/>
    <w:rsid w:val="00481EC7"/>
    <w:pPr>
      <w:spacing w:after="120"/>
    </w:pPr>
    <w:rPr>
      <w:sz w:val="16"/>
      <w:szCs w:val="16"/>
    </w:rPr>
  </w:style>
  <w:style w:type="character" w:customStyle="1" w:styleId="BodyText3Char">
    <w:name w:val="Body Text 3 Char"/>
    <w:basedOn w:val="DefaultParagraphFont"/>
    <w:link w:val="BodyText3"/>
    <w:uiPriority w:val="99"/>
    <w:semiHidden/>
    <w:rsid w:val="00481EC7"/>
    <w:rPr>
      <w:sz w:val="16"/>
      <w:szCs w:val="16"/>
    </w:rPr>
  </w:style>
  <w:style w:type="character" w:customStyle="1" w:styleId="Heading3Char">
    <w:name w:val="Heading 3 Char"/>
    <w:aliases w:val="Section Char"/>
    <w:basedOn w:val="DefaultParagraphFont"/>
    <w:link w:val="Heading3"/>
    <w:rsid w:val="0002731D"/>
    <w:rPr>
      <w:b/>
      <w:sz w:val="24"/>
    </w:rPr>
  </w:style>
  <w:style w:type="character" w:customStyle="1" w:styleId="Heading4Char">
    <w:name w:val="Heading 4 Char"/>
    <w:basedOn w:val="DefaultParagraphFont"/>
    <w:link w:val="Heading4"/>
    <w:rsid w:val="0002731D"/>
    <w:rPr>
      <w:b/>
      <w:smallCaps/>
      <w:sz w:val="28"/>
    </w:rPr>
  </w:style>
  <w:style w:type="character" w:customStyle="1" w:styleId="Heading5Char">
    <w:name w:val="Heading 5 Char"/>
    <w:basedOn w:val="DefaultParagraphFont"/>
    <w:link w:val="Heading5"/>
    <w:rsid w:val="0002731D"/>
    <w:rPr>
      <w:b/>
      <w:sz w:val="32"/>
      <w:shd w:val="pct15" w:color="auto" w:fill="auto"/>
    </w:rPr>
  </w:style>
  <w:style w:type="character" w:customStyle="1" w:styleId="Heading6Char">
    <w:name w:val="Heading 6 Char"/>
    <w:basedOn w:val="DefaultParagraphFont"/>
    <w:link w:val="Heading6"/>
    <w:rsid w:val="0002731D"/>
    <w:rPr>
      <w:i/>
    </w:rPr>
  </w:style>
  <w:style w:type="character" w:customStyle="1" w:styleId="Heading8Char">
    <w:name w:val="Heading 8 Char"/>
    <w:basedOn w:val="DefaultParagraphFont"/>
    <w:link w:val="Heading8"/>
    <w:rsid w:val="0002731D"/>
    <w:rPr>
      <w:b/>
      <w:sz w:val="24"/>
    </w:rPr>
  </w:style>
  <w:style w:type="character" w:customStyle="1" w:styleId="Heading9Char">
    <w:name w:val="Heading 9 Char"/>
    <w:basedOn w:val="DefaultParagraphFont"/>
    <w:link w:val="Heading9"/>
    <w:rsid w:val="0002731D"/>
    <w:rPr>
      <w:sz w:val="24"/>
    </w:rPr>
  </w:style>
  <w:style w:type="character" w:customStyle="1" w:styleId="Heading1Char">
    <w:name w:val="Heading 1 Char"/>
    <w:basedOn w:val="DefaultParagraphFont"/>
    <w:link w:val="Heading1"/>
    <w:rsid w:val="0002731D"/>
    <w:rPr>
      <w:b/>
      <w:sz w:val="24"/>
    </w:rPr>
  </w:style>
  <w:style w:type="character" w:customStyle="1" w:styleId="Heading2Char">
    <w:name w:val="Heading 2 Char"/>
    <w:aliases w:val="Heading 2 Char1 Char,Heading 2 Char Char Char"/>
    <w:basedOn w:val="DefaultParagraphFont"/>
    <w:link w:val="Heading2"/>
    <w:rsid w:val="0002731D"/>
    <w:rPr>
      <w:b/>
      <w:sz w:val="24"/>
      <w:u w:val="single"/>
    </w:rPr>
  </w:style>
  <w:style w:type="character" w:customStyle="1" w:styleId="Heading7Char">
    <w:name w:val="Heading 7 Char"/>
    <w:basedOn w:val="DefaultParagraphFont"/>
    <w:link w:val="Heading7"/>
    <w:rsid w:val="0002731D"/>
    <w:rPr>
      <w:b/>
      <w:color w:val="FF0000"/>
      <w:spacing w:val="-3"/>
      <w:sz w:val="24"/>
    </w:rPr>
  </w:style>
  <w:style w:type="character" w:customStyle="1" w:styleId="TitleChar">
    <w:name w:val="Title Char"/>
    <w:basedOn w:val="DefaultParagraphFont"/>
    <w:link w:val="Title"/>
    <w:rsid w:val="0002731D"/>
    <w:rPr>
      <w:b/>
      <w:sz w:val="24"/>
    </w:rPr>
  </w:style>
  <w:style w:type="character" w:styleId="Strong">
    <w:name w:val="Strong"/>
    <w:basedOn w:val="DefaultParagraphFont"/>
    <w:uiPriority w:val="22"/>
    <w:qFormat/>
    <w:rsid w:val="0002731D"/>
    <w:rPr>
      <w:b/>
      <w:bCs/>
    </w:rPr>
  </w:style>
  <w:style w:type="character" w:styleId="IntenseEmphasis">
    <w:name w:val="Intense Emphasis"/>
    <w:basedOn w:val="DefaultParagraphFont"/>
    <w:uiPriority w:val="21"/>
    <w:qFormat/>
    <w:rsid w:val="0002731D"/>
    <w:rPr>
      <w:b/>
      <w:bCs/>
      <w:i/>
      <w:iCs/>
      <w:color w:val="4F81BD"/>
    </w:rPr>
  </w:style>
  <w:style w:type="paragraph" w:styleId="TOCHeading">
    <w:name w:val="TOC Heading"/>
    <w:basedOn w:val="Heading1"/>
    <w:next w:val="Normal"/>
    <w:uiPriority w:val="39"/>
    <w:semiHidden/>
    <w:unhideWhenUsed/>
    <w:qFormat/>
    <w:rsid w:val="0002731D"/>
    <w:pPr>
      <w:keepLines/>
      <w:spacing w:before="480" w:line="276" w:lineRule="auto"/>
      <w:jc w:val="left"/>
      <w:outlineLvl w:val="9"/>
    </w:pPr>
    <w:rPr>
      <w:rFonts w:ascii="Cambria" w:hAnsi="Cambria"/>
      <w:bCs/>
      <w:color w:val="365F91"/>
      <w:sz w:val="28"/>
      <w:szCs w:val="28"/>
    </w:rPr>
  </w:style>
  <w:style w:type="character" w:customStyle="1" w:styleId="BodyTextChar">
    <w:name w:val="Body Text Char"/>
    <w:basedOn w:val="DefaultParagraphFont"/>
    <w:link w:val="BodyText"/>
    <w:rsid w:val="0002731D"/>
    <w:rPr>
      <w:spacing w:val="-3"/>
      <w:sz w:val="24"/>
    </w:rPr>
  </w:style>
  <w:style w:type="character" w:customStyle="1" w:styleId="BodyTextIndent3Char">
    <w:name w:val="Body Text Indent 3 Char"/>
    <w:basedOn w:val="DefaultParagraphFont"/>
    <w:link w:val="BodyTextIndent3"/>
    <w:rsid w:val="0002731D"/>
  </w:style>
  <w:style w:type="character" w:customStyle="1" w:styleId="SubtitleChar">
    <w:name w:val="Subtitle Char"/>
    <w:basedOn w:val="DefaultParagraphFont"/>
    <w:link w:val="Subtitle"/>
    <w:rsid w:val="0002731D"/>
    <w:rPr>
      <w:b/>
      <w:sz w:val="24"/>
    </w:rPr>
  </w:style>
  <w:style w:type="character" w:customStyle="1" w:styleId="HeaderChar">
    <w:name w:val="Header Char"/>
    <w:basedOn w:val="DefaultParagraphFont"/>
    <w:link w:val="Header"/>
    <w:uiPriority w:val="99"/>
    <w:rsid w:val="0002731D"/>
    <w:rPr>
      <w:sz w:val="24"/>
    </w:rPr>
  </w:style>
  <w:style w:type="paragraph" w:styleId="Revision">
    <w:name w:val="Revision"/>
    <w:hidden/>
    <w:uiPriority w:val="99"/>
    <w:semiHidden/>
    <w:rsid w:val="00711D43"/>
    <w:rPr>
      <w:sz w:val="24"/>
    </w:rPr>
  </w:style>
  <w:style w:type="paragraph" w:customStyle="1" w:styleId="List2">
    <w:name w:val="List2"/>
    <w:rsid w:val="00DC4802"/>
    <w:pPr>
      <w:tabs>
        <w:tab w:val="left" w:pos="-720"/>
      </w:tabs>
      <w:suppressAutoHyphens/>
      <w:jc w:val="both"/>
    </w:pPr>
    <w:rPr>
      <w:spacing w:val="-2"/>
    </w:rPr>
  </w:style>
  <w:style w:type="table" w:styleId="TableGrid">
    <w:name w:val="Table Grid"/>
    <w:basedOn w:val="TableNormal"/>
    <w:uiPriority w:val="59"/>
    <w:rsid w:val="00B75C6E"/>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917">
      <w:bodyDiv w:val="1"/>
      <w:marLeft w:val="0"/>
      <w:marRight w:val="0"/>
      <w:marTop w:val="0"/>
      <w:marBottom w:val="0"/>
      <w:divBdr>
        <w:top w:val="none" w:sz="0" w:space="0" w:color="auto"/>
        <w:left w:val="none" w:sz="0" w:space="0" w:color="auto"/>
        <w:bottom w:val="none" w:sz="0" w:space="0" w:color="auto"/>
        <w:right w:val="none" w:sz="0" w:space="0" w:color="auto"/>
      </w:divBdr>
    </w:div>
    <w:div w:id="75177675">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324167967">
      <w:bodyDiv w:val="1"/>
      <w:marLeft w:val="0"/>
      <w:marRight w:val="0"/>
      <w:marTop w:val="0"/>
      <w:marBottom w:val="0"/>
      <w:divBdr>
        <w:top w:val="none" w:sz="0" w:space="0" w:color="auto"/>
        <w:left w:val="none" w:sz="0" w:space="0" w:color="auto"/>
        <w:bottom w:val="none" w:sz="0" w:space="0" w:color="auto"/>
        <w:right w:val="none" w:sz="0" w:space="0" w:color="auto"/>
      </w:divBdr>
    </w:div>
    <w:div w:id="359086023">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382289685">
      <w:bodyDiv w:val="1"/>
      <w:marLeft w:val="0"/>
      <w:marRight w:val="0"/>
      <w:marTop w:val="0"/>
      <w:marBottom w:val="0"/>
      <w:divBdr>
        <w:top w:val="none" w:sz="0" w:space="0" w:color="auto"/>
        <w:left w:val="none" w:sz="0" w:space="0" w:color="auto"/>
        <w:bottom w:val="none" w:sz="0" w:space="0" w:color="auto"/>
        <w:right w:val="none" w:sz="0" w:space="0" w:color="auto"/>
      </w:divBdr>
    </w:div>
    <w:div w:id="578250873">
      <w:bodyDiv w:val="1"/>
      <w:marLeft w:val="0"/>
      <w:marRight w:val="0"/>
      <w:marTop w:val="0"/>
      <w:marBottom w:val="0"/>
      <w:divBdr>
        <w:top w:val="none" w:sz="0" w:space="0" w:color="auto"/>
        <w:left w:val="none" w:sz="0" w:space="0" w:color="auto"/>
        <w:bottom w:val="none" w:sz="0" w:space="0" w:color="auto"/>
        <w:right w:val="none" w:sz="0" w:space="0" w:color="auto"/>
      </w:divBdr>
    </w:div>
    <w:div w:id="676493634">
      <w:bodyDiv w:val="1"/>
      <w:marLeft w:val="0"/>
      <w:marRight w:val="0"/>
      <w:marTop w:val="0"/>
      <w:marBottom w:val="0"/>
      <w:divBdr>
        <w:top w:val="none" w:sz="0" w:space="0" w:color="auto"/>
        <w:left w:val="none" w:sz="0" w:space="0" w:color="auto"/>
        <w:bottom w:val="none" w:sz="0" w:space="0" w:color="auto"/>
        <w:right w:val="none" w:sz="0" w:space="0" w:color="auto"/>
      </w:divBdr>
    </w:div>
    <w:div w:id="689256013">
      <w:bodyDiv w:val="1"/>
      <w:marLeft w:val="0"/>
      <w:marRight w:val="0"/>
      <w:marTop w:val="0"/>
      <w:marBottom w:val="0"/>
      <w:divBdr>
        <w:top w:val="none" w:sz="0" w:space="0" w:color="auto"/>
        <w:left w:val="none" w:sz="0" w:space="0" w:color="auto"/>
        <w:bottom w:val="none" w:sz="0" w:space="0" w:color="auto"/>
        <w:right w:val="none" w:sz="0" w:space="0" w:color="auto"/>
      </w:divBdr>
    </w:div>
    <w:div w:id="731854098">
      <w:bodyDiv w:val="1"/>
      <w:marLeft w:val="0"/>
      <w:marRight w:val="0"/>
      <w:marTop w:val="0"/>
      <w:marBottom w:val="0"/>
      <w:divBdr>
        <w:top w:val="none" w:sz="0" w:space="0" w:color="auto"/>
        <w:left w:val="none" w:sz="0" w:space="0" w:color="auto"/>
        <w:bottom w:val="none" w:sz="0" w:space="0" w:color="auto"/>
        <w:right w:val="none" w:sz="0" w:space="0" w:color="auto"/>
      </w:divBdr>
    </w:div>
    <w:div w:id="1143737368">
      <w:bodyDiv w:val="1"/>
      <w:marLeft w:val="0"/>
      <w:marRight w:val="0"/>
      <w:marTop w:val="0"/>
      <w:marBottom w:val="0"/>
      <w:divBdr>
        <w:top w:val="none" w:sz="0" w:space="0" w:color="auto"/>
        <w:left w:val="none" w:sz="0" w:space="0" w:color="auto"/>
        <w:bottom w:val="none" w:sz="0" w:space="0" w:color="auto"/>
        <w:right w:val="none" w:sz="0" w:space="0" w:color="auto"/>
      </w:divBdr>
    </w:div>
    <w:div w:id="1243299857">
      <w:bodyDiv w:val="1"/>
      <w:marLeft w:val="0"/>
      <w:marRight w:val="0"/>
      <w:marTop w:val="0"/>
      <w:marBottom w:val="0"/>
      <w:divBdr>
        <w:top w:val="none" w:sz="0" w:space="0" w:color="auto"/>
        <w:left w:val="none" w:sz="0" w:space="0" w:color="auto"/>
        <w:bottom w:val="none" w:sz="0" w:space="0" w:color="auto"/>
        <w:right w:val="none" w:sz="0" w:space="0" w:color="auto"/>
      </w:divBdr>
    </w:div>
    <w:div w:id="1284650159">
      <w:bodyDiv w:val="1"/>
      <w:marLeft w:val="0"/>
      <w:marRight w:val="0"/>
      <w:marTop w:val="0"/>
      <w:marBottom w:val="0"/>
      <w:divBdr>
        <w:top w:val="none" w:sz="0" w:space="0" w:color="auto"/>
        <w:left w:val="none" w:sz="0" w:space="0" w:color="auto"/>
        <w:bottom w:val="none" w:sz="0" w:space="0" w:color="auto"/>
        <w:right w:val="none" w:sz="0" w:space="0" w:color="auto"/>
      </w:divBdr>
    </w:div>
    <w:div w:id="1323194103">
      <w:bodyDiv w:val="1"/>
      <w:marLeft w:val="0"/>
      <w:marRight w:val="0"/>
      <w:marTop w:val="0"/>
      <w:marBottom w:val="0"/>
      <w:divBdr>
        <w:top w:val="none" w:sz="0" w:space="0" w:color="auto"/>
        <w:left w:val="none" w:sz="0" w:space="0" w:color="auto"/>
        <w:bottom w:val="none" w:sz="0" w:space="0" w:color="auto"/>
        <w:right w:val="none" w:sz="0" w:space="0" w:color="auto"/>
      </w:divBdr>
    </w:div>
    <w:div w:id="1447044291">
      <w:bodyDiv w:val="1"/>
      <w:marLeft w:val="0"/>
      <w:marRight w:val="0"/>
      <w:marTop w:val="0"/>
      <w:marBottom w:val="0"/>
      <w:divBdr>
        <w:top w:val="none" w:sz="0" w:space="0" w:color="auto"/>
        <w:left w:val="none" w:sz="0" w:space="0" w:color="auto"/>
        <w:bottom w:val="none" w:sz="0" w:space="0" w:color="auto"/>
        <w:right w:val="none" w:sz="0" w:space="0" w:color="auto"/>
      </w:divBdr>
    </w:div>
    <w:div w:id="1663242503">
      <w:bodyDiv w:val="1"/>
      <w:marLeft w:val="0"/>
      <w:marRight w:val="0"/>
      <w:marTop w:val="0"/>
      <w:marBottom w:val="0"/>
      <w:divBdr>
        <w:top w:val="none" w:sz="0" w:space="0" w:color="auto"/>
        <w:left w:val="none" w:sz="0" w:space="0" w:color="auto"/>
        <w:bottom w:val="none" w:sz="0" w:space="0" w:color="auto"/>
        <w:right w:val="none" w:sz="0" w:space="0" w:color="auto"/>
      </w:divBdr>
    </w:div>
    <w:div w:id="1672638846">
      <w:bodyDiv w:val="1"/>
      <w:marLeft w:val="0"/>
      <w:marRight w:val="0"/>
      <w:marTop w:val="0"/>
      <w:marBottom w:val="0"/>
      <w:divBdr>
        <w:top w:val="none" w:sz="0" w:space="0" w:color="auto"/>
        <w:left w:val="none" w:sz="0" w:space="0" w:color="auto"/>
        <w:bottom w:val="none" w:sz="0" w:space="0" w:color="auto"/>
        <w:right w:val="none" w:sz="0" w:space="0" w:color="auto"/>
      </w:divBdr>
    </w:div>
    <w:div w:id="1758205899">
      <w:bodyDiv w:val="1"/>
      <w:marLeft w:val="0"/>
      <w:marRight w:val="0"/>
      <w:marTop w:val="0"/>
      <w:marBottom w:val="0"/>
      <w:divBdr>
        <w:top w:val="none" w:sz="0" w:space="0" w:color="auto"/>
        <w:left w:val="none" w:sz="0" w:space="0" w:color="auto"/>
        <w:bottom w:val="none" w:sz="0" w:space="0" w:color="auto"/>
        <w:right w:val="none" w:sz="0" w:space="0" w:color="auto"/>
      </w:divBdr>
    </w:div>
    <w:div w:id="1812601074">
      <w:bodyDiv w:val="1"/>
      <w:marLeft w:val="0"/>
      <w:marRight w:val="0"/>
      <w:marTop w:val="0"/>
      <w:marBottom w:val="0"/>
      <w:divBdr>
        <w:top w:val="none" w:sz="0" w:space="0" w:color="auto"/>
        <w:left w:val="none" w:sz="0" w:space="0" w:color="auto"/>
        <w:bottom w:val="none" w:sz="0" w:space="0" w:color="auto"/>
        <w:right w:val="none" w:sz="0" w:space="0" w:color="auto"/>
      </w:divBdr>
    </w:div>
    <w:div w:id="2056930192">
      <w:bodyDiv w:val="1"/>
      <w:marLeft w:val="0"/>
      <w:marRight w:val="0"/>
      <w:marTop w:val="0"/>
      <w:marBottom w:val="0"/>
      <w:divBdr>
        <w:top w:val="none" w:sz="0" w:space="0" w:color="auto"/>
        <w:left w:val="none" w:sz="0" w:space="0" w:color="auto"/>
        <w:bottom w:val="none" w:sz="0" w:space="0" w:color="auto"/>
        <w:right w:val="none" w:sz="0" w:space="0" w:color="auto"/>
      </w:divBdr>
    </w:div>
    <w:div w:id="2059744822">
      <w:bodyDiv w:val="1"/>
      <w:marLeft w:val="0"/>
      <w:marRight w:val="0"/>
      <w:marTop w:val="0"/>
      <w:marBottom w:val="0"/>
      <w:divBdr>
        <w:top w:val="none" w:sz="0" w:space="0" w:color="auto"/>
        <w:left w:val="none" w:sz="0" w:space="0" w:color="auto"/>
        <w:bottom w:val="none" w:sz="0" w:space="0" w:color="auto"/>
        <w:right w:val="none" w:sz="0" w:space="0" w:color="auto"/>
      </w:divBdr>
    </w:div>
    <w:div w:id="21251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fppc.ca.gov/content/dam/fppc/NS-Documents/TAD/Public%20Officials%20and%20Employees/Leaving_State_Employment.pdf"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fppc.ca.gov/content/dam/fppc/NS-Documents/TAD/Agency%20Reports/805.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ag.ca.gov/ethics/cours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energy.ca.gov/contracts/TRAVEL_PER_DIEM.PDF" TargetMode="External"/><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hyperlink" Target="http://www.dgs.ca.gov/ols/Resources/StandardContractLanguage.aspx"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B442-9507-42B6-AE18-A0EC04E0F983}">
  <ds:schemaRefs>
    <ds:schemaRef ds:uri="http://schemas.openxmlformats.org/officeDocument/2006/bibliography"/>
  </ds:schemaRefs>
</ds:datastoreItem>
</file>

<file path=customXml/itemProps2.xml><?xml version="1.0" encoding="utf-8"?>
<ds:datastoreItem xmlns:ds="http://schemas.openxmlformats.org/officeDocument/2006/customXml" ds:itemID="{C2456692-85E2-4F41-BECE-5F1DCE49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27</Pages>
  <Words>12067</Words>
  <Characters>66259</Characters>
  <Application>Microsoft Office Word</Application>
  <DocSecurity>0</DocSecurity>
  <Lines>552</Lines>
  <Paragraphs>156</Paragraphs>
  <ScaleCrop>false</ScaleCrop>
  <HeadingPairs>
    <vt:vector size="2" baseType="variant">
      <vt:variant>
        <vt:lpstr>Title</vt:lpstr>
      </vt:variant>
      <vt:variant>
        <vt:i4>1</vt:i4>
      </vt:variant>
    </vt:vector>
  </HeadingPairs>
  <TitlesOfParts>
    <vt:vector size="1" baseType="lpstr">
      <vt:lpstr>EXHIBIT B</vt:lpstr>
    </vt:vector>
  </TitlesOfParts>
  <Company>CA Energy Commission</Company>
  <LinksUpToDate>false</LinksUpToDate>
  <CharactersWithSpaces>78170</CharactersWithSpaces>
  <SharedDoc>false</SharedDoc>
  <HLinks>
    <vt:vector size="6" baseType="variant">
      <vt:variant>
        <vt:i4>7995448</vt:i4>
      </vt:variant>
      <vt:variant>
        <vt:i4>18</vt:i4>
      </vt:variant>
      <vt:variant>
        <vt:i4>0</vt:i4>
      </vt:variant>
      <vt:variant>
        <vt:i4>5</vt:i4>
      </vt:variant>
      <vt:variant>
        <vt:lpwstr>http://www.energy.ca.gov/contracts/TRAVEL_PER_DIEM.PDF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CEC</dc:creator>
  <cp:lastModifiedBy>Franks, Janna@Energy</cp:lastModifiedBy>
  <cp:revision>12</cp:revision>
  <cp:lastPrinted>2017-11-08T22:07:00Z</cp:lastPrinted>
  <dcterms:created xsi:type="dcterms:W3CDTF">2017-11-09T17:08:00Z</dcterms:created>
  <dcterms:modified xsi:type="dcterms:W3CDTF">2017-11-15T00:23:00Z</dcterms:modified>
</cp:coreProperties>
</file>