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455F" w14:textId="77777777" w:rsidR="00042B2B" w:rsidRDefault="00042B2B" w:rsidP="00C81B9B">
      <w:pPr>
        <w:spacing w:after="0"/>
      </w:pPr>
      <w:r>
        <w:separator/>
      </w:r>
    </w:p>
  </w:endnote>
  <w:endnote w:type="continuationSeparator" w:id="0">
    <w:p w14:paraId="20641AB1" w14:textId="77777777"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6AE4" w14:textId="77777777" w:rsidR="00ED71FB" w:rsidRDefault="00ED7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C2FB" w14:textId="4026607A" w:rsidR="00ED71FB" w:rsidRPr="00F37FA5" w:rsidRDefault="00F37FA5" w:rsidP="00F37FA5">
    <w:pPr>
      <w:pStyle w:val="Footer"/>
      <w:spacing w:after="0"/>
      <w:jc w:val="right"/>
      <w:rPr>
        <w:color w:val="0070C0"/>
        <w:sz w:val="16"/>
        <w:szCs w:val="16"/>
      </w:rPr>
    </w:pPr>
    <w:r>
      <w:rPr>
        <w:sz w:val="16"/>
        <w:szCs w:val="16"/>
      </w:rPr>
      <w:t>September 2023</w:t>
    </w:r>
    <w:r w:rsidR="005713B2" w:rsidRPr="005713B2">
      <w:rPr>
        <w:sz w:val="16"/>
        <w:szCs w:val="16"/>
      </w:rPr>
      <w:tab/>
      <w:t xml:space="preserve">Page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PAGE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 xml:space="preserve"> of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NUMPAGES 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ab/>
    </w:r>
    <w:r w:rsidR="00ED71FB" w:rsidRPr="00ED71FB">
      <w:rPr>
        <w:sz w:val="16"/>
        <w:szCs w:val="16"/>
      </w:rPr>
      <w:t>GFO-23-301</w:t>
    </w:r>
  </w:p>
  <w:p w14:paraId="5690D765" w14:textId="77777777" w:rsidR="00ED71FB" w:rsidRPr="00ED71FB" w:rsidRDefault="00ED71FB" w:rsidP="00ED71FB">
    <w:pPr>
      <w:pStyle w:val="Footer"/>
      <w:spacing w:after="0"/>
      <w:rPr>
        <w:sz w:val="16"/>
        <w:szCs w:val="16"/>
      </w:rPr>
    </w:pPr>
    <w:r w:rsidRPr="00ED71FB">
      <w:rPr>
        <w:sz w:val="16"/>
        <w:szCs w:val="16"/>
      </w:rPr>
      <w:tab/>
    </w:r>
    <w:r w:rsidRPr="00ED71FB">
      <w:rPr>
        <w:sz w:val="16"/>
        <w:szCs w:val="16"/>
      </w:rPr>
      <w:tab/>
      <w:t>Energy Efficiency and Load Flexibility in</w:t>
    </w:r>
  </w:p>
  <w:p w14:paraId="0DA43116" w14:textId="77777777" w:rsidR="00ED71FB" w:rsidRPr="00ED71FB" w:rsidRDefault="00ED71FB" w:rsidP="00ED71FB">
    <w:pPr>
      <w:pStyle w:val="Footer"/>
      <w:spacing w:after="0"/>
      <w:rPr>
        <w:sz w:val="16"/>
        <w:szCs w:val="16"/>
      </w:rPr>
    </w:pPr>
    <w:r w:rsidRPr="00ED71FB">
      <w:rPr>
        <w:sz w:val="16"/>
        <w:szCs w:val="16"/>
      </w:rPr>
      <w:tab/>
    </w:r>
    <w:r w:rsidRPr="00ED71FB">
      <w:rPr>
        <w:sz w:val="16"/>
        <w:szCs w:val="16"/>
      </w:rPr>
      <w:tab/>
      <w:t xml:space="preserve"> Industrial and Commercial</w:t>
    </w:r>
  </w:p>
  <w:p w14:paraId="1B035978" w14:textId="6EFBC1FA" w:rsidR="00F275EA" w:rsidRPr="00F611D1" w:rsidRDefault="00ED71FB" w:rsidP="00ED71FB">
    <w:pPr>
      <w:pStyle w:val="Footer"/>
      <w:spacing w:after="0"/>
      <w:rPr>
        <w:sz w:val="16"/>
        <w:szCs w:val="16"/>
      </w:rPr>
    </w:pPr>
    <w:r w:rsidRPr="00ED71FB">
      <w:rPr>
        <w:sz w:val="16"/>
        <w:szCs w:val="16"/>
      </w:rPr>
      <w:tab/>
    </w:r>
    <w:r w:rsidRPr="00ED71FB">
      <w:rPr>
        <w:sz w:val="16"/>
        <w:szCs w:val="16"/>
      </w:rPr>
      <w:tab/>
      <w:t>Cold Storage Facilities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EF3F" w14:textId="77777777" w:rsidR="00ED71FB" w:rsidRDefault="00ED7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9AA0" w14:textId="77777777" w:rsidR="00042B2B" w:rsidRDefault="00042B2B" w:rsidP="00C81B9B">
      <w:pPr>
        <w:spacing w:after="0"/>
      </w:pPr>
      <w:r>
        <w:separator/>
      </w:r>
    </w:p>
  </w:footnote>
  <w:footnote w:type="continuationSeparator" w:id="0">
    <w:p w14:paraId="51DFD925" w14:textId="77777777"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2610" w14:textId="77777777" w:rsidR="00ED71FB" w:rsidRDefault="00ED7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8DA2" w14:textId="77777777" w:rsidR="00ED71FB" w:rsidRDefault="00ED7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60072E"/>
    <w:rsid w:val="007522C3"/>
    <w:rsid w:val="00780DFA"/>
    <w:rsid w:val="007E1468"/>
    <w:rsid w:val="008474E7"/>
    <w:rsid w:val="00873D64"/>
    <w:rsid w:val="00875FD4"/>
    <w:rsid w:val="008C0F8B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7051F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ED71FB"/>
    <w:rsid w:val="00F275EA"/>
    <w:rsid w:val="00F37FA5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7726ED603E648964E3452A0AB19F2" ma:contentTypeVersion="4" ma:contentTypeDescription="Create a new document." ma:contentTypeScope="" ma:versionID="e513385e71927a294fb153770d402eda">
  <xsd:schema xmlns:xsd="http://www.w3.org/2001/XMLSchema" xmlns:xs="http://www.w3.org/2001/XMLSchema" xmlns:p="http://schemas.microsoft.com/office/2006/metadata/properties" xmlns:ns2="5067c814-4b34-462c-a21d-c185ff6548d2" xmlns:ns3="eba0b2be-090e-442b-8797-cfa28e346264" targetNamespace="http://schemas.microsoft.com/office/2006/metadata/properties" ma:root="true" ma:fieldsID="6cfe1b3a83d1bbdc6a46b7459cfb5082" ns2:_="" ns3:_="">
    <xsd:import namespace="5067c814-4b34-462c-a21d-c185ff6548d2"/>
    <xsd:import namespace="eba0b2be-090e-442b-8797-cfa28e3462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0b2be-090e-442b-8797-cfa28e346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FC46E-851E-4FCC-A4C0-782CFDDCA35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5067c814-4b34-462c-a21d-c185ff6548d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4180f15-fbd5-4f1c-a958-ef9266d90db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5AA2B1-73A1-4D7C-AE66-27748F504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ba0b2be-090e-442b-8797-cfa28e346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832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Johnson, Natalie@Energy</cp:lastModifiedBy>
  <cp:revision>14</cp:revision>
  <cp:lastPrinted>2014-03-21T14:34:00Z</cp:lastPrinted>
  <dcterms:created xsi:type="dcterms:W3CDTF">2019-10-21T00:08:00Z</dcterms:created>
  <dcterms:modified xsi:type="dcterms:W3CDTF">2023-08-02T23:46:00Z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0x0101007C77726ED603E648964E3452A0AB19F2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GrammarlyDocumentId">
    <vt:lpwstr>24a6e00a73466aed8ae2a95daad95f7ab637fa024dea8f1c7c30880a4e6026a3</vt:lpwstr>
  </property>
</Properties>
</file>