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3002" w14:textId="77777777" w:rsidR="00DB787E" w:rsidRPr="00A6230B" w:rsidRDefault="005A1F9D" w:rsidP="00F700C4">
      <w:pPr>
        <w:tabs>
          <w:tab w:val="left" w:pos="720"/>
          <w:tab w:val="left" w:pos="1080"/>
          <w:tab w:val="left" w:pos="1170"/>
        </w:tabs>
        <w:spacing w:before="120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47EE6ABB" w14:textId="77777777" w:rsidR="00DB787E" w:rsidRPr="00313945" w:rsidRDefault="00DB787E" w:rsidP="00F700C4">
      <w:pPr>
        <w:pStyle w:val="ListParagraph"/>
        <w:numPr>
          <w:ilvl w:val="3"/>
          <w:numId w:val="3"/>
        </w:numPr>
        <w:spacing w:after="0"/>
        <w:ind w:left="360"/>
        <w:rPr>
          <w:u w:val="single"/>
        </w:rPr>
      </w:pPr>
      <w:r w:rsidRPr="00313945">
        <w:rPr>
          <w:u w:val="single"/>
        </w:rPr>
        <w:t>Commitment Letters</w:t>
      </w:r>
    </w:p>
    <w:p w14:paraId="20817602" w14:textId="3D370C5C" w:rsidR="00974C6B" w:rsidRDefault="00DB787E" w:rsidP="00F700C4">
      <w:pPr>
        <w:numPr>
          <w:ilvl w:val="0"/>
          <w:numId w:val="5"/>
        </w:numPr>
        <w:spacing w:after="0"/>
        <w:rPr>
          <w:szCs w:val="22"/>
        </w:rPr>
      </w:pPr>
      <w:r>
        <w:t xml:space="preserve">Applicants must submit a </w:t>
      </w:r>
      <w:r w:rsidRPr="559E74B8">
        <w:rPr>
          <w:b/>
          <w:bCs/>
        </w:rPr>
        <w:t>match funding</w:t>
      </w:r>
      <w:r>
        <w:t xml:space="preserve"> commitment letter</w:t>
      </w:r>
      <w:r w:rsidR="00C04F84">
        <w:t xml:space="preserve"> (if applicable)</w:t>
      </w:r>
      <w:r>
        <w:t xml:space="preserve"> signed by a representative of </w:t>
      </w:r>
      <w:r w:rsidRPr="559E74B8">
        <w:rPr>
          <w:u w:val="single"/>
        </w:rPr>
        <w:t>each</w:t>
      </w:r>
      <w:r>
        <w:t xml:space="preserve"> entity or individual that is committing to providing match funding</w:t>
      </w:r>
      <w:r w:rsidR="002F2D6D">
        <w:t xml:space="preserve">. </w:t>
      </w:r>
      <w:r>
        <w:t>The letter must</w:t>
      </w:r>
      <w:r w:rsidR="00974C6B">
        <w:t xml:space="preserve"> include </w:t>
      </w:r>
      <w:proofErr w:type="gramStart"/>
      <w:r w:rsidR="00974C6B">
        <w:t>all of</w:t>
      </w:r>
      <w:proofErr w:type="gramEnd"/>
      <w:r w:rsidR="00974C6B">
        <w:t xml:space="preserve"> the following:</w:t>
      </w:r>
    </w:p>
    <w:p w14:paraId="2198E326" w14:textId="77777777" w:rsidR="00974C6B" w:rsidRDefault="00B119F0" w:rsidP="00F700C4">
      <w:pPr>
        <w:numPr>
          <w:ilvl w:val="1"/>
          <w:numId w:val="5"/>
        </w:numPr>
        <w:spacing w:after="80"/>
        <w:ind w:left="1080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proofErr w:type="gramStart"/>
      <w:r w:rsidR="00DB787E" w:rsidRPr="00121B9A">
        <w:rPr>
          <w:szCs w:val="22"/>
        </w:rPr>
        <w:t>funds</w:t>
      </w:r>
      <w:r w:rsidR="001965FA">
        <w:rPr>
          <w:szCs w:val="22"/>
        </w:rPr>
        <w:t>;</w:t>
      </w:r>
      <w:proofErr w:type="gramEnd"/>
    </w:p>
    <w:p w14:paraId="014EFA08" w14:textId="77777777" w:rsidR="00974C6B" w:rsidRDefault="00B119F0" w:rsidP="00F700C4">
      <w:pPr>
        <w:numPr>
          <w:ilvl w:val="1"/>
          <w:numId w:val="5"/>
        </w:numPr>
        <w:spacing w:after="80"/>
        <w:ind w:left="1080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proofErr w:type="gramStart"/>
      <w:r w:rsidR="00974C6B" w:rsidRPr="00121B9A">
        <w:rPr>
          <w:szCs w:val="22"/>
        </w:rPr>
        <w:t>claimed</w:t>
      </w:r>
      <w:r w:rsidR="001965FA">
        <w:rPr>
          <w:szCs w:val="22"/>
        </w:rPr>
        <w:t>;</w:t>
      </w:r>
      <w:proofErr w:type="gramEnd"/>
    </w:p>
    <w:p w14:paraId="4DDAB47C" w14:textId="77777777" w:rsidR="00B119F0" w:rsidRDefault="00B119F0" w:rsidP="00F700C4">
      <w:pPr>
        <w:numPr>
          <w:ilvl w:val="1"/>
          <w:numId w:val="5"/>
        </w:numPr>
        <w:spacing w:after="80"/>
        <w:ind w:left="1080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5A4AE000" w14:textId="77777777" w:rsidR="00121B9A" w:rsidRPr="000E68F7" w:rsidRDefault="00B119F0" w:rsidP="00F700C4">
      <w:pPr>
        <w:numPr>
          <w:ilvl w:val="1"/>
          <w:numId w:val="5"/>
        </w:numPr>
        <w:spacing w:after="80"/>
        <w:ind w:left="1080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058034F9" w14:textId="77777777" w:rsidR="00DB787E" w:rsidRPr="002F2D6D" w:rsidRDefault="008F700D" w:rsidP="00F700C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170"/>
        </w:tabs>
        <w:spacing w:after="0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 xml:space="preserve">commits to </w:t>
      </w:r>
      <w:r w:rsidR="00DB787E" w:rsidRPr="002F2D6D">
        <w:rPr>
          <w:szCs w:val="22"/>
        </w:rPr>
        <w:t>providing the site for the proposed activities.</w:t>
      </w:r>
    </w:p>
    <w:p w14:paraId="58EBFFFD" w14:textId="2F5D9F8B" w:rsidR="002D71C1" w:rsidRPr="00692B17" w:rsidRDefault="002D71C1" w:rsidP="00F700C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170"/>
        </w:tabs>
        <w:spacing w:after="0"/>
        <w:rPr>
          <w:b/>
          <w:bCs/>
          <w:color w:val="00B050"/>
        </w:rPr>
      </w:pPr>
      <w:r w:rsidRPr="002F2D6D">
        <w:t xml:space="preserve">All community-based organizations </w:t>
      </w:r>
      <w:r w:rsidR="008409C6" w:rsidRPr="002F2D6D">
        <w:t xml:space="preserve">and/or Tribes </w:t>
      </w:r>
      <w:r w:rsidRPr="002F2D6D">
        <w:t xml:space="preserve">identified in </w:t>
      </w:r>
      <w:r w:rsidRPr="00E4685B">
        <w:t xml:space="preserve">Attachment </w:t>
      </w:r>
      <w:r w:rsidR="00692B17" w:rsidRPr="00E4685B">
        <w:t>0</w:t>
      </w:r>
      <w:r w:rsidR="00195215" w:rsidRPr="00E4685B">
        <w:t>5</w:t>
      </w:r>
      <w:r w:rsidR="00692B17" w:rsidRPr="00E4685B">
        <w:t xml:space="preserve"> must </w:t>
      </w:r>
      <w:r w:rsidR="00692B17" w:rsidRPr="002F2D6D">
        <w:t xml:space="preserve">provide a commitment letter signed by an authorized representative that outlines their planned contribution. This letter should align with the budget and scope of work. </w:t>
      </w:r>
    </w:p>
    <w:p w14:paraId="227CE730" w14:textId="77777777" w:rsidR="00DB787E" w:rsidRPr="0032509F" w:rsidRDefault="00DB787E" w:rsidP="00F700C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170"/>
        </w:tabs>
        <w:rPr>
          <w:b/>
        </w:rPr>
      </w:pPr>
      <w:r w:rsidRPr="04794CFA">
        <w:rPr>
          <w:b/>
          <w:bCs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6403FE2A" w14:textId="5941A073" w:rsidR="4653E664" w:rsidRDefault="4653E664" w:rsidP="00F700C4">
      <w:pPr>
        <w:pStyle w:val="ListParagraph"/>
        <w:keepLines/>
        <w:numPr>
          <w:ilvl w:val="3"/>
          <w:numId w:val="3"/>
        </w:numPr>
        <w:spacing w:after="0"/>
        <w:ind w:left="360"/>
        <w:rPr>
          <w:u w:val="single"/>
        </w:rPr>
      </w:pPr>
      <w:r w:rsidRPr="04794CFA">
        <w:rPr>
          <w:u w:val="single"/>
        </w:rPr>
        <w:t>Support Letters</w:t>
      </w:r>
    </w:p>
    <w:p w14:paraId="7CB280F1" w14:textId="5D7E1548" w:rsidR="4653E664" w:rsidRDefault="4653E664" w:rsidP="00F700C4">
      <w:pPr>
        <w:tabs>
          <w:tab w:val="left" w:pos="720"/>
          <w:tab w:val="left" w:pos="1170"/>
          <w:tab w:val="left" w:pos="1260"/>
        </w:tabs>
        <w:spacing w:after="200"/>
        <w:ind w:left="360"/>
        <w:rPr>
          <w:b/>
          <w:bCs/>
        </w:rPr>
      </w:pPr>
      <w:r>
        <w:t>Support letters from project stakeholders are not required but are encouraged. Support letters should: (1) describe</w:t>
      </w:r>
      <w:r w:rsidRPr="04794CFA">
        <w:rPr>
          <w:color w:val="FF0000"/>
        </w:rPr>
        <w:t xml:space="preserve"> </w:t>
      </w:r>
      <w:r>
        <w:t>the stakeholder’s interest or involvement in the project; (2) indicate</w:t>
      </w:r>
      <w:r w:rsidRPr="04794CFA">
        <w:rPr>
          <w:color w:val="FF0000"/>
        </w:rPr>
        <w:t xml:space="preserve"> </w:t>
      </w:r>
      <w:r>
        <w:t>the extent to which the project has the support of the relevant industry and/or organizations; and (3) describe</w:t>
      </w:r>
      <w:r w:rsidRPr="04794CFA">
        <w:rPr>
          <w:color w:val="FF0000"/>
        </w:rPr>
        <w:t xml:space="preserve"> </w:t>
      </w:r>
      <w:r>
        <w:t>any support it intends (but does not necessarily commit) to provide for the project, such as funding or provision of a pilot test, demonstration, or deployment site. Support letters must be submitted with the application to be considered.</w:t>
      </w:r>
    </w:p>
    <w:p w14:paraId="0F8BB1D4" w14:textId="1012AB3E" w:rsidR="04794CFA" w:rsidRDefault="04794CFA" w:rsidP="00F700C4">
      <w:pPr>
        <w:keepLines/>
        <w:spacing w:after="0"/>
        <w:rPr>
          <w:szCs w:val="22"/>
          <w:u w:val="single"/>
        </w:rPr>
      </w:pPr>
    </w:p>
    <w:p w14:paraId="2CBDCECA" w14:textId="4058E6F2" w:rsidR="009A3ACA" w:rsidRPr="00FD5DDA" w:rsidRDefault="4653E664" w:rsidP="00F700C4">
      <w:pPr>
        <w:pStyle w:val="ListParagraph"/>
        <w:keepLines/>
        <w:numPr>
          <w:ilvl w:val="3"/>
          <w:numId w:val="3"/>
        </w:numPr>
        <w:spacing w:after="0"/>
        <w:ind w:left="360"/>
        <w:rPr>
          <w:u w:val="single"/>
        </w:rPr>
      </w:pPr>
      <w:r w:rsidRPr="04794CFA">
        <w:rPr>
          <w:u w:val="single"/>
        </w:rPr>
        <w:t>Cover Letters</w:t>
      </w:r>
    </w:p>
    <w:p w14:paraId="24B66822" w14:textId="1B03F1AD" w:rsidR="001B029D" w:rsidRDefault="00DB787E" w:rsidP="00F700C4">
      <w:pPr>
        <w:keepLines/>
        <w:tabs>
          <w:tab w:val="left" w:pos="720"/>
          <w:tab w:val="left" w:pos="1170"/>
          <w:tab w:val="left" w:pos="1260"/>
        </w:tabs>
        <w:spacing w:after="200"/>
        <w:ind w:left="360"/>
      </w:pPr>
      <w:r>
        <w:t xml:space="preserve">Use the chart </w:t>
      </w:r>
      <w:r w:rsidR="00986044">
        <w:t>below</w:t>
      </w:r>
      <w:r w:rsidR="00A4491B">
        <w:t xml:space="preserve"> </w:t>
      </w:r>
      <w:r>
        <w:t xml:space="preserve">as a cover page for each letter.  Limit letters to </w:t>
      </w:r>
      <w:r w:rsidRPr="04794CFA">
        <w:rPr>
          <w:b/>
          <w:bCs/>
        </w:rPr>
        <w:t>two</w:t>
      </w:r>
      <w:r>
        <w:t xml:space="preserve"> pages, excluding the cover page.</w:t>
      </w:r>
      <w:r w:rsidR="001E7AF1"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21C04FC2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C59435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AD35D0B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533C9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0C121A6A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69C07F9E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18ECCECE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FC678B8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674A59B3" w14:textId="77777777" w:rsidTr="008515DD">
        <w:tc>
          <w:tcPr>
            <w:tcW w:w="3582" w:type="dxa"/>
            <w:vAlign w:val="center"/>
          </w:tcPr>
          <w:p w14:paraId="2D8C19BE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72C46191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72DFE5D1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128083BB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11F55DDF" w14:textId="77777777" w:rsidTr="008515DD">
        <w:trPr>
          <w:trHeight w:val="1403"/>
        </w:trPr>
        <w:tc>
          <w:tcPr>
            <w:tcW w:w="3582" w:type="dxa"/>
          </w:tcPr>
          <w:p w14:paraId="2A600DC8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41FD7EC2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 xml:space="preserve">in </w:t>
            </w:r>
            <w:proofErr w:type="gramStart"/>
            <w:r w:rsidR="00007F6D">
              <w:rPr>
                <w:rStyle w:val="Style10pt"/>
              </w:rPr>
              <w:t>hand</w:t>
            </w:r>
            <w:proofErr w:type="gramEnd"/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34F4AECC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29E2852D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721BEA9C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340445A7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22F0EF90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10231D4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E2664CA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05A38B26" w14:textId="77777777" w:rsidTr="008515DD">
        <w:tc>
          <w:tcPr>
            <w:tcW w:w="3582" w:type="dxa"/>
          </w:tcPr>
          <w:p w14:paraId="0D1EE8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lastRenderedPageBreak/>
              <w:t>Author of Letter (name and title)</w:t>
            </w:r>
          </w:p>
        </w:tc>
        <w:tc>
          <w:tcPr>
            <w:tcW w:w="2651" w:type="dxa"/>
          </w:tcPr>
          <w:p w14:paraId="75C036C9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6A02B9EC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2FA93622" w14:textId="77777777" w:rsidTr="008515DD">
        <w:trPr>
          <w:trHeight w:val="440"/>
        </w:trPr>
        <w:tc>
          <w:tcPr>
            <w:tcW w:w="3582" w:type="dxa"/>
          </w:tcPr>
          <w:p w14:paraId="6E1DE04F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B3316B0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41FA054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05FD954C" w14:textId="77777777" w:rsidTr="008515DD">
        <w:trPr>
          <w:trHeight w:val="440"/>
        </w:trPr>
        <w:tc>
          <w:tcPr>
            <w:tcW w:w="3582" w:type="dxa"/>
          </w:tcPr>
          <w:p w14:paraId="098E78D1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9BDA1D3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3AF5E27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6C554293" w14:textId="77777777" w:rsidR="00EE5186" w:rsidRDefault="00EE5186" w:rsidP="00433BF8"/>
    <w:sectPr w:rsidR="00EE5186" w:rsidSect="009E3C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75E3" w14:textId="77777777" w:rsidR="009E3CD1" w:rsidRDefault="009E3CD1" w:rsidP="00605572">
      <w:pPr>
        <w:spacing w:after="0"/>
      </w:pPr>
      <w:r>
        <w:separator/>
      </w:r>
    </w:p>
  </w:endnote>
  <w:endnote w:type="continuationSeparator" w:id="0">
    <w:p w14:paraId="18F2B52D" w14:textId="77777777" w:rsidR="009E3CD1" w:rsidRDefault="009E3CD1" w:rsidP="00605572">
      <w:pPr>
        <w:spacing w:after="0"/>
      </w:pPr>
      <w:r>
        <w:continuationSeparator/>
      </w:r>
    </w:p>
  </w:endnote>
  <w:endnote w:type="continuationNotice" w:id="1">
    <w:p w14:paraId="279ABEA6" w14:textId="77777777" w:rsidR="009E3CD1" w:rsidRDefault="009E3C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104D" w14:textId="77777777" w:rsidR="003150F7" w:rsidRDefault="00315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F804" w14:textId="6AF6F7FA" w:rsidR="00201D81" w:rsidRDefault="003150F7" w:rsidP="00D12EA5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March 2024</w:t>
    </w:r>
    <w:r w:rsidR="00201D81">
      <w:rPr>
        <w:sz w:val="20"/>
      </w:rPr>
      <w:tab/>
    </w:r>
    <w:r w:rsidR="00201D81">
      <w:rPr>
        <w:sz w:val="16"/>
        <w:szCs w:val="16"/>
      </w:rPr>
      <w:t xml:space="preserve">Page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PAGE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201D81">
      <w:rPr>
        <w:sz w:val="16"/>
        <w:szCs w:val="16"/>
      </w:rPr>
      <w:t xml:space="preserve"> of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NUMPAGES 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C06D7A">
      <w:rPr>
        <w:sz w:val="16"/>
        <w:szCs w:val="16"/>
      </w:rPr>
      <w:tab/>
    </w:r>
    <w:r w:rsidR="00FE1483" w:rsidRPr="00FE1483">
      <w:rPr>
        <w:sz w:val="16"/>
        <w:szCs w:val="16"/>
      </w:rPr>
      <w:t>GFO-23-312</w:t>
    </w:r>
  </w:p>
  <w:p w14:paraId="7294BE17" w14:textId="09993CB2" w:rsidR="00201D81" w:rsidRDefault="00E87773" w:rsidP="00201D81">
    <w:pPr>
      <w:pStyle w:val="Footer"/>
      <w:spacing w:after="0"/>
      <w:rPr>
        <w:sz w:val="16"/>
        <w:szCs w:val="16"/>
      </w:rPr>
    </w:pPr>
    <w:r>
      <w:tab/>
    </w:r>
    <w:r>
      <w:tab/>
    </w:r>
    <w:r w:rsidR="3216BAD1" w:rsidRPr="3216BAD1">
      <w:rPr>
        <w:sz w:val="16"/>
        <w:szCs w:val="16"/>
      </w:rPr>
      <w:t>CE</w:t>
    </w:r>
    <w:r w:rsidR="00D12EA5">
      <w:rPr>
        <w:sz w:val="16"/>
        <w:szCs w:val="16"/>
      </w:rPr>
      <w:t>R</w:t>
    </w:r>
    <w:r w:rsidR="3216BAD1" w:rsidRPr="3216BAD1">
      <w:rPr>
        <w:sz w:val="16"/>
        <w:szCs w:val="16"/>
      </w:rPr>
      <w:t>RI Program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DFA8" w14:textId="77777777" w:rsidR="003150F7" w:rsidRDefault="00315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A47B" w14:textId="77777777" w:rsidR="009E3CD1" w:rsidRDefault="009E3CD1" w:rsidP="00605572">
      <w:pPr>
        <w:spacing w:after="0"/>
      </w:pPr>
      <w:r>
        <w:separator/>
      </w:r>
    </w:p>
  </w:footnote>
  <w:footnote w:type="continuationSeparator" w:id="0">
    <w:p w14:paraId="322213B4" w14:textId="77777777" w:rsidR="009E3CD1" w:rsidRDefault="009E3CD1" w:rsidP="00605572">
      <w:pPr>
        <w:spacing w:after="0"/>
      </w:pPr>
      <w:r>
        <w:continuationSeparator/>
      </w:r>
    </w:p>
  </w:footnote>
  <w:footnote w:type="continuationNotice" w:id="1">
    <w:p w14:paraId="10F27A47" w14:textId="77777777" w:rsidR="009E3CD1" w:rsidRDefault="009E3CD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E0DA" w14:textId="77777777" w:rsidR="003150F7" w:rsidRDefault="00315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5D1" w14:textId="51B8A7E9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1B48C0">
      <w:rPr>
        <w:b/>
        <w:sz w:val="26"/>
        <w:szCs w:val="26"/>
      </w:rPr>
      <w:t>0</w:t>
    </w:r>
    <w:r w:rsidR="00EB00E2">
      <w:rPr>
        <w:b/>
        <w:sz w:val="26"/>
        <w:szCs w:val="26"/>
      </w:rPr>
      <w:t>8</w:t>
    </w:r>
  </w:p>
  <w:p w14:paraId="23D421BF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EF07" w14:textId="77777777" w:rsidR="003150F7" w:rsidRDefault="00315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5BEE17CC"/>
    <w:lvl w:ilvl="0" w:tplc="36E67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0B834"/>
    <w:multiLevelType w:val="hybridMultilevel"/>
    <w:tmpl w:val="6EF4192C"/>
    <w:lvl w:ilvl="0" w:tplc="279870E6">
      <w:start w:val="1"/>
      <w:numFmt w:val="decimal"/>
      <w:lvlText w:val="%1."/>
      <w:lvlJc w:val="left"/>
      <w:pPr>
        <w:ind w:left="720" w:hanging="360"/>
      </w:pPr>
    </w:lvl>
    <w:lvl w:ilvl="1" w:tplc="A89E4F9E">
      <w:start w:val="1"/>
      <w:numFmt w:val="lowerLetter"/>
      <w:lvlText w:val="%2."/>
      <w:lvlJc w:val="left"/>
      <w:pPr>
        <w:ind w:left="1440" w:hanging="360"/>
      </w:pPr>
    </w:lvl>
    <w:lvl w:ilvl="2" w:tplc="B7EA03CA">
      <w:start w:val="1"/>
      <w:numFmt w:val="lowerRoman"/>
      <w:lvlText w:val="%3."/>
      <w:lvlJc w:val="right"/>
      <w:pPr>
        <w:ind w:left="2160" w:hanging="180"/>
      </w:pPr>
    </w:lvl>
    <w:lvl w:ilvl="3" w:tplc="D01C512E">
      <w:start w:val="1"/>
      <w:numFmt w:val="decimal"/>
      <w:lvlText w:val="%4."/>
      <w:lvlJc w:val="left"/>
      <w:pPr>
        <w:ind w:left="2880" w:hanging="360"/>
      </w:pPr>
    </w:lvl>
    <w:lvl w:ilvl="4" w:tplc="AB3CAF46">
      <w:start w:val="1"/>
      <w:numFmt w:val="lowerLetter"/>
      <w:lvlText w:val="%5."/>
      <w:lvlJc w:val="left"/>
      <w:pPr>
        <w:ind w:left="3600" w:hanging="360"/>
      </w:pPr>
    </w:lvl>
    <w:lvl w:ilvl="5" w:tplc="7FD6C374">
      <w:start w:val="1"/>
      <w:numFmt w:val="lowerRoman"/>
      <w:lvlText w:val="%6."/>
      <w:lvlJc w:val="right"/>
      <w:pPr>
        <w:ind w:left="4320" w:hanging="180"/>
      </w:pPr>
    </w:lvl>
    <w:lvl w:ilvl="6" w:tplc="C13CB30C">
      <w:start w:val="1"/>
      <w:numFmt w:val="decimal"/>
      <w:lvlText w:val="%7."/>
      <w:lvlJc w:val="left"/>
      <w:pPr>
        <w:ind w:left="5040" w:hanging="360"/>
      </w:pPr>
    </w:lvl>
    <w:lvl w:ilvl="7" w:tplc="79646DAE">
      <w:start w:val="1"/>
      <w:numFmt w:val="lowerLetter"/>
      <w:lvlText w:val="%8."/>
      <w:lvlJc w:val="left"/>
      <w:pPr>
        <w:ind w:left="5760" w:hanging="360"/>
      </w:pPr>
    </w:lvl>
    <w:lvl w:ilvl="8" w:tplc="216C78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A85F"/>
    <w:multiLevelType w:val="hybridMultilevel"/>
    <w:tmpl w:val="8E1EAE7C"/>
    <w:lvl w:ilvl="0" w:tplc="7388BBBE">
      <w:start w:val="1"/>
      <w:numFmt w:val="decimal"/>
      <w:lvlText w:val="%1."/>
      <w:lvlJc w:val="left"/>
      <w:pPr>
        <w:ind w:left="720" w:hanging="360"/>
      </w:pPr>
    </w:lvl>
    <w:lvl w:ilvl="1" w:tplc="DECCB1B4">
      <w:start w:val="1"/>
      <w:numFmt w:val="lowerLetter"/>
      <w:lvlText w:val="%2."/>
      <w:lvlJc w:val="left"/>
      <w:pPr>
        <w:ind w:left="1440" w:hanging="360"/>
      </w:pPr>
    </w:lvl>
    <w:lvl w:ilvl="2" w:tplc="FD648238">
      <w:start w:val="1"/>
      <w:numFmt w:val="lowerRoman"/>
      <w:lvlText w:val="%3."/>
      <w:lvlJc w:val="right"/>
      <w:pPr>
        <w:ind w:left="2160" w:hanging="180"/>
      </w:pPr>
    </w:lvl>
    <w:lvl w:ilvl="3" w:tplc="2920066C">
      <w:start w:val="1"/>
      <w:numFmt w:val="decimal"/>
      <w:lvlText w:val="%4."/>
      <w:lvlJc w:val="left"/>
      <w:pPr>
        <w:ind w:left="2880" w:hanging="360"/>
      </w:pPr>
    </w:lvl>
    <w:lvl w:ilvl="4" w:tplc="AD284A8A">
      <w:start w:val="1"/>
      <w:numFmt w:val="lowerLetter"/>
      <w:lvlText w:val="%5."/>
      <w:lvlJc w:val="left"/>
      <w:pPr>
        <w:ind w:left="3600" w:hanging="360"/>
      </w:pPr>
    </w:lvl>
    <w:lvl w:ilvl="5" w:tplc="18F273CE">
      <w:start w:val="1"/>
      <w:numFmt w:val="lowerRoman"/>
      <w:lvlText w:val="%6."/>
      <w:lvlJc w:val="right"/>
      <w:pPr>
        <w:ind w:left="4320" w:hanging="180"/>
      </w:pPr>
    </w:lvl>
    <w:lvl w:ilvl="6" w:tplc="0D748286">
      <w:start w:val="1"/>
      <w:numFmt w:val="decimal"/>
      <w:lvlText w:val="%7."/>
      <w:lvlJc w:val="left"/>
      <w:pPr>
        <w:ind w:left="5040" w:hanging="360"/>
      </w:pPr>
    </w:lvl>
    <w:lvl w:ilvl="7" w:tplc="ACBC5BDE">
      <w:start w:val="1"/>
      <w:numFmt w:val="lowerLetter"/>
      <w:lvlText w:val="%8."/>
      <w:lvlJc w:val="left"/>
      <w:pPr>
        <w:ind w:left="5760" w:hanging="360"/>
      </w:pPr>
    </w:lvl>
    <w:lvl w:ilvl="8" w:tplc="E3E8D8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521635">
    <w:abstractNumId w:val="3"/>
  </w:num>
  <w:num w:numId="2" w16cid:durableId="843789676">
    <w:abstractNumId w:val="2"/>
  </w:num>
  <w:num w:numId="3" w16cid:durableId="787435685">
    <w:abstractNumId w:val="4"/>
  </w:num>
  <w:num w:numId="4" w16cid:durableId="847060257">
    <w:abstractNumId w:val="1"/>
  </w:num>
  <w:num w:numId="5" w16cid:durableId="137515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5215"/>
    <w:rsid w:val="001965FA"/>
    <w:rsid w:val="001B029D"/>
    <w:rsid w:val="001B48C0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66375"/>
    <w:rsid w:val="002933D6"/>
    <w:rsid w:val="002B3B8C"/>
    <w:rsid w:val="002D71C1"/>
    <w:rsid w:val="002E0BCC"/>
    <w:rsid w:val="002F2D6D"/>
    <w:rsid w:val="00301C6D"/>
    <w:rsid w:val="003150F7"/>
    <w:rsid w:val="0032509F"/>
    <w:rsid w:val="00326082"/>
    <w:rsid w:val="00355909"/>
    <w:rsid w:val="003565E8"/>
    <w:rsid w:val="003705DB"/>
    <w:rsid w:val="00377462"/>
    <w:rsid w:val="003866EC"/>
    <w:rsid w:val="00386E7E"/>
    <w:rsid w:val="0039524C"/>
    <w:rsid w:val="003D09A6"/>
    <w:rsid w:val="003D5EFF"/>
    <w:rsid w:val="003F320C"/>
    <w:rsid w:val="00401B93"/>
    <w:rsid w:val="00410C17"/>
    <w:rsid w:val="00413933"/>
    <w:rsid w:val="00417BE8"/>
    <w:rsid w:val="0043100E"/>
    <w:rsid w:val="00433BF8"/>
    <w:rsid w:val="0044752D"/>
    <w:rsid w:val="00447C07"/>
    <w:rsid w:val="00453800"/>
    <w:rsid w:val="004759C4"/>
    <w:rsid w:val="00495954"/>
    <w:rsid w:val="004B6690"/>
    <w:rsid w:val="004C3336"/>
    <w:rsid w:val="004D1035"/>
    <w:rsid w:val="004E7D84"/>
    <w:rsid w:val="00512099"/>
    <w:rsid w:val="005168FB"/>
    <w:rsid w:val="00517495"/>
    <w:rsid w:val="0054570A"/>
    <w:rsid w:val="0055046B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6ECF"/>
    <w:rsid w:val="00647F5F"/>
    <w:rsid w:val="0067408A"/>
    <w:rsid w:val="00680A98"/>
    <w:rsid w:val="00692B17"/>
    <w:rsid w:val="006962E5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359B"/>
    <w:rsid w:val="007E60F6"/>
    <w:rsid w:val="00800DB1"/>
    <w:rsid w:val="008035D8"/>
    <w:rsid w:val="00807C08"/>
    <w:rsid w:val="008122D3"/>
    <w:rsid w:val="008409C6"/>
    <w:rsid w:val="00850A04"/>
    <w:rsid w:val="008515DD"/>
    <w:rsid w:val="0087315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C6A74"/>
    <w:rsid w:val="009E3CD1"/>
    <w:rsid w:val="009F0B26"/>
    <w:rsid w:val="009F218A"/>
    <w:rsid w:val="00A259A5"/>
    <w:rsid w:val="00A27857"/>
    <w:rsid w:val="00A4491B"/>
    <w:rsid w:val="00A51276"/>
    <w:rsid w:val="00A91C22"/>
    <w:rsid w:val="00AB3C7E"/>
    <w:rsid w:val="00AF219C"/>
    <w:rsid w:val="00B119F0"/>
    <w:rsid w:val="00B15CA5"/>
    <w:rsid w:val="00B51892"/>
    <w:rsid w:val="00B519A3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65291"/>
    <w:rsid w:val="00C82AA7"/>
    <w:rsid w:val="00C8549C"/>
    <w:rsid w:val="00CA7361"/>
    <w:rsid w:val="00CB3C0E"/>
    <w:rsid w:val="00CC13D4"/>
    <w:rsid w:val="00CC5EE8"/>
    <w:rsid w:val="00CD5F75"/>
    <w:rsid w:val="00D0014F"/>
    <w:rsid w:val="00D12EA5"/>
    <w:rsid w:val="00D54231"/>
    <w:rsid w:val="00D665F7"/>
    <w:rsid w:val="00D6782C"/>
    <w:rsid w:val="00D80EED"/>
    <w:rsid w:val="00D9154A"/>
    <w:rsid w:val="00DB787E"/>
    <w:rsid w:val="00DF7EC6"/>
    <w:rsid w:val="00E10261"/>
    <w:rsid w:val="00E42802"/>
    <w:rsid w:val="00E4685B"/>
    <w:rsid w:val="00E54132"/>
    <w:rsid w:val="00E85EA7"/>
    <w:rsid w:val="00E87773"/>
    <w:rsid w:val="00EA1C93"/>
    <w:rsid w:val="00EB00E2"/>
    <w:rsid w:val="00EC5355"/>
    <w:rsid w:val="00EE5186"/>
    <w:rsid w:val="00EF313B"/>
    <w:rsid w:val="00EF4C22"/>
    <w:rsid w:val="00F01C74"/>
    <w:rsid w:val="00F03D3D"/>
    <w:rsid w:val="00F12539"/>
    <w:rsid w:val="00F15E12"/>
    <w:rsid w:val="00F64E87"/>
    <w:rsid w:val="00F700C4"/>
    <w:rsid w:val="00F73D84"/>
    <w:rsid w:val="00F8120C"/>
    <w:rsid w:val="00F83DDA"/>
    <w:rsid w:val="00F93A70"/>
    <w:rsid w:val="00F950E3"/>
    <w:rsid w:val="00FA2748"/>
    <w:rsid w:val="00FA4B6F"/>
    <w:rsid w:val="00FC52FD"/>
    <w:rsid w:val="00FC6634"/>
    <w:rsid w:val="00FE1483"/>
    <w:rsid w:val="00FF7B54"/>
    <w:rsid w:val="04794CFA"/>
    <w:rsid w:val="1A029E23"/>
    <w:rsid w:val="3216BAD1"/>
    <w:rsid w:val="37B35A59"/>
    <w:rsid w:val="3D36C670"/>
    <w:rsid w:val="4653E664"/>
    <w:rsid w:val="472C890A"/>
    <w:rsid w:val="559E74B8"/>
    <w:rsid w:val="74B1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F6F6A9E9-D7BB-46AB-80D9-34133D23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447C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AABEA-14F6-4B48-A08B-0B21F762E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>California Energy Commission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cp:lastModifiedBy>Dyer, Phil@Energy</cp:lastModifiedBy>
  <cp:revision>36</cp:revision>
  <cp:lastPrinted>2014-03-21T14:40:00Z</cp:lastPrinted>
  <dcterms:created xsi:type="dcterms:W3CDTF">2024-02-27T18:21:00Z</dcterms:created>
  <dcterms:modified xsi:type="dcterms:W3CDTF">2024-03-26T21:54:00Z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