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36" w:rsidRPr="009C0F75" w:rsidRDefault="001B6036" w:rsidP="0036799A">
      <w:pPr>
        <w:spacing w:after="0" w:line="240" w:lineRule="auto"/>
        <w:jc w:val="center"/>
        <w:rPr>
          <w:rFonts w:ascii="Arial" w:eastAsia="Times New Roman" w:hAnsi="Arial" w:cs="Times New Roman"/>
          <w:b/>
          <w:sz w:val="24"/>
          <w:szCs w:val="24"/>
        </w:rPr>
      </w:pPr>
      <w:r w:rsidRPr="009C0F75">
        <w:rPr>
          <w:rFonts w:ascii="Arial" w:eastAsia="Times New Roman" w:hAnsi="Arial" w:cs="Times New Roman"/>
          <w:b/>
          <w:sz w:val="24"/>
          <w:szCs w:val="24"/>
        </w:rPr>
        <w:t>Attachment 14</w:t>
      </w:r>
    </w:p>
    <w:p w:rsidR="00B93DF3" w:rsidRPr="009C0F75" w:rsidRDefault="00326951" w:rsidP="0036799A">
      <w:pPr>
        <w:spacing w:after="0" w:line="240" w:lineRule="auto"/>
        <w:jc w:val="center"/>
        <w:rPr>
          <w:rFonts w:ascii="Arial" w:eastAsia="Times New Roman" w:hAnsi="Arial" w:cs="Times New Roman"/>
          <w:b/>
          <w:sz w:val="24"/>
          <w:szCs w:val="24"/>
        </w:rPr>
      </w:pPr>
      <w:r w:rsidRPr="009C0F75">
        <w:rPr>
          <w:rFonts w:ascii="Arial" w:eastAsia="Times New Roman" w:hAnsi="Arial" w:cs="Times New Roman"/>
          <w:b/>
          <w:sz w:val="24"/>
          <w:szCs w:val="24"/>
        </w:rPr>
        <w:t>Special Terms</w:t>
      </w:r>
      <w:r w:rsidR="00B93DF3" w:rsidRPr="009C0F75">
        <w:rPr>
          <w:rFonts w:ascii="Arial" w:eastAsia="Times New Roman" w:hAnsi="Arial" w:cs="Times New Roman"/>
          <w:b/>
          <w:sz w:val="24"/>
          <w:szCs w:val="24"/>
        </w:rPr>
        <w:t xml:space="preserve"> &amp; C</w:t>
      </w:r>
      <w:r w:rsidRPr="009C0F75">
        <w:rPr>
          <w:rFonts w:ascii="Arial" w:eastAsia="Times New Roman" w:hAnsi="Arial" w:cs="Times New Roman"/>
          <w:b/>
          <w:sz w:val="24"/>
          <w:szCs w:val="24"/>
        </w:rPr>
        <w:t>onditions</w:t>
      </w:r>
    </w:p>
    <w:p w:rsidR="004608AB" w:rsidRPr="009C0F75" w:rsidRDefault="004608AB" w:rsidP="0036799A">
      <w:pPr>
        <w:spacing w:after="0" w:line="240" w:lineRule="auto"/>
        <w:jc w:val="center"/>
        <w:rPr>
          <w:rFonts w:ascii="Arial" w:eastAsia="Times New Roman" w:hAnsi="Arial" w:cs="Times New Roman"/>
          <w:b/>
          <w:sz w:val="24"/>
          <w:szCs w:val="24"/>
        </w:rPr>
      </w:pPr>
    </w:p>
    <w:p w:rsidR="00041A74" w:rsidRPr="009C0F75" w:rsidRDefault="00041A74" w:rsidP="0036799A">
      <w:pPr>
        <w:spacing w:after="0" w:line="240" w:lineRule="auto"/>
        <w:jc w:val="center"/>
        <w:rPr>
          <w:rFonts w:ascii="Arial" w:eastAsia="Times New Roman" w:hAnsi="Arial" w:cs="Times New Roman"/>
          <w:b/>
          <w:sz w:val="24"/>
          <w:szCs w:val="24"/>
        </w:rPr>
      </w:pPr>
    </w:p>
    <w:p w:rsidR="003657A8" w:rsidRPr="009C0F75" w:rsidRDefault="00041A74" w:rsidP="00F51AFC">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Non-Duplication of Data Collection: </w:t>
      </w:r>
      <w:r w:rsidR="003657A8" w:rsidRPr="009C0F75">
        <w:rPr>
          <w:rFonts w:ascii="Arial" w:hAnsi="Arial" w:cs="Arial"/>
          <w:sz w:val="24"/>
          <w:szCs w:val="24"/>
        </w:rPr>
        <w:t xml:space="preserve">In order to avoid requiring duplicative data collection and reporting </w:t>
      </w:r>
      <w:r w:rsidR="00207FAD" w:rsidRPr="009C0F75">
        <w:rPr>
          <w:rFonts w:ascii="Arial" w:hAnsi="Arial" w:cs="Arial"/>
          <w:sz w:val="24"/>
          <w:szCs w:val="24"/>
        </w:rPr>
        <w:t xml:space="preserve">by </w:t>
      </w:r>
      <w:r w:rsidR="003657A8" w:rsidRPr="009C0F75">
        <w:rPr>
          <w:rFonts w:ascii="Arial" w:hAnsi="Arial" w:cs="Arial"/>
          <w:sz w:val="24"/>
          <w:szCs w:val="24"/>
        </w:rPr>
        <w:t xml:space="preserve">the Recipient, for each individual hydrogen refueling station constructed under this Agreement that </w:t>
      </w:r>
      <w:r w:rsidR="00207FAD" w:rsidRPr="009C0F75">
        <w:rPr>
          <w:rFonts w:ascii="Arial" w:hAnsi="Arial" w:cs="Arial"/>
          <w:sz w:val="24"/>
          <w:szCs w:val="24"/>
        </w:rPr>
        <w:t xml:space="preserve">also </w:t>
      </w:r>
      <w:r w:rsidR="003657A8" w:rsidRPr="009C0F75">
        <w:rPr>
          <w:rFonts w:ascii="Arial" w:hAnsi="Arial" w:cs="Arial"/>
          <w:sz w:val="24"/>
          <w:szCs w:val="24"/>
        </w:rPr>
        <w:t xml:space="preserve">has an executed and active ARFVTP Operations and Maintenance (ARFVTP O&amp;M) agreement </w:t>
      </w:r>
      <w:r w:rsidR="0027751B" w:rsidRPr="009C0F75">
        <w:rPr>
          <w:rFonts w:ascii="Arial" w:hAnsi="Arial" w:cs="Arial"/>
          <w:sz w:val="24"/>
          <w:szCs w:val="24"/>
        </w:rPr>
        <w:t>resulting from GFO-15-605</w:t>
      </w:r>
      <w:r w:rsidR="003657A8" w:rsidRPr="009C0F75">
        <w:rPr>
          <w:rFonts w:ascii="Arial" w:hAnsi="Arial" w:cs="Arial"/>
          <w:sz w:val="24"/>
          <w:szCs w:val="24"/>
        </w:rPr>
        <w:t xml:space="preserve">, the Recipient is not required to complete any items from Task </w:t>
      </w:r>
      <w:r w:rsidR="00F51AFC" w:rsidRPr="009C0F75">
        <w:rPr>
          <w:rFonts w:ascii="Arial" w:hAnsi="Arial" w:cs="Arial"/>
          <w:sz w:val="24"/>
          <w:szCs w:val="24"/>
          <w:highlight w:val="yellow"/>
        </w:rPr>
        <w:t>[CAM TO INSERT TASK #]</w:t>
      </w:r>
      <w:r w:rsidR="0027751B" w:rsidRPr="009C0F75">
        <w:rPr>
          <w:rFonts w:ascii="Arial" w:hAnsi="Arial" w:cs="Arial"/>
          <w:sz w:val="24"/>
          <w:szCs w:val="24"/>
        </w:rPr>
        <w:t>,</w:t>
      </w:r>
      <w:r w:rsidR="003657A8" w:rsidRPr="009C0F75">
        <w:rPr>
          <w:rFonts w:ascii="Arial" w:hAnsi="Arial" w:cs="Arial"/>
          <w:sz w:val="24"/>
          <w:szCs w:val="24"/>
        </w:rPr>
        <w:t xml:space="preserve"> </w:t>
      </w:r>
      <w:r w:rsidR="0027751B" w:rsidRPr="009C0F75">
        <w:rPr>
          <w:rFonts w:ascii="Arial" w:hAnsi="Arial" w:cs="Arial"/>
          <w:sz w:val="24"/>
          <w:szCs w:val="24"/>
        </w:rPr>
        <w:t>“</w:t>
      </w:r>
      <w:r w:rsidR="003657A8" w:rsidRPr="009C0F75">
        <w:rPr>
          <w:rFonts w:ascii="Arial" w:hAnsi="Arial" w:cs="Arial"/>
          <w:sz w:val="24"/>
          <w:szCs w:val="24"/>
        </w:rPr>
        <w:t>Data Collection and Analysis</w:t>
      </w:r>
      <w:r w:rsidR="0027751B" w:rsidRPr="009C0F75">
        <w:rPr>
          <w:rFonts w:ascii="Arial" w:hAnsi="Arial" w:cs="Arial"/>
          <w:sz w:val="24"/>
          <w:szCs w:val="24"/>
        </w:rPr>
        <w:t>,”</w:t>
      </w:r>
      <w:r w:rsidR="003657A8" w:rsidRPr="009C0F75">
        <w:rPr>
          <w:rFonts w:ascii="Arial" w:hAnsi="Arial" w:cs="Arial"/>
          <w:sz w:val="24"/>
          <w:szCs w:val="24"/>
        </w:rPr>
        <w:t xml:space="preserve"> </w:t>
      </w:r>
      <w:r w:rsidR="0027751B" w:rsidRPr="009C0F75">
        <w:rPr>
          <w:rFonts w:ascii="Arial" w:hAnsi="Arial" w:cs="Arial"/>
          <w:sz w:val="24"/>
          <w:szCs w:val="24"/>
        </w:rPr>
        <w:t xml:space="preserve">of this Agreement </w:t>
      </w:r>
      <w:r w:rsidR="003657A8" w:rsidRPr="009C0F75">
        <w:rPr>
          <w:rFonts w:ascii="Arial" w:hAnsi="Arial" w:cs="Arial"/>
          <w:sz w:val="24"/>
          <w:szCs w:val="24"/>
        </w:rPr>
        <w:t>for th</w:t>
      </w:r>
      <w:r w:rsidR="0027751B" w:rsidRPr="009C0F75">
        <w:rPr>
          <w:rFonts w:ascii="Arial" w:hAnsi="Arial" w:cs="Arial"/>
          <w:sz w:val="24"/>
          <w:szCs w:val="24"/>
        </w:rPr>
        <w:t>e</w:t>
      </w:r>
      <w:r w:rsidR="003657A8" w:rsidRPr="009C0F75">
        <w:rPr>
          <w:rFonts w:ascii="Arial" w:hAnsi="Arial" w:cs="Arial"/>
          <w:sz w:val="24"/>
          <w:szCs w:val="24"/>
        </w:rPr>
        <w:t xml:space="preserve"> individual station </w:t>
      </w:r>
      <w:r w:rsidR="0027751B" w:rsidRPr="009C0F75">
        <w:rPr>
          <w:rFonts w:ascii="Arial" w:hAnsi="Arial" w:cs="Arial"/>
          <w:sz w:val="24"/>
          <w:szCs w:val="24"/>
        </w:rPr>
        <w:t>funded by the ARFVTP O&amp;M Agreement</w:t>
      </w:r>
      <w:r w:rsidR="00CB46C9" w:rsidRPr="009C0F75">
        <w:rPr>
          <w:rFonts w:ascii="Arial" w:hAnsi="Arial" w:cs="Arial"/>
          <w:sz w:val="24"/>
          <w:szCs w:val="24"/>
        </w:rPr>
        <w:t xml:space="preserve">. </w:t>
      </w:r>
      <w:r w:rsidR="0027751B" w:rsidRPr="009C0F75">
        <w:rPr>
          <w:rFonts w:ascii="Arial" w:hAnsi="Arial" w:cs="Arial"/>
          <w:sz w:val="24"/>
          <w:szCs w:val="24"/>
        </w:rPr>
        <w:t xml:space="preserve">In other words, the Recipient need not perform data collection and analysis under this Agreement to the extent duplicative work is required under an ARFVTP O&amp;M Agreement. </w:t>
      </w:r>
      <w:r w:rsidR="003657A8" w:rsidRPr="009C0F75">
        <w:rPr>
          <w:rFonts w:ascii="Arial" w:hAnsi="Arial" w:cs="Arial"/>
          <w:sz w:val="24"/>
          <w:szCs w:val="24"/>
        </w:rPr>
        <w:t>However, for any and all individual hydrogen refueling stations under this Agreement that do not, for any reason, have an executed and active ARFVTP O&amp;M agreement</w:t>
      </w:r>
      <w:r w:rsidR="0027751B" w:rsidRPr="009C0F75">
        <w:rPr>
          <w:rFonts w:ascii="Arial" w:hAnsi="Arial" w:cs="Arial"/>
          <w:sz w:val="24"/>
          <w:szCs w:val="24"/>
        </w:rPr>
        <w:t>, the Recipient mus</w:t>
      </w:r>
      <w:r w:rsidR="00F51AFC" w:rsidRPr="009C0F75">
        <w:rPr>
          <w:rFonts w:ascii="Arial" w:hAnsi="Arial" w:cs="Arial"/>
          <w:sz w:val="24"/>
          <w:szCs w:val="24"/>
        </w:rPr>
        <w:t xml:space="preserve">t complete all work under Task </w:t>
      </w:r>
      <w:r w:rsidR="00F51AFC" w:rsidRPr="009C0F75">
        <w:rPr>
          <w:rFonts w:ascii="Arial" w:hAnsi="Arial" w:cs="Arial"/>
          <w:sz w:val="24"/>
          <w:szCs w:val="24"/>
          <w:highlight w:val="yellow"/>
        </w:rPr>
        <w:t>[CAM TO INSERT TASK #]</w:t>
      </w:r>
      <w:r w:rsidR="0027751B" w:rsidRPr="009C0F75">
        <w:rPr>
          <w:rFonts w:ascii="Arial" w:hAnsi="Arial" w:cs="Arial"/>
          <w:sz w:val="24"/>
          <w:szCs w:val="24"/>
        </w:rPr>
        <w:t xml:space="preserve"> of this Agreement</w:t>
      </w:r>
      <w:r w:rsidR="003657A8" w:rsidRPr="009C0F75">
        <w:rPr>
          <w:rFonts w:ascii="Arial" w:hAnsi="Arial" w:cs="Arial"/>
          <w:sz w:val="24"/>
          <w:szCs w:val="24"/>
        </w:rPr>
        <w:t>.</w:t>
      </w:r>
    </w:p>
    <w:p w:rsidR="0027751B" w:rsidRPr="009C0F75" w:rsidRDefault="0027751B" w:rsidP="0036799A">
      <w:pPr>
        <w:autoSpaceDE w:val="0"/>
        <w:autoSpaceDN w:val="0"/>
        <w:spacing w:after="0" w:line="240" w:lineRule="auto"/>
        <w:ind w:left="720" w:hanging="720"/>
        <w:rPr>
          <w:rFonts w:ascii="Arial" w:hAnsi="Arial" w:cs="Arial"/>
          <w:sz w:val="24"/>
          <w:szCs w:val="24"/>
        </w:rPr>
      </w:pPr>
    </w:p>
    <w:p w:rsidR="00311D17" w:rsidRPr="009C0F75" w:rsidRDefault="00041A74" w:rsidP="0036799A">
      <w:pPr>
        <w:numPr>
          <w:ilvl w:val="0"/>
          <w:numId w:val="5"/>
        </w:numPr>
        <w:autoSpaceDE w:val="0"/>
        <w:autoSpaceDN w:val="0"/>
        <w:spacing w:after="0" w:line="240" w:lineRule="auto"/>
        <w:ind w:left="720" w:hanging="720"/>
        <w:rPr>
          <w:rFonts w:ascii="Arial" w:hAnsi="Arial" w:cs="Arial"/>
          <w:color w:val="000000"/>
          <w:sz w:val="24"/>
          <w:szCs w:val="24"/>
        </w:rPr>
      </w:pPr>
      <w:r w:rsidRPr="009C0F75">
        <w:rPr>
          <w:rFonts w:ascii="Arial" w:hAnsi="Arial" w:cs="Arial"/>
          <w:b/>
          <w:sz w:val="24"/>
          <w:szCs w:val="24"/>
        </w:rPr>
        <w:t>Payment Conti</w:t>
      </w:r>
      <w:r w:rsidR="006662B3" w:rsidRPr="009C0F75">
        <w:rPr>
          <w:rFonts w:ascii="Arial" w:hAnsi="Arial" w:cs="Arial"/>
          <w:b/>
          <w:sz w:val="24"/>
          <w:szCs w:val="24"/>
          <w:u w:val="single"/>
        </w:rPr>
        <w:t>n</w:t>
      </w:r>
      <w:r w:rsidRPr="009C0F75">
        <w:rPr>
          <w:rFonts w:ascii="Arial" w:hAnsi="Arial" w:cs="Arial"/>
          <w:b/>
          <w:sz w:val="24"/>
          <w:szCs w:val="24"/>
        </w:rPr>
        <w:t xml:space="preserve">gent Upon Completion of Critical Milestones: </w:t>
      </w:r>
      <w:r w:rsidR="00567E61" w:rsidRPr="009C0F75">
        <w:rPr>
          <w:rFonts w:ascii="Arial" w:hAnsi="Arial" w:cs="Arial"/>
          <w:sz w:val="24"/>
          <w:szCs w:val="24"/>
        </w:rPr>
        <w:t xml:space="preserve">Time is of the essence in project completion. Therefore, to incentivize </w:t>
      </w:r>
      <w:r w:rsidR="00207FAD" w:rsidRPr="009C0F75">
        <w:rPr>
          <w:rFonts w:ascii="Arial" w:hAnsi="Arial" w:cs="Arial"/>
          <w:sz w:val="24"/>
          <w:szCs w:val="24"/>
        </w:rPr>
        <w:t xml:space="preserve">and ensure </w:t>
      </w:r>
      <w:r w:rsidR="00567E61" w:rsidRPr="009C0F75">
        <w:rPr>
          <w:rFonts w:ascii="Arial" w:hAnsi="Arial" w:cs="Arial"/>
          <w:sz w:val="24"/>
          <w:szCs w:val="24"/>
        </w:rPr>
        <w:t xml:space="preserve">timely project completion, </w:t>
      </w:r>
      <w:r w:rsidR="00AF596A" w:rsidRPr="009C0F75">
        <w:rPr>
          <w:rFonts w:ascii="Arial" w:hAnsi="Arial" w:cs="Arial"/>
          <w:color w:val="000000"/>
          <w:sz w:val="24"/>
          <w:szCs w:val="24"/>
        </w:rPr>
        <w:t xml:space="preserve">in addition to meeting other Agreement requirements, </w:t>
      </w:r>
      <w:r w:rsidR="002B46F4" w:rsidRPr="009C0F75">
        <w:rPr>
          <w:rFonts w:ascii="Arial" w:hAnsi="Arial" w:cs="Arial"/>
          <w:b/>
          <w:color w:val="000000"/>
          <w:sz w:val="24"/>
          <w:szCs w:val="24"/>
        </w:rPr>
        <w:t>the Recipient must complete certain activities by certain dates in order to receive payment by the Commission</w:t>
      </w:r>
      <w:r w:rsidR="00232CB6" w:rsidRPr="009C0F75">
        <w:rPr>
          <w:rFonts w:ascii="Arial" w:hAnsi="Arial" w:cs="Arial"/>
          <w:b/>
          <w:color w:val="000000"/>
          <w:sz w:val="24"/>
          <w:szCs w:val="24"/>
        </w:rPr>
        <w:t xml:space="preserve"> under this Agreement</w:t>
      </w:r>
      <w:r w:rsidR="002B46F4" w:rsidRPr="009C0F75">
        <w:rPr>
          <w:rFonts w:ascii="Arial" w:hAnsi="Arial" w:cs="Arial"/>
          <w:color w:val="000000"/>
          <w:sz w:val="24"/>
          <w:szCs w:val="24"/>
        </w:rPr>
        <w:t>.</w:t>
      </w:r>
      <w:bookmarkStart w:id="0" w:name="_GoBack"/>
      <w:bookmarkEnd w:id="0"/>
      <w:r w:rsidR="002B46F4" w:rsidRPr="009C0F75">
        <w:rPr>
          <w:rFonts w:ascii="Arial" w:hAnsi="Arial" w:cs="Arial"/>
          <w:color w:val="000000"/>
          <w:sz w:val="24"/>
          <w:szCs w:val="24"/>
        </w:rPr>
        <w:t xml:space="preserve"> </w:t>
      </w:r>
    </w:p>
    <w:p w:rsidR="00311D17" w:rsidRPr="009C0F75" w:rsidRDefault="00311D17" w:rsidP="0036799A">
      <w:pPr>
        <w:autoSpaceDE w:val="0"/>
        <w:autoSpaceDN w:val="0"/>
        <w:spacing w:after="0" w:line="240" w:lineRule="auto"/>
        <w:rPr>
          <w:rFonts w:ascii="Arial" w:eastAsiaTheme="minorHAnsi" w:hAnsi="Arial" w:cs="Arial"/>
          <w:color w:val="000000"/>
          <w:sz w:val="24"/>
          <w:szCs w:val="24"/>
        </w:rPr>
      </w:pPr>
    </w:p>
    <w:p w:rsidR="00311D17" w:rsidRPr="009C0F75" w:rsidRDefault="00311D17" w:rsidP="00F51AFC">
      <w:pPr>
        <w:autoSpaceDE w:val="0"/>
        <w:autoSpaceDN w:val="0"/>
        <w:spacing w:after="0" w:line="240" w:lineRule="auto"/>
        <w:ind w:left="720"/>
        <w:rPr>
          <w:rFonts w:ascii="Arial" w:eastAsiaTheme="minorHAnsi" w:hAnsi="Arial" w:cs="Arial"/>
          <w:color w:val="000000"/>
          <w:sz w:val="24"/>
          <w:szCs w:val="24"/>
        </w:rPr>
      </w:pPr>
      <w:r w:rsidRPr="009C0F75">
        <w:rPr>
          <w:rFonts w:ascii="Arial" w:eastAsiaTheme="minorHAnsi" w:hAnsi="Arial" w:cs="Arial"/>
          <w:color w:val="000000"/>
          <w:sz w:val="24"/>
          <w:szCs w:val="24"/>
        </w:rPr>
        <w:t>For Recipient</w:t>
      </w:r>
      <w:r w:rsidR="00227092" w:rsidRPr="009C0F75">
        <w:rPr>
          <w:rFonts w:ascii="Arial" w:eastAsiaTheme="minorHAnsi" w:hAnsi="Arial" w:cs="Arial"/>
          <w:color w:val="000000"/>
          <w:sz w:val="24"/>
          <w:szCs w:val="24"/>
        </w:rPr>
        <w:t>s</w:t>
      </w:r>
      <w:r w:rsidRPr="009C0F75">
        <w:rPr>
          <w:rFonts w:ascii="Arial" w:eastAsiaTheme="minorHAnsi" w:hAnsi="Arial" w:cs="Arial"/>
          <w:color w:val="000000"/>
          <w:sz w:val="24"/>
          <w:szCs w:val="24"/>
        </w:rPr>
        <w:t xml:space="preserve"> of this Agreement</w:t>
      </w:r>
      <w:r w:rsidR="00227092" w:rsidRPr="009C0F75">
        <w:rPr>
          <w:rFonts w:ascii="Arial" w:eastAsiaTheme="minorHAnsi" w:hAnsi="Arial" w:cs="Arial"/>
          <w:color w:val="000000"/>
          <w:sz w:val="24"/>
          <w:szCs w:val="24"/>
        </w:rPr>
        <w:t xml:space="preserve"> who were awarded funding for hydrogen refueling stations construction </w:t>
      </w:r>
      <w:r w:rsidRPr="009C0F75">
        <w:rPr>
          <w:rFonts w:ascii="Arial" w:eastAsiaTheme="minorHAnsi" w:hAnsi="Arial" w:cs="Arial"/>
          <w:color w:val="000000"/>
          <w:sz w:val="24"/>
          <w:szCs w:val="24"/>
        </w:rPr>
        <w:t>under a previous Energy Commission grant or contract</w:t>
      </w:r>
      <w:r w:rsidR="00227092" w:rsidRPr="009C0F75">
        <w:rPr>
          <w:rFonts w:ascii="Arial" w:eastAsiaTheme="minorHAnsi" w:hAnsi="Arial" w:cs="Arial"/>
          <w:color w:val="000000"/>
          <w:sz w:val="24"/>
          <w:szCs w:val="24"/>
        </w:rPr>
        <w:t>, for each previously funded station</w:t>
      </w:r>
      <w:r w:rsidRPr="009C0F75">
        <w:rPr>
          <w:rFonts w:ascii="Arial" w:eastAsiaTheme="minorHAnsi" w:hAnsi="Arial" w:cs="Arial"/>
          <w:color w:val="000000"/>
          <w:sz w:val="24"/>
          <w:szCs w:val="24"/>
        </w:rPr>
        <w:t xml:space="preserve"> both </w:t>
      </w:r>
      <w:r w:rsidR="00041A74" w:rsidRPr="009C0F75">
        <w:rPr>
          <w:rFonts w:ascii="Arial" w:eastAsiaTheme="minorHAnsi" w:hAnsi="Arial" w:cs="Arial"/>
          <w:color w:val="000000"/>
          <w:sz w:val="24"/>
          <w:szCs w:val="24"/>
        </w:rPr>
        <w:t>C</w:t>
      </w:r>
      <w:r w:rsidRPr="009C0F75">
        <w:rPr>
          <w:rFonts w:ascii="Arial" w:eastAsiaTheme="minorHAnsi" w:hAnsi="Arial" w:cs="Arial"/>
          <w:color w:val="000000"/>
          <w:sz w:val="24"/>
          <w:szCs w:val="24"/>
        </w:rPr>
        <w:t xml:space="preserve">ritical </w:t>
      </w:r>
      <w:r w:rsidR="00041A74" w:rsidRPr="009C0F75">
        <w:rPr>
          <w:rFonts w:ascii="Arial" w:eastAsiaTheme="minorHAnsi" w:hAnsi="Arial" w:cs="Arial"/>
          <w:color w:val="000000"/>
          <w:sz w:val="24"/>
          <w:szCs w:val="24"/>
        </w:rPr>
        <w:t>M</w:t>
      </w:r>
      <w:r w:rsidRPr="009C0F75">
        <w:rPr>
          <w:rFonts w:ascii="Arial" w:eastAsiaTheme="minorHAnsi" w:hAnsi="Arial" w:cs="Arial"/>
          <w:color w:val="000000"/>
          <w:sz w:val="24"/>
          <w:szCs w:val="24"/>
        </w:rPr>
        <w:t>ile</w:t>
      </w:r>
      <w:r w:rsidR="00227092" w:rsidRPr="009C0F75">
        <w:rPr>
          <w:rFonts w:ascii="Arial" w:eastAsiaTheme="minorHAnsi" w:hAnsi="Arial" w:cs="Arial"/>
          <w:color w:val="000000"/>
          <w:sz w:val="24"/>
          <w:szCs w:val="24"/>
        </w:rPr>
        <w:t>stones must be met and documented</w:t>
      </w:r>
      <w:r w:rsidRPr="009C0F75">
        <w:rPr>
          <w:rFonts w:ascii="Arial" w:eastAsiaTheme="minorHAnsi" w:hAnsi="Arial" w:cs="Arial"/>
          <w:color w:val="000000"/>
          <w:sz w:val="24"/>
          <w:szCs w:val="24"/>
        </w:rPr>
        <w:t xml:space="preserve"> to the </w:t>
      </w:r>
      <w:r w:rsidR="000C2EF5" w:rsidRPr="009C0F75">
        <w:rPr>
          <w:rFonts w:ascii="Arial" w:eastAsiaTheme="minorHAnsi" w:hAnsi="Arial" w:cs="Arial"/>
          <w:color w:val="000000"/>
          <w:sz w:val="24"/>
          <w:szCs w:val="24"/>
        </w:rPr>
        <w:t>Energy Commission staff’s</w:t>
      </w:r>
      <w:r w:rsidRPr="009C0F75">
        <w:rPr>
          <w:rFonts w:ascii="Arial" w:eastAsiaTheme="minorHAnsi" w:hAnsi="Arial" w:cs="Arial"/>
          <w:color w:val="000000"/>
          <w:sz w:val="24"/>
          <w:szCs w:val="24"/>
        </w:rPr>
        <w:t xml:space="preserve"> satisfaction by </w:t>
      </w:r>
      <w:r w:rsidR="00F51AFC" w:rsidRPr="009C0F75">
        <w:rPr>
          <w:rFonts w:ascii="Arial" w:eastAsiaTheme="minorHAnsi" w:hAnsi="Arial" w:cs="Arial"/>
          <w:color w:val="000000"/>
          <w:sz w:val="24"/>
          <w:szCs w:val="24"/>
        </w:rPr>
        <w:t>December 31</w:t>
      </w:r>
      <w:r w:rsidRPr="009C0F75">
        <w:rPr>
          <w:rFonts w:ascii="Arial" w:eastAsiaTheme="minorHAnsi" w:hAnsi="Arial" w:cs="Arial"/>
          <w:color w:val="000000"/>
          <w:sz w:val="24"/>
          <w:szCs w:val="24"/>
        </w:rPr>
        <w:t xml:space="preserve">, 2016 in order for the Recipient to be paid under this Agreement. In other words, </w:t>
      </w:r>
      <w:r w:rsidRPr="009C0F75">
        <w:rPr>
          <w:rFonts w:ascii="Arial" w:eastAsiaTheme="minorHAnsi" w:hAnsi="Arial" w:cs="Arial"/>
          <w:b/>
          <w:color w:val="000000"/>
          <w:sz w:val="24"/>
          <w:szCs w:val="24"/>
        </w:rPr>
        <w:t xml:space="preserve">the Energy Commission will not pay the Recipient any money under this Agreement </w:t>
      </w:r>
      <w:r w:rsidR="00D97704" w:rsidRPr="009C0F75">
        <w:rPr>
          <w:rFonts w:ascii="Arial" w:eastAsiaTheme="minorHAnsi" w:hAnsi="Arial" w:cs="Arial"/>
          <w:b/>
          <w:color w:val="000000"/>
          <w:sz w:val="24"/>
          <w:szCs w:val="24"/>
        </w:rPr>
        <w:t>until both</w:t>
      </w:r>
      <w:r w:rsidRPr="009C0F75">
        <w:rPr>
          <w:rFonts w:ascii="Arial" w:eastAsiaTheme="minorHAnsi" w:hAnsi="Arial" w:cs="Arial"/>
          <w:b/>
          <w:color w:val="000000"/>
          <w:sz w:val="24"/>
          <w:szCs w:val="24"/>
        </w:rPr>
        <w:t xml:space="preserve"> </w:t>
      </w:r>
      <w:r w:rsidR="00041A74" w:rsidRPr="009C0F75">
        <w:rPr>
          <w:rFonts w:ascii="Arial" w:eastAsiaTheme="minorHAnsi" w:hAnsi="Arial" w:cs="Arial"/>
          <w:b/>
          <w:color w:val="000000"/>
          <w:sz w:val="24"/>
          <w:szCs w:val="24"/>
        </w:rPr>
        <w:t>C</w:t>
      </w:r>
      <w:r w:rsidRPr="009C0F75">
        <w:rPr>
          <w:rFonts w:ascii="Arial" w:eastAsiaTheme="minorHAnsi" w:hAnsi="Arial" w:cs="Arial"/>
          <w:b/>
          <w:color w:val="000000"/>
          <w:sz w:val="24"/>
          <w:szCs w:val="24"/>
        </w:rPr>
        <w:t xml:space="preserve">ritical </w:t>
      </w:r>
      <w:r w:rsidR="00041A74" w:rsidRPr="009C0F75">
        <w:rPr>
          <w:rFonts w:ascii="Arial" w:eastAsiaTheme="minorHAnsi" w:hAnsi="Arial" w:cs="Arial"/>
          <w:b/>
          <w:color w:val="000000"/>
          <w:sz w:val="24"/>
          <w:szCs w:val="24"/>
        </w:rPr>
        <w:t>M</w:t>
      </w:r>
      <w:r w:rsidRPr="009C0F75">
        <w:rPr>
          <w:rFonts w:ascii="Arial" w:eastAsiaTheme="minorHAnsi" w:hAnsi="Arial" w:cs="Arial"/>
          <w:b/>
          <w:color w:val="000000"/>
          <w:sz w:val="24"/>
          <w:szCs w:val="24"/>
        </w:rPr>
        <w:t>ilestone</w:t>
      </w:r>
      <w:r w:rsidR="00D97704" w:rsidRPr="009C0F75">
        <w:rPr>
          <w:rFonts w:ascii="Arial" w:eastAsiaTheme="minorHAnsi" w:hAnsi="Arial" w:cs="Arial"/>
          <w:b/>
          <w:color w:val="000000"/>
          <w:sz w:val="24"/>
          <w:szCs w:val="24"/>
        </w:rPr>
        <w:t>s</w:t>
      </w:r>
      <w:r w:rsidRPr="009C0F75">
        <w:rPr>
          <w:rFonts w:ascii="Arial" w:eastAsiaTheme="minorHAnsi" w:hAnsi="Arial" w:cs="Arial"/>
          <w:b/>
          <w:color w:val="000000"/>
          <w:sz w:val="24"/>
          <w:szCs w:val="24"/>
        </w:rPr>
        <w:t xml:space="preserve"> ha</w:t>
      </w:r>
      <w:r w:rsidR="00D97704" w:rsidRPr="009C0F75">
        <w:rPr>
          <w:rFonts w:ascii="Arial" w:eastAsiaTheme="minorHAnsi" w:hAnsi="Arial" w:cs="Arial"/>
          <w:b/>
          <w:color w:val="000000"/>
          <w:sz w:val="24"/>
          <w:szCs w:val="24"/>
        </w:rPr>
        <w:t>ve</w:t>
      </w:r>
      <w:r w:rsidRPr="009C0F75">
        <w:rPr>
          <w:rFonts w:ascii="Arial" w:eastAsiaTheme="minorHAnsi" w:hAnsi="Arial" w:cs="Arial"/>
          <w:b/>
          <w:color w:val="000000"/>
          <w:sz w:val="24"/>
          <w:szCs w:val="24"/>
        </w:rPr>
        <w:t xml:space="preserve"> been</w:t>
      </w:r>
      <w:r w:rsidR="000C2EF5" w:rsidRPr="009C0F75">
        <w:rPr>
          <w:rFonts w:ascii="Arial" w:eastAsiaTheme="minorHAnsi" w:hAnsi="Arial" w:cs="Arial"/>
          <w:b/>
          <w:color w:val="000000"/>
          <w:sz w:val="24"/>
          <w:szCs w:val="24"/>
        </w:rPr>
        <w:t xml:space="preserve"> proven as having been</w:t>
      </w:r>
      <w:r w:rsidRPr="009C0F75">
        <w:rPr>
          <w:rFonts w:ascii="Arial" w:eastAsiaTheme="minorHAnsi" w:hAnsi="Arial" w:cs="Arial"/>
          <w:b/>
          <w:color w:val="000000"/>
          <w:sz w:val="24"/>
          <w:szCs w:val="24"/>
        </w:rPr>
        <w:t xml:space="preserve"> met</w:t>
      </w:r>
      <w:r w:rsidR="0036799A" w:rsidRPr="009C0F75">
        <w:rPr>
          <w:rFonts w:ascii="Arial" w:eastAsiaTheme="minorHAnsi" w:hAnsi="Arial" w:cs="Arial"/>
          <w:b/>
          <w:color w:val="000000"/>
          <w:sz w:val="24"/>
          <w:szCs w:val="24"/>
        </w:rPr>
        <w:t xml:space="preserve"> </w:t>
      </w:r>
      <w:r w:rsidR="00E02D86" w:rsidRPr="009C0F75">
        <w:rPr>
          <w:rFonts w:ascii="Arial" w:eastAsiaTheme="minorHAnsi" w:hAnsi="Arial" w:cs="Arial"/>
          <w:b/>
          <w:color w:val="000000"/>
          <w:sz w:val="24"/>
          <w:szCs w:val="24"/>
        </w:rPr>
        <w:t xml:space="preserve">by </w:t>
      </w:r>
      <w:r w:rsidR="00F51AFC" w:rsidRPr="009C0F75">
        <w:rPr>
          <w:rFonts w:ascii="Arial" w:eastAsiaTheme="minorHAnsi" w:hAnsi="Arial" w:cs="Arial"/>
          <w:b/>
          <w:color w:val="000000"/>
          <w:sz w:val="24"/>
          <w:szCs w:val="24"/>
        </w:rPr>
        <w:t>December 31</w:t>
      </w:r>
      <w:r w:rsidR="00E02D86" w:rsidRPr="009C0F75">
        <w:rPr>
          <w:rFonts w:ascii="Arial" w:eastAsiaTheme="minorHAnsi" w:hAnsi="Arial" w:cs="Arial"/>
          <w:b/>
          <w:color w:val="000000"/>
          <w:sz w:val="24"/>
          <w:szCs w:val="24"/>
        </w:rPr>
        <w:t>, 2016,</w:t>
      </w:r>
      <w:r w:rsidRPr="009C0F75">
        <w:rPr>
          <w:rFonts w:ascii="Arial" w:eastAsiaTheme="minorHAnsi" w:hAnsi="Arial" w:cs="Arial"/>
          <w:b/>
          <w:color w:val="000000"/>
          <w:sz w:val="24"/>
          <w:szCs w:val="24"/>
        </w:rPr>
        <w:t xml:space="preserve"> for a station previously funded by the Energy Commission</w:t>
      </w:r>
      <w:r w:rsidR="00C56EC4" w:rsidRPr="009C0F75">
        <w:rPr>
          <w:rFonts w:ascii="Arial" w:eastAsiaTheme="minorHAnsi" w:hAnsi="Arial" w:cs="Arial"/>
          <w:b/>
          <w:color w:val="000000"/>
          <w:sz w:val="24"/>
          <w:szCs w:val="24"/>
        </w:rPr>
        <w:t xml:space="preserve">, </w:t>
      </w:r>
      <w:r w:rsidR="008B0B5E" w:rsidRPr="009C0F75">
        <w:rPr>
          <w:rFonts w:ascii="Arial" w:eastAsiaTheme="minorHAnsi" w:hAnsi="Arial" w:cs="Arial"/>
          <w:b/>
          <w:color w:val="000000"/>
          <w:sz w:val="24"/>
          <w:szCs w:val="24"/>
        </w:rPr>
        <w:t>regardless</w:t>
      </w:r>
      <w:r w:rsidR="00C56EC4" w:rsidRPr="009C0F75">
        <w:rPr>
          <w:rFonts w:ascii="Arial" w:eastAsiaTheme="minorHAnsi" w:hAnsi="Arial" w:cs="Arial"/>
          <w:b/>
          <w:color w:val="000000"/>
          <w:sz w:val="24"/>
          <w:szCs w:val="24"/>
        </w:rPr>
        <w:t xml:space="preserve"> of any work performed under this Agreement</w:t>
      </w:r>
      <w:r w:rsidRPr="009C0F75">
        <w:rPr>
          <w:rFonts w:ascii="Arial" w:eastAsiaTheme="minorHAnsi" w:hAnsi="Arial" w:cs="Arial"/>
          <w:color w:val="000000"/>
          <w:sz w:val="24"/>
          <w:szCs w:val="24"/>
        </w:rPr>
        <w:t xml:space="preserve">. </w:t>
      </w:r>
    </w:p>
    <w:p w:rsidR="00227092" w:rsidRPr="009C0F75" w:rsidRDefault="00227092" w:rsidP="0036799A">
      <w:pPr>
        <w:autoSpaceDE w:val="0"/>
        <w:autoSpaceDN w:val="0"/>
        <w:spacing w:after="0" w:line="240" w:lineRule="auto"/>
        <w:ind w:left="360"/>
        <w:rPr>
          <w:rFonts w:ascii="Arial" w:eastAsiaTheme="minorHAnsi" w:hAnsi="Arial" w:cs="Arial"/>
          <w:color w:val="000000"/>
          <w:sz w:val="24"/>
          <w:szCs w:val="24"/>
        </w:rPr>
      </w:pPr>
    </w:p>
    <w:p w:rsidR="00227092" w:rsidRPr="009C0F75" w:rsidRDefault="00227092" w:rsidP="00CB46C9">
      <w:pPr>
        <w:autoSpaceDE w:val="0"/>
        <w:autoSpaceDN w:val="0"/>
        <w:spacing w:after="0" w:line="240" w:lineRule="auto"/>
        <w:ind w:left="720"/>
        <w:rPr>
          <w:rFonts w:ascii="Arial" w:hAnsi="Arial" w:cs="Arial"/>
          <w:color w:val="000000"/>
          <w:sz w:val="24"/>
          <w:szCs w:val="24"/>
        </w:rPr>
      </w:pPr>
      <w:r w:rsidRPr="009C0F75">
        <w:rPr>
          <w:rFonts w:ascii="Arial" w:hAnsi="Arial" w:cs="Arial"/>
          <w:color w:val="000000"/>
          <w:sz w:val="24"/>
          <w:szCs w:val="24"/>
        </w:rPr>
        <w:t xml:space="preserve">For example, if the Recipient of this Agreement was awarded funding to construct 10 hydrogen refueling stations under a previous solicitation and does not submit by </w:t>
      </w:r>
      <w:r w:rsidR="00F51AFC" w:rsidRPr="009C0F75">
        <w:rPr>
          <w:rFonts w:ascii="Arial" w:hAnsi="Arial" w:cs="Arial"/>
          <w:color w:val="000000"/>
          <w:sz w:val="24"/>
          <w:szCs w:val="24"/>
        </w:rPr>
        <w:t>December 31</w:t>
      </w:r>
      <w:r w:rsidRPr="009C0F75">
        <w:rPr>
          <w:rFonts w:ascii="Arial" w:hAnsi="Arial" w:cs="Arial"/>
          <w:color w:val="000000"/>
          <w:sz w:val="24"/>
          <w:szCs w:val="24"/>
        </w:rPr>
        <w:t xml:space="preserve">, 2016 proof </w:t>
      </w:r>
      <w:r w:rsidR="00A168B6" w:rsidRPr="009C0F75">
        <w:rPr>
          <w:rFonts w:ascii="Arial" w:hAnsi="Arial" w:cs="Arial"/>
          <w:color w:val="000000"/>
          <w:sz w:val="24"/>
          <w:szCs w:val="24"/>
        </w:rPr>
        <w:t xml:space="preserve">that </w:t>
      </w:r>
      <w:r w:rsidR="005E60CA" w:rsidRPr="009D6A69">
        <w:rPr>
          <w:rFonts w:ascii="Arial" w:hAnsi="Arial" w:cs="Arial"/>
          <w:b/>
          <w:color w:val="000000"/>
          <w:sz w:val="24"/>
          <w:szCs w:val="24"/>
          <w:highlight w:val="yellow"/>
          <w:u w:val="single"/>
        </w:rPr>
        <w:t>in-person pre-application meetings</w:t>
      </w:r>
      <w:r w:rsidR="00901218">
        <w:rPr>
          <w:rFonts w:ascii="Arial" w:hAnsi="Arial" w:cs="Arial"/>
          <w:b/>
          <w:color w:val="000000"/>
          <w:sz w:val="24"/>
          <w:szCs w:val="24"/>
          <w:highlight w:val="yellow"/>
          <w:u w:val="single"/>
        </w:rPr>
        <w:t>,</w:t>
      </w:r>
      <w:r w:rsidR="005E60CA" w:rsidRPr="009D6A69">
        <w:rPr>
          <w:rFonts w:ascii="Arial" w:hAnsi="Arial" w:cs="Arial"/>
          <w:b/>
          <w:color w:val="000000"/>
          <w:sz w:val="24"/>
          <w:szCs w:val="24"/>
          <w:highlight w:val="yellow"/>
          <w:u w:val="single"/>
        </w:rPr>
        <w:t xml:space="preserve"> </w:t>
      </w:r>
      <w:r w:rsidR="005E60CA">
        <w:rPr>
          <w:rFonts w:ascii="Arial" w:hAnsi="Arial" w:cs="Arial"/>
          <w:b/>
          <w:color w:val="000000"/>
          <w:sz w:val="24"/>
          <w:szCs w:val="24"/>
          <w:highlight w:val="yellow"/>
          <w:u w:val="single"/>
        </w:rPr>
        <w:t xml:space="preserve">for permits to build and operate proposed hydrogen refueling stations,  </w:t>
      </w:r>
      <w:r w:rsidR="005E60CA" w:rsidRPr="009D6A69">
        <w:rPr>
          <w:rFonts w:ascii="Arial" w:hAnsi="Arial" w:cs="Arial"/>
          <w:b/>
          <w:color w:val="000000"/>
          <w:sz w:val="24"/>
          <w:szCs w:val="24"/>
          <w:highlight w:val="yellow"/>
          <w:u w:val="single"/>
        </w:rPr>
        <w:t xml:space="preserve">with authorities having jurisdiction over the projects </w:t>
      </w:r>
      <w:r w:rsidR="005E60CA">
        <w:rPr>
          <w:rFonts w:ascii="Arial" w:hAnsi="Arial" w:cs="Arial"/>
          <w:b/>
          <w:color w:val="000000"/>
          <w:sz w:val="24"/>
          <w:szCs w:val="24"/>
          <w:highlight w:val="yellow"/>
          <w:u w:val="single"/>
        </w:rPr>
        <w:t>and entitlement process</w:t>
      </w:r>
      <w:r w:rsidR="005E60CA">
        <w:rPr>
          <w:rFonts w:ascii="Arial" w:hAnsi="Arial" w:cs="Arial" w:hint="eastAsia"/>
          <w:b/>
          <w:color w:val="000000"/>
          <w:sz w:val="24"/>
          <w:szCs w:val="24"/>
          <w:highlight w:val="yellow"/>
          <w:u w:val="single"/>
          <w:lang w:eastAsia="ja-JP"/>
        </w:rPr>
        <w:t xml:space="preserve"> </w:t>
      </w:r>
      <w:r w:rsidR="005E60CA" w:rsidRPr="009D6A69">
        <w:rPr>
          <w:rFonts w:ascii="Arial" w:hAnsi="Arial" w:cs="Arial"/>
          <w:b/>
          <w:color w:val="000000"/>
          <w:sz w:val="24"/>
          <w:szCs w:val="24"/>
          <w:highlight w:val="yellow"/>
          <w:u w:val="single"/>
        </w:rPr>
        <w:t>have been held</w:t>
      </w:r>
      <w:r w:rsidR="00A84AF4" w:rsidRPr="009C0F75">
        <w:rPr>
          <w:rFonts w:ascii="Arial" w:hAnsi="Arial" w:cs="Arial"/>
          <w:b/>
          <w:color w:val="000000"/>
          <w:sz w:val="24"/>
          <w:szCs w:val="24"/>
          <w:u w:val="single"/>
        </w:rPr>
        <w:t xml:space="preserve"> </w:t>
      </w:r>
      <w:r w:rsidRPr="009C0F75">
        <w:rPr>
          <w:rFonts w:ascii="Arial" w:hAnsi="Arial" w:cs="Arial"/>
          <w:strike/>
          <w:color w:val="000000"/>
          <w:sz w:val="24"/>
          <w:szCs w:val="24"/>
        </w:rPr>
        <w:t>all applicable permit applications hav</w:t>
      </w:r>
      <w:r w:rsidR="00D97704" w:rsidRPr="009C0F75">
        <w:rPr>
          <w:rFonts w:ascii="Arial" w:hAnsi="Arial" w:cs="Arial"/>
          <w:strike/>
          <w:color w:val="000000"/>
          <w:sz w:val="24"/>
          <w:szCs w:val="24"/>
        </w:rPr>
        <w:t>e</w:t>
      </w:r>
      <w:r w:rsidRPr="009C0F75">
        <w:rPr>
          <w:rFonts w:ascii="Arial" w:hAnsi="Arial" w:cs="Arial"/>
          <w:strike/>
          <w:color w:val="000000"/>
          <w:sz w:val="24"/>
          <w:szCs w:val="24"/>
        </w:rPr>
        <w:t xml:space="preserve"> been filed</w:t>
      </w:r>
      <w:r w:rsidRPr="009C0F75">
        <w:rPr>
          <w:rFonts w:ascii="Arial" w:hAnsi="Arial" w:cs="Arial"/>
          <w:color w:val="000000"/>
          <w:sz w:val="24"/>
          <w:szCs w:val="24"/>
        </w:rPr>
        <w:t xml:space="preserve"> for all 10 stations funded under that previous solicitation, or does not submit </w:t>
      </w:r>
      <w:r w:rsidR="00E02D86" w:rsidRPr="009C0F75">
        <w:rPr>
          <w:rFonts w:ascii="Arial" w:hAnsi="Arial" w:cs="Arial"/>
          <w:color w:val="000000"/>
          <w:sz w:val="24"/>
          <w:szCs w:val="24"/>
        </w:rPr>
        <w:t xml:space="preserve">by </w:t>
      </w:r>
      <w:r w:rsidR="00F51AFC" w:rsidRPr="009C0F75">
        <w:rPr>
          <w:rFonts w:ascii="Arial" w:hAnsi="Arial" w:cs="Arial"/>
          <w:color w:val="000000"/>
          <w:sz w:val="24"/>
          <w:szCs w:val="24"/>
        </w:rPr>
        <w:t>December 31</w:t>
      </w:r>
      <w:r w:rsidR="00E02D86" w:rsidRPr="009C0F75">
        <w:rPr>
          <w:rFonts w:ascii="Arial" w:hAnsi="Arial" w:cs="Arial"/>
          <w:color w:val="000000"/>
          <w:sz w:val="24"/>
          <w:szCs w:val="24"/>
        </w:rPr>
        <w:t xml:space="preserve">, 2016 </w:t>
      </w:r>
      <w:r w:rsidR="000C2EF5" w:rsidRPr="009C0F75">
        <w:rPr>
          <w:rFonts w:ascii="Arial" w:hAnsi="Arial" w:cs="Arial"/>
          <w:color w:val="000000"/>
          <w:sz w:val="24"/>
          <w:szCs w:val="24"/>
        </w:rPr>
        <w:t>proof</w:t>
      </w:r>
      <w:r w:rsidR="00A168B6" w:rsidRPr="009C0F75">
        <w:rPr>
          <w:rFonts w:ascii="Arial" w:hAnsi="Arial" w:cs="Arial"/>
          <w:color w:val="000000"/>
          <w:sz w:val="24"/>
          <w:szCs w:val="24"/>
        </w:rPr>
        <w:t xml:space="preserve"> </w:t>
      </w:r>
      <w:r w:rsidRPr="009C0F75">
        <w:rPr>
          <w:rFonts w:ascii="Arial" w:hAnsi="Arial" w:cs="Arial"/>
          <w:color w:val="000000"/>
          <w:sz w:val="24"/>
          <w:szCs w:val="24"/>
        </w:rPr>
        <w:t xml:space="preserve">of site control </w:t>
      </w:r>
      <w:r w:rsidR="00E02D86" w:rsidRPr="009C0F75">
        <w:rPr>
          <w:rFonts w:ascii="Arial" w:hAnsi="Arial" w:cs="Arial"/>
          <w:color w:val="000000"/>
          <w:sz w:val="24"/>
          <w:szCs w:val="24"/>
        </w:rPr>
        <w:t>for all 10 stations</w:t>
      </w:r>
      <w:r w:rsidRPr="009C0F75">
        <w:rPr>
          <w:rFonts w:ascii="Arial" w:hAnsi="Arial" w:cs="Arial"/>
          <w:color w:val="000000"/>
          <w:sz w:val="24"/>
          <w:szCs w:val="24"/>
        </w:rPr>
        <w:t>, then no funds at all will be disbursed under this Agreement.</w:t>
      </w:r>
    </w:p>
    <w:p w:rsidR="00E02D86" w:rsidRPr="009C0F75" w:rsidRDefault="00E02D86" w:rsidP="0036799A">
      <w:pPr>
        <w:autoSpaceDE w:val="0"/>
        <w:autoSpaceDN w:val="0"/>
        <w:spacing w:after="0" w:line="240" w:lineRule="auto"/>
        <w:rPr>
          <w:rFonts w:ascii="Arial" w:eastAsiaTheme="minorHAnsi" w:hAnsi="Arial" w:cs="Arial"/>
          <w:color w:val="000000"/>
          <w:sz w:val="24"/>
          <w:szCs w:val="24"/>
        </w:rPr>
      </w:pPr>
    </w:p>
    <w:p w:rsidR="00E02D86" w:rsidRPr="009C0F75" w:rsidRDefault="00E02D86" w:rsidP="00F51AFC">
      <w:pPr>
        <w:autoSpaceDE w:val="0"/>
        <w:autoSpaceDN w:val="0"/>
        <w:spacing w:after="0" w:line="240" w:lineRule="auto"/>
        <w:ind w:left="720"/>
        <w:rPr>
          <w:rFonts w:ascii="Arial" w:eastAsiaTheme="minorHAnsi" w:hAnsi="Arial" w:cs="Arial"/>
          <w:color w:val="000000"/>
          <w:sz w:val="24"/>
          <w:szCs w:val="24"/>
        </w:rPr>
      </w:pPr>
      <w:r w:rsidRPr="009C0F75">
        <w:rPr>
          <w:rFonts w:ascii="Arial" w:eastAsiaTheme="minorHAnsi" w:hAnsi="Arial" w:cs="Arial"/>
          <w:color w:val="000000"/>
          <w:sz w:val="24"/>
          <w:szCs w:val="24"/>
        </w:rPr>
        <w:t>F</w:t>
      </w:r>
      <w:r w:rsidR="00A168B6" w:rsidRPr="009C0F75">
        <w:rPr>
          <w:rFonts w:ascii="Arial" w:eastAsiaTheme="minorHAnsi" w:hAnsi="Arial" w:cs="Arial"/>
          <w:color w:val="000000"/>
          <w:sz w:val="24"/>
          <w:szCs w:val="24"/>
        </w:rPr>
        <w:t>or stations funded under this Agreement (resulting from GFO-15-605)</w:t>
      </w:r>
      <w:r w:rsidRPr="009C0F75">
        <w:rPr>
          <w:rFonts w:ascii="Arial" w:eastAsiaTheme="minorHAnsi" w:hAnsi="Arial" w:cs="Arial"/>
          <w:color w:val="000000"/>
          <w:sz w:val="24"/>
          <w:szCs w:val="24"/>
        </w:rPr>
        <w:t xml:space="preserve">, if the Recipient of this Agreement has not previously received an award from the </w:t>
      </w:r>
      <w:r w:rsidRPr="009C0F75">
        <w:rPr>
          <w:rFonts w:ascii="Arial" w:eastAsiaTheme="minorHAnsi" w:hAnsi="Arial" w:cs="Arial"/>
          <w:color w:val="000000"/>
          <w:sz w:val="24"/>
          <w:szCs w:val="24"/>
        </w:rPr>
        <w:lastRenderedPageBreak/>
        <w:t xml:space="preserve">Energy Commission for hydrogen refueling station construction, or if the Recipient has received past </w:t>
      </w:r>
      <w:r w:rsidR="00F22476" w:rsidRPr="009C0F75">
        <w:rPr>
          <w:rFonts w:ascii="Arial" w:eastAsiaTheme="minorHAnsi" w:hAnsi="Arial" w:cs="Arial"/>
          <w:color w:val="000000"/>
          <w:sz w:val="24"/>
          <w:szCs w:val="24"/>
        </w:rPr>
        <w:t>award(s)</w:t>
      </w:r>
      <w:r w:rsidRPr="009C0F75">
        <w:rPr>
          <w:rFonts w:ascii="Arial" w:eastAsiaTheme="minorHAnsi" w:hAnsi="Arial" w:cs="Arial"/>
          <w:color w:val="000000"/>
          <w:sz w:val="24"/>
          <w:szCs w:val="24"/>
        </w:rPr>
        <w:t xml:space="preserve"> from the Energy Commission for station construction and has </w:t>
      </w:r>
      <w:r w:rsidR="000C2EF5" w:rsidRPr="009C0F75">
        <w:rPr>
          <w:rFonts w:ascii="Arial" w:eastAsiaTheme="minorHAnsi" w:hAnsi="Arial" w:cs="Arial"/>
          <w:color w:val="000000"/>
          <w:sz w:val="24"/>
          <w:szCs w:val="24"/>
        </w:rPr>
        <w:t>submitted proof to Energy Commission staff’s</w:t>
      </w:r>
      <w:r w:rsidR="00A168B6" w:rsidRPr="009C0F75">
        <w:rPr>
          <w:rFonts w:ascii="Arial" w:eastAsiaTheme="minorHAnsi" w:hAnsi="Arial" w:cs="Arial"/>
          <w:color w:val="000000"/>
          <w:sz w:val="24"/>
          <w:szCs w:val="24"/>
        </w:rPr>
        <w:t xml:space="preserve"> satisfaction that the two </w:t>
      </w:r>
      <w:r w:rsidR="00041A74" w:rsidRPr="009C0F75">
        <w:rPr>
          <w:rFonts w:ascii="Arial" w:eastAsiaTheme="minorHAnsi" w:hAnsi="Arial" w:cs="Arial"/>
          <w:color w:val="000000"/>
          <w:sz w:val="24"/>
          <w:szCs w:val="24"/>
        </w:rPr>
        <w:t>C</w:t>
      </w:r>
      <w:r w:rsidR="00D97704" w:rsidRPr="009C0F75">
        <w:rPr>
          <w:rFonts w:ascii="Arial" w:eastAsiaTheme="minorHAnsi" w:hAnsi="Arial" w:cs="Arial"/>
          <w:color w:val="000000"/>
          <w:sz w:val="24"/>
          <w:szCs w:val="24"/>
        </w:rPr>
        <w:t xml:space="preserve">ritical </w:t>
      </w:r>
      <w:r w:rsidR="00041A74" w:rsidRPr="009C0F75">
        <w:rPr>
          <w:rFonts w:ascii="Arial" w:eastAsiaTheme="minorHAnsi" w:hAnsi="Arial" w:cs="Arial"/>
          <w:color w:val="000000"/>
          <w:sz w:val="24"/>
          <w:szCs w:val="24"/>
        </w:rPr>
        <w:t>M</w:t>
      </w:r>
      <w:r w:rsidR="00A168B6" w:rsidRPr="009C0F75">
        <w:rPr>
          <w:rFonts w:ascii="Arial" w:eastAsiaTheme="minorHAnsi" w:hAnsi="Arial" w:cs="Arial"/>
          <w:color w:val="000000"/>
          <w:sz w:val="24"/>
          <w:szCs w:val="24"/>
        </w:rPr>
        <w:t>ilestones have been met for all previously-awarded stations, then funding for stations funded under this Agreement will be disbursed on a station-by-station basis</w:t>
      </w:r>
      <w:r w:rsidR="000C2EF5" w:rsidRPr="009C0F75">
        <w:rPr>
          <w:rFonts w:ascii="Arial" w:eastAsiaTheme="minorHAnsi" w:hAnsi="Arial" w:cs="Arial"/>
          <w:color w:val="000000"/>
          <w:sz w:val="24"/>
          <w:szCs w:val="24"/>
        </w:rPr>
        <w:t xml:space="preserve"> as the Recipient proves to the Energy Commission </w:t>
      </w:r>
      <w:r w:rsidR="00A168B6" w:rsidRPr="009C0F75">
        <w:rPr>
          <w:rFonts w:ascii="Arial" w:eastAsiaTheme="minorHAnsi" w:hAnsi="Arial" w:cs="Arial"/>
          <w:color w:val="000000"/>
          <w:sz w:val="24"/>
          <w:szCs w:val="24"/>
        </w:rPr>
        <w:t xml:space="preserve">that both </w:t>
      </w:r>
      <w:r w:rsidR="00041A74" w:rsidRPr="009C0F75">
        <w:rPr>
          <w:rFonts w:ascii="Arial" w:eastAsiaTheme="minorHAnsi" w:hAnsi="Arial" w:cs="Arial"/>
          <w:color w:val="000000"/>
          <w:sz w:val="24"/>
          <w:szCs w:val="24"/>
        </w:rPr>
        <w:t>C</w:t>
      </w:r>
      <w:r w:rsidR="00355CF6" w:rsidRPr="009C0F75">
        <w:rPr>
          <w:rFonts w:ascii="Arial" w:eastAsiaTheme="minorHAnsi" w:hAnsi="Arial" w:cs="Arial"/>
          <w:color w:val="000000"/>
          <w:sz w:val="24"/>
          <w:szCs w:val="24"/>
        </w:rPr>
        <w:t xml:space="preserve">ritical </w:t>
      </w:r>
      <w:r w:rsidR="00041A74" w:rsidRPr="009C0F75">
        <w:rPr>
          <w:rFonts w:ascii="Arial" w:eastAsiaTheme="minorHAnsi" w:hAnsi="Arial" w:cs="Arial"/>
          <w:color w:val="000000"/>
          <w:sz w:val="24"/>
          <w:szCs w:val="24"/>
        </w:rPr>
        <w:t>M</w:t>
      </w:r>
      <w:r w:rsidR="00A168B6" w:rsidRPr="009C0F75">
        <w:rPr>
          <w:rFonts w:ascii="Arial" w:eastAsiaTheme="minorHAnsi" w:hAnsi="Arial" w:cs="Arial"/>
          <w:color w:val="000000"/>
          <w:sz w:val="24"/>
          <w:szCs w:val="24"/>
        </w:rPr>
        <w:t>ilestones have been met for each station by the dates specified in Attachment 5 to this Agreement</w:t>
      </w:r>
      <w:r w:rsidR="00F22476" w:rsidRPr="009C0F75">
        <w:rPr>
          <w:rFonts w:ascii="Arial" w:eastAsiaTheme="minorHAnsi" w:hAnsi="Arial" w:cs="Arial"/>
          <w:color w:val="000000"/>
          <w:sz w:val="24"/>
          <w:szCs w:val="24"/>
        </w:rPr>
        <w:t>, the “Schedule of Products and Due Dates</w:t>
      </w:r>
      <w:r w:rsidR="00A168B6" w:rsidRPr="009C0F75">
        <w:rPr>
          <w:rFonts w:ascii="Arial" w:eastAsiaTheme="minorHAnsi" w:hAnsi="Arial" w:cs="Arial"/>
          <w:color w:val="000000"/>
          <w:sz w:val="24"/>
          <w:szCs w:val="24"/>
        </w:rPr>
        <w:t>.</w:t>
      </w:r>
      <w:r w:rsidR="00F22476" w:rsidRPr="009C0F75">
        <w:rPr>
          <w:rFonts w:ascii="Arial" w:eastAsiaTheme="minorHAnsi" w:hAnsi="Arial" w:cs="Arial"/>
          <w:color w:val="000000"/>
          <w:sz w:val="24"/>
          <w:szCs w:val="24"/>
        </w:rPr>
        <w:t>”</w:t>
      </w:r>
      <w:r w:rsidR="00A168B6" w:rsidRPr="009C0F75">
        <w:rPr>
          <w:rFonts w:ascii="Arial" w:eastAsiaTheme="minorHAnsi" w:hAnsi="Arial" w:cs="Arial"/>
          <w:color w:val="000000"/>
          <w:sz w:val="24"/>
          <w:szCs w:val="24"/>
        </w:rPr>
        <w:t xml:space="preserve"> In other words, </w:t>
      </w:r>
      <w:r w:rsidR="00A168B6" w:rsidRPr="009C0F75">
        <w:rPr>
          <w:rFonts w:ascii="Arial" w:eastAsiaTheme="minorHAnsi" w:hAnsi="Arial" w:cs="Arial"/>
          <w:b/>
          <w:color w:val="000000"/>
          <w:sz w:val="24"/>
          <w:szCs w:val="24"/>
        </w:rPr>
        <w:t xml:space="preserve">the Energy Commission will not pay the Recipient any money for a station funded under this Agreement </w:t>
      </w:r>
      <w:r w:rsidR="00F22476" w:rsidRPr="009C0F75">
        <w:rPr>
          <w:rFonts w:ascii="Arial" w:eastAsiaTheme="minorHAnsi" w:hAnsi="Arial" w:cs="Arial"/>
          <w:b/>
          <w:color w:val="000000"/>
          <w:sz w:val="24"/>
          <w:szCs w:val="24"/>
        </w:rPr>
        <w:t xml:space="preserve">unless the Recipient meets both </w:t>
      </w:r>
      <w:r w:rsidR="00041A74" w:rsidRPr="009C0F75">
        <w:rPr>
          <w:rFonts w:ascii="Arial" w:eastAsiaTheme="minorHAnsi" w:hAnsi="Arial" w:cs="Arial"/>
          <w:b/>
          <w:color w:val="000000"/>
          <w:sz w:val="24"/>
          <w:szCs w:val="24"/>
        </w:rPr>
        <w:t>C</w:t>
      </w:r>
      <w:r w:rsidR="00F22476" w:rsidRPr="009C0F75">
        <w:rPr>
          <w:rFonts w:ascii="Arial" w:eastAsiaTheme="minorHAnsi" w:hAnsi="Arial" w:cs="Arial"/>
          <w:b/>
          <w:color w:val="000000"/>
          <w:sz w:val="24"/>
          <w:szCs w:val="24"/>
        </w:rPr>
        <w:t xml:space="preserve">ritical </w:t>
      </w:r>
      <w:r w:rsidR="00041A74" w:rsidRPr="009C0F75">
        <w:rPr>
          <w:rFonts w:ascii="Arial" w:eastAsiaTheme="minorHAnsi" w:hAnsi="Arial" w:cs="Arial"/>
          <w:b/>
          <w:color w:val="000000"/>
          <w:sz w:val="24"/>
          <w:szCs w:val="24"/>
        </w:rPr>
        <w:t>M</w:t>
      </w:r>
      <w:r w:rsidR="00F22476" w:rsidRPr="009C0F75">
        <w:rPr>
          <w:rFonts w:ascii="Arial" w:eastAsiaTheme="minorHAnsi" w:hAnsi="Arial" w:cs="Arial"/>
          <w:b/>
          <w:color w:val="000000"/>
          <w:sz w:val="24"/>
          <w:szCs w:val="24"/>
        </w:rPr>
        <w:t xml:space="preserve">ilestones, and proves so to </w:t>
      </w:r>
      <w:r w:rsidR="000C2EF5" w:rsidRPr="009C0F75">
        <w:rPr>
          <w:rFonts w:ascii="Arial" w:eastAsiaTheme="minorHAnsi" w:hAnsi="Arial" w:cs="Arial"/>
          <w:b/>
          <w:color w:val="000000"/>
          <w:sz w:val="24"/>
          <w:szCs w:val="24"/>
        </w:rPr>
        <w:t>Energy Commission staff’s</w:t>
      </w:r>
      <w:r w:rsidR="00F22476" w:rsidRPr="009C0F75">
        <w:rPr>
          <w:rFonts w:ascii="Arial" w:eastAsiaTheme="minorHAnsi" w:hAnsi="Arial" w:cs="Arial"/>
          <w:b/>
          <w:color w:val="000000"/>
          <w:sz w:val="24"/>
          <w:szCs w:val="24"/>
        </w:rPr>
        <w:t xml:space="preserve"> satisfaction, by the dates specified in Attachment 5</w:t>
      </w:r>
      <w:r w:rsidR="00F22476" w:rsidRPr="009C0F75">
        <w:rPr>
          <w:rFonts w:ascii="Arial" w:eastAsiaTheme="minorHAnsi" w:hAnsi="Arial" w:cs="Arial"/>
          <w:color w:val="000000"/>
          <w:sz w:val="24"/>
          <w:szCs w:val="24"/>
        </w:rPr>
        <w:t xml:space="preserve">. </w:t>
      </w:r>
    </w:p>
    <w:p w:rsidR="00683457" w:rsidRPr="009C0F75" w:rsidRDefault="00683457" w:rsidP="0036799A">
      <w:pPr>
        <w:spacing w:after="0" w:line="240" w:lineRule="auto"/>
        <w:rPr>
          <w:rFonts w:ascii="Arial" w:hAnsi="Arial" w:cs="Arial"/>
          <w:color w:val="000000"/>
          <w:sz w:val="24"/>
          <w:szCs w:val="24"/>
        </w:rPr>
      </w:pPr>
    </w:p>
    <w:p w:rsidR="00F22476" w:rsidRPr="009C0F75" w:rsidRDefault="00F22476" w:rsidP="00F51AFC">
      <w:pPr>
        <w:autoSpaceDE w:val="0"/>
        <w:autoSpaceDN w:val="0"/>
        <w:spacing w:after="0" w:line="240" w:lineRule="auto"/>
        <w:ind w:left="720"/>
        <w:rPr>
          <w:rFonts w:ascii="Arial" w:hAnsi="Arial" w:cs="Arial"/>
          <w:color w:val="000000"/>
          <w:sz w:val="24"/>
          <w:szCs w:val="24"/>
        </w:rPr>
      </w:pPr>
      <w:r w:rsidRPr="009C0F75">
        <w:rPr>
          <w:rFonts w:ascii="Arial" w:hAnsi="Arial" w:cs="Arial"/>
          <w:color w:val="000000"/>
          <w:sz w:val="24"/>
          <w:szCs w:val="24"/>
        </w:rPr>
        <w:t xml:space="preserve">For example, if the Recipient of this Agreement was awarded funds under a previous solicitation; has completed construction of all stations under that previous award; has been awarded funds under this Agreement to build 5 more stations; has submitted to the CAM by the deadlines listed in Attachment 5 to this Agreement proof </w:t>
      </w:r>
      <w:r w:rsidR="000C2EF5" w:rsidRPr="009C0F75">
        <w:rPr>
          <w:rFonts w:ascii="Arial" w:hAnsi="Arial" w:cs="Arial"/>
          <w:color w:val="000000"/>
          <w:sz w:val="24"/>
          <w:szCs w:val="24"/>
        </w:rPr>
        <w:t>definitively showing that</w:t>
      </w:r>
      <w:r w:rsidRPr="009C0F75">
        <w:rPr>
          <w:rFonts w:ascii="Arial" w:hAnsi="Arial" w:cs="Arial"/>
          <w:color w:val="000000"/>
          <w:sz w:val="24"/>
          <w:szCs w:val="24"/>
        </w:rPr>
        <w:t xml:space="preserve"> </w:t>
      </w:r>
      <w:r w:rsidR="0007196A" w:rsidRPr="009D6A69">
        <w:rPr>
          <w:rFonts w:ascii="Arial" w:hAnsi="Arial" w:cs="Arial"/>
          <w:b/>
          <w:color w:val="000000"/>
          <w:sz w:val="24"/>
          <w:szCs w:val="24"/>
          <w:highlight w:val="yellow"/>
          <w:u w:val="single"/>
        </w:rPr>
        <w:t>in-person pre-application meetings</w:t>
      </w:r>
      <w:r w:rsidR="00901218">
        <w:rPr>
          <w:rFonts w:ascii="Arial" w:hAnsi="Arial" w:cs="Arial"/>
          <w:b/>
          <w:color w:val="000000"/>
          <w:sz w:val="24"/>
          <w:szCs w:val="24"/>
          <w:highlight w:val="yellow"/>
          <w:u w:val="single"/>
        </w:rPr>
        <w:t>,</w:t>
      </w:r>
      <w:r w:rsidR="0007196A" w:rsidRPr="009D6A69">
        <w:rPr>
          <w:rFonts w:ascii="Arial" w:hAnsi="Arial" w:cs="Arial"/>
          <w:b/>
          <w:color w:val="000000"/>
          <w:sz w:val="24"/>
          <w:szCs w:val="24"/>
          <w:highlight w:val="yellow"/>
          <w:u w:val="single"/>
        </w:rPr>
        <w:t xml:space="preserve"> </w:t>
      </w:r>
      <w:r w:rsidR="005E60CA">
        <w:rPr>
          <w:rFonts w:ascii="Arial" w:hAnsi="Arial" w:cs="Arial"/>
          <w:b/>
          <w:color w:val="000000"/>
          <w:sz w:val="24"/>
          <w:szCs w:val="24"/>
          <w:highlight w:val="yellow"/>
          <w:u w:val="single"/>
        </w:rPr>
        <w:t xml:space="preserve">for permits to build and operate proposed hydrogen refueling stations, </w:t>
      </w:r>
      <w:r w:rsidR="00B01F4B">
        <w:rPr>
          <w:rFonts w:ascii="Arial" w:hAnsi="Arial" w:cs="Arial"/>
          <w:b/>
          <w:color w:val="000000"/>
          <w:sz w:val="24"/>
          <w:szCs w:val="24"/>
          <w:highlight w:val="yellow"/>
          <w:u w:val="single"/>
        </w:rPr>
        <w:t xml:space="preserve"> </w:t>
      </w:r>
      <w:r w:rsidR="0007196A" w:rsidRPr="009D6A69">
        <w:rPr>
          <w:rFonts w:ascii="Arial" w:hAnsi="Arial" w:cs="Arial"/>
          <w:b/>
          <w:color w:val="000000"/>
          <w:sz w:val="24"/>
          <w:szCs w:val="24"/>
          <w:highlight w:val="yellow"/>
          <w:u w:val="single"/>
        </w:rPr>
        <w:t xml:space="preserve">with authorities having jurisdiction over the projects </w:t>
      </w:r>
      <w:r w:rsidR="005E60CA">
        <w:rPr>
          <w:rFonts w:ascii="Arial" w:hAnsi="Arial" w:cs="Arial"/>
          <w:b/>
          <w:color w:val="000000"/>
          <w:sz w:val="24"/>
          <w:szCs w:val="24"/>
          <w:highlight w:val="yellow"/>
          <w:u w:val="single"/>
        </w:rPr>
        <w:t>and entitlement process</w:t>
      </w:r>
      <w:r w:rsidR="0007196A">
        <w:rPr>
          <w:rFonts w:ascii="Arial" w:hAnsi="Arial" w:cs="Arial" w:hint="eastAsia"/>
          <w:b/>
          <w:color w:val="000000"/>
          <w:sz w:val="24"/>
          <w:szCs w:val="24"/>
          <w:highlight w:val="yellow"/>
          <w:u w:val="single"/>
          <w:lang w:eastAsia="ja-JP"/>
        </w:rPr>
        <w:t xml:space="preserve"> </w:t>
      </w:r>
      <w:r w:rsidR="0007196A" w:rsidRPr="009D6A69">
        <w:rPr>
          <w:rFonts w:ascii="Arial" w:hAnsi="Arial" w:cs="Arial"/>
          <w:b/>
          <w:color w:val="000000"/>
          <w:sz w:val="24"/>
          <w:szCs w:val="24"/>
          <w:highlight w:val="yellow"/>
          <w:u w:val="single"/>
        </w:rPr>
        <w:t>have been held</w:t>
      </w:r>
      <w:r w:rsidR="0007196A" w:rsidRPr="009C0F75">
        <w:rPr>
          <w:rFonts w:ascii="Arial" w:hAnsi="Arial" w:cs="Arial"/>
          <w:b/>
          <w:color w:val="000000"/>
          <w:sz w:val="24"/>
          <w:szCs w:val="24"/>
          <w:u w:val="single"/>
        </w:rPr>
        <w:t xml:space="preserve"> </w:t>
      </w:r>
      <w:r w:rsidRPr="009C0F75">
        <w:rPr>
          <w:rFonts w:ascii="Arial" w:hAnsi="Arial" w:cs="Arial"/>
          <w:strike/>
          <w:color w:val="000000"/>
          <w:sz w:val="24"/>
          <w:szCs w:val="24"/>
        </w:rPr>
        <w:t>applicable permits having been filed</w:t>
      </w:r>
      <w:r w:rsidRPr="009C0F75">
        <w:rPr>
          <w:rFonts w:ascii="Arial" w:hAnsi="Arial" w:cs="Arial"/>
          <w:color w:val="000000"/>
          <w:sz w:val="24"/>
          <w:szCs w:val="24"/>
        </w:rPr>
        <w:t xml:space="preserve"> and site control for 4 of the 5 stations; but has not submitted this documentation for 1 of the 5 stations, then funds may be disbursed under this Agreement for 4 of the stations but not for the 5</w:t>
      </w:r>
      <w:r w:rsidRPr="009C0F75">
        <w:rPr>
          <w:rFonts w:ascii="Arial" w:hAnsi="Arial" w:cs="Arial"/>
          <w:color w:val="000000"/>
          <w:sz w:val="24"/>
          <w:szCs w:val="24"/>
          <w:vertAlign w:val="superscript"/>
        </w:rPr>
        <w:t>th</w:t>
      </w:r>
      <w:r w:rsidRPr="009C0F75">
        <w:rPr>
          <w:rFonts w:ascii="Arial" w:hAnsi="Arial" w:cs="Arial"/>
          <w:color w:val="000000"/>
          <w:sz w:val="24"/>
          <w:szCs w:val="24"/>
        </w:rPr>
        <w:t xml:space="preserve"> station for which no documentation of the </w:t>
      </w:r>
      <w:r w:rsidR="00041A74" w:rsidRPr="009C0F75">
        <w:rPr>
          <w:rFonts w:ascii="Arial" w:hAnsi="Arial" w:cs="Arial"/>
          <w:color w:val="000000"/>
          <w:sz w:val="24"/>
          <w:szCs w:val="24"/>
        </w:rPr>
        <w:t>C</w:t>
      </w:r>
      <w:r w:rsidRPr="009C0F75">
        <w:rPr>
          <w:rFonts w:ascii="Arial" w:hAnsi="Arial" w:cs="Arial"/>
          <w:color w:val="000000"/>
          <w:sz w:val="24"/>
          <w:szCs w:val="24"/>
        </w:rPr>
        <w:t xml:space="preserve">ritical </w:t>
      </w:r>
      <w:r w:rsidR="00041A74" w:rsidRPr="009C0F75">
        <w:rPr>
          <w:rFonts w:ascii="Arial" w:hAnsi="Arial" w:cs="Arial"/>
          <w:color w:val="000000"/>
          <w:sz w:val="24"/>
          <w:szCs w:val="24"/>
        </w:rPr>
        <w:t>M</w:t>
      </w:r>
      <w:r w:rsidRPr="009C0F75">
        <w:rPr>
          <w:rFonts w:ascii="Arial" w:hAnsi="Arial" w:cs="Arial"/>
          <w:color w:val="000000"/>
          <w:sz w:val="24"/>
          <w:szCs w:val="24"/>
        </w:rPr>
        <w:t>ilestones having been met</w:t>
      </w:r>
      <w:r w:rsidR="0086244F" w:rsidRPr="009C0F75">
        <w:rPr>
          <w:rFonts w:ascii="Arial" w:hAnsi="Arial" w:cs="Arial"/>
          <w:color w:val="000000"/>
          <w:sz w:val="24"/>
          <w:szCs w:val="24"/>
        </w:rPr>
        <w:t xml:space="preserve"> has been submitted</w:t>
      </w:r>
      <w:r w:rsidR="00DA5249" w:rsidRPr="009C0F75">
        <w:rPr>
          <w:rFonts w:ascii="Arial" w:hAnsi="Arial" w:cs="Arial"/>
          <w:color w:val="000000"/>
          <w:sz w:val="24"/>
          <w:szCs w:val="24"/>
        </w:rPr>
        <w:t xml:space="preserve"> by the deadlines listed in Attachment 5</w:t>
      </w:r>
      <w:r w:rsidRPr="009C0F75">
        <w:rPr>
          <w:rFonts w:ascii="Arial" w:hAnsi="Arial" w:cs="Arial"/>
          <w:color w:val="000000"/>
          <w:sz w:val="24"/>
          <w:szCs w:val="24"/>
        </w:rPr>
        <w:t>.</w:t>
      </w:r>
    </w:p>
    <w:p w:rsidR="00683457" w:rsidRPr="009C0F75" w:rsidRDefault="00683457">
      <w:pPr>
        <w:pStyle w:val="ListParagraph"/>
        <w:rPr>
          <w:rFonts w:ascii="Arial" w:hAnsi="Arial" w:cs="Arial"/>
          <w:color w:val="000000"/>
          <w:sz w:val="24"/>
          <w:szCs w:val="24"/>
        </w:rPr>
      </w:pPr>
    </w:p>
    <w:p w:rsidR="003657A8" w:rsidRPr="009C0F75" w:rsidRDefault="00DD7991" w:rsidP="00F51AFC">
      <w:pPr>
        <w:autoSpaceDE w:val="0"/>
        <w:autoSpaceDN w:val="0"/>
        <w:spacing w:after="0" w:line="240" w:lineRule="auto"/>
        <w:ind w:left="720"/>
        <w:rPr>
          <w:rFonts w:ascii="Arial" w:hAnsi="Arial" w:cs="Arial"/>
          <w:color w:val="000000"/>
          <w:sz w:val="24"/>
          <w:szCs w:val="24"/>
        </w:rPr>
      </w:pPr>
      <w:r w:rsidRPr="009C0F75">
        <w:rPr>
          <w:rFonts w:ascii="Arial" w:hAnsi="Arial" w:cs="Arial"/>
          <w:color w:val="000000"/>
          <w:sz w:val="24"/>
          <w:szCs w:val="24"/>
        </w:rPr>
        <w:t>The</w:t>
      </w:r>
      <w:r w:rsidR="00355CF6" w:rsidRPr="009C0F75">
        <w:rPr>
          <w:rFonts w:ascii="Arial" w:hAnsi="Arial" w:cs="Arial"/>
          <w:color w:val="000000"/>
          <w:sz w:val="24"/>
          <w:szCs w:val="24"/>
        </w:rPr>
        <w:t xml:space="preserve"> Critical M</w:t>
      </w:r>
      <w:r w:rsidRPr="009C0F75">
        <w:rPr>
          <w:rFonts w:ascii="Arial" w:hAnsi="Arial" w:cs="Arial"/>
          <w:color w:val="000000"/>
          <w:sz w:val="24"/>
          <w:szCs w:val="24"/>
        </w:rPr>
        <w:t>ilestones are as follows:</w:t>
      </w:r>
    </w:p>
    <w:p w:rsidR="003657A8" w:rsidRPr="009C0F75" w:rsidRDefault="003657A8">
      <w:pPr>
        <w:pStyle w:val="ListParagraph"/>
        <w:ind w:left="735"/>
        <w:rPr>
          <w:rFonts w:ascii="Arial" w:hAnsi="Arial" w:cs="Arial"/>
          <w:color w:val="000000"/>
          <w:sz w:val="24"/>
          <w:szCs w:val="24"/>
        </w:rPr>
      </w:pPr>
    </w:p>
    <w:p w:rsidR="00770D02" w:rsidRPr="004E2DA3" w:rsidRDefault="005908F0" w:rsidP="00F51AFC">
      <w:pPr>
        <w:spacing w:after="0" w:line="240" w:lineRule="auto"/>
        <w:ind w:left="720"/>
        <w:rPr>
          <w:rFonts w:ascii="Arial" w:hAnsi="Arial" w:cs="Arial"/>
          <w:b/>
          <w:color w:val="000000"/>
          <w:sz w:val="24"/>
          <w:szCs w:val="24"/>
          <w:highlight w:val="yellow"/>
          <w:u w:val="single"/>
        </w:rPr>
      </w:pPr>
      <w:r w:rsidRPr="009C0F75">
        <w:rPr>
          <w:rFonts w:ascii="Arial" w:hAnsi="Arial" w:cs="Arial"/>
          <w:b/>
          <w:i/>
          <w:color w:val="000000"/>
          <w:sz w:val="24"/>
          <w:szCs w:val="24"/>
        </w:rPr>
        <w:t>Critical Milestone 1:</w:t>
      </w:r>
      <w:r w:rsidRPr="009C0F75">
        <w:rPr>
          <w:rFonts w:ascii="Arial" w:hAnsi="Arial" w:cs="Arial"/>
          <w:color w:val="000000"/>
          <w:sz w:val="24"/>
          <w:szCs w:val="24"/>
        </w:rPr>
        <w:t xml:space="preserve"> </w:t>
      </w:r>
      <w:r w:rsidR="001150CE">
        <w:rPr>
          <w:rFonts w:ascii="Arial" w:hAnsi="Arial" w:cs="Arial"/>
          <w:color w:val="000000"/>
          <w:sz w:val="24"/>
          <w:szCs w:val="24"/>
        </w:rPr>
        <w:t xml:space="preserve">The Recipient must </w:t>
      </w:r>
      <w:r w:rsidR="001150CE" w:rsidRPr="00FA3DF1">
        <w:rPr>
          <w:rFonts w:ascii="Arial" w:hAnsi="Arial" w:cs="Arial"/>
          <w:color w:val="000000"/>
          <w:sz w:val="24"/>
          <w:szCs w:val="24"/>
        </w:rPr>
        <w:t xml:space="preserve">have </w:t>
      </w:r>
      <w:r w:rsidR="001150CE" w:rsidRPr="004E2DA3">
        <w:rPr>
          <w:rFonts w:ascii="Arial" w:hAnsi="Arial" w:cs="Arial"/>
          <w:strike/>
          <w:color w:val="000000"/>
          <w:sz w:val="24"/>
          <w:szCs w:val="24"/>
          <w:highlight w:val="yellow"/>
        </w:rPr>
        <w:t xml:space="preserve">filed initial applications, for permits related to hydrogen refueling station construction, with all authorities which have jurisdiction over the project, including but not limited to every relevant office within the applicable permit jurisdiction. This may include, but is not limited to, applications to all relevant offices of a city or county for permits to build and operate a hydrogen refueling station. </w:t>
      </w:r>
      <w:r w:rsidR="0007196A" w:rsidRPr="0007196A">
        <w:rPr>
          <w:rFonts w:ascii="Arial" w:hAnsi="Arial" w:cs="Arial"/>
          <w:b/>
          <w:color w:val="000000"/>
          <w:sz w:val="24"/>
          <w:szCs w:val="24"/>
          <w:highlight w:val="yellow"/>
          <w:u w:val="single"/>
        </w:rPr>
        <w:t>held an in-person pre-application meeting</w:t>
      </w:r>
      <w:r w:rsidR="005E60CA">
        <w:rPr>
          <w:rFonts w:ascii="Arial" w:hAnsi="Arial" w:cs="Arial"/>
          <w:b/>
          <w:color w:val="000000"/>
          <w:sz w:val="24"/>
          <w:szCs w:val="24"/>
          <w:highlight w:val="yellow"/>
          <w:u w:val="single"/>
        </w:rPr>
        <w:t xml:space="preserve">, for permits to build and operate each proposed hydrogen refueling station, </w:t>
      </w:r>
      <w:r w:rsidR="0007196A" w:rsidRPr="0007196A">
        <w:rPr>
          <w:rFonts w:ascii="Arial" w:hAnsi="Arial" w:cs="Arial"/>
          <w:b/>
          <w:color w:val="000000"/>
          <w:sz w:val="24"/>
          <w:szCs w:val="24"/>
          <w:highlight w:val="yellow"/>
          <w:u w:val="single"/>
        </w:rPr>
        <w:t>with the authority</w:t>
      </w:r>
      <w:r w:rsidR="005E60CA">
        <w:rPr>
          <w:rFonts w:ascii="Arial" w:hAnsi="Arial" w:cs="Arial"/>
          <w:b/>
          <w:color w:val="000000"/>
          <w:sz w:val="24"/>
          <w:szCs w:val="24"/>
          <w:highlight w:val="yellow"/>
          <w:u w:val="single"/>
        </w:rPr>
        <w:t xml:space="preserve"> that has jurisdiction over the project and entitlement process. </w:t>
      </w:r>
      <w:r w:rsidR="0007196A" w:rsidRPr="0007196A">
        <w:rPr>
          <w:rFonts w:ascii="Arial" w:hAnsi="Arial" w:cs="Arial"/>
          <w:b/>
          <w:color w:val="000000"/>
          <w:sz w:val="24"/>
          <w:szCs w:val="24"/>
          <w:highlight w:val="yellow"/>
          <w:u w:val="single"/>
        </w:rPr>
        <w:t>The meeting should include but not be limited to discussion of zoning requirements and aesthetics of the proposed refueling station.</w:t>
      </w:r>
    </w:p>
    <w:p w:rsidR="00041A74" w:rsidRPr="004E2DA3" w:rsidRDefault="00041A74" w:rsidP="00F51AFC">
      <w:pPr>
        <w:spacing w:after="0" w:line="240" w:lineRule="auto"/>
        <w:rPr>
          <w:rFonts w:ascii="Arial" w:hAnsi="Arial" w:cs="Arial"/>
          <w:color w:val="000000"/>
          <w:sz w:val="24"/>
          <w:szCs w:val="24"/>
          <w:highlight w:val="yellow"/>
        </w:rPr>
      </w:pPr>
    </w:p>
    <w:p w:rsidR="001150CE" w:rsidRDefault="001150CE" w:rsidP="001150CE">
      <w:pPr>
        <w:spacing w:after="0" w:line="240" w:lineRule="auto"/>
        <w:ind w:left="720"/>
        <w:rPr>
          <w:rFonts w:ascii="Arial" w:hAnsi="Arial" w:cs="Arial"/>
          <w:color w:val="000000"/>
          <w:sz w:val="24"/>
          <w:szCs w:val="24"/>
        </w:rPr>
      </w:pPr>
      <w:r w:rsidRPr="004E2DA3">
        <w:rPr>
          <w:rFonts w:ascii="Arial" w:hAnsi="Arial" w:cs="Arial"/>
          <w:color w:val="000000"/>
          <w:sz w:val="24"/>
          <w:szCs w:val="24"/>
          <w:highlight w:val="yellow"/>
        </w:rPr>
        <w:t xml:space="preserve">The Recipient must provide to the Energy Commission proof of having met this Critical Milestone, in order to receive reimbursement for work performed under this Agreement, by submitting </w:t>
      </w:r>
      <w:r w:rsidR="0007196A" w:rsidRPr="0007196A">
        <w:rPr>
          <w:rFonts w:ascii="Arial" w:hAnsi="Arial" w:cs="Arial"/>
          <w:b/>
          <w:color w:val="000000"/>
          <w:sz w:val="24"/>
          <w:szCs w:val="24"/>
          <w:highlight w:val="yellow"/>
          <w:u w:val="single"/>
        </w:rPr>
        <w:t xml:space="preserve">notes from a pre-application meeting with </w:t>
      </w:r>
      <w:r w:rsidR="009558F3">
        <w:rPr>
          <w:rFonts w:ascii="Arial" w:hAnsi="Arial" w:cs="Arial"/>
          <w:b/>
          <w:color w:val="000000"/>
          <w:sz w:val="24"/>
          <w:szCs w:val="24"/>
          <w:highlight w:val="yellow"/>
          <w:u w:val="single"/>
        </w:rPr>
        <w:t xml:space="preserve">a </w:t>
      </w:r>
      <w:r w:rsidR="0007196A" w:rsidRPr="0007196A">
        <w:rPr>
          <w:rFonts w:ascii="Arial" w:hAnsi="Arial" w:cs="Arial"/>
          <w:b/>
          <w:color w:val="000000"/>
          <w:sz w:val="24"/>
          <w:szCs w:val="24"/>
          <w:highlight w:val="yellow"/>
          <w:u w:val="single"/>
        </w:rPr>
        <w:t xml:space="preserve">date, time, location, and list of meeting participants </w:t>
      </w:r>
      <w:r w:rsidRPr="0007196A">
        <w:rPr>
          <w:rFonts w:ascii="Arial" w:hAnsi="Arial" w:cs="Arial"/>
          <w:strike/>
          <w:color w:val="000000"/>
          <w:sz w:val="24"/>
          <w:szCs w:val="24"/>
          <w:highlight w:val="yellow"/>
        </w:rPr>
        <w:t xml:space="preserve">copy </w:t>
      </w:r>
      <w:r w:rsidRPr="004E2DA3">
        <w:rPr>
          <w:rFonts w:ascii="Arial" w:hAnsi="Arial" w:cs="Arial"/>
          <w:strike/>
          <w:color w:val="000000"/>
          <w:sz w:val="24"/>
          <w:szCs w:val="24"/>
          <w:highlight w:val="yellow"/>
        </w:rPr>
        <w:t>of all filed applications, stamped as received by the permitting entity,</w:t>
      </w:r>
      <w:r w:rsidRPr="004E2DA3">
        <w:rPr>
          <w:rFonts w:ascii="Arial" w:hAnsi="Arial" w:cs="Arial"/>
          <w:color w:val="000000"/>
          <w:sz w:val="24"/>
          <w:szCs w:val="24"/>
          <w:highlight w:val="yellow"/>
        </w:rPr>
        <w:t xml:space="preserve"> t</w:t>
      </w:r>
      <w:r w:rsidRPr="003657A8">
        <w:rPr>
          <w:rFonts w:ascii="Arial" w:hAnsi="Arial" w:cs="Arial"/>
          <w:color w:val="000000"/>
          <w:sz w:val="24"/>
          <w:szCs w:val="24"/>
        </w:rPr>
        <w:t>o the Commission</w:t>
      </w:r>
      <w:r>
        <w:rPr>
          <w:rFonts w:ascii="Arial" w:hAnsi="Arial" w:cs="Arial"/>
          <w:color w:val="000000"/>
          <w:sz w:val="24"/>
          <w:szCs w:val="24"/>
        </w:rPr>
        <w:t xml:space="preserve"> Agreement Manager (CAM) on or before the date specified in Attachment 5 to </w:t>
      </w:r>
      <w:r>
        <w:rPr>
          <w:rFonts w:ascii="Arial" w:hAnsi="Arial" w:cs="Arial"/>
          <w:color w:val="000000"/>
          <w:sz w:val="24"/>
          <w:szCs w:val="24"/>
        </w:rPr>
        <w:lastRenderedPageBreak/>
        <w:t>this Agreement (or, in the case of stations funded under a previous Energy Commission solicitation, on or before December 31, 2016). Energy Commission staff will determine whether the documentation submitted by the Recipient is sufficient to show that this Critical Milestone has been met.</w:t>
      </w:r>
    </w:p>
    <w:p w:rsidR="00770D02" w:rsidRPr="009C0F75" w:rsidRDefault="00770D02">
      <w:pPr>
        <w:spacing w:after="0" w:line="240" w:lineRule="auto"/>
        <w:ind w:left="1440"/>
        <w:rPr>
          <w:rFonts w:ascii="Arial" w:hAnsi="Arial" w:cs="Arial"/>
          <w:color w:val="000000"/>
          <w:sz w:val="24"/>
          <w:szCs w:val="24"/>
        </w:rPr>
      </w:pPr>
    </w:p>
    <w:p w:rsidR="00770D02" w:rsidRPr="009C0F75" w:rsidRDefault="005908F0" w:rsidP="0036799A">
      <w:pPr>
        <w:spacing w:after="0" w:line="240" w:lineRule="auto"/>
        <w:ind w:left="720"/>
        <w:rPr>
          <w:rFonts w:ascii="Arial" w:hAnsi="Arial" w:cs="Arial"/>
          <w:color w:val="000000"/>
          <w:sz w:val="24"/>
          <w:szCs w:val="24"/>
        </w:rPr>
      </w:pPr>
      <w:r w:rsidRPr="009C0F75">
        <w:rPr>
          <w:rFonts w:ascii="Arial" w:hAnsi="Arial" w:cs="Arial"/>
          <w:b/>
          <w:i/>
          <w:color w:val="000000"/>
          <w:sz w:val="24"/>
          <w:szCs w:val="24"/>
        </w:rPr>
        <w:t>Critical Milestone 2:</w:t>
      </w:r>
      <w:r w:rsidRPr="009C0F75">
        <w:rPr>
          <w:rFonts w:ascii="Arial" w:hAnsi="Arial" w:cs="Arial"/>
          <w:color w:val="000000"/>
          <w:sz w:val="24"/>
          <w:szCs w:val="24"/>
        </w:rPr>
        <w:t xml:space="preserve"> </w:t>
      </w:r>
      <w:r w:rsidR="00770D02" w:rsidRPr="009C0F75">
        <w:rPr>
          <w:rFonts w:ascii="Arial" w:hAnsi="Arial" w:cs="Arial"/>
          <w:color w:val="000000"/>
          <w:sz w:val="24"/>
          <w:szCs w:val="24"/>
        </w:rPr>
        <w:t xml:space="preserve">The Recipient must have control and possession of the site at which the hydrogen refueling station is to be constructed. </w:t>
      </w:r>
    </w:p>
    <w:p w:rsidR="00041A74" w:rsidRPr="009C0F75" w:rsidRDefault="00041A74" w:rsidP="0036799A">
      <w:pPr>
        <w:spacing w:after="0" w:line="240" w:lineRule="auto"/>
        <w:rPr>
          <w:rFonts w:ascii="Arial" w:hAnsi="Arial" w:cs="Arial"/>
          <w:color w:val="000000"/>
          <w:sz w:val="24"/>
          <w:szCs w:val="24"/>
        </w:rPr>
      </w:pPr>
    </w:p>
    <w:p w:rsidR="003657A8" w:rsidRPr="009C0F75" w:rsidRDefault="00770D02" w:rsidP="0036799A">
      <w:pPr>
        <w:spacing w:after="0" w:line="240" w:lineRule="auto"/>
        <w:ind w:left="720"/>
        <w:rPr>
          <w:rFonts w:ascii="Arial" w:hAnsi="Arial" w:cs="Arial"/>
          <w:color w:val="000000"/>
          <w:sz w:val="24"/>
          <w:szCs w:val="24"/>
        </w:rPr>
      </w:pPr>
      <w:r w:rsidRPr="009C0F75">
        <w:rPr>
          <w:rFonts w:ascii="Arial" w:hAnsi="Arial" w:cs="Arial"/>
          <w:color w:val="000000"/>
          <w:sz w:val="24"/>
          <w:szCs w:val="24"/>
        </w:rPr>
        <w:t xml:space="preserve">The Recipient must provide to the Energy Commission proof of having met this </w:t>
      </w:r>
      <w:r w:rsidR="00355CF6" w:rsidRPr="009C0F75">
        <w:rPr>
          <w:rFonts w:ascii="Arial" w:hAnsi="Arial" w:cs="Arial"/>
          <w:color w:val="000000"/>
          <w:sz w:val="24"/>
          <w:szCs w:val="24"/>
        </w:rPr>
        <w:t>C</w:t>
      </w:r>
      <w:r w:rsidRPr="009C0F75">
        <w:rPr>
          <w:rFonts w:ascii="Arial" w:hAnsi="Arial" w:cs="Arial"/>
          <w:color w:val="000000"/>
          <w:sz w:val="24"/>
          <w:szCs w:val="24"/>
        </w:rPr>
        <w:t xml:space="preserve">ritical </w:t>
      </w:r>
      <w:r w:rsidR="00355CF6" w:rsidRPr="009C0F75">
        <w:rPr>
          <w:rFonts w:ascii="Arial" w:hAnsi="Arial" w:cs="Arial"/>
          <w:color w:val="000000"/>
          <w:sz w:val="24"/>
          <w:szCs w:val="24"/>
        </w:rPr>
        <w:t>M</w:t>
      </w:r>
      <w:r w:rsidRPr="009C0F75">
        <w:rPr>
          <w:rFonts w:ascii="Arial" w:hAnsi="Arial" w:cs="Arial"/>
          <w:color w:val="000000"/>
          <w:sz w:val="24"/>
          <w:szCs w:val="24"/>
        </w:rPr>
        <w:t xml:space="preserve">ilestone in order to receive reimbursement for work performed under this Agreement, by submitting </w:t>
      </w:r>
      <w:r w:rsidR="00CE7831" w:rsidRPr="009C0F75">
        <w:rPr>
          <w:rFonts w:ascii="Arial" w:hAnsi="Arial" w:cs="Arial"/>
          <w:color w:val="000000"/>
          <w:sz w:val="24"/>
          <w:szCs w:val="24"/>
        </w:rPr>
        <w:t xml:space="preserve">adequate </w:t>
      </w:r>
      <w:r w:rsidR="003657A8" w:rsidRPr="009C0F75">
        <w:rPr>
          <w:rFonts w:ascii="Arial" w:hAnsi="Arial" w:cs="Arial"/>
          <w:color w:val="000000"/>
          <w:sz w:val="24"/>
          <w:szCs w:val="24"/>
        </w:rPr>
        <w:t>document</w:t>
      </w:r>
      <w:r w:rsidRPr="009C0F75">
        <w:rPr>
          <w:rFonts w:ascii="Arial" w:hAnsi="Arial" w:cs="Arial"/>
          <w:color w:val="000000"/>
          <w:sz w:val="24"/>
          <w:szCs w:val="24"/>
        </w:rPr>
        <w:t>ation of</w:t>
      </w:r>
      <w:r w:rsidR="003657A8" w:rsidRPr="009C0F75">
        <w:rPr>
          <w:rFonts w:ascii="Arial" w:hAnsi="Arial" w:cs="Arial"/>
          <w:color w:val="000000"/>
          <w:sz w:val="24"/>
          <w:szCs w:val="24"/>
        </w:rPr>
        <w:t xml:space="preserve"> site control</w:t>
      </w:r>
      <w:r w:rsidRPr="009C0F75">
        <w:rPr>
          <w:rFonts w:ascii="Arial" w:hAnsi="Arial" w:cs="Arial"/>
          <w:color w:val="000000"/>
          <w:sz w:val="24"/>
          <w:szCs w:val="24"/>
        </w:rPr>
        <w:t xml:space="preserve"> to the CAM</w:t>
      </w:r>
      <w:r w:rsidR="00181E5A" w:rsidRPr="009C0F75">
        <w:rPr>
          <w:rFonts w:ascii="Arial" w:hAnsi="Arial" w:cs="Arial"/>
          <w:color w:val="000000"/>
          <w:sz w:val="24"/>
          <w:szCs w:val="24"/>
        </w:rPr>
        <w:t xml:space="preserve"> on or before the date specified in Attachment 5 to this Agreement</w:t>
      </w:r>
      <w:r w:rsidR="00253184" w:rsidRPr="009C0F75">
        <w:rPr>
          <w:rFonts w:ascii="Arial" w:hAnsi="Arial" w:cs="Arial"/>
          <w:color w:val="000000"/>
          <w:sz w:val="24"/>
          <w:szCs w:val="24"/>
        </w:rPr>
        <w:t xml:space="preserve"> (or, in the case of stations funded under a previous Energy Commission solicitation, on or before </w:t>
      </w:r>
      <w:r w:rsidR="0036799A" w:rsidRPr="009C0F75">
        <w:rPr>
          <w:rFonts w:ascii="Arial" w:hAnsi="Arial" w:cs="Arial"/>
          <w:color w:val="000000"/>
          <w:sz w:val="24"/>
          <w:szCs w:val="24"/>
        </w:rPr>
        <w:t>December 31</w:t>
      </w:r>
      <w:r w:rsidR="00253184" w:rsidRPr="009C0F75">
        <w:rPr>
          <w:rFonts w:ascii="Arial" w:hAnsi="Arial" w:cs="Arial"/>
          <w:color w:val="000000"/>
          <w:sz w:val="24"/>
          <w:szCs w:val="24"/>
        </w:rPr>
        <w:t>, 2016)</w:t>
      </w:r>
      <w:r w:rsidRPr="009C0F75">
        <w:rPr>
          <w:rFonts w:ascii="Arial" w:hAnsi="Arial" w:cs="Arial"/>
          <w:color w:val="000000"/>
          <w:sz w:val="24"/>
          <w:szCs w:val="24"/>
        </w:rPr>
        <w:t xml:space="preserve">. Documentation of site control may include, but is not limited to, </w:t>
      </w:r>
      <w:r w:rsidR="003657A8" w:rsidRPr="009C0F75">
        <w:rPr>
          <w:rFonts w:ascii="Arial" w:hAnsi="Arial" w:cs="Arial"/>
          <w:color w:val="000000"/>
          <w:sz w:val="24"/>
          <w:szCs w:val="24"/>
        </w:rPr>
        <w:t>a</w:t>
      </w:r>
      <w:r w:rsidR="00CE7831" w:rsidRPr="009C0F75">
        <w:rPr>
          <w:rFonts w:ascii="Arial" w:hAnsi="Arial" w:cs="Arial"/>
          <w:color w:val="000000"/>
          <w:sz w:val="24"/>
          <w:szCs w:val="24"/>
        </w:rPr>
        <w:t xml:space="preserve">n executed </w:t>
      </w:r>
      <w:r w:rsidR="003657A8" w:rsidRPr="009C0F75">
        <w:rPr>
          <w:rFonts w:ascii="Arial" w:hAnsi="Arial" w:cs="Arial"/>
          <w:color w:val="000000"/>
          <w:sz w:val="24"/>
          <w:szCs w:val="24"/>
        </w:rPr>
        <w:t>lease</w:t>
      </w:r>
      <w:r w:rsidRPr="009C0F75">
        <w:rPr>
          <w:rFonts w:ascii="Arial" w:hAnsi="Arial" w:cs="Arial"/>
          <w:color w:val="000000"/>
          <w:sz w:val="24"/>
          <w:szCs w:val="24"/>
        </w:rPr>
        <w:t xml:space="preserve"> for the land on which the station will be constructed</w:t>
      </w:r>
      <w:r w:rsidR="003657A8" w:rsidRPr="009C0F75">
        <w:rPr>
          <w:rFonts w:ascii="Arial" w:hAnsi="Arial" w:cs="Arial"/>
          <w:color w:val="000000"/>
          <w:sz w:val="24"/>
          <w:szCs w:val="24"/>
        </w:rPr>
        <w:t>.</w:t>
      </w:r>
      <w:r w:rsidRPr="009C0F75">
        <w:rPr>
          <w:rFonts w:ascii="Arial" w:hAnsi="Arial" w:cs="Arial"/>
          <w:color w:val="000000"/>
          <w:sz w:val="24"/>
          <w:szCs w:val="24"/>
        </w:rPr>
        <w:t xml:space="preserve"> </w:t>
      </w:r>
      <w:r w:rsidR="000C2EF5" w:rsidRPr="009C0F75">
        <w:rPr>
          <w:rFonts w:ascii="Arial" w:hAnsi="Arial" w:cs="Arial"/>
          <w:color w:val="000000"/>
          <w:sz w:val="24"/>
          <w:szCs w:val="24"/>
        </w:rPr>
        <w:t>Energy Commission staff</w:t>
      </w:r>
      <w:r w:rsidRPr="009C0F75">
        <w:rPr>
          <w:rFonts w:ascii="Arial" w:hAnsi="Arial" w:cs="Arial"/>
          <w:color w:val="000000"/>
          <w:sz w:val="24"/>
          <w:szCs w:val="24"/>
        </w:rPr>
        <w:t xml:space="preserve"> will determine whether the documentation submitted by the Recipient is sufficient to show that this </w:t>
      </w:r>
      <w:r w:rsidR="00041A74" w:rsidRPr="009C0F75">
        <w:rPr>
          <w:rFonts w:ascii="Arial" w:hAnsi="Arial" w:cs="Arial"/>
          <w:color w:val="000000"/>
          <w:sz w:val="24"/>
          <w:szCs w:val="24"/>
        </w:rPr>
        <w:t>C</w:t>
      </w:r>
      <w:r w:rsidRPr="009C0F75">
        <w:rPr>
          <w:rFonts w:ascii="Arial" w:hAnsi="Arial" w:cs="Arial"/>
          <w:color w:val="000000"/>
          <w:sz w:val="24"/>
          <w:szCs w:val="24"/>
        </w:rPr>
        <w:t xml:space="preserve">ritical </w:t>
      </w:r>
      <w:r w:rsidR="00041A74" w:rsidRPr="009C0F75">
        <w:rPr>
          <w:rFonts w:ascii="Arial" w:hAnsi="Arial" w:cs="Arial"/>
          <w:color w:val="000000"/>
          <w:sz w:val="24"/>
          <w:szCs w:val="24"/>
        </w:rPr>
        <w:t>M</w:t>
      </w:r>
      <w:r w:rsidRPr="009C0F75">
        <w:rPr>
          <w:rFonts w:ascii="Arial" w:hAnsi="Arial" w:cs="Arial"/>
          <w:color w:val="000000"/>
          <w:sz w:val="24"/>
          <w:szCs w:val="24"/>
        </w:rPr>
        <w:t>ilestone has been met.</w:t>
      </w:r>
    </w:p>
    <w:p w:rsidR="003657A8" w:rsidRPr="009C0F75" w:rsidRDefault="003657A8" w:rsidP="0036799A">
      <w:pPr>
        <w:spacing w:after="0" w:line="240" w:lineRule="auto"/>
        <w:ind w:left="1440"/>
        <w:rPr>
          <w:rFonts w:ascii="Arial" w:hAnsi="Arial" w:cs="Arial"/>
          <w:color w:val="000000"/>
          <w:sz w:val="24"/>
          <w:szCs w:val="24"/>
        </w:rPr>
      </w:pPr>
    </w:p>
    <w:p w:rsidR="003657A8" w:rsidRPr="009C0F75" w:rsidRDefault="00041A74" w:rsidP="0036799A">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Amendment to Critical Milestone Due Dates: </w:t>
      </w:r>
      <w:r w:rsidR="008936B2" w:rsidRPr="009C0F75">
        <w:rPr>
          <w:rFonts w:ascii="Arial" w:hAnsi="Arial" w:cs="Arial"/>
          <w:sz w:val="24"/>
          <w:szCs w:val="24"/>
        </w:rPr>
        <w:t xml:space="preserve">The timelines to complete either </w:t>
      </w:r>
      <w:r w:rsidRPr="009C0F75">
        <w:rPr>
          <w:rFonts w:ascii="Arial" w:hAnsi="Arial" w:cs="Arial"/>
          <w:sz w:val="24"/>
          <w:szCs w:val="24"/>
        </w:rPr>
        <w:t>Critical M</w:t>
      </w:r>
      <w:r w:rsidR="008936B2" w:rsidRPr="009C0F75">
        <w:rPr>
          <w:rFonts w:ascii="Arial" w:hAnsi="Arial" w:cs="Arial"/>
          <w:sz w:val="24"/>
          <w:szCs w:val="24"/>
        </w:rPr>
        <w:t xml:space="preserve">ilestone can be changed </w:t>
      </w:r>
      <w:r w:rsidR="004E6C07" w:rsidRPr="009C0F75">
        <w:rPr>
          <w:rFonts w:ascii="Arial" w:hAnsi="Arial" w:cs="Arial"/>
          <w:sz w:val="24"/>
          <w:szCs w:val="24"/>
        </w:rPr>
        <w:t xml:space="preserve">only </w:t>
      </w:r>
      <w:r w:rsidR="008936B2" w:rsidRPr="009C0F75">
        <w:rPr>
          <w:rFonts w:ascii="Arial" w:hAnsi="Arial" w:cs="Arial"/>
          <w:sz w:val="24"/>
          <w:szCs w:val="24"/>
        </w:rPr>
        <w:t>by a written amendment to this Agreement via the Amendment provision in Exhibit C</w:t>
      </w:r>
      <w:r w:rsidR="00134AF3" w:rsidRPr="009C0F75">
        <w:rPr>
          <w:rFonts w:ascii="Arial" w:hAnsi="Arial" w:cs="Arial"/>
          <w:sz w:val="24"/>
          <w:szCs w:val="24"/>
        </w:rPr>
        <w:t>, “Alternative and Renewable Fuel and Vehicle Technology Program (ARFVTP) Terms and Conditions</w:t>
      </w:r>
      <w:r w:rsidR="008936B2" w:rsidRPr="009C0F75">
        <w:rPr>
          <w:rFonts w:ascii="Arial" w:hAnsi="Arial" w:cs="Arial"/>
          <w:sz w:val="24"/>
          <w:szCs w:val="24"/>
        </w:rPr>
        <w:t>,</w:t>
      </w:r>
      <w:r w:rsidR="00134AF3" w:rsidRPr="009C0F75">
        <w:rPr>
          <w:rFonts w:ascii="Arial" w:hAnsi="Arial" w:cs="Arial"/>
          <w:sz w:val="24"/>
          <w:szCs w:val="24"/>
        </w:rPr>
        <w:t>”</w:t>
      </w:r>
      <w:r w:rsidR="008936B2" w:rsidRPr="009C0F75">
        <w:rPr>
          <w:rFonts w:ascii="Arial" w:hAnsi="Arial" w:cs="Arial"/>
          <w:sz w:val="24"/>
          <w:szCs w:val="24"/>
        </w:rPr>
        <w:t xml:space="preserve"> which the Commission is only likely to approve in unusual circumstances.</w:t>
      </w:r>
    </w:p>
    <w:p w:rsidR="00041A74" w:rsidRPr="009C0F75" w:rsidRDefault="00041A74" w:rsidP="0036799A">
      <w:pPr>
        <w:autoSpaceDE w:val="0"/>
        <w:autoSpaceDN w:val="0"/>
        <w:spacing w:after="0" w:line="240" w:lineRule="auto"/>
        <w:ind w:left="720" w:hanging="720"/>
        <w:rPr>
          <w:rFonts w:ascii="Arial" w:hAnsi="Arial" w:cs="Arial"/>
          <w:sz w:val="24"/>
          <w:szCs w:val="24"/>
        </w:rPr>
      </w:pPr>
    </w:p>
    <w:p w:rsidR="00A50CA7" w:rsidRPr="009C0F75" w:rsidRDefault="00041A74" w:rsidP="0036799A">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Reporting Requirement on Disposition of Permit Application(s): </w:t>
      </w:r>
      <w:r w:rsidR="00A50CA7" w:rsidRPr="009C0F75">
        <w:rPr>
          <w:rFonts w:ascii="Arial" w:hAnsi="Arial" w:cs="Arial"/>
          <w:sz w:val="24"/>
          <w:szCs w:val="24"/>
        </w:rPr>
        <w:t xml:space="preserve">The Recipient shall notify the CAM </w:t>
      </w:r>
      <w:r w:rsidR="008E2CC9" w:rsidRPr="009C0F75">
        <w:rPr>
          <w:rFonts w:ascii="Arial" w:hAnsi="Arial" w:cs="Arial"/>
          <w:sz w:val="24"/>
          <w:szCs w:val="24"/>
        </w:rPr>
        <w:t xml:space="preserve">in writing </w:t>
      </w:r>
      <w:r w:rsidR="00A50CA7" w:rsidRPr="009C0F75">
        <w:rPr>
          <w:rFonts w:ascii="Arial" w:hAnsi="Arial" w:cs="Arial"/>
          <w:sz w:val="24"/>
          <w:szCs w:val="24"/>
        </w:rPr>
        <w:t xml:space="preserve">as to the ultimate disposition of all </w:t>
      </w:r>
      <w:r w:rsidRPr="009C0F75">
        <w:rPr>
          <w:rFonts w:ascii="Arial" w:hAnsi="Arial" w:cs="Arial"/>
          <w:sz w:val="24"/>
          <w:szCs w:val="24"/>
        </w:rPr>
        <w:t xml:space="preserve">permit </w:t>
      </w:r>
      <w:r w:rsidR="00A50CA7" w:rsidRPr="009C0F75">
        <w:rPr>
          <w:rFonts w:ascii="Arial" w:hAnsi="Arial" w:cs="Arial"/>
          <w:sz w:val="24"/>
          <w:szCs w:val="24"/>
        </w:rPr>
        <w:t>applications related to station construction</w:t>
      </w:r>
      <w:r w:rsidR="008E2CC9" w:rsidRPr="009C0F75">
        <w:rPr>
          <w:rFonts w:ascii="Arial" w:hAnsi="Arial" w:cs="Arial"/>
          <w:sz w:val="24"/>
          <w:szCs w:val="24"/>
        </w:rPr>
        <w:t xml:space="preserve"> within 30 days of the disposition of each application</w:t>
      </w:r>
      <w:r w:rsidR="00A50CA7" w:rsidRPr="009C0F75">
        <w:rPr>
          <w:rFonts w:ascii="Arial" w:hAnsi="Arial" w:cs="Arial"/>
          <w:sz w:val="24"/>
          <w:szCs w:val="24"/>
        </w:rPr>
        <w:t xml:space="preserve">. For example, the Recipient shall notify the CAM </w:t>
      </w:r>
      <w:r w:rsidR="008E2CC9" w:rsidRPr="009C0F75">
        <w:rPr>
          <w:rFonts w:ascii="Arial" w:hAnsi="Arial" w:cs="Arial"/>
          <w:sz w:val="24"/>
          <w:szCs w:val="24"/>
        </w:rPr>
        <w:t>in writing within 30 days of</w:t>
      </w:r>
      <w:r w:rsidR="00A50CA7" w:rsidRPr="009C0F75">
        <w:rPr>
          <w:rFonts w:ascii="Arial" w:hAnsi="Arial" w:cs="Arial"/>
          <w:sz w:val="24"/>
          <w:szCs w:val="24"/>
        </w:rPr>
        <w:t xml:space="preserve"> </w:t>
      </w:r>
      <w:r w:rsidR="008E2CC9" w:rsidRPr="009C0F75">
        <w:rPr>
          <w:rFonts w:ascii="Arial" w:hAnsi="Arial" w:cs="Arial"/>
          <w:sz w:val="24"/>
          <w:szCs w:val="24"/>
        </w:rPr>
        <w:t xml:space="preserve">the approval or denial by the permitting authority of </w:t>
      </w:r>
      <w:r w:rsidR="00A50CA7" w:rsidRPr="009C0F75">
        <w:rPr>
          <w:rFonts w:ascii="Arial" w:hAnsi="Arial" w:cs="Arial"/>
          <w:sz w:val="24"/>
          <w:szCs w:val="24"/>
        </w:rPr>
        <w:t>an application to build.</w:t>
      </w:r>
    </w:p>
    <w:p w:rsidR="00041A74" w:rsidRDefault="00041A74" w:rsidP="0036799A">
      <w:pPr>
        <w:autoSpaceDE w:val="0"/>
        <w:autoSpaceDN w:val="0"/>
        <w:spacing w:after="0" w:line="240" w:lineRule="auto"/>
        <w:ind w:left="720" w:hanging="720"/>
        <w:rPr>
          <w:rFonts w:ascii="Arial" w:hAnsi="Arial" w:cs="Arial"/>
          <w:sz w:val="24"/>
          <w:szCs w:val="24"/>
        </w:rPr>
      </w:pPr>
    </w:p>
    <w:p w:rsidR="002E1582" w:rsidRPr="009C0F75" w:rsidRDefault="002E1582" w:rsidP="0036799A">
      <w:pPr>
        <w:autoSpaceDE w:val="0"/>
        <w:autoSpaceDN w:val="0"/>
        <w:spacing w:after="0" w:line="240" w:lineRule="auto"/>
        <w:ind w:left="720" w:hanging="720"/>
        <w:rPr>
          <w:rFonts w:ascii="Arial" w:hAnsi="Arial" w:cs="Arial"/>
          <w:sz w:val="24"/>
          <w:szCs w:val="24"/>
        </w:rPr>
      </w:pPr>
    </w:p>
    <w:p w:rsidR="00DE27A3" w:rsidRPr="009C0F75" w:rsidRDefault="00041A74" w:rsidP="0036799A">
      <w:pPr>
        <w:numPr>
          <w:ilvl w:val="0"/>
          <w:numId w:val="5"/>
        </w:numPr>
        <w:autoSpaceDE w:val="0"/>
        <w:autoSpaceDN w:val="0"/>
        <w:spacing w:after="0" w:line="240" w:lineRule="auto"/>
        <w:ind w:left="720" w:hanging="720"/>
        <w:rPr>
          <w:rFonts w:ascii="Arial" w:hAnsi="Arial" w:cs="Arial"/>
          <w:sz w:val="24"/>
          <w:szCs w:val="24"/>
        </w:rPr>
      </w:pPr>
      <w:r w:rsidRPr="009C0F75">
        <w:rPr>
          <w:rFonts w:ascii="Arial" w:hAnsi="Arial" w:cs="Arial"/>
          <w:b/>
          <w:sz w:val="24"/>
          <w:szCs w:val="24"/>
        </w:rPr>
        <w:t xml:space="preserve">Right to Terminate Agreement due to Non-Compliance with Critical Milestones and Due Dates: </w:t>
      </w:r>
      <w:r w:rsidR="003523CA" w:rsidRPr="009C0F75">
        <w:rPr>
          <w:rFonts w:ascii="Arial" w:hAnsi="Arial" w:cs="Arial"/>
          <w:sz w:val="24"/>
          <w:szCs w:val="24"/>
        </w:rPr>
        <w:t xml:space="preserve">In addition to the payment restrictions associated with meeting the two </w:t>
      </w:r>
      <w:r w:rsidRPr="009C0F75">
        <w:rPr>
          <w:rFonts w:ascii="Arial" w:hAnsi="Arial" w:cs="Arial"/>
          <w:sz w:val="24"/>
          <w:szCs w:val="24"/>
        </w:rPr>
        <w:t>Critical M</w:t>
      </w:r>
      <w:r w:rsidR="003523CA" w:rsidRPr="009C0F75">
        <w:rPr>
          <w:rFonts w:ascii="Arial" w:hAnsi="Arial" w:cs="Arial"/>
          <w:sz w:val="24"/>
          <w:szCs w:val="24"/>
        </w:rPr>
        <w:t>ilestones listed in Section 2 above, t</w:t>
      </w:r>
      <w:r w:rsidR="003657A8" w:rsidRPr="009C0F75">
        <w:rPr>
          <w:rFonts w:ascii="Arial" w:hAnsi="Arial" w:cs="Arial"/>
          <w:sz w:val="24"/>
          <w:szCs w:val="24"/>
        </w:rPr>
        <w:t xml:space="preserve">he Energy Commission reserves the right to </w:t>
      </w:r>
      <w:r w:rsidR="00086774" w:rsidRPr="009C0F75">
        <w:rPr>
          <w:rFonts w:ascii="Arial" w:hAnsi="Arial" w:cs="Arial"/>
          <w:sz w:val="24"/>
          <w:szCs w:val="24"/>
        </w:rPr>
        <w:t xml:space="preserve">terminate </w:t>
      </w:r>
      <w:r w:rsidR="003657A8" w:rsidRPr="009C0F75">
        <w:rPr>
          <w:rFonts w:ascii="Arial" w:hAnsi="Arial" w:cs="Arial"/>
          <w:sz w:val="24"/>
          <w:szCs w:val="24"/>
        </w:rPr>
        <w:t>this Agreement</w:t>
      </w:r>
      <w:r w:rsidR="00086774" w:rsidRPr="009C0F75">
        <w:rPr>
          <w:rFonts w:ascii="Arial" w:hAnsi="Arial" w:cs="Arial"/>
          <w:sz w:val="24"/>
          <w:szCs w:val="24"/>
        </w:rPr>
        <w:t xml:space="preserve"> via the Termination provision in Exhibit C</w:t>
      </w:r>
      <w:r w:rsidR="00A50CA7" w:rsidRPr="009C0F75">
        <w:rPr>
          <w:rFonts w:ascii="Arial" w:hAnsi="Arial" w:cs="Arial"/>
          <w:sz w:val="24"/>
          <w:szCs w:val="24"/>
        </w:rPr>
        <w:t>, in addition to any other rights held by the Energy Commission,</w:t>
      </w:r>
      <w:r w:rsidR="003657A8" w:rsidRPr="009C0F75">
        <w:rPr>
          <w:rFonts w:ascii="Arial" w:hAnsi="Arial" w:cs="Arial"/>
          <w:sz w:val="24"/>
          <w:szCs w:val="24"/>
        </w:rPr>
        <w:t xml:space="preserve"> if either of </w:t>
      </w:r>
      <w:r w:rsidR="003523CA" w:rsidRPr="009C0F75">
        <w:rPr>
          <w:rFonts w:ascii="Arial" w:hAnsi="Arial" w:cs="Arial"/>
          <w:sz w:val="24"/>
          <w:szCs w:val="24"/>
        </w:rPr>
        <w:t xml:space="preserve">the </w:t>
      </w:r>
      <w:r w:rsidRPr="009C0F75">
        <w:rPr>
          <w:rFonts w:ascii="Arial" w:hAnsi="Arial" w:cs="Arial"/>
          <w:sz w:val="24"/>
          <w:szCs w:val="24"/>
        </w:rPr>
        <w:t>Critical M</w:t>
      </w:r>
      <w:r w:rsidR="003523CA" w:rsidRPr="009C0F75">
        <w:rPr>
          <w:rFonts w:ascii="Arial" w:hAnsi="Arial" w:cs="Arial"/>
          <w:sz w:val="24"/>
          <w:szCs w:val="24"/>
        </w:rPr>
        <w:t xml:space="preserve">ilestones </w:t>
      </w:r>
      <w:r w:rsidR="003657A8" w:rsidRPr="009C0F75">
        <w:rPr>
          <w:rFonts w:ascii="Arial" w:hAnsi="Arial" w:cs="Arial"/>
          <w:sz w:val="24"/>
          <w:szCs w:val="24"/>
        </w:rPr>
        <w:t>are missed or if the supporting evidence is</w:t>
      </w:r>
      <w:r w:rsidR="00086774" w:rsidRPr="009C0F75">
        <w:rPr>
          <w:rFonts w:ascii="Arial" w:hAnsi="Arial" w:cs="Arial"/>
          <w:sz w:val="24"/>
          <w:szCs w:val="24"/>
        </w:rPr>
        <w:t xml:space="preserve"> </w:t>
      </w:r>
      <w:r w:rsidR="003657A8" w:rsidRPr="009C0F75">
        <w:rPr>
          <w:rFonts w:ascii="Arial" w:hAnsi="Arial" w:cs="Arial"/>
          <w:sz w:val="24"/>
          <w:szCs w:val="24"/>
        </w:rPr>
        <w:t xml:space="preserve">inadequate </w:t>
      </w:r>
      <w:r w:rsidR="003523CA" w:rsidRPr="009C0F75">
        <w:rPr>
          <w:rFonts w:ascii="Arial" w:hAnsi="Arial" w:cs="Arial"/>
          <w:sz w:val="24"/>
          <w:szCs w:val="24"/>
        </w:rPr>
        <w:t xml:space="preserve">to show that the </w:t>
      </w:r>
      <w:r w:rsidRPr="009C0F75">
        <w:rPr>
          <w:rFonts w:ascii="Arial" w:hAnsi="Arial" w:cs="Arial"/>
          <w:sz w:val="24"/>
          <w:szCs w:val="24"/>
        </w:rPr>
        <w:t>Critical M</w:t>
      </w:r>
      <w:r w:rsidR="003523CA" w:rsidRPr="009C0F75">
        <w:rPr>
          <w:rFonts w:ascii="Arial" w:hAnsi="Arial" w:cs="Arial"/>
          <w:sz w:val="24"/>
          <w:szCs w:val="24"/>
        </w:rPr>
        <w:t xml:space="preserve">ilestones have been reached. </w:t>
      </w:r>
      <w:r w:rsidR="00181E5A" w:rsidRPr="009C0F75">
        <w:rPr>
          <w:rFonts w:ascii="Arial" w:hAnsi="Arial" w:cs="Arial"/>
          <w:sz w:val="24"/>
          <w:szCs w:val="24"/>
        </w:rPr>
        <w:t xml:space="preserve">In the event that the Energy Commission </w:t>
      </w:r>
      <w:r w:rsidR="00086774" w:rsidRPr="009C0F75">
        <w:rPr>
          <w:rFonts w:ascii="Arial" w:hAnsi="Arial" w:cs="Arial"/>
          <w:sz w:val="24"/>
          <w:szCs w:val="24"/>
        </w:rPr>
        <w:t>terminates</w:t>
      </w:r>
      <w:r w:rsidR="00181E5A" w:rsidRPr="009C0F75">
        <w:rPr>
          <w:rFonts w:ascii="Arial" w:hAnsi="Arial" w:cs="Arial"/>
          <w:sz w:val="24"/>
          <w:szCs w:val="24"/>
        </w:rPr>
        <w:t xml:space="preserve"> </w:t>
      </w:r>
      <w:r w:rsidR="00086774" w:rsidRPr="009C0F75">
        <w:rPr>
          <w:rFonts w:ascii="Arial" w:hAnsi="Arial" w:cs="Arial"/>
          <w:sz w:val="24"/>
          <w:szCs w:val="24"/>
        </w:rPr>
        <w:t xml:space="preserve">this </w:t>
      </w:r>
      <w:r w:rsidR="00181E5A" w:rsidRPr="009C0F75">
        <w:rPr>
          <w:rFonts w:ascii="Arial" w:hAnsi="Arial" w:cs="Arial"/>
          <w:sz w:val="24"/>
          <w:szCs w:val="24"/>
        </w:rPr>
        <w:t>Agreement</w:t>
      </w:r>
      <w:r w:rsidR="00086774" w:rsidRPr="009C0F75">
        <w:rPr>
          <w:rFonts w:ascii="Arial" w:hAnsi="Arial" w:cs="Arial"/>
          <w:sz w:val="24"/>
          <w:szCs w:val="24"/>
        </w:rPr>
        <w:t xml:space="preserve"> before Recipient meets </w:t>
      </w:r>
      <w:r w:rsidR="00CE7831" w:rsidRPr="009C0F75">
        <w:rPr>
          <w:rFonts w:ascii="Arial" w:hAnsi="Arial" w:cs="Arial"/>
          <w:sz w:val="24"/>
          <w:szCs w:val="24"/>
        </w:rPr>
        <w:t>the requirements in these Special Terms and Conditions and other requirements under this Agreement to receive payment</w:t>
      </w:r>
      <w:r w:rsidR="00181E5A" w:rsidRPr="009C0F75">
        <w:rPr>
          <w:rFonts w:ascii="Arial" w:hAnsi="Arial" w:cs="Arial"/>
          <w:sz w:val="24"/>
          <w:szCs w:val="24"/>
        </w:rPr>
        <w:t xml:space="preserve">, the Energy Commission is not liable for any costs incurred </w:t>
      </w:r>
      <w:r w:rsidR="00193BB5" w:rsidRPr="009C0F75">
        <w:rPr>
          <w:rFonts w:ascii="Arial" w:hAnsi="Arial" w:cs="Arial"/>
          <w:sz w:val="24"/>
          <w:szCs w:val="24"/>
        </w:rPr>
        <w:t>by the Recipient under this Agreement.</w:t>
      </w:r>
    </w:p>
    <w:sectPr w:rsidR="00DE27A3" w:rsidRPr="009C0F75" w:rsidSect="007B3B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8B" w:rsidRDefault="00572A8B" w:rsidP="001B6036">
      <w:pPr>
        <w:spacing w:after="0" w:line="240" w:lineRule="auto"/>
      </w:pPr>
      <w:r>
        <w:separator/>
      </w:r>
    </w:p>
  </w:endnote>
  <w:endnote w:type="continuationSeparator" w:id="0">
    <w:p w:rsidR="00572A8B" w:rsidRDefault="00572A8B" w:rsidP="001B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36" w:rsidRDefault="001B6036" w:rsidP="001B6036">
    <w:pPr>
      <w:pStyle w:val="Footer"/>
    </w:pPr>
    <w:r>
      <w:tab/>
      <w:t xml:space="preserve">Page </w:t>
    </w:r>
    <w:sdt>
      <w:sdtPr>
        <w:id w:val="8482909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82A">
          <w:rPr>
            <w:noProof/>
          </w:rPr>
          <w:t>2</w:t>
        </w:r>
        <w:r>
          <w:rPr>
            <w:noProof/>
          </w:rPr>
          <w:fldChar w:fldCharType="end"/>
        </w:r>
        <w:r w:rsidR="003E3C9E">
          <w:rPr>
            <w:noProof/>
          </w:rPr>
          <w:t xml:space="preserve"> of 3</w:t>
        </w:r>
      </w:sdtContent>
    </w:sdt>
    <w:r>
      <w:rPr>
        <w:noProof/>
      </w:rPr>
      <w:tab/>
      <w:t>GFO-15-605</w:t>
    </w:r>
  </w:p>
  <w:p w:rsidR="001B6036" w:rsidRDefault="001B6036" w:rsidP="0025713F">
    <w:pPr>
      <w:ind w:left="5040"/>
      <w:jc w:val="right"/>
    </w:pPr>
    <w:r w:rsidRPr="00F350F6">
      <w:t>L-D Vehicle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8B" w:rsidRDefault="00572A8B" w:rsidP="001B6036">
      <w:pPr>
        <w:spacing w:after="0" w:line="240" w:lineRule="auto"/>
      </w:pPr>
      <w:r>
        <w:separator/>
      </w:r>
    </w:p>
  </w:footnote>
  <w:footnote w:type="continuationSeparator" w:id="0">
    <w:p w:rsidR="00572A8B" w:rsidRDefault="00572A8B" w:rsidP="001B6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D49BF"/>
    <w:multiLevelType w:val="hybridMultilevel"/>
    <w:tmpl w:val="D882701A"/>
    <w:lvl w:ilvl="0" w:tplc="FEBE4FA8">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8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3"/>
    <w:rsid w:val="0000095A"/>
    <w:rsid w:val="000120E8"/>
    <w:rsid w:val="00025D87"/>
    <w:rsid w:val="00041A74"/>
    <w:rsid w:val="0007196A"/>
    <w:rsid w:val="00086143"/>
    <w:rsid w:val="00086774"/>
    <w:rsid w:val="000910A5"/>
    <w:rsid w:val="000A59B2"/>
    <w:rsid w:val="000C2EF5"/>
    <w:rsid w:val="000D6F45"/>
    <w:rsid w:val="000E0377"/>
    <w:rsid w:val="001150CE"/>
    <w:rsid w:val="00134AF3"/>
    <w:rsid w:val="001517B5"/>
    <w:rsid w:val="00152E1C"/>
    <w:rsid w:val="00167929"/>
    <w:rsid w:val="00181E5A"/>
    <w:rsid w:val="00193BB5"/>
    <w:rsid w:val="001B3066"/>
    <w:rsid w:val="001B6036"/>
    <w:rsid w:val="001D7443"/>
    <w:rsid w:val="00205BB7"/>
    <w:rsid w:val="00207FAD"/>
    <w:rsid w:val="00227092"/>
    <w:rsid w:val="00232CB6"/>
    <w:rsid w:val="00234967"/>
    <w:rsid w:val="00245DBD"/>
    <w:rsid w:val="0024625C"/>
    <w:rsid w:val="00253184"/>
    <w:rsid w:val="0025713F"/>
    <w:rsid w:val="0027751B"/>
    <w:rsid w:val="00284550"/>
    <w:rsid w:val="002B4617"/>
    <w:rsid w:val="002B46F4"/>
    <w:rsid w:val="002E1582"/>
    <w:rsid w:val="00311D17"/>
    <w:rsid w:val="00326951"/>
    <w:rsid w:val="003523CA"/>
    <w:rsid w:val="00355CF6"/>
    <w:rsid w:val="00364D12"/>
    <w:rsid w:val="003657A8"/>
    <w:rsid w:val="0036799A"/>
    <w:rsid w:val="0039050F"/>
    <w:rsid w:val="003C1479"/>
    <w:rsid w:val="003E3C9E"/>
    <w:rsid w:val="00447046"/>
    <w:rsid w:val="004608AB"/>
    <w:rsid w:val="004E2DA3"/>
    <w:rsid w:val="004E6C07"/>
    <w:rsid w:val="005020BE"/>
    <w:rsid w:val="005072DE"/>
    <w:rsid w:val="0053282D"/>
    <w:rsid w:val="00561F3A"/>
    <w:rsid w:val="00566B61"/>
    <w:rsid w:val="00567E61"/>
    <w:rsid w:val="00572A8B"/>
    <w:rsid w:val="005908F0"/>
    <w:rsid w:val="005911DA"/>
    <w:rsid w:val="005941D9"/>
    <w:rsid w:val="00597A0A"/>
    <w:rsid w:val="005C370C"/>
    <w:rsid w:val="005D6B99"/>
    <w:rsid w:val="005E60CA"/>
    <w:rsid w:val="005E6405"/>
    <w:rsid w:val="006075D5"/>
    <w:rsid w:val="00613C71"/>
    <w:rsid w:val="006662B3"/>
    <w:rsid w:val="00667423"/>
    <w:rsid w:val="006719FA"/>
    <w:rsid w:val="00683457"/>
    <w:rsid w:val="00690624"/>
    <w:rsid w:val="006C619A"/>
    <w:rsid w:val="006D30CE"/>
    <w:rsid w:val="006E6344"/>
    <w:rsid w:val="007468C8"/>
    <w:rsid w:val="00765499"/>
    <w:rsid w:val="00770D02"/>
    <w:rsid w:val="00772EBB"/>
    <w:rsid w:val="007B3B11"/>
    <w:rsid w:val="007E37F2"/>
    <w:rsid w:val="0082238E"/>
    <w:rsid w:val="008546EB"/>
    <w:rsid w:val="0086244F"/>
    <w:rsid w:val="008936B2"/>
    <w:rsid w:val="008A0AD2"/>
    <w:rsid w:val="008A1D89"/>
    <w:rsid w:val="008B0B5E"/>
    <w:rsid w:val="008B4460"/>
    <w:rsid w:val="008E223C"/>
    <w:rsid w:val="008E2CC9"/>
    <w:rsid w:val="00901218"/>
    <w:rsid w:val="00911153"/>
    <w:rsid w:val="009558F3"/>
    <w:rsid w:val="009A502C"/>
    <w:rsid w:val="009B56BB"/>
    <w:rsid w:val="009C0F75"/>
    <w:rsid w:val="009C2523"/>
    <w:rsid w:val="009D6A69"/>
    <w:rsid w:val="00A06EB9"/>
    <w:rsid w:val="00A168B6"/>
    <w:rsid w:val="00A20D8B"/>
    <w:rsid w:val="00A4250E"/>
    <w:rsid w:val="00A50A55"/>
    <w:rsid w:val="00A50CA7"/>
    <w:rsid w:val="00A70C4D"/>
    <w:rsid w:val="00A84AF4"/>
    <w:rsid w:val="00AB2BCE"/>
    <w:rsid w:val="00AF596A"/>
    <w:rsid w:val="00B01F4B"/>
    <w:rsid w:val="00B06784"/>
    <w:rsid w:val="00B24113"/>
    <w:rsid w:val="00B57A52"/>
    <w:rsid w:val="00B841B8"/>
    <w:rsid w:val="00B93DF3"/>
    <w:rsid w:val="00BA4EB3"/>
    <w:rsid w:val="00BB7F73"/>
    <w:rsid w:val="00BD43DF"/>
    <w:rsid w:val="00BD7BA6"/>
    <w:rsid w:val="00C2225F"/>
    <w:rsid w:val="00C43908"/>
    <w:rsid w:val="00C56EC4"/>
    <w:rsid w:val="00C859BF"/>
    <w:rsid w:val="00CA28D0"/>
    <w:rsid w:val="00CB46C9"/>
    <w:rsid w:val="00CC6C5E"/>
    <w:rsid w:val="00CD1EA5"/>
    <w:rsid w:val="00CE7831"/>
    <w:rsid w:val="00D12DF7"/>
    <w:rsid w:val="00D33C33"/>
    <w:rsid w:val="00D57DB9"/>
    <w:rsid w:val="00D97704"/>
    <w:rsid w:val="00DA5249"/>
    <w:rsid w:val="00DD168E"/>
    <w:rsid w:val="00DD7991"/>
    <w:rsid w:val="00DE21A5"/>
    <w:rsid w:val="00DE27A3"/>
    <w:rsid w:val="00DF68B4"/>
    <w:rsid w:val="00E02D86"/>
    <w:rsid w:val="00E21910"/>
    <w:rsid w:val="00E4694A"/>
    <w:rsid w:val="00E6576B"/>
    <w:rsid w:val="00E67873"/>
    <w:rsid w:val="00EC482A"/>
    <w:rsid w:val="00EF0EB4"/>
    <w:rsid w:val="00EF45D7"/>
    <w:rsid w:val="00F11AE1"/>
    <w:rsid w:val="00F22476"/>
    <w:rsid w:val="00F51AFC"/>
    <w:rsid w:val="00FA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5:docId w15:val="{D6C260D5-3B63-4164-9D2E-A2CCE679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spacing w:after="0" w:line="240" w:lineRule="auto"/>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pPr>
      <w:spacing w:line="240" w:lineRule="auto"/>
    </w:pPr>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 w:id="13830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pcazel</dc:creator>
  <cp:keywords/>
  <dc:description/>
  <cp:lastModifiedBy>Lundeen, Albert@Energy</cp:lastModifiedBy>
  <cp:revision>1</cp:revision>
  <cp:lastPrinted>2016-06-01T17:02:00Z</cp:lastPrinted>
  <dcterms:created xsi:type="dcterms:W3CDTF">2016-06-01T16:34:00Z</dcterms:created>
  <dcterms:modified xsi:type="dcterms:W3CDTF">2019-12-30T18:41:00Z</dcterms:modified>
</cp:coreProperties>
</file>