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29" w:rsidRPr="005A44B6" w:rsidRDefault="009C1529" w:rsidP="005A44B6">
      <w:pPr>
        <w:tabs>
          <w:tab w:val="right" w:pos="10980"/>
        </w:tabs>
        <w:spacing w:after="120"/>
        <w:rPr>
          <w:rFonts w:ascii="Arial" w:hAnsi="Arial"/>
          <w:sz w:val="20"/>
          <w:szCs w:val="24"/>
          <w:u w:val="single"/>
        </w:rPr>
      </w:pPr>
      <w:r w:rsidRPr="005A44B6">
        <w:rPr>
          <w:rFonts w:ascii="Arial" w:hAnsi="Arial"/>
          <w:sz w:val="20"/>
          <w:szCs w:val="24"/>
          <w:u w:val="single"/>
        </w:rPr>
        <w:t xml:space="preserve">STATE OF CALIFORNIA – </w:t>
      </w:r>
      <w:r w:rsidR="00DD12EA" w:rsidRPr="005A44B6">
        <w:rPr>
          <w:rFonts w:ascii="Arial" w:hAnsi="Arial"/>
          <w:sz w:val="20"/>
          <w:szCs w:val="24"/>
          <w:u w:val="single"/>
        </w:rPr>
        <w:t>NATURAL RESOURCES AGENCY</w:t>
      </w:r>
      <w:r w:rsidRPr="005A44B6">
        <w:rPr>
          <w:rFonts w:ascii="Arial" w:hAnsi="Arial"/>
          <w:sz w:val="20"/>
          <w:szCs w:val="24"/>
          <w:u w:val="single"/>
        </w:rPr>
        <w:tab/>
      </w:r>
      <w:r w:rsidR="00AB55CC" w:rsidRPr="005A44B6">
        <w:rPr>
          <w:rFonts w:ascii="Arial" w:hAnsi="Arial"/>
          <w:sz w:val="20"/>
          <w:szCs w:val="24"/>
          <w:u w:val="single"/>
        </w:rPr>
        <w:t>EDMUND G. BROWN JR.</w:t>
      </w:r>
      <w:r w:rsidRPr="005A44B6">
        <w:rPr>
          <w:rFonts w:ascii="Arial" w:hAnsi="Arial"/>
          <w:sz w:val="20"/>
          <w:szCs w:val="24"/>
          <w:u w:val="single"/>
        </w:rPr>
        <w:t xml:space="preserve">, </w:t>
      </w:r>
      <w:r w:rsidRPr="005A44B6">
        <w:rPr>
          <w:rFonts w:ascii="Arial" w:hAnsi="Arial"/>
          <w:i/>
          <w:sz w:val="20"/>
          <w:szCs w:val="24"/>
          <w:u w:val="single"/>
        </w:rPr>
        <w:t>Governor</w:t>
      </w:r>
    </w:p>
    <w:p w:rsidR="009C1529" w:rsidRPr="00184A59" w:rsidRDefault="00487E5D" w:rsidP="00C85BCC">
      <w:pPr>
        <w:tabs>
          <w:tab w:val="right" w:pos="11160"/>
        </w:tabs>
        <w:rPr>
          <w:rFonts w:ascii="Arial" w:hAnsi="Arial"/>
          <w:szCs w:val="24"/>
        </w:rPr>
      </w:pPr>
      <w:r w:rsidRPr="00184A59">
        <w:rPr>
          <w:rFonts w:ascii="Arial" w:hAnsi="Arial"/>
          <w:noProof/>
          <w:szCs w:val="24"/>
        </w:rPr>
        <mc:AlternateContent>
          <mc:Choice Requires="wps">
            <w:drawing>
              <wp:inline distT="0" distB="0" distL="0" distR="0">
                <wp:extent cx="3314700" cy="568960"/>
                <wp:effectExtent l="0" t="0" r="0" b="254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758" w:rsidRDefault="00F97758" w:rsidP="009C1529">
                            <w:pPr>
                              <w:tabs>
                                <w:tab w:val="left" w:pos="10080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</w:rPr>
                                  <w:t>CALIFORNIA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</w:rPr>
                              <w:t xml:space="preserve"> ENERGY COMMISSION</w:t>
                            </w:r>
                          </w:p>
                          <w:p w:rsidR="00F97758" w:rsidRDefault="00F97758" w:rsidP="009C1529">
                            <w:pPr>
                              <w:jc w:val="both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1516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NINTH STREET</w:t>
                                </w:r>
                              </w:smartTag>
                            </w:smartTag>
                          </w:p>
                          <w:p w:rsidR="00F97758" w:rsidRDefault="00F97758" w:rsidP="009C1529">
                            <w:pPr>
                              <w:jc w:val="both"/>
                              <w:rPr>
                                <w:rFonts w:ascii="Arial" w:hAnsi="Arial"/>
                                <w:sz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SACRAMENTO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CA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95814-5512</w:t>
                                </w:r>
                              </w:smartTag>
                            </w:smartTag>
                          </w:p>
                          <w:p w:rsidR="00F97758" w:rsidRDefault="00F97758" w:rsidP="009C1529">
                            <w:pPr>
                              <w:jc w:val="both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www.energy.ca.gov</w:t>
                            </w:r>
                          </w:p>
                          <w:p w:rsidR="00F97758" w:rsidRDefault="00F97758" w:rsidP="009C152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61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" filled="f" stroked="f">
                <v:textbox inset="0,0">
                  <w:txbxContent>
                    <w:p w:rsidR="00F97758" w:rsidRDefault="00F97758" w:rsidP="009C1529">
                      <w:pPr>
                        <w:tabs>
                          <w:tab w:val="left" w:pos="10080"/>
                        </w:tabs>
                        <w:jc w:val="both"/>
                        <w:rPr>
                          <w:rFonts w:ascii="Arial" w:hAnsi="Arial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Arial" w:hAnsi="Arial"/>
                            </w:rPr>
                            <w:t>CALIFORNIA</w:t>
                          </w:r>
                        </w:smartTag>
                      </w:smartTag>
                      <w:r>
                        <w:rPr>
                          <w:rFonts w:ascii="Arial" w:hAnsi="Arial"/>
                        </w:rPr>
                        <w:t xml:space="preserve"> ENERGY COMMISSION</w:t>
                      </w:r>
                    </w:p>
                    <w:p w:rsidR="00F97758" w:rsidRDefault="00F97758" w:rsidP="009C1529">
                      <w:pPr>
                        <w:jc w:val="both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1516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/>
                              <w:sz w:val="14"/>
                            </w:rPr>
                            <w:t>NINTH STREET</w:t>
                          </w:r>
                        </w:smartTag>
                      </w:smartTag>
                    </w:p>
                    <w:p w:rsidR="00F97758" w:rsidRDefault="00F97758" w:rsidP="009C1529">
                      <w:pPr>
                        <w:jc w:val="both"/>
                        <w:rPr>
                          <w:rFonts w:ascii="Arial" w:hAnsi="Arial"/>
                          <w:sz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sz w:val="14"/>
                            </w:rPr>
                            <w:t>SACRAMENTO</w:t>
                          </w:r>
                        </w:smartTag>
                        <w:r>
                          <w:rPr>
                            <w:rFonts w:ascii="Arial" w:hAnsi="Arial"/>
                            <w:sz w:val="14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/>
                              <w:sz w:val="14"/>
                            </w:rPr>
                            <w:t>CA</w:t>
                          </w:r>
                        </w:smartTag>
                        <w:r>
                          <w:rPr>
                            <w:rFonts w:ascii="Arial" w:hAnsi="Arial"/>
                            <w:sz w:val="14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  <w:sz w:val="14"/>
                            </w:rPr>
                            <w:t>95814-5512</w:t>
                          </w:r>
                        </w:smartTag>
                      </w:smartTag>
                    </w:p>
                    <w:p w:rsidR="00F97758" w:rsidRDefault="00F97758" w:rsidP="009C1529">
                      <w:pPr>
                        <w:jc w:val="both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www.energy.ca.gov</w:t>
                      </w:r>
                    </w:p>
                    <w:p w:rsidR="00F97758" w:rsidRDefault="00F97758" w:rsidP="009C1529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85BCC">
        <w:rPr>
          <w:rFonts w:ascii="Arial" w:hAnsi="Arial"/>
          <w:szCs w:val="24"/>
        </w:rPr>
        <w:tab/>
      </w:r>
      <w:bookmarkStart w:id="0" w:name="_MON_1638175003"/>
      <w:bookmarkEnd w:id="0"/>
      <w:r w:rsidR="005A44B6">
        <w:object w:dxaOrig="7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California seal" style="width:36.75pt;height:36.75pt" o:ole="" fillcolor="window">
            <v:imagedata r:id="rId8" o:title=""/>
          </v:shape>
          <o:OLEObject Type="Embed" ProgID="Word.Picture.8" ShapeID="_x0000_i1041" DrawAspect="Content" ObjectID="_1638175254" r:id="rId9"/>
        </w:object>
      </w:r>
    </w:p>
    <w:p w:rsidR="009C1529" w:rsidRPr="00184A59" w:rsidRDefault="009C1529" w:rsidP="009C1529">
      <w:pPr>
        <w:rPr>
          <w:rFonts w:ascii="Arial" w:hAnsi="Arial"/>
          <w:szCs w:val="24"/>
        </w:rPr>
        <w:sectPr w:rsidR="009C1529" w:rsidRPr="00184A59" w:rsidSect="00966E55">
          <w:footerReference w:type="default" r:id="rId10"/>
          <w:pgSz w:w="12240" w:h="15840"/>
          <w:pgMar w:top="576" w:right="576" w:bottom="1440" w:left="576" w:header="720" w:footer="720" w:gutter="0"/>
          <w:cols w:space="720"/>
        </w:sectPr>
      </w:pPr>
    </w:p>
    <w:p w:rsidR="00C85BCC" w:rsidRDefault="00C85BCC" w:rsidP="008B1F0A">
      <w:pPr>
        <w:jc w:val="center"/>
        <w:rPr>
          <w:rFonts w:ascii="Arial" w:hAnsi="Arial"/>
          <w:b/>
          <w:sz w:val="28"/>
          <w:szCs w:val="24"/>
        </w:rPr>
      </w:pPr>
    </w:p>
    <w:p w:rsidR="008B1F0A" w:rsidRPr="001A157C" w:rsidRDefault="008B1F0A" w:rsidP="008B1F0A">
      <w:pPr>
        <w:jc w:val="center"/>
        <w:rPr>
          <w:rFonts w:ascii="Arial" w:hAnsi="Arial"/>
          <w:b/>
          <w:sz w:val="28"/>
          <w:szCs w:val="24"/>
        </w:rPr>
      </w:pPr>
      <w:bookmarkStart w:id="1" w:name="_GoBack"/>
      <w:bookmarkEnd w:id="1"/>
      <w:r w:rsidRPr="001A157C">
        <w:rPr>
          <w:rFonts w:ascii="Arial" w:hAnsi="Arial"/>
          <w:b/>
          <w:sz w:val="28"/>
          <w:szCs w:val="24"/>
        </w:rPr>
        <w:t xml:space="preserve">Addendum </w:t>
      </w:r>
      <w:r w:rsidR="002F0A00">
        <w:rPr>
          <w:rFonts w:ascii="Arial" w:hAnsi="Arial"/>
          <w:b/>
          <w:sz w:val="28"/>
          <w:szCs w:val="24"/>
        </w:rPr>
        <w:t>#</w:t>
      </w:r>
      <w:r w:rsidR="00E975EE">
        <w:rPr>
          <w:rFonts w:ascii="Arial" w:hAnsi="Arial"/>
          <w:b/>
          <w:sz w:val="28"/>
          <w:szCs w:val="24"/>
        </w:rPr>
        <w:t>1</w:t>
      </w:r>
    </w:p>
    <w:p w:rsidR="008B1F0A" w:rsidRPr="00836D8C" w:rsidRDefault="00E975EE" w:rsidP="008B1F0A">
      <w:pPr>
        <w:jc w:val="center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>June</w:t>
      </w:r>
      <w:r w:rsidR="008C5855">
        <w:rPr>
          <w:rFonts w:ascii="Arial" w:hAnsi="Arial"/>
          <w:b/>
          <w:sz w:val="28"/>
          <w:szCs w:val="24"/>
        </w:rPr>
        <w:t xml:space="preserve"> </w:t>
      </w:r>
      <w:r w:rsidR="00906FD9">
        <w:rPr>
          <w:rFonts w:ascii="Arial" w:hAnsi="Arial"/>
          <w:b/>
          <w:sz w:val="28"/>
          <w:szCs w:val="24"/>
        </w:rPr>
        <w:t>21</w:t>
      </w:r>
      <w:r>
        <w:rPr>
          <w:rFonts w:ascii="Arial" w:hAnsi="Arial"/>
          <w:b/>
          <w:sz w:val="28"/>
          <w:szCs w:val="24"/>
        </w:rPr>
        <w:t>, 2019</w:t>
      </w:r>
    </w:p>
    <w:p w:rsidR="00836D8C" w:rsidRPr="005D2817" w:rsidRDefault="00836D8C" w:rsidP="008B1F0A">
      <w:pPr>
        <w:jc w:val="center"/>
        <w:rPr>
          <w:rFonts w:ascii="Arial" w:hAnsi="Arial"/>
          <w:b/>
          <w:sz w:val="22"/>
          <w:szCs w:val="24"/>
        </w:rPr>
      </w:pPr>
    </w:p>
    <w:p w:rsidR="001A157C" w:rsidRDefault="00F97758" w:rsidP="00D467F6">
      <w:pPr>
        <w:jc w:val="center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>RF</w:t>
      </w:r>
      <w:r w:rsidR="00E975EE">
        <w:rPr>
          <w:rFonts w:ascii="Arial" w:hAnsi="Arial"/>
          <w:b/>
          <w:sz w:val="28"/>
          <w:szCs w:val="24"/>
        </w:rPr>
        <w:t>Q</w:t>
      </w:r>
      <w:r>
        <w:rPr>
          <w:rFonts w:ascii="Arial" w:hAnsi="Arial"/>
          <w:b/>
          <w:sz w:val="28"/>
          <w:szCs w:val="24"/>
        </w:rPr>
        <w:t>-1</w:t>
      </w:r>
      <w:r w:rsidR="00E975EE">
        <w:rPr>
          <w:rFonts w:ascii="Arial" w:hAnsi="Arial"/>
          <w:b/>
          <w:sz w:val="28"/>
          <w:szCs w:val="24"/>
        </w:rPr>
        <w:t>8</w:t>
      </w:r>
      <w:r>
        <w:rPr>
          <w:rFonts w:ascii="Arial" w:hAnsi="Arial"/>
          <w:b/>
          <w:sz w:val="28"/>
          <w:szCs w:val="24"/>
        </w:rPr>
        <w:t>-</w:t>
      </w:r>
      <w:r w:rsidR="00E975EE">
        <w:rPr>
          <w:rFonts w:ascii="Arial" w:hAnsi="Arial"/>
          <w:b/>
          <w:sz w:val="28"/>
          <w:szCs w:val="24"/>
        </w:rPr>
        <w:t>4</w:t>
      </w:r>
      <w:r>
        <w:rPr>
          <w:rFonts w:ascii="Arial" w:hAnsi="Arial"/>
          <w:b/>
          <w:sz w:val="28"/>
          <w:szCs w:val="24"/>
        </w:rPr>
        <w:t>0</w:t>
      </w:r>
      <w:r w:rsidR="00E975EE">
        <w:rPr>
          <w:rFonts w:ascii="Arial" w:hAnsi="Arial"/>
          <w:b/>
          <w:sz w:val="28"/>
          <w:szCs w:val="24"/>
        </w:rPr>
        <w:t>2</w:t>
      </w:r>
    </w:p>
    <w:p w:rsidR="00836D8C" w:rsidRPr="005D2817" w:rsidRDefault="00836D8C" w:rsidP="00D467F6">
      <w:pPr>
        <w:jc w:val="center"/>
        <w:rPr>
          <w:rFonts w:ascii="Arial" w:hAnsi="Arial"/>
          <w:b/>
          <w:sz w:val="22"/>
          <w:szCs w:val="24"/>
        </w:rPr>
      </w:pPr>
    </w:p>
    <w:p w:rsidR="00DB6736" w:rsidRPr="00F01579" w:rsidRDefault="00DB6736" w:rsidP="00DB6736">
      <w:pPr>
        <w:pStyle w:val="Default"/>
      </w:pPr>
      <w:r w:rsidRPr="00F01579">
        <w:t>The purpose of this addendum is to make the following revisions to the solicitation</w:t>
      </w:r>
      <w:r w:rsidR="0062379A">
        <w:t xml:space="preserve"> document</w:t>
      </w:r>
      <w:r w:rsidR="00E975EE">
        <w:t>:</w:t>
      </w:r>
    </w:p>
    <w:p w:rsidR="00DB6736" w:rsidRPr="00F01579" w:rsidRDefault="00DB6736" w:rsidP="00DB6736">
      <w:pPr>
        <w:pStyle w:val="Default"/>
        <w:rPr>
          <w:b/>
          <w:bCs/>
        </w:rPr>
      </w:pPr>
    </w:p>
    <w:p w:rsidR="00DB6736" w:rsidRDefault="005D2817" w:rsidP="00DB6736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RF</w:t>
      </w:r>
      <w:r w:rsidR="00E975EE">
        <w:rPr>
          <w:b/>
          <w:bCs/>
          <w:sz w:val="22"/>
          <w:szCs w:val="22"/>
          <w:u w:val="single"/>
        </w:rPr>
        <w:t>Q</w:t>
      </w:r>
      <w:r>
        <w:rPr>
          <w:b/>
          <w:bCs/>
          <w:sz w:val="22"/>
          <w:szCs w:val="22"/>
          <w:u w:val="single"/>
        </w:rPr>
        <w:t>-1</w:t>
      </w:r>
      <w:r w:rsidR="00E975EE">
        <w:rPr>
          <w:b/>
          <w:bCs/>
          <w:sz w:val="22"/>
          <w:szCs w:val="22"/>
          <w:u w:val="single"/>
        </w:rPr>
        <w:t>8</w:t>
      </w:r>
      <w:r>
        <w:rPr>
          <w:b/>
          <w:bCs/>
          <w:sz w:val="22"/>
          <w:szCs w:val="22"/>
          <w:u w:val="single"/>
        </w:rPr>
        <w:t>-</w:t>
      </w:r>
      <w:r w:rsidR="00E975EE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  <w:u w:val="single"/>
        </w:rPr>
        <w:t>0</w:t>
      </w:r>
      <w:r w:rsidR="00E975EE">
        <w:rPr>
          <w:b/>
          <w:bCs/>
          <w:sz w:val="22"/>
          <w:szCs w:val="22"/>
          <w:u w:val="single"/>
        </w:rPr>
        <w:t>2</w:t>
      </w:r>
      <w:r w:rsidR="00DB6736">
        <w:rPr>
          <w:b/>
          <w:bCs/>
          <w:sz w:val="22"/>
          <w:szCs w:val="22"/>
          <w:u w:val="single"/>
        </w:rPr>
        <w:t xml:space="preserve"> Solicitation</w:t>
      </w:r>
    </w:p>
    <w:p w:rsidR="00DB6736" w:rsidRDefault="00DB6736" w:rsidP="00DB6736">
      <w:pPr>
        <w:pStyle w:val="Default"/>
        <w:rPr>
          <w:b/>
          <w:bCs/>
          <w:sz w:val="22"/>
          <w:szCs w:val="22"/>
          <w:u w:val="single"/>
        </w:rPr>
      </w:pPr>
    </w:p>
    <w:p w:rsidR="00DB6736" w:rsidRPr="0062379A" w:rsidRDefault="00DB6736" w:rsidP="0062379A">
      <w:pPr>
        <w:pStyle w:val="Default"/>
        <w:ind w:left="360"/>
        <w:rPr>
          <w:b/>
          <w:bCs/>
          <w:sz w:val="22"/>
          <w:szCs w:val="22"/>
        </w:rPr>
      </w:pPr>
      <w:r w:rsidRPr="0062379A">
        <w:rPr>
          <w:b/>
          <w:bCs/>
          <w:sz w:val="22"/>
          <w:szCs w:val="22"/>
        </w:rPr>
        <w:t>Section I</w:t>
      </w:r>
      <w:r w:rsidR="0062379A" w:rsidRPr="0062379A">
        <w:rPr>
          <w:b/>
          <w:bCs/>
          <w:sz w:val="22"/>
          <w:szCs w:val="22"/>
        </w:rPr>
        <w:t>I Scope of W</w:t>
      </w:r>
      <w:r w:rsidRPr="0062379A">
        <w:rPr>
          <w:b/>
          <w:bCs/>
          <w:sz w:val="22"/>
          <w:szCs w:val="22"/>
        </w:rPr>
        <w:t>o</w:t>
      </w:r>
      <w:r w:rsidR="0062379A" w:rsidRPr="0062379A">
        <w:rPr>
          <w:b/>
          <w:bCs/>
          <w:sz w:val="22"/>
          <w:szCs w:val="22"/>
        </w:rPr>
        <w:t>rk</w:t>
      </w:r>
    </w:p>
    <w:p w:rsidR="00DB6736" w:rsidRPr="0062379A" w:rsidRDefault="00DB6736" w:rsidP="00DB6736">
      <w:pPr>
        <w:pStyle w:val="Default"/>
        <w:rPr>
          <w:bCs/>
          <w:sz w:val="22"/>
          <w:szCs w:val="22"/>
        </w:rPr>
      </w:pPr>
    </w:p>
    <w:p w:rsidR="00DB6736" w:rsidRPr="0062379A" w:rsidRDefault="00DB6736" w:rsidP="00DB6736">
      <w:pPr>
        <w:pStyle w:val="Default"/>
        <w:numPr>
          <w:ilvl w:val="0"/>
          <w:numId w:val="16"/>
        </w:numPr>
        <w:rPr>
          <w:bCs/>
          <w:sz w:val="22"/>
          <w:szCs w:val="22"/>
        </w:rPr>
      </w:pPr>
      <w:r w:rsidRPr="0062379A">
        <w:rPr>
          <w:bCs/>
          <w:sz w:val="22"/>
          <w:szCs w:val="22"/>
        </w:rPr>
        <w:t>Page 1</w:t>
      </w:r>
      <w:r w:rsidR="00E975EE" w:rsidRPr="0062379A">
        <w:rPr>
          <w:bCs/>
          <w:sz w:val="22"/>
          <w:szCs w:val="22"/>
        </w:rPr>
        <w:t>5</w:t>
      </w:r>
      <w:r w:rsidRPr="0062379A">
        <w:rPr>
          <w:bCs/>
          <w:sz w:val="22"/>
          <w:szCs w:val="22"/>
        </w:rPr>
        <w:t xml:space="preserve">, </w:t>
      </w:r>
      <w:r w:rsidR="0062379A" w:rsidRPr="0062379A">
        <w:rPr>
          <w:bCs/>
          <w:sz w:val="22"/>
          <w:szCs w:val="22"/>
        </w:rPr>
        <w:t>Task 2</w:t>
      </w:r>
      <w:r w:rsidRPr="0062379A">
        <w:rPr>
          <w:bCs/>
          <w:sz w:val="22"/>
          <w:szCs w:val="22"/>
        </w:rPr>
        <w:t xml:space="preserve">, </w:t>
      </w:r>
      <w:r w:rsidR="0062379A">
        <w:rPr>
          <w:bCs/>
          <w:sz w:val="22"/>
          <w:szCs w:val="22"/>
        </w:rPr>
        <w:t>E</w:t>
      </w:r>
      <w:r w:rsidR="0062379A" w:rsidRPr="0062379A">
        <w:rPr>
          <w:bCs/>
          <w:sz w:val="22"/>
          <w:szCs w:val="22"/>
        </w:rPr>
        <w:t>valuate Energy Efficiency Opportunities in Existing Facilities</w:t>
      </w:r>
      <w:r w:rsidRPr="0062379A">
        <w:rPr>
          <w:bCs/>
          <w:sz w:val="22"/>
          <w:szCs w:val="22"/>
        </w:rPr>
        <w:t xml:space="preserve">. </w:t>
      </w:r>
      <w:r w:rsidR="0062379A" w:rsidRPr="0062379A">
        <w:rPr>
          <w:bCs/>
          <w:sz w:val="22"/>
          <w:szCs w:val="22"/>
        </w:rPr>
        <w:t>The following language has been added, “</w:t>
      </w:r>
      <w:r w:rsidR="0062379A" w:rsidRPr="00145211">
        <w:rPr>
          <w:b/>
          <w:bCs/>
          <w:sz w:val="22"/>
          <w:szCs w:val="22"/>
          <w:u w:val="single"/>
        </w:rPr>
        <w:t>Technical report recommendation may include geothermal heating and cooling system evaluation and analysis if shown to be cost-effective</w:t>
      </w:r>
      <w:r w:rsidRPr="00145211">
        <w:rPr>
          <w:b/>
          <w:bCs/>
          <w:sz w:val="22"/>
          <w:szCs w:val="22"/>
          <w:u w:val="single"/>
        </w:rPr>
        <w:t>.</w:t>
      </w:r>
      <w:r w:rsidR="0062379A" w:rsidRPr="0062379A">
        <w:rPr>
          <w:bCs/>
          <w:sz w:val="22"/>
          <w:szCs w:val="22"/>
        </w:rPr>
        <w:t>”</w:t>
      </w:r>
    </w:p>
    <w:p w:rsidR="00DB6736" w:rsidRPr="00E975EE" w:rsidRDefault="00DB6736" w:rsidP="00DB6736">
      <w:pPr>
        <w:pStyle w:val="Default"/>
        <w:rPr>
          <w:b/>
          <w:bCs/>
          <w:sz w:val="22"/>
          <w:szCs w:val="22"/>
          <w:highlight w:val="yellow"/>
        </w:rPr>
      </w:pPr>
    </w:p>
    <w:p w:rsidR="00DB6736" w:rsidRPr="0062379A" w:rsidRDefault="00DB6736" w:rsidP="0062379A">
      <w:pPr>
        <w:pStyle w:val="Default"/>
        <w:ind w:left="360"/>
        <w:rPr>
          <w:b/>
          <w:bCs/>
          <w:sz w:val="22"/>
          <w:szCs w:val="22"/>
        </w:rPr>
      </w:pPr>
      <w:r w:rsidRPr="0062379A">
        <w:rPr>
          <w:b/>
          <w:bCs/>
          <w:sz w:val="22"/>
          <w:szCs w:val="22"/>
        </w:rPr>
        <w:t>Section I</w:t>
      </w:r>
      <w:r w:rsidR="0062379A" w:rsidRPr="0062379A">
        <w:rPr>
          <w:b/>
          <w:bCs/>
          <w:sz w:val="22"/>
          <w:szCs w:val="22"/>
        </w:rPr>
        <w:t>II</w:t>
      </w:r>
      <w:r w:rsidRPr="0062379A">
        <w:rPr>
          <w:b/>
          <w:bCs/>
          <w:sz w:val="22"/>
          <w:szCs w:val="22"/>
        </w:rPr>
        <w:t xml:space="preserve"> </w:t>
      </w:r>
      <w:r w:rsidR="0062379A">
        <w:rPr>
          <w:b/>
          <w:bCs/>
          <w:sz w:val="22"/>
          <w:szCs w:val="22"/>
        </w:rPr>
        <w:t>Statement of Qualifications</w:t>
      </w:r>
      <w:r w:rsidR="0062379A" w:rsidRPr="0062379A">
        <w:rPr>
          <w:b/>
          <w:bCs/>
          <w:sz w:val="22"/>
          <w:szCs w:val="22"/>
        </w:rPr>
        <w:t xml:space="preserve"> (SOQ) Format, Required Documents and Delivery </w:t>
      </w:r>
      <w:r w:rsidRPr="0062379A">
        <w:rPr>
          <w:b/>
          <w:bCs/>
          <w:sz w:val="22"/>
          <w:szCs w:val="22"/>
        </w:rPr>
        <w:t>Process and Criteria</w:t>
      </w:r>
    </w:p>
    <w:p w:rsidR="00DB6736" w:rsidRPr="0062379A" w:rsidRDefault="00DB6736" w:rsidP="00DB6736">
      <w:pPr>
        <w:pStyle w:val="Default"/>
        <w:ind w:firstLine="360"/>
        <w:rPr>
          <w:bCs/>
          <w:sz w:val="22"/>
          <w:szCs w:val="22"/>
        </w:rPr>
      </w:pPr>
    </w:p>
    <w:p w:rsidR="0062379A" w:rsidRPr="0062379A" w:rsidRDefault="005D2817" w:rsidP="0062379A">
      <w:pPr>
        <w:pStyle w:val="Default"/>
        <w:numPr>
          <w:ilvl w:val="0"/>
          <w:numId w:val="16"/>
        </w:numPr>
        <w:rPr>
          <w:bCs/>
          <w:sz w:val="22"/>
          <w:szCs w:val="22"/>
        </w:rPr>
      </w:pPr>
      <w:r w:rsidRPr="0062379A">
        <w:rPr>
          <w:bCs/>
          <w:sz w:val="22"/>
          <w:szCs w:val="22"/>
        </w:rPr>
        <w:t xml:space="preserve">Page </w:t>
      </w:r>
      <w:r w:rsidR="0062379A" w:rsidRPr="0062379A">
        <w:rPr>
          <w:bCs/>
          <w:sz w:val="22"/>
          <w:szCs w:val="22"/>
        </w:rPr>
        <w:t>22</w:t>
      </w:r>
      <w:r w:rsidR="00DB6736" w:rsidRPr="0062379A">
        <w:rPr>
          <w:bCs/>
          <w:sz w:val="22"/>
          <w:szCs w:val="22"/>
        </w:rPr>
        <w:t xml:space="preserve">, </w:t>
      </w:r>
      <w:r w:rsidR="0062379A" w:rsidRPr="0062379A">
        <w:rPr>
          <w:bCs/>
          <w:sz w:val="22"/>
          <w:szCs w:val="22"/>
        </w:rPr>
        <w:t>paragraph 2, Minimum Qualifications. The following language has been added, “</w:t>
      </w:r>
      <w:r w:rsidR="0062379A" w:rsidRPr="00145211">
        <w:rPr>
          <w:b/>
          <w:bCs/>
          <w:sz w:val="22"/>
          <w:szCs w:val="22"/>
          <w:u w:val="single"/>
        </w:rPr>
        <w:t>Applicable only for work on technical tasks 2-6.  Applicable only if SOQ includes Subcontractor(s)</w:t>
      </w:r>
      <w:r w:rsidR="0062379A">
        <w:rPr>
          <w:bCs/>
          <w:sz w:val="22"/>
          <w:szCs w:val="22"/>
        </w:rPr>
        <w:t>.</w:t>
      </w:r>
      <w:r w:rsidR="0062379A" w:rsidRPr="0062379A">
        <w:rPr>
          <w:bCs/>
          <w:sz w:val="22"/>
          <w:szCs w:val="22"/>
        </w:rPr>
        <w:t>”</w:t>
      </w:r>
    </w:p>
    <w:p w:rsidR="0062379A" w:rsidRPr="0062379A" w:rsidRDefault="0062379A" w:rsidP="0062379A">
      <w:pPr>
        <w:pStyle w:val="Default"/>
        <w:numPr>
          <w:ilvl w:val="0"/>
          <w:numId w:val="16"/>
        </w:numPr>
        <w:rPr>
          <w:bCs/>
          <w:sz w:val="22"/>
          <w:szCs w:val="22"/>
        </w:rPr>
      </w:pPr>
      <w:r w:rsidRPr="0062379A">
        <w:rPr>
          <w:bCs/>
          <w:sz w:val="22"/>
          <w:szCs w:val="22"/>
        </w:rPr>
        <w:t>Page 22, paragraph 3, Minimum Qualifications. The paragraph has been changed as follows, “</w:t>
      </w:r>
      <w:r w:rsidRPr="0062379A">
        <w:rPr>
          <w:sz w:val="22"/>
          <w:szCs w:val="22"/>
        </w:rPr>
        <w:t xml:space="preserve">The team must include one or more licensed architects </w:t>
      </w:r>
      <w:r w:rsidRPr="0062379A">
        <w:rPr>
          <w:strike/>
          <w:sz w:val="22"/>
          <w:szCs w:val="22"/>
        </w:rPr>
        <w:t>or</w:t>
      </w:r>
      <w:r w:rsidRPr="0062379A">
        <w:rPr>
          <w:sz w:val="22"/>
          <w:szCs w:val="22"/>
        </w:rPr>
        <w:t xml:space="preserve"> </w:t>
      </w:r>
      <w:r w:rsidRPr="0062379A">
        <w:rPr>
          <w:b/>
          <w:sz w:val="22"/>
          <w:szCs w:val="22"/>
          <w:u w:val="single"/>
        </w:rPr>
        <w:t xml:space="preserve">with </w:t>
      </w:r>
      <w:r w:rsidRPr="0062379A">
        <w:rPr>
          <w:sz w:val="22"/>
          <w:szCs w:val="22"/>
        </w:rPr>
        <w:t>LEED APs (Leadership in Energy &amp; Environmental Design Accredited Professionals).</w:t>
      </w:r>
      <w:r w:rsidRPr="0062379A">
        <w:rPr>
          <w:bCs/>
          <w:sz w:val="22"/>
          <w:szCs w:val="22"/>
        </w:rPr>
        <w:t>”</w:t>
      </w:r>
    </w:p>
    <w:p w:rsidR="004635AB" w:rsidRDefault="004635AB" w:rsidP="00D9240B">
      <w:pPr>
        <w:rPr>
          <w:rFonts w:ascii="Arial" w:hAnsi="Arial" w:cs="Arial"/>
          <w:sz w:val="22"/>
          <w:szCs w:val="22"/>
        </w:rPr>
      </w:pPr>
    </w:p>
    <w:p w:rsidR="0062379A" w:rsidRPr="004635AB" w:rsidRDefault="0062379A" w:rsidP="00D9240B">
      <w:pPr>
        <w:rPr>
          <w:rFonts w:ascii="Arial" w:hAnsi="Arial" w:cs="Arial"/>
          <w:sz w:val="22"/>
          <w:szCs w:val="22"/>
        </w:rPr>
      </w:pPr>
    </w:p>
    <w:p w:rsidR="00D9240B" w:rsidRPr="00D9240B" w:rsidRDefault="0062379A" w:rsidP="0062379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Angela</w:t>
      </w:r>
      <w:r w:rsidR="00D9240B" w:rsidRPr="00D9240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Hockaday</w:t>
      </w:r>
    </w:p>
    <w:p w:rsidR="00D9240B" w:rsidRPr="00D9240B" w:rsidRDefault="00D9240B" w:rsidP="0062379A">
      <w:pPr>
        <w:jc w:val="center"/>
        <w:rPr>
          <w:rFonts w:ascii="Arial" w:hAnsi="Arial" w:cs="Arial"/>
          <w:b/>
          <w:szCs w:val="24"/>
        </w:rPr>
      </w:pPr>
      <w:r w:rsidRPr="00D9240B">
        <w:rPr>
          <w:rFonts w:ascii="Arial" w:hAnsi="Arial" w:cs="Arial"/>
          <w:b/>
          <w:szCs w:val="24"/>
        </w:rPr>
        <w:t>Commission Agreements Officer</w:t>
      </w:r>
    </w:p>
    <w:sectPr w:rsidR="00D9240B" w:rsidRPr="00D9240B" w:rsidSect="005D2817">
      <w:type w:val="continuous"/>
      <w:pgSz w:w="12240" w:h="15840"/>
      <w:pgMar w:top="1440" w:right="1440" w:bottom="117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758" w:rsidRDefault="00F97758" w:rsidP="00E5358F">
      <w:r>
        <w:separator/>
      </w:r>
    </w:p>
  </w:endnote>
  <w:endnote w:type="continuationSeparator" w:id="0">
    <w:p w:rsidR="00F97758" w:rsidRDefault="00F97758" w:rsidP="00E5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523478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758" w:rsidRPr="00E5358F" w:rsidRDefault="00F97758">
        <w:pPr>
          <w:pStyle w:val="Footer"/>
          <w:jc w:val="center"/>
          <w:rPr>
            <w:rFonts w:ascii="Arial" w:hAnsi="Arial" w:cs="Arial"/>
          </w:rPr>
        </w:pPr>
        <w:r w:rsidRPr="00E5358F">
          <w:rPr>
            <w:rFonts w:ascii="Arial" w:hAnsi="Arial" w:cs="Arial"/>
          </w:rPr>
          <w:fldChar w:fldCharType="begin"/>
        </w:r>
        <w:r w:rsidRPr="00E5358F">
          <w:rPr>
            <w:rFonts w:ascii="Arial" w:hAnsi="Arial" w:cs="Arial"/>
          </w:rPr>
          <w:instrText xml:space="preserve"> PAGE   \* MERGEFORMAT </w:instrText>
        </w:r>
        <w:r w:rsidRPr="00E5358F">
          <w:rPr>
            <w:rFonts w:ascii="Arial" w:hAnsi="Arial" w:cs="Arial"/>
          </w:rPr>
          <w:fldChar w:fldCharType="separate"/>
        </w:r>
        <w:r w:rsidR="00C85BCC">
          <w:rPr>
            <w:rFonts w:ascii="Arial" w:hAnsi="Arial" w:cs="Arial"/>
            <w:noProof/>
          </w:rPr>
          <w:t>1</w:t>
        </w:r>
        <w:r w:rsidRPr="00E5358F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758" w:rsidRDefault="00F97758" w:rsidP="00E5358F">
      <w:r>
        <w:separator/>
      </w:r>
    </w:p>
  </w:footnote>
  <w:footnote w:type="continuationSeparator" w:id="0">
    <w:p w:rsidR="00F97758" w:rsidRDefault="00F97758" w:rsidP="00E53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8F6"/>
    <w:multiLevelType w:val="hybridMultilevel"/>
    <w:tmpl w:val="CDE8B512"/>
    <w:lvl w:ilvl="0" w:tplc="E82C8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740"/>
    <w:multiLevelType w:val="hybridMultilevel"/>
    <w:tmpl w:val="DB62B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65FA"/>
    <w:multiLevelType w:val="hybridMultilevel"/>
    <w:tmpl w:val="66A8B60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11301"/>
    <w:multiLevelType w:val="hybridMultilevel"/>
    <w:tmpl w:val="3FBA4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8E6D09"/>
    <w:multiLevelType w:val="hybridMultilevel"/>
    <w:tmpl w:val="A3E86DF8"/>
    <w:lvl w:ilvl="0" w:tplc="E2AC67A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475551"/>
    <w:multiLevelType w:val="hybridMultilevel"/>
    <w:tmpl w:val="B9A46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B550C"/>
    <w:multiLevelType w:val="hybridMultilevel"/>
    <w:tmpl w:val="86F026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CE73B29"/>
    <w:multiLevelType w:val="hybridMultilevel"/>
    <w:tmpl w:val="61FEECCA"/>
    <w:lvl w:ilvl="0" w:tplc="767A9C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83C18"/>
    <w:multiLevelType w:val="hybridMultilevel"/>
    <w:tmpl w:val="70025E3C"/>
    <w:lvl w:ilvl="0" w:tplc="0276CFAC">
      <w:start w:val="1"/>
      <w:numFmt w:val="bullet"/>
      <w:lvlText w:val=""/>
      <w:lvlJc w:val="left"/>
      <w:pPr>
        <w:tabs>
          <w:tab w:val="num" w:pos="1980"/>
        </w:tabs>
        <w:ind w:left="234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35C75C9"/>
    <w:multiLevelType w:val="hybridMultilevel"/>
    <w:tmpl w:val="E5A0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289A"/>
    <w:multiLevelType w:val="hybridMultilevel"/>
    <w:tmpl w:val="E2405784"/>
    <w:lvl w:ilvl="0" w:tplc="E2AC67A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5B0E31"/>
    <w:multiLevelType w:val="hybridMultilevel"/>
    <w:tmpl w:val="692E6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115C87"/>
    <w:multiLevelType w:val="hybridMultilevel"/>
    <w:tmpl w:val="A3E86DF8"/>
    <w:lvl w:ilvl="0" w:tplc="E2AC67A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5952DA"/>
    <w:multiLevelType w:val="hybridMultilevel"/>
    <w:tmpl w:val="88B61E06"/>
    <w:lvl w:ilvl="0" w:tplc="3544F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E08E5"/>
    <w:multiLevelType w:val="hybridMultilevel"/>
    <w:tmpl w:val="8C68E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F94BC6"/>
    <w:multiLevelType w:val="hybridMultilevel"/>
    <w:tmpl w:val="CD9A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943D9"/>
    <w:multiLevelType w:val="hybridMultilevel"/>
    <w:tmpl w:val="5246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6"/>
  </w:num>
  <w:num w:numId="13">
    <w:abstractNumId w:val="3"/>
  </w:num>
  <w:num w:numId="14">
    <w:abstractNumId w:val="0"/>
  </w:num>
  <w:num w:numId="15">
    <w:abstractNumId w:val="1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29"/>
    <w:rsid w:val="00017475"/>
    <w:rsid w:val="00020882"/>
    <w:rsid w:val="00041181"/>
    <w:rsid w:val="00053CB1"/>
    <w:rsid w:val="00074C86"/>
    <w:rsid w:val="00076761"/>
    <w:rsid w:val="00077CA3"/>
    <w:rsid w:val="000863CB"/>
    <w:rsid w:val="000A171D"/>
    <w:rsid w:val="000A2CD6"/>
    <w:rsid w:val="000C4A03"/>
    <w:rsid w:val="000D2B4C"/>
    <w:rsid w:val="000F27F9"/>
    <w:rsid w:val="00102B02"/>
    <w:rsid w:val="00106184"/>
    <w:rsid w:val="0012491D"/>
    <w:rsid w:val="00126B6B"/>
    <w:rsid w:val="00140B87"/>
    <w:rsid w:val="00145211"/>
    <w:rsid w:val="001520AA"/>
    <w:rsid w:val="001662BD"/>
    <w:rsid w:val="00184A59"/>
    <w:rsid w:val="001A157C"/>
    <w:rsid w:val="001B596E"/>
    <w:rsid w:val="00200B09"/>
    <w:rsid w:val="00203DFB"/>
    <w:rsid w:val="0024097E"/>
    <w:rsid w:val="0024342B"/>
    <w:rsid w:val="002920E9"/>
    <w:rsid w:val="002A5CA6"/>
    <w:rsid w:val="002D4CE4"/>
    <w:rsid w:val="002D5C2D"/>
    <w:rsid w:val="002F0A00"/>
    <w:rsid w:val="003129E5"/>
    <w:rsid w:val="00322775"/>
    <w:rsid w:val="00324299"/>
    <w:rsid w:val="003457D7"/>
    <w:rsid w:val="003467C0"/>
    <w:rsid w:val="00365D1B"/>
    <w:rsid w:val="00370566"/>
    <w:rsid w:val="00392659"/>
    <w:rsid w:val="003928E9"/>
    <w:rsid w:val="003C7E99"/>
    <w:rsid w:val="003E2F36"/>
    <w:rsid w:val="003F691F"/>
    <w:rsid w:val="00400E2C"/>
    <w:rsid w:val="004013A4"/>
    <w:rsid w:val="00411C0A"/>
    <w:rsid w:val="00443934"/>
    <w:rsid w:val="004635AB"/>
    <w:rsid w:val="004735B6"/>
    <w:rsid w:val="00484531"/>
    <w:rsid w:val="00487E5D"/>
    <w:rsid w:val="00493C0E"/>
    <w:rsid w:val="00496031"/>
    <w:rsid w:val="004C52EC"/>
    <w:rsid w:val="004F43B2"/>
    <w:rsid w:val="005127B5"/>
    <w:rsid w:val="00513C63"/>
    <w:rsid w:val="0052716C"/>
    <w:rsid w:val="00530D6C"/>
    <w:rsid w:val="0054167B"/>
    <w:rsid w:val="00556922"/>
    <w:rsid w:val="005721FC"/>
    <w:rsid w:val="00585445"/>
    <w:rsid w:val="00587117"/>
    <w:rsid w:val="005976FF"/>
    <w:rsid w:val="005A3A70"/>
    <w:rsid w:val="005A44B6"/>
    <w:rsid w:val="005B2FE1"/>
    <w:rsid w:val="005D2817"/>
    <w:rsid w:val="005E2D60"/>
    <w:rsid w:val="005E41B6"/>
    <w:rsid w:val="005F067D"/>
    <w:rsid w:val="005F73D0"/>
    <w:rsid w:val="0061115C"/>
    <w:rsid w:val="0061280C"/>
    <w:rsid w:val="0062379A"/>
    <w:rsid w:val="006411B1"/>
    <w:rsid w:val="0065144D"/>
    <w:rsid w:val="006570CF"/>
    <w:rsid w:val="00663413"/>
    <w:rsid w:val="006927DB"/>
    <w:rsid w:val="00697ADE"/>
    <w:rsid w:val="006D6D92"/>
    <w:rsid w:val="00717989"/>
    <w:rsid w:val="0073787A"/>
    <w:rsid w:val="00742027"/>
    <w:rsid w:val="00745B5F"/>
    <w:rsid w:val="00751191"/>
    <w:rsid w:val="00756458"/>
    <w:rsid w:val="007722E1"/>
    <w:rsid w:val="007851CB"/>
    <w:rsid w:val="0079103D"/>
    <w:rsid w:val="00793AA1"/>
    <w:rsid w:val="007950C9"/>
    <w:rsid w:val="007A784F"/>
    <w:rsid w:val="007F2297"/>
    <w:rsid w:val="00807B1B"/>
    <w:rsid w:val="008339E8"/>
    <w:rsid w:val="00836D8C"/>
    <w:rsid w:val="008429B2"/>
    <w:rsid w:val="008456B5"/>
    <w:rsid w:val="008745F0"/>
    <w:rsid w:val="00874E6B"/>
    <w:rsid w:val="00875652"/>
    <w:rsid w:val="008813D1"/>
    <w:rsid w:val="008B1F0A"/>
    <w:rsid w:val="008C0545"/>
    <w:rsid w:val="008C204B"/>
    <w:rsid w:val="008C35BB"/>
    <w:rsid w:val="008C375F"/>
    <w:rsid w:val="008C5855"/>
    <w:rsid w:val="008E5E7C"/>
    <w:rsid w:val="008F269C"/>
    <w:rsid w:val="00905C5B"/>
    <w:rsid w:val="00906FD9"/>
    <w:rsid w:val="009102F0"/>
    <w:rsid w:val="00913D0D"/>
    <w:rsid w:val="00916BA8"/>
    <w:rsid w:val="009259B1"/>
    <w:rsid w:val="00927B93"/>
    <w:rsid w:val="0096579C"/>
    <w:rsid w:val="00966E55"/>
    <w:rsid w:val="00971608"/>
    <w:rsid w:val="009716B7"/>
    <w:rsid w:val="00993479"/>
    <w:rsid w:val="009A12C1"/>
    <w:rsid w:val="009B1457"/>
    <w:rsid w:val="009C1529"/>
    <w:rsid w:val="009C4940"/>
    <w:rsid w:val="009D382E"/>
    <w:rsid w:val="009D3F40"/>
    <w:rsid w:val="009E14A3"/>
    <w:rsid w:val="009E35C4"/>
    <w:rsid w:val="00A071CA"/>
    <w:rsid w:val="00A17BAB"/>
    <w:rsid w:val="00A413A7"/>
    <w:rsid w:val="00A41DB5"/>
    <w:rsid w:val="00A45A3C"/>
    <w:rsid w:val="00A960D1"/>
    <w:rsid w:val="00AA1823"/>
    <w:rsid w:val="00AB2FA9"/>
    <w:rsid w:val="00AB55CC"/>
    <w:rsid w:val="00AD0C49"/>
    <w:rsid w:val="00B01C2E"/>
    <w:rsid w:val="00B36BE5"/>
    <w:rsid w:val="00B54015"/>
    <w:rsid w:val="00B66496"/>
    <w:rsid w:val="00BA6413"/>
    <w:rsid w:val="00BB2474"/>
    <w:rsid w:val="00BB3821"/>
    <w:rsid w:val="00BD6CEE"/>
    <w:rsid w:val="00BF4E7D"/>
    <w:rsid w:val="00C052AE"/>
    <w:rsid w:val="00C10E17"/>
    <w:rsid w:val="00C11A00"/>
    <w:rsid w:val="00C273D3"/>
    <w:rsid w:val="00C32A1E"/>
    <w:rsid w:val="00C3537C"/>
    <w:rsid w:val="00C358BA"/>
    <w:rsid w:val="00C37240"/>
    <w:rsid w:val="00C40A56"/>
    <w:rsid w:val="00C82AD0"/>
    <w:rsid w:val="00C85BCC"/>
    <w:rsid w:val="00CA10A1"/>
    <w:rsid w:val="00CA4396"/>
    <w:rsid w:val="00CC1B81"/>
    <w:rsid w:val="00CC4069"/>
    <w:rsid w:val="00D006C5"/>
    <w:rsid w:val="00D11F02"/>
    <w:rsid w:val="00D2736D"/>
    <w:rsid w:val="00D36B9D"/>
    <w:rsid w:val="00D467F6"/>
    <w:rsid w:val="00D609AD"/>
    <w:rsid w:val="00D76C5F"/>
    <w:rsid w:val="00D90411"/>
    <w:rsid w:val="00D9240B"/>
    <w:rsid w:val="00DA37A4"/>
    <w:rsid w:val="00DB6736"/>
    <w:rsid w:val="00DB69CD"/>
    <w:rsid w:val="00DC0BC6"/>
    <w:rsid w:val="00DC7176"/>
    <w:rsid w:val="00DD12EA"/>
    <w:rsid w:val="00DD1C68"/>
    <w:rsid w:val="00DD2B5E"/>
    <w:rsid w:val="00E42234"/>
    <w:rsid w:val="00E5358F"/>
    <w:rsid w:val="00E56FC0"/>
    <w:rsid w:val="00E621D8"/>
    <w:rsid w:val="00E81D94"/>
    <w:rsid w:val="00E975EE"/>
    <w:rsid w:val="00EA0880"/>
    <w:rsid w:val="00EB0612"/>
    <w:rsid w:val="00EB2EDC"/>
    <w:rsid w:val="00EF0169"/>
    <w:rsid w:val="00F07C54"/>
    <w:rsid w:val="00F3723D"/>
    <w:rsid w:val="00F61AB6"/>
    <w:rsid w:val="00F73CED"/>
    <w:rsid w:val="00F92676"/>
    <w:rsid w:val="00F97758"/>
    <w:rsid w:val="00FE1604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1604BF8D"/>
  <w15:docId w15:val="{1E8F660B-CCB7-4A79-B855-3B7CFED1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529"/>
    <w:rPr>
      <w:sz w:val="24"/>
    </w:rPr>
  </w:style>
  <w:style w:type="paragraph" w:styleId="Heading2">
    <w:name w:val="heading 2"/>
    <w:aliases w:val="Heading 2 Char1,Heading 2 Char Char"/>
    <w:basedOn w:val="Normal"/>
    <w:next w:val="Heading3"/>
    <w:link w:val="Heading2Char"/>
    <w:qFormat/>
    <w:rsid w:val="00D9240B"/>
    <w:pPr>
      <w:keepNext/>
      <w:spacing w:before="120" w:after="120"/>
      <w:outlineLvl w:val="1"/>
    </w:pPr>
    <w:rPr>
      <w:rFonts w:ascii="Arial" w:hAnsi="Arial" w:cs="Arial"/>
      <w:b/>
      <w:smallCap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4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5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58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53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58F"/>
    <w:rPr>
      <w:sz w:val="24"/>
    </w:rPr>
  </w:style>
  <w:style w:type="character" w:styleId="Hyperlink">
    <w:name w:val="Hyperlink"/>
    <w:basedOn w:val="DefaultParagraphFont"/>
    <w:uiPriority w:val="99"/>
    <w:unhideWhenUsed/>
    <w:rsid w:val="008429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7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3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3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3D0"/>
    <w:rPr>
      <w:b/>
      <w:bCs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rsid w:val="00D9240B"/>
    <w:rPr>
      <w:rFonts w:ascii="Arial" w:hAnsi="Arial" w:cs="Arial"/>
      <w:b/>
      <w:smallCap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40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efault">
    <w:name w:val="Default"/>
    <w:rsid w:val="00DB67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EE1B-42E9-49E6-BA34-9D66B2C5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– THE RESOURCES AGENCY</vt:lpstr>
    </vt:vector>
  </TitlesOfParts>
  <Company>California Energy Commission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– THE RESOURCES AGENCY</dc:title>
  <dc:creator>CEC</dc:creator>
  <cp:lastModifiedBy>Lundeen, Albert@Energy</cp:lastModifiedBy>
  <cp:revision>2</cp:revision>
  <cp:lastPrinted>2017-10-10T19:26:00Z</cp:lastPrinted>
  <dcterms:created xsi:type="dcterms:W3CDTF">2019-12-18T19:54:00Z</dcterms:created>
  <dcterms:modified xsi:type="dcterms:W3CDTF">2019-12-18T19:54:00Z</dcterms:modified>
</cp:coreProperties>
</file>