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833A7" w14:textId="6790CBDD" w:rsidR="00824606" w:rsidRDefault="00D47549" w:rsidP="00E6635B">
      <w:pPr>
        <w:pStyle w:val="BodyText"/>
        <w:spacing w:before="101" w:line="276" w:lineRule="auto"/>
        <w:ind w:left="1440" w:right="1793" w:firstLine="720"/>
        <w:jc w:val="center"/>
      </w:pPr>
      <w:r>
        <w:t xml:space="preserve">CALIFORNIA ENERGY COMMISSION DEMAND ANALYSIS </w:t>
      </w:r>
      <w:r w:rsidR="005E263A">
        <w:t>W</w:t>
      </w:r>
      <w:r>
        <w:t>ORKING GROUP (DAWG)</w:t>
      </w:r>
    </w:p>
    <w:p w14:paraId="327709B1" w14:textId="54D5F12B" w:rsidR="00824606" w:rsidRDefault="00183D7A" w:rsidP="00D05616">
      <w:pPr>
        <w:jc w:val="center"/>
        <w:rPr>
          <w:b/>
        </w:rPr>
      </w:pPr>
      <w:r w:rsidRPr="00183D7A">
        <w:rPr>
          <w:b/>
        </w:rPr>
        <w:t>California Transportation Energy Demand Forecast Vehicle Attributes</w:t>
      </w:r>
    </w:p>
    <w:p w14:paraId="5701CF6D" w14:textId="77777777" w:rsidR="00566EDF" w:rsidRDefault="00566EDF" w:rsidP="00D05616">
      <w:pPr>
        <w:spacing w:before="101"/>
        <w:ind w:left="872"/>
        <w:jc w:val="center"/>
        <w:rPr>
          <w:b/>
          <w:bCs/>
          <w:sz w:val="24"/>
          <w:szCs w:val="24"/>
        </w:rPr>
      </w:pPr>
    </w:p>
    <w:p w14:paraId="5A89C2EE" w14:textId="7D49842B" w:rsidR="00CE067B" w:rsidRPr="00EF2346" w:rsidRDefault="00CE067B" w:rsidP="00CE067B">
      <w:pPr>
        <w:spacing w:before="101"/>
        <w:ind w:left="872"/>
        <w:rPr>
          <w:bCs/>
          <w:sz w:val="24"/>
        </w:rPr>
      </w:pPr>
      <w:r>
        <w:rPr>
          <w:b/>
          <w:sz w:val="24"/>
        </w:rPr>
        <w:t xml:space="preserve">Date: </w:t>
      </w:r>
      <w:r>
        <w:rPr>
          <w:bCs/>
          <w:sz w:val="24"/>
        </w:rPr>
        <w:t xml:space="preserve">May 5, 2021 </w:t>
      </w:r>
      <w:r>
        <w:rPr>
          <w:b/>
          <w:sz w:val="24"/>
        </w:rPr>
        <w:t xml:space="preserve">Time: </w:t>
      </w:r>
      <w:r>
        <w:rPr>
          <w:sz w:val="24"/>
        </w:rPr>
        <w:t>1:00 p</w:t>
      </w:r>
      <w:r w:rsidR="00A14DA6">
        <w:rPr>
          <w:sz w:val="24"/>
        </w:rPr>
        <w:t>.</w:t>
      </w:r>
      <w:r>
        <w:rPr>
          <w:sz w:val="24"/>
        </w:rPr>
        <w:t>m</w:t>
      </w:r>
      <w:r w:rsidR="00A14DA6">
        <w:rPr>
          <w:sz w:val="24"/>
        </w:rPr>
        <w:t>.</w:t>
      </w:r>
      <w:r>
        <w:rPr>
          <w:sz w:val="24"/>
        </w:rPr>
        <w:t xml:space="preserve"> – </w:t>
      </w:r>
      <w:r w:rsidR="00883220">
        <w:rPr>
          <w:sz w:val="24"/>
        </w:rPr>
        <w:t>4</w:t>
      </w:r>
      <w:r>
        <w:rPr>
          <w:sz w:val="24"/>
        </w:rPr>
        <w:t>:</w:t>
      </w:r>
      <w:r w:rsidR="00883220">
        <w:rPr>
          <w:sz w:val="24"/>
        </w:rPr>
        <w:t>3</w:t>
      </w:r>
      <w:r>
        <w:rPr>
          <w:sz w:val="24"/>
        </w:rPr>
        <w:t>0 p</w:t>
      </w:r>
      <w:r w:rsidR="00A14DA6">
        <w:rPr>
          <w:sz w:val="24"/>
        </w:rPr>
        <w:t>.</w:t>
      </w:r>
      <w:r>
        <w:rPr>
          <w:sz w:val="24"/>
        </w:rPr>
        <w:t>m</w:t>
      </w:r>
      <w:r w:rsidR="00A14DA6">
        <w:rPr>
          <w:sz w:val="24"/>
        </w:rPr>
        <w:t>.</w:t>
      </w:r>
      <w:r>
        <w:rPr>
          <w:sz w:val="24"/>
        </w:rPr>
        <w:t xml:space="preserve"> </w:t>
      </w:r>
      <w:r>
        <w:rPr>
          <w:b/>
          <w:sz w:val="24"/>
        </w:rPr>
        <w:t xml:space="preserve">Place: </w:t>
      </w:r>
      <w:r>
        <w:rPr>
          <w:bCs/>
          <w:sz w:val="24"/>
        </w:rPr>
        <w:t>Webinar - Zoom</w:t>
      </w:r>
    </w:p>
    <w:p w14:paraId="7207FD66" w14:textId="77777777" w:rsidR="00CE067B" w:rsidRDefault="00CE067B" w:rsidP="00CE067B">
      <w:pPr>
        <w:rPr>
          <w:sz w:val="18"/>
        </w:rPr>
      </w:pPr>
    </w:p>
    <w:p w14:paraId="37912332" w14:textId="5E95E0E4" w:rsidR="00CE067B" w:rsidRDefault="006810B8" w:rsidP="00CE067B">
      <w:pPr>
        <w:pStyle w:val="BodyText"/>
        <w:jc w:val="center"/>
        <w:rPr>
          <w:rStyle w:val="Hyperlink"/>
          <w:b w:val="0"/>
          <w:bCs w:val="0"/>
          <w:sz w:val="24"/>
          <w:szCs w:val="24"/>
        </w:rPr>
      </w:pPr>
      <w:hyperlink r:id="rId7" w:history="1">
        <w:r w:rsidR="00CE067B" w:rsidRPr="006050B6">
          <w:rPr>
            <w:rStyle w:val="Hyperlink"/>
            <w:sz w:val="24"/>
            <w:szCs w:val="24"/>
          </w:rPr>
          <w:t>Zoom Meeting Access</w:t>
        </w:r>
      </w:hyperlink>
    </w:p>
    <w:p w14:paraId="6D92EE87" w14:textId="77777777" w:rsidR="00CE067B" w:rsidRDefault="00CE067B" w:rsidP="00CE067B">
      <w:pPr>
        <w:spacing w:before="9"/>
        <w:jc w:val="center"/>
        <w:rPr>
          <w:b/>
          <w:bCs/>
          <w:sz w:val="24"/>
          <w:szCs w:val="24"/>
        </w:rPr>
      </w:pPr>
      <w:r w:rsidRPr="1B2D946F">
        <w:rPr>
          <w:b/>
          <w:bCs/>
          <w:sz w:val="24"/>
          <w:szCs w:val="24"/>
        </w:rPr>
        <w:t>Dial-In</w:t>
      </w:r>
      <w:r w:rsidRPr="1B2D946F">
        <w:rPr>
          <w:sz w:val="24"/>
          <w:szCs w:val="24"/>
        </w:rPr>
        <w:t>:</w:t>
      </w:r>
      <w:r w:rsidRPr="1B2D946F">
        <w:rPr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669-219-2599 </w:t>
      </w:r>
      <w:r>
        <w:rPr>
          <w:b/>
          <w:bCs/>
          <w:sz w:val="24"/>
          <w:szCs w:val="24"/>
        </w:rPr>
        <w:t>Meeting ID</w:t>
      </w:r>
      <w:r w:rsidRPr="1B2D946F">
        <w:rPr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7"/>
          <w:szCs w:val="27"/>
        </w:rPr>
        <w:t>964 6006 5687</w:t>
      </w:r>
    </w:p>
    <w:p w14:paraId="2DFDC87A" w14:textId="30A2B8A9" w:rsidR="00824606" w:rsidRDefault="00CE067B" w:rsidP="00CE067B">
      <w:pPr>
        <w:spacing w:before="9"/>
        <w:jc w:val="center"/>
        <w:rPr>
          <w:b/>
          <w:sz w:val="19"/>
        </w:rPr>
      </w:pPr>
      <w:r w:rsidRPr="1B2D946F">
        <w:rPr>
          <w:b/>
          <w:bCs/>
          <w:sz w:val="24"/>
          <w:szCs w:val="24"/>
        </w:rPr>
        <w:t>Pass</w:t>
      </w:r>
      <w:r>
        <w:rPr>
          <w:b/>
          <w:bCs/>
          <w:sz w:val="24"/>
          <w:szCs w:val="24"/>
        </w:rPr>
        <w:t>code</w:t>
      </w:r>
      <w:r w:rsidRPr="1B2D946F">
        <w:rPr>
          <w:b/>
          <w:bCs/>
          <w:sz w:val="24"/>
          <w:szCs w:val="24"/>
        </w:rPr>
        <w:t>:</w:t>
      </w:r>
      <w:r w:rsidRPr="1B2D946F">
        <w:rPr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260066</w:t>
      </w:r>
    </w:p>
    <w:p w14:paraId="7E9FCFB6" w14:textId="77777777" w:rsidR="00AF3B97" w:rsidRDefault="00AF3B97">
      <w:pPr>
        <w:spacing w:before="9"/>
        <w:rPr>
          <w:b/>
          <w:sz w:val="19"/>
        </w:rPr>
      </w:pPr>
    </w:p>
    <w:p w14:paraId="7C00B9AC" w14:textId="77777777" w:rsidR="00824606" w:rsidRDefault="00D47549">
      <w:pPr>
        <w:pStyle w:val="BodyText"/>
        <w:spacing w:before="92" w:after="51"/>
        <w:ind w:left="1819" w:right="1877"/>
        <w:jc w:val="center"/>
        <w:rPr>
          <w:rFonts w:ascii="Arial"/>
        </w:rPr>
      </w:pPr>
      <w:r>
        <w:rPr>
          <w:rFonts w:ascii="Arial"/>
        </w:rPr>
        <w:t>MEETING AGENDA</w:t>
      </w:r>
    </w:p>
    <w:tbl>
      <w:tblPr>
        <w:tblW w:w="10550" w:type="dxa"/>
        <w:tblInd w:w="-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DAWG Agenda"/>
        <w:tblDescription w:val="Topic, Time, Facilitator "/>
      </w:tblPr>
      <w:tblGrid>
        <w:gridCol w:w="4680"/>
        <w:gridCol w:w="2723"/>
        <w:gridCol w:w="3147"/>
      </w:tblGrid>
      <w:tr w:rsidR="00824606" w14:paraId="0A4397C7" w14:textId="77777777" w:rsidTr="1B2D946F">
        <w:trPr>
          <w:trHeight w:hRule="exact" w:val="394"/>
          <w:tblHeader/>
        </w:trPr>
        <w:tc>
          <w:tcPr>
            <w:tcW w:w="4680" w:type="dxa"/>
            <w:shd w:val="clear" w:color="auto" w:fill="F2F2F2" w:themeFill="background1" w:themeFillShade="F2"/>
          </w:tcPr>
          <w:p w14:paraId="42DFF505" w14:textId="77777777" w:rsidR="00824606" w:rsidRDefault="00D47549">
            <w:pPr>
              <w:pStyle w:val="TableParagraph"/>
              <w:ind w:left="1846" w:right="18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Topic</w:t>
            </w:r>
          </w:p>
        </w:tc>
        <w:tc>
          <w:tcPr>
            <w:tcW w:w="2723" w:type="dxa"/>
            <w:shd w:val="clear" w:color="auto" w:fill="F2F2F2" w:themeFill="background1" w:themeFillShade="F2"/>
          </w:tcPr>
          <w:p w14:paraId="24C78C45" w14:textId="77777777" w:rsidR="00824606" w:rsidRDefault="00D47549">
            <w:pPr>
              <w:pStyle w:val="TableParagraph"/>
              <w:ind w:left="161" w:right="1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Time</w:t>
            </w:r>
          </w:p>
        </w:tc>
        <w:tc>
          <w:tcPr>
            <w:tcW w:w="3147" w:type="dxa"/>
            <w:shd w:val="clear" w:color="auto" w:fill="F2F2F2" w:themeFill="background1" w:themeFillShade="F2"/>
          </w:tcPr>
          <w:p w14:paraId="165D0989" w14:textId="77777777" w:rsidR="00824606" w:rsidRDefault="00D47549" w:rsidP="00767A74">
            <w:pPr>
              <w:pStyle w:val="TableParagraph"/>
              <w:ind w:left="837" w:right="8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Facilitator</w:t>
            </w:r>
          </w:p>
        </w:tc>
      </w:tr>
      <w:tr w:rsidR="00824606" w14:paraId="5AB184FF" w14:textId="77777777" w:rsidTr="00AF3B97">
        <w:trPr>
          <w:trHeight w:hRule="exact" w:val="748"/>
          <w:tblHeader/>
        </w:trPr>
        <w:tc>
          <w:tcPr>
            <w:tcW w:w="4680" w:type="dxa"/>
            <w:vAlign w:val="center"/>
          </w:tcPr>
          <w:p w14:paraId="5E2259F3" w14:textId="77777777" w:rsidR="00824606" w:rsidRDefault="00D47549" w:rsidP="00AF3B9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Welcome and Introductions</w:t>
            </w:r>
          </w:p>
        </w:tc>
        <w:tc>
          <w:tcPr>
            <w:tcW w:w="2723" w:type="dxa"/>
            <w:vAlign w:val="center"/>
          </w:tcPr>
          <w:p w14:paraId="66E1A301" w14:textId="3BA3A0F6" w:rsidR="00824606" w:rsidRDefault="00610136" w:rsidP="00AF3B97">
            <w:pPr>
              <w:pStyle w:val="TableParagraph"/>
              <w:ind w:left="160" w:righ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816D1">
              <w:rPr>
                <w:sz w:val="24"/>
              </w:rPr>
              <w:t>:00</w:t>
            </w:r>
            <w:r>
              <w:rPr>
                <w:sz w:val="24"/>
              </w:rPr>
              <w:t xml:space="preserve"> to 1</w:t>
            </w:r>
            <w:r w:rsidR="005816D1">
              <w:rPr>
                <w:sz w:val="24"/>
              </w:rPr>
              <w:t>:</w:t>
            </w:r>
            <w:r w:rsidR="00CE067B">
              <w:rPr>
                <w:sz w:val="24"/>
              </w:rPr>
              <w:t>1</w:t>
            </w:r>
            <w:r w:rsidR="00AF3B97">
              <w:rPr>
                <w:sz w:val="24"/>
              </w:rPr>
              <w:t>5</w:t>
            </w:r>
          </w:p>
        </w:tc>
        <w:tc>
          <w:tcPr>
            <w:tcW w:w="3147" w:type="dxa"/>
            <w:vAlign w:val="center"/>
          </w:tcPr>
          <w:p w14:paraId="4A43D256" w14:textId="680EE463" w:rsidR="00B24415" w:rsidRDefault="00CE067B" w:rsidP="00AF3B97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Mark Palmere</w:t>
            </w:r>
            <w:r w:rsidR="00B24415">
              <w:rPr>
                <w:bCs/>
                <w:sz w:val="24"/>
                <w:szCs w:val="24"/>
              </w:rPr>
              <w:t>,</w:t>
            </w:r>
          </w:p>
          <w:p w14:paraId="7937547F" w14:textId="1ACC9717" w:rsidR="00824606" w:rsidRPr="00AF3B97" w:rsidRDefault="00B24415" w:rsidP="00AF3B97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Energy Commission</w:t>
            </w:r>
          </w:p>
        </w:tc>
      </w:tr>
      <w:tr w:rsidR="00AF3B97" w14:paraId="4EAAA85F" w14:textId="77777777" w:rsidTr="00AF3B97">
        <w:trPr>
          <w:trHeight w:hRule="exact" w:val="841"/>
          <w:tblHeader/>
        </w:trPr>
        <w:tc>
          <w:tcPr>
            <w:tcW w:w="4680" w:type="dxa"/>
            <w:vAlign w:val="center"/>
          </w:tcPr>
          <w:p w14:paraId="1E18B3DB" w14:textId="3A351CB7" w:rsidR="00AF3B97" w:rsidRDefault="00CE067B" w:rsidP="00AF3B97">
            <w:pPr>
              <w:pStyle w:val="TableParagraph"/>
              <w:spacing w:line="289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Update on LDV Population and Reclassification</w:t>
            </w:r>
          </w:p>
        </w:tc>
        <w:tc>
          <w:tcPr>
            <w:tcW w:w="2723" w:type="dxa"/>
            <w:vAlign w:val="center"/>
          </w:tcPr>
          <w:p w14:paraId="34B89E3E" w14:textId="3B3827D7" w:rsidR="00AF3B97" w:rsidRPr="00AF3B97" w:rsidRDefault="00AF3B97" w:rsidP="001C7442">
            <w:pPr>
              <w:pStyle w:val="TableParagraph"/>
              <w:ind w:left="0" w:right="161"/>
              <w:jc w:val="center"/>
              <w:rPr>
                <w:bCs/>
                <w:sz w:val="24"/>
                <w:szCs w:val="24"/>
              </w:rPr>
            </w:pPr>
            <w:r w:rsidRPr="00AF3B97">
              <w:rPr>
                <w:bCs/>
                <w:sz w:val="24"/>
                <w:szCs w:val="24"/>
              </w:rPr>
              <w:t>1:</w:t>
            </w:r>
            <w:r w:rsidR="00CE067B">
              <w:rPr>
                <w:bCs/>
                <w:sz w:val="24"/>
                <w:szCs w:val="24"/>
              </w:rPr>
              <w:t>1</w:t>
            </w:r>
            <w:r w:rsidRPr="00AF3B97">
              <w:rPr>
                <w:bCs/>
                <w:sz w:val="24"/>
                <w:szCs w:val="24"/>
              </w:rPr>
              <w:t>5 to 1:</w:t>
            </w:r>
            <w:r w:rsidR="00CE067B">
              <w:rPr>
                <w:bCs/>
                <w:sz w:val="24"/>
                <w:szCs w:val="24"/>
              </w:rPr>
              <w:t>2</w:t>
            </w:r>
            <w:r w:rsidRPr="00AF3B9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47" w:type="dxa"/>
            <w:vAlign w:val="center"/>
          </w:tcPr>
          <w:p w14:paraId="1F127830" w14:textId="5DC389B0" w:rsidR="00AF3B97" w:rsidRPr="00AF3B97" w:rsidRDefault="00CE067B" w:rsidP="00AF3B97">
            <w:pPr>
              <w:pStyle w:val="TableParagraph"/>
              <w:ind w:left="0" w:right="-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Jesse Gage</w:t>
            </w:r>
            <w:r w:rsidR="00AF3B97" w:rsidRPr="00AF3B97">
              <w:rPr>
                <w:bCs/>
                <w:sz w:val="24"/>
                <w:szCs w:val="24"/>
              </w:rPr>
              <w:t>,</w:t>
            </w:r>
          </w:p>
          <w:p w14:paraId="299B8784" w14:textId="0089719A" w:rsidR="00AF3B97" w:rsidRPr="00AF3B97" w:rsidRDefault="00AF3B97" w:rsidP="00AF3B97">
            <w:pPr>
              <w:pStyle w:val="TableParagraph"/>
              <w:ind w:left="0" w:right="-5"/>
              <w:jc w:val="center"/>
              <w:rPr>
                <w:bCs/>
                <w:sz w:val="24"/>
                <w:szCs w:val="24"/>
              </w:rPr>
            </w:pPr>
            <w:r w:rsidRPr="00AF3B97">
              <w:rPr>
                <w:bCs/>
                <w:sz w:val="24"/>
                <w:szCs w:val="24"/>
              </w:rPr>
              <w:t>Energy Commission</w:t>
            </w:r>
          </w:p>
        </w:tc>
      </w:tr>
      <w:tr w:rsidR="00824606" w14:paraId="6DCD59CF" w14:textId="77777777" w:rsidTr="00AF3B97">
        <w:trPr>
          <w:trHeight w:hRule="exact" w:val="985"/>
          <w:tblHeader/>
        </w:trPr>
        <w:tc>
          <w:tcPr>
            <w:tcW w:w="4680" w:type="dxa"/>
            <w:vAlign w:val="center"/>
          </w:tcPr>
          <w:p w14:paraId="72D8C0C3" w14:textId="37BDC5EA" w:rsidR="0058139E" w:rsidRPr="00AF3B97" w:rsidRDefault="00CE067B" w:rsidP="00AF3B97">
            <w:pPr>
              <w:pStyle w:val="TableParagraph"/>
              <w:spacing w:line="28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LDV Battery Prices</w:t>
            </w:r>
          </w:p>
        </w:tc>
        <w:tc>
          <w:tcPr>
            <w:tcW w:w="2723" w:type="dxa"/>
            <w:vAlign w:val="center"/>
          </w:tcPr>
          <w:p w14:paraId="30D82096" w14:textId="4177B0AE" w:rsidR="00824606" w:rsidRDefault="00610136" w:rsidP="00AF3B97">
            <w:pPr>
              <w:pStyle w:val="TableParagraph"/>
              <w:ind w:left="0" w:righ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8139E">
              <w:rPr>
                <w:sz w:val="24"/>
              </w:rPr>
              <w:t>:</w:t>
            </w:r>
            <w:r w:rsidR="00CE067B">
              <w:rPr>
                <w:sz w:val="24"/>
              </w:rPr>
              <w:t>2</w:t>
            </w:r>
            <w:r w:rsidR="00AF3B97">
              <w:rPr>
                <w:sz w:val="24"/>
              </w:rPr>
              <w:t>5</w:t>
            </w:r>
            <w:r w:rsidR="0058139E">
              <w:rPr>
                <w:sz w:val="24"/>
              </w:rPr>
              <w:t xml:space="preserve"> to </w:t>
            </w:r>
            <w:r w:rsidR="00CE067B">
              <w:rPr>
                <w:sz w:val="24"/>
              </w:rPr>
              <w:t>1</w:t>
            </w:r>
            <w:r w:rsidR="00AF3B97">
              <w:rPr>
                <w:sz w:val="24"/>
              </w:rPr>
              <w:t>:</w:t>
            </w:r>
            <w:r w:rsidR="00CE067B">
              <w:rPr>
                <w:sz w:val="24"/>
              </w:rPr>
              <w:t>3</w:t>
            </w:r>
            <w:r w:rsidR="00AF3B97">
              <w:rPr>
                <w:sz w:val="24"/>
              </w:rPr>
              <w:t>5</w:t>
            </w:r>
          </w:p>
        </w:tc>
        <w:tc>
          <w:tcPr>
            <w:tcW w:w="3147" w:type="dxa"/>
            <w:vAlign w:val="center"/>
          </w:tcPr>
          <w:p w14:paraId="4EF5B666" w14:textId="6DDCAA26" w:rsidR="00B24415" w:rsidRDefault="00CE067B" w:rsidP="00AF3B97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Elizabeth Pham</w:t>
            </w:r>
            <w:r w:rsidR="00B24415">
              <w:rPr>
                <w:bCs/>
                <w:sz w:val="24"/>
                <w:szCs w:val="24"/>
              </w:rPr>
              <w:t>,</w:t>
            </w:r>
          </w:p>
          <w:p w14:paraId="7F229C26" w14:textId="1AFF7668" w:rsidR="002A7F66" w:rsidRPr="00AF3B97" w:rsidRDefault="00B24415" w:rsidP="00AF3B97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Energy Commission</w:t>
            </w:r>
          </w:p>
        </w:tc>
      </w:tr>
      <w:tr w:rsidR="00824606" w14:paraId="6D79884E" w14:textId="77777777" w:rsidTr="00AF3B97">
        <w:trPr>
          <w:trHeight w:hRule="exact" w:val="934"/>
          <w:tblHeader/>
        </w:trPr>
        <w:tc>
          <w:tcPr>
            <w:tcW w:w="4680" w:type="dxa"/>
            <w:vAlign w:val="center"/>
          </w:tcPr>
          <w:p w14:paraId="35DF601F" w14:textId="1289688D" w:rsidR="00A6430D" w:rsidRPr="008E1803" w:rsidRDefault="00CE067B" w:rsidP="00AF3B97">
            <w:pPr>
              <w:pStyle w:val="TableParagraph"/>
              <w:spacing w:line="289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LDV Attributes</w:t>
            </w:r>
          </w:p>
        </w:tc>
        <w:tc>
          <w:tcPr>
            <w:tcW w:w="2723" w:type="dxa"/>
            <w:vAlign w:val="center"/>
          </w:tcPr>
          <w:p w14:paraId="5EB6638E" w14:textId="3B2A3A36" w:rsidR="00824606" w:rsidRPr="00AF3B97" w:rsidRDefault="00CE067B" w:rsidP="00AF3B97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A7F66" w:rsidRPr="002A7F66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3</w:t>
            </w:r>
            <w:r w:rsidR="00AF3B97">
              <w:rPr>
                <w:bCs/>
                <w:sz w:val="24"/>
                <w:szCs w:val="24"/>
              </w:rPr>
              <w:t>5 to 2:</w:t>
            </w:r>
            <w:r>
              <w:rPr>
                <w:bCs/>
                <w:sz w:val="24"/>
                <w:szCs w:val="24"/>
              </w:rPr>
              <w:t>1</w:t>
            </w:r>
            <w:r w:rsidR="00AF3B9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47" w:type="dxa"/>
            <w:vAlign w:val="center"/>
          </w:tcPr>
          <w:p w14:paraId="16163846" w14:textId="2C2737AF" w:rsidR="00A6430D" w:rsidRPr="00AF3B97" w:rsidRDefault="00CE067B" w:rsidP="00AF3B97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Catherine Ledna and D-Y Lee, NREL</w:t>
            </w:r>
          </w:p>
        </w:tc>
      </w:tr>
      <w:tr w:rsidR="00F44C82" w14:paraId="47905F12" w14:textId="77777777" w:rsidTr="00F44C82">
        <w:trPr>
          <w:trHeight w:hRule="exact" w:val="652"/>
          <w:tblHeader/>
        </w:trPr>
        <w:tc>
          <w:tcPr>
            <w:tcW w:w="4680" w:type="dxa"/>
            <w:vAlign w:val="center"/>
          </w:tcPr>
          <w:p w14:paraId="0FD84788" w14:textId="7C73B4D8" w:rsidR="00F44C82" w:rsidRPr="1B2D946F" w:rsidRDefault="00CE067B" w:rsidP="00AF3B97">
            <w:pPr>
              <w:pStyle w:val="TableParagraph"/>
              <w:spacing w:line="289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</w:tc>
        <w:tc>
          <w:tcPr>
            <w:tcW w:w="2723" w:type="dxa"/>
            <w:vAlign w:val="center"/>
          </w:tcPr>
          <w:p w14:paraId="773CE9B2" w14:textId="604F5D63" w:rsidR="00F44C82" w:rsidRPr="002A7F66" w:rsidRDefault="00F44C82" w:rsidP="00AF3B97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</w:t>
            </w:r>
            <w:r w:rsidR="00CE067B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 to 2:</w:t>
            </w:r>
            <w:r w:rsidR="00CE067B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147" w:type="dxa"/>
            <w:vAlign w:val="center"/>
          </w:tcPr>
          <w:p w14:paraId="76DE41D4" w14:textId="746FCEDE" w:rsidR="00F44C82" w:rsidRDefault="00A72F2D" w:rsidP="00AF3B97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--</w:t>
            </w:r>
          </w:p>
        </w:tc>
      </w:tr>
      <w:tr w:rsidR="00AF3B97" w14:paraId="2A771EDE" w14:textId="77777777" w:rsidTr="009F44CD">
        <w:trPr>
          <w:trHeight w:hRule="exact" w:val="805"/>
          <w:tblHeader/>
        </w:trPr>
        <w:tc>
          <w:tcPr>
            <w:tcW w:w="4680" w:type="dxa"/>
            <w:vAlign w:val="center"/>
          </w:tcPr>
          <w:p w14:paraId="095D6641" w14:textId="6E528041" w:rsidR="00AF3B97" w:rsidRPr="007C4C2D" w:rsidRDefault="00CE067B" w:rsidP="00AF3B97">
            <w:pPr>
              <w:pStyle w:val="TableParagraph"/>
              <w:spacing w:line="28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Update on MD-HD Population and Reclassification</w:t>
            </w:r>
          </w:p>
        </w:tc>
        <w:tc>
          <w:tcPr>
            <w:tcW w:w="2723" w:type="dxa"/>
            <w:vAlign w:val="center"/>
          </w:tcPr>
          <w:p w14:paraId="30809CF1" w14:textId="6F6407E9" w:rsidR="00AF3B97" w:rsidRPr="00AF3B97" w:rsidRDefault="00AF3B97" w:rsidP="00AF3B97">
            <w:pPr>
              <w:pStyle w:val="TableParagraph"/>
              <w:spacing w:before="8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</w:t>
            </w:r>
            <w:r w:rsidR="00CE067B">
              <w:rPr>
                <w:bCs/>
                <w:sz w:val="24"/>
                <w:szCs w:val="24"/>
              </w:rPr>
              <w:t>30</w:t>
            </w:r>
            <w:r>
              <w:rPr>
                <w:bCs/>
                <w:sz w:val="24"/>
                <w:szCs w:val="24"/>
              </w:rPr>
              <w:t xml:space="preserve"> to </w:t>
            </w:r>
            <w:r w:rsidR="00CE067B">
              <w:rPr>
                <w:bCs/>
                <w:sz w:val="24"/>
                <w:szCs w:val="24"/>
              </w:rPr>
              <w:t>2:40</w:t>
            </w:r>
          </w:p>
        </w:tc>
        <w:tc>
          <w:tcPr>
            <w:tcW w:w="3147" w:type="dxa"/>
            <w:vAlign w:val="center"/>
          </w:tcPr>
          <w:p w14:paraId="18467438" w14:textId="37D2AD05" w:rsidR="00AF3B97" w:rsidRDefault="00CE067B" w:rsidP="00AF3B97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Bob McBride</w:t>
            </w:r>
            <w:r w:rsidR="00AF3B97">
              <w:rPr>
                <w:bCs/>
                <w:sz w:val="24"/>
                <w:szCs w:val="24"/>
              </w:rPr>
              <w:t>,</w:t>
            </w:r>
          </w:p>
          <w:p w14:paraId="51119467" w14:textId="4EC7E83E" w:rsidR="00AF3B97" w:rsidRPr="00AF3B97" w:rsidRDefault="00AF3B97" w:rsidP="00AF3B97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Energy Commission</w:t>
            </w:r>
          </w:p>
        </w:tc>
      </w:tr>
      <w:tr w:rsidR="00AF3B97" w14:paraId="3AA8A98E" w14:textId="77777777" w:rsidTr="009F44CD">
        <w:trPr>
          <w:trHeight w:hRule="exact" w:val="823"/>
          <w:tblHeader/>
        </w:trPr>
        <w:tc>
          <w:tcPr>
            <w:tcW w:w="4680" w:type="dxa"/>
            <w:vAlign w:val="center"/>
          </w:tcPr>
          <w:p w14:paraId="307BAEF4" w14:textId="7FEE2354" w:rsidR="00AF3B97" w:rsidRPr="00881BE1" w:rsidRDefault="00CE067B" w:rsidP="00AF3B97">
            <w:pPr>
              <w:pStyle w:val="TableParagraph"/>
              <w:spacing w:line="28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MD-HD Attributes</w:t>
            </w:r>
          </w:p>
        </w:tc>
        <w:tc>
          <w:tcPr>
            <w:tcW w:w="2723" w:type="dxa"/>
            <w:vAlign w:val="center"/>
          </w:tcPr>
          <w:p w14:paraId="029FF489" w14:textId="3F617EF7" w:rsidR="00AF3B97" w:rsidRPr="00AF3B97" w:rsidRDefault="00CE067B" w:rsidP="00AF3B97">
            <w:pPr>
              <w:pStyle w:val="TableParagraph"/>
              <w:spacing w:before="8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2:40</w:t>
            </w:r>
            <w:r w:rsidR="00AF3B97">
              <w:rPr>
                <w:bCs/>
                <w:sz w:val="24"/>
                <w:szCs w:val="24"/>
              </w:rPr>
              <w:t xml:space="preserve"> to 3:</w:t>
            </w:r>
            <w:r w:rsidR="00912D0B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147" w:type="dxa"/>
            <w:vAlign w:val="center"/>
          </w:tcPr>
          <w:p w14:paraId="162F9660" w14:textId="778C0471" w:rsidR="00AF3B97" w:rsidRPr="00AF3B97" w:rsidRDefault="00E300C3" w:rsidP="00AF3B97">
            <w:pPr>
              <w:pStyle w:val="TableParagraph"/>
              <w:spacing w:before="2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Jeff Rosenfeld</w:t>
            </w:r>
            <w:r w:rsidR="00601660">
              <w:rPr>
                <w:bCs/>
                <w:sz w:val="24"/>
                <w:szCs w:val="24"/>
              </w:rPr>
              <w:t xml:space="preserve">, </w:t>
            </w:r>
            <w:r w:rsidR="00CE067B">
              <w:rPr>
                <w:bCs/>
                <w:sz w:val="24"/>
                <w:szCs w:val="24"/>
              </w:rPr>
              <w:t>ICF</w:t>
            </w:r>
          </w:p>
        </w:tc>
      </w:tr>
      <w:tr w:rsidR="00AF3B97" w14:paraId="36A3A80B" w14:textId="77777777" w:rsidTr="001A1E38">
        <w:trPr>
          <w:trHeight w:hRule="exact" w:val="985"/>
          <w:tblHeader/>
        </w:trPr>
        <w:tc>
          <w:tcPr>
            <w:tcW w:w="4680" w:type="dxa"/>
            <w:vAlign w:val="center"/>
          </w:tcPr>
          <w:p w14:paraId="0A149317" w14:textId="5B233422" w:rsidR="00AF3B97" w:rsidRDefault="00AF3B97" w:rsidP="00AF3B9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Wrap-up Discussion &amp; Comments</w:t>
            </w:r>
          </w:p>
        </w:tc>
        <w:tc>
          <w:tcPr>
            <w:tcW w:w="2723" w:type="dxa"/>
            <w:vAlign w:val="center"/>
          </w:tcPr>
          <w:p w14:paraId="525B9CA4" w14:textId="708244B6" w:rsidR="00AF3B97" w:rsidRDefault="00AF3B97" w:rsidP="00AF3B97">
            <w:pPr>
              <w:pStyle w:val="TableParagraph"/>
              <w:spacing w:before="213"/>
              <w:ind w:left="161" w:right="161"/>
              <w:jc w:val="center"/>
              <w:rPr>
                <w:sz w:val="24"/>
              </w:rPr>
            </w:pPr>
            <w:r>
              <w:rPr>
                <w:sz w:val="24"/>
              </w:rPr>
              <w:t>3:</w:t>
            </w:r>
            <w:r w:rsidR="00CE067B">
              <w:rPr>
                <w:sz w:val="24"/>
              </w:rPr>
              <w:t>3</w:t>
            </w:r>
            <w:r w:rsidR="00912D0B">
              <w:rPr>
                <w:sz w:val="24"/>
              </w:rPr>
              <w:t>0</w:t>
            </w:r>
            <w:r>
              <w:rPr>
                <w:sz w:val="24"/>
              </w:rPr>
              <w:t xml:space="preserve"> to 4:</w:t>
            </w:r>
            <w:r w:rsidR="00CE067B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3147" w:type="dxa"/>
            <w:vAlign w:val="center"/>
          </w:tcPr>
          <w:p w14:paraId="1F951DC4" w14:textId="14D9CA40" w:rsidR="00AF3B97" w:rsidRDefault="00F44C82" w:rsidP="00AF3B97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All Participants</w:t>
            </w:r>
          </w:p>
        </w:tc>
      </w:tr>
    </w:tbl>
    <w:p w14:paraId="3F727E8B" w14:textId="77777777" w:rsidR="002C6D57" w:rsidRDefault="002C6D57" w:rsidP="00E73549"/>
    <w:sectPr w:rsidR="002C6D57">
      <w:headerReference w:type="default" r:id="rId8"/>
      <w:type w:val="continuous"/>
      <w:pgSz w:w="12240" w:h="15840"/>
      <w:pgMar w:top="1500" w:right="98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65FC6" w14:textId="77777777" w:rsidR="006810B8" w:rsidRDefault="006810B8" w:rsidP="00E6635B">
      <w:r>
        <w:separator/>
      </w:r>
    </w:p>
  </w:endnote>
  <w:endnote w:type="continuationSeparator" w:id="0">
    <w:p w14:paraId="716D5B48" w14:textId="77777777" w:rsidR="006810B8" w:rsidRDefault="006810B8" w:rsidP="00E6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FC78F" w14:textId="77777777" w:rsidR="006810B8" w:rsidRDefault="006810B8" w:rsidP="00E6635B">
      <w:r>
        <w:separator/>
      </w:r>
    </w:p>
  </w:footnote>
  <w:footnote w:type="continuationSeparator" w:id="0">
    <w:p w14:paraId="3786FBB2" w14:textId="77777777" w:rsidR="006810B8" w:rsidRDefault="006810B8" w:rsidP="00E66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A7CC1" w14:textId="79F8CF61" w:rsidR="00E6635B" w:rsidRDefault="00E6635B">
    <w:pPr>
      <w:pStyle w:val="Header"/>
    </w:pPr>
    <w:r>
      <w:rPr>
        <w:noProof/>
      </w:rPr>
      <w:drawing>
        <wp:inline distT="0" distB="0" distL="0" distR="0" wp14:anchorId="5938B10D" wp14:editId="249B20DE">
          <wp:extent cx="2025650" cy="1032510"/>
          <wp:effectExtent l="0" t="0" r="0" b="0"/>
          <wp:docPr id="1" name="Picture 1" descr="Recurve | Shape the Future of Ener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urve | Shape the Future of Energ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45E13"/>
    <w:multiLevelType w:val="hybridMultilevel"/>
    <w:tmpl w:val="9C620156"/>
    <w:lvl w:ilvl="0" w:tplc="B618643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8D01CB6">
      <w:numFmt w:val="bullet"/>
      <w:lvlText w:val="•"/>
      <w:lvlJc w:val="left"/>
      <w:pPr>
        <w:ind w:left="1186" w:hanging="360"/>
      </w:pPr>
      <w:rPr>
        <w:rFonts w:hint="default"/>
      </w:rPr>
    </w:lvl>
    <w:lvl w:ilvl="2" w:tplc="E91ED972">
      <w:numFmt w:val="bullet"/>
      <w:lvlText w:val="•"/>
      <w:lvlJc w:val="left"/>
      <w:pPr>
        <w:ind w:left="1553" w:hanging="360"/>
      </w:pPr>
      <w:rPr>
        <w:rFonts w:hint="default"/>
      </w:rPr>
    </w:lvl>
    <w:lvl w:ilvl="3" w:tplc="8C20366A">
      <w:numFmt w:val="bullet"/>
      <w:lvlText w:val="•"/>
      <w:lvlJc w:val="left"/>
      <w:pPr>
        <w:ind w:left="1919" w:hanging="360"/>
      </w:pPr>
      <w:rPr>
        <w:rFonts w:hint="default"/>
      </w:rPr>
    </w:lvl>
    <w:lvl w:ilvl="4" w:tplc="F0CC5C52">
      <w:numFmt w:val="bullet"/>
      <w:lvlText w:val="•"/>
      <w:lvlJc w:val="left"/>
      <w:pPr>
        <w:ind w:left="2286" w:hanging="360"/>
      </w:pPr>
      <w:rPr>
        <w:rFonts w:hint="default"/>
      </w:rPr>
    </w:lvl>
    <w:lvl w:ilvl="5" w:tplc="4D867E4C">
      <w:numFmt w:val="bullet"/>
      <w:lvlText w:val="•"/>
      <w:lvlJc w:val="left"/>
      <w:pPr>
        <w:ind w:left="2652" w:hanging="360"/>
      </w:pPr>
      <w:rPr>
        <w:rFonts w:hint="default"/>
      </w:rPr>
    </w:lvl>
    <w:lvl w:ilvl="6" w:tplc="C2221A74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17FEBEA6">
      <w:numFmt w:val="bullet"/>
      <w:lvlText w:val="•"/>
      <w:lvlJc w:val="left"/>
      <w:pPr>
        <w:ind w:left="3385" w:hanging="360"/>
      </w:pPr>
      <w:rPr>
        <w:rFonts w:hint="default"/>
      </w:rPr>
    </w:lvl>
    <w:lvl w:ilvl="8" w:tplc="8BD6FAC0">
      <w:numFmt w:val="bullet"/>
      <w:lvlText w:val="•"/>
      <w:lvlJc w:val="left"/>
      <w:pPr>
        <w:ind w:left="3752" w:hanging="360"/>
      </w:pPr>
      <w:rPr>
        <w:rFonts w:hint="default"/>
      </w:rPr>
    </w:lvl>
  </w:abstractNum>
  <w:abstractNum w:abstractNumId="1" w15:restartNumberingAfterBreak="0">
    <w:nsid w:val="234C5C5A"/>
    <w:multiLevelType w:val="hybridMultilevel"/>
    <w:tmpl w:val="70303FBE"/>
    <w:lvl w:ilvl="0" w:tplc="BA08340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C181C66">
      <w:numFmt w:val="bullet"/>
      <w:lvlText w:val="•"/>
      <w:lvlJc w:val="left"/>
      <w:pPr>
        <w:ind w:left="1186" w:hanging="360"/>
      </w:pPr>
      <w:rPr>
        <w:rFonts w:hint="default"/>
      </w:rPr>
    </w:lvl>
    <w:lvl w:ilvl="2" w:tplc="E64C6FC4">
      <w:numFmt w:val="bullet"/>
      <w:lvlText w:val="•"/>
      <w:lvlJc w:val="left"/>
      <w:pPr>
        <w:ind w:left="1553" w:hanging="360"/>
      </w:pPr>
      <w:rPr>
        <w:rFonts w:hint="default"/>
      </w:rPr>
    </w:lvl>
    <w:lvl w:ilvl="3" w:tplc="4E848A72">
      <w:numFmt w:val="bullet"/>
      <w:lvlText w:val="•"/>
      <w:lvlJc w:val="left"/>
      <w:pPr>
        <w:ind w:left="1919" w:hanging="360"/>
      </w:pPr>
      <w:rPr>
        <w:rFonts w:hint="default"/>
      </w:rPr>
    </w:lvl>
    <w:lvl w:ilvl="4" w:tplc="B5D2BAB6">
      <w:numFmt w:val="bullet"/>
      <w:lvlText w:val="•"/>
      <w:lvlJc w:val="left"/>
      <w:pPr>
        <w:ind w:left="2286" w:hanging="360"/>
      </w:pPr>
      <w:rPr>
        <w:rFonts w:hint="default"/>
      </w:rPr>
    </w:lvl>
    <w:lvl w:ilvl="5" w:tplc="74625F86">
      <w:numFmt w:val="bullet"/>
      <w:lvlText w:val="•"/>
      <w:lvlJc w:val="left"/>
      <w:pPr>
        <w:ind w:left="2652" w:hanging="360"/>
      </w:pPr>
      <w:rPr>
        <w:rFonts w:hint="default"/>
      </w:rPr>
    </w:lvl>
    <w:lvl w:ilvl="6" w:tplc="218424EA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7DE4F5D8">
      <w:numFmt w:val="bullet"/>
      <w:lvlText w:val="•"/>
      <w:lvlJc w:val="left"/>
      <w:pPr>
        <w:ind w:left="3385" w:hanging="360"/>
      </w:pPr>
      <w:rPr>
        <w:rFonts w:hint="default"/>
      </w:rPr>
    </w:lvl>
    <w:lvl w:ilvl="8" w:tplc="F4FCEC06">
      <w:numFmt w:val="bullet"/>
      <w:lvlText w:val="•"/>
      <w:lvlJc w:val="left"/>
      <w:pPr>
        <w:ind w:left="3752" w:hanging="360"/>
      </w:pPr>
      <w:rPr>
        <w:rFonts w:hint="default"/>
      </w:rPr>
    </w:lvl>
  </w:abstractNum>
  <w:abstractNum w:abstractNumId="2" w15:restartNumberingAfterBreak="0">
    <w:nsid w:val="30003FCB"/>
    <w:multiLevelType w:val="hybridMultilevel"/>
    <w:tmpl w:val="0D18CF34"/>
    <w:lvl w:ilvl="0" w:tplc="9838074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1CE7034">
      <w:numFmt w:val="bullet"/>
      <w:lvlText w:val="•"/>
      <w:lvlJc w:val="left"/>
      <w:pPr>
        <w:ind w:left="1186" w:hanging="360"/>
      </w:pPr>
      <w:rPr>
        <w:rFonts w:hint="default"/>
      </w:rPr>
    </w:lvl>
    <w:lvl w:ilvl="2" w:tplc="F29CE988">
      <w:numFmt w:val="bullet"/>
      <w:lvlText w:val="•"/>
      <w:lvlJc w:val="left"/>
      <w:pPr>
        <w:ind w:left="1553" w:hanging="360"/>
      </w:pPr>
      <w:rPr>
        <w:rFonts w:hint="default"/>
      </w:rPr>
    </w:lvl>
    <w:lvl w:ilvl="3" w:tplc="AF501F1A">
      <w:numFmt w:val="bullet"/>
      <w:lvlText w:val="•"/>
      <w:lvlJc w:val="left"/>
      <w:pPr>
        <w:ind w:left="1919" w:hanging="360"/>
      </w:pPr>
      <w:rPr>
        <w:rFonts w:hint="default"/>
      </w:rPr>
    </w:lvl>
    <w:lvl w:ilvl="4" w:tplc="8D707740">
      <w:numFmt w:val="bullet"/>
      <w:lvlText w:val="•"/>
      <w:lvlJc w:val="left"/>
      <w:pPr>
        <w:ind w:left="2286" w:hanging="360"/>
      </w:pPr>
      <w:rPr>
        <w:rFonts w:hint="default"/>
      </w:rPr>
    </w:lvl>
    <w:lvl w:ilvl="5" w:tplc="72B4CFFC">
      <w:numFmt w:val="bullet"/>
      <w:lvlText w:val="•"/>
      <w:lvlJc w:val="left"/>
      <w:pPr>
        <w:ind w:left="2652" w:hanging="360"/>
      </w:pPr>
      <w:rPr>
        <w:rFonts w:hint="default"/>
      </w:rPr>
    </w:lvl>
    <w:lvl w:ilvl="6" w:tplc="B5CA9956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2382A39C">
      <w:numFmt w:val="bullet"/>
      <w:lvlText w:val="•"/>
      <w:lvlJc w:val="left"/>
      <w:pPr>
        <w:ind w:left="3385" w:hanging="360"/>
      </w:pPr>
      <w:rPr>
        <w:rFonts w:hint="default"/>
      </w:rPr>
    </w:lvl>
    <w:lvl w:ilvl="8" w:tplc="395E1B56">
      <w:numFmt w:val="bullet"/>
      <w:lvlText w:val="•"/>
      <w:lvlJc w:val="left"/>
      <w:pPr>
        <w:ind w:left="3752" w:hanging="360"/>
      </w:pPr>
      <w:rPr>
        <w:rFonts w:hint="default"/>
      </w:rPr>
    </w:lvl>
  </w:abstractNum>
  <w:abstractNum w:abstractNumId="3" w15:restartNumberingAfterBreak="0">
    <w:nsid w:val="422951B0"/>
    <w:multiLevelType w:val="hybridMultilevel"/>
    <w:tmpl w:val="33E66F62"/>
    <w:lvl w:ilvl="0" w:tplc="5A32CA3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4CCBD14">
      <w:numFmt w:val="bullet"/>
      <w:lvlText w:val="•"/>
      <w:lvlJc w:val="left"/>
      <w:pPr>
        <w:ind w:left="1186" w:hanging="360"/>
      </w:pPr>
      <w:rPr>
        <w:rFonts w:hint="default"/>
      </w:rPr>
    </w:lvl>
    <w:lvl w:ilvl="2" w:tplc="380694A8">
      <w:numFmt w:val="bullet"/>
      <w:lvlText w:val="•"/>
      <w:lvlJc w:val="left"/>
      <w:pPr>
        <w:ind w:left="1553" w:hanging="360"/>
      </w:pPr>
      <w:rPr>
        <w:rFonts w:hint="default"/>
      </w:rPr>
    </w:lvl>
    <w:lvl w:ilvl="3" w:tplc="860CF992">
      <w:numFmt w:val="bullet"/>
      <w:lvlText w:val="•"/>
      <w:lvlJc w:val="left"/>
      <w:pPr>
        <w:ind w:left="1919" w:hanging="360"/>
      </w:pPr>
      <w:rPr>
        <w:rFonts w:hint="default"/>
      </w:rPr>
    </w:lvl>
    <w:lvl w:ilvl="4" w:tplc="FD5ECAF4">
      <w:numFmt w:val="bullet"/>
      <w:lvlText w:val="•"/>
      <w:lvlJc w:val="left"/>
      <w:pPr>
        <w:ind w:left="2286" w:hanging="360"/>
      </w:pPr>
      <w:rPr>
        <w:rFonts w:hint="default"/>
      </w:rPr>
    </w:lvl>
    <w:lvl w:ilvl="5" w:tplc="B086B0A4">
      <w:numFmt w:val="bullet"/>
      <w:lvlText w:val="•"/>
      <w:lvlJc w:val="left"/>
      <w:pPr>
        <w:ind w:left="2652" w:hanging="360"/>
      </w:pPr>
      <w:rPr>
        <w:rFonts w:hint="default"/>
      </w:rPr>
    </w:lvl>
    <w:lvl w:ilvl="6" w:tplc="12E42D56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AA3AE446">
      <w:numFmt w:val="bullet"/>
      <w:lvlText w:val="•"/>
      <w:lvlJc w:val="left"/>
      <w:pPr>
        <w:ind w:left="3385" w:hanging="360"/>
      </w:pPr>
      <w:rPr>
        <w:rFonts w:hint="default"/>
      </w:rPr>
    </w:lvl>
    <w:lvl w:ilvl="8" w:tplc="0CEC1C88">
      <w:numFmt w:val="bullet"/>
      <w:lvlText w:val="•"/>
      <w:lvlJc w:val="left"/>
      <w:pPr>
        <w:ind w:left="3752" w:hanging="360"/>
      </w:pPr>
      <w:rPr>
        <w:rFonts w:hint="default"/>
      </w:rPr>
    </w:lvl>
  </w:abstractNum>
  <w:abstractNum w:abstractNumId="4" w15:restartNumberingAfterBreak="0">
    <w:nsid w:val="69F24061"/>
    <w:multiLevelType w:val="hybridMultilevel"/>
    <w:tmpl w:val="0A5E0C1E"/>
    <w:lvl w:ilvl="0" w:tplc="343E91E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7EE1C2C">
      <w:numFmt w:val="bullet"/>
      <w:lvlText w:val="•"/>
      <w:lvlJc w:val="left"/>
      <w:pPr>
        <w:ind w:left="1186" w:hanging="360"/>
      </w:pPr>
      <w:rPr>
        <w:rFonts w:hint="default"/>
      </w:rPr>
    </w:lvl>
    <w:lvl w:ilvl="2" w:tplc="2D28ABE6">
      <w:numFmt w:val="bullet"/>
      <w:lvlText w:val="•"/>
      <w:lvlJc w:val="left"/>
      <w:pPr>
        <w:ind w:left="1553" w:hanging="360"/>
      </w:pPr>
      <w:rPr>
        <w:rFonts w:hint="default"/>
      </w:rPr>
    </w:lvl>
    <w:lvl w:ilvl="3" w:tplc="34447CC2">
      <w:numFmt w:val="bullet"/>
      <w:lvlText w:val="•"/>
      <w:lvlJc w:val="left"/>
      <w:pPr>
        <w:ind w:left="1919" w:hanging="360"/>
      </w:pPr>
      <w:rPr>
        <w:rFonts w:hint="default"/>
      </w:rPr>
    </w:lvl>
    <w:lvl w:ilvl="4" w:tplc="BB50682E">
      <w:numFmt w:val="bullet"/>
      <w:lvlText w:val="•"/>
      <w:lvlJc w:val="left"/>
      <w:pPr>
        <w:ind w:left="2286" w:hanging="360"/>
      </w:pPr>
      <w:rPr>
        <w:rFonts w:hint="default"/>
      </w:rPr>
    </w:lvl>
    <w:lvl w:ilvl="5" w:tplc="2BA4B3D0">
      <w:numFmt w:val="bullet"/>
      <w:lvlText w:val="•"/>
      <w:lvlJc w:val="left"/>
      <w:pPr>
        <w:ind w:left="2652" w:hanging="360"/>
      </w:pPr>
      <w:rPr>
        <w:rFonts w:hint="default"/>
      </w:rPr>
    </w:lvl>
    <w:lvl w:ilvl="6" w:tplc="EAA41206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EB0A6786">
      <w:numFmt w:val="bullet"/>
      <w:lvlText w:val="•"/>
      <w:lvlJc w:val="left"/>
      <w:pPr>
        <w:ind w:left="3385" w:hanging="360"/>
      </w:pPr>
      <w:rPr>
        <w:rFonts w:hint="default"/>
      </w:rPr>
    </w:lvl>
    <w:lvl w:ilvl="8" w:tplc="16E0F9C8">
      <w:numFmt w:val="bullet"/>
      <w:lvlText w:val="•"/>
      <w:lvlJc w:val="left"/>
      <w:pPr>
        <w:ind w:left="3752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606"/>
    <w:rsid w:val="000768C8"/>
    <w:rsid w:val="000B69AB"/>
    <w:rsid w:val="000F3B88"/>
    <w:rsid w:val="000F56AF"/>
    <w:rsid w:val="00105E36"/>
    <w:rsid w:val="00124D01"/>
    <w:rsid w:val="00157C84"/>
    <w:rsid w:val="001766EF"/>
    <w:rsid w:val="00183D7A"/>
    <w:rsid w:val="001A1E38"/>
    <w:rsid w:val="001C7442"/>
    <w:rsid w:val="0025310F"/>
    <w:rsid w:val="0026265A"/>
    <w:rsid w:val="002A7F66"/>
    <w:rsid w:val="002C6D57"/>
    <w:rsid w:val="002F3DF6"/>
    <w:rsid w:val="0036619E"/>
    <w:rsid w:val="00385577"/>
    <w:rsid w:val="003A3D3C"/>
    <w:rsid w:val="003A6D00"/>
    <w:rsid w:val="003B0190"/>
    <w:rsid w:val="003B698C"/>
    <w:rsid w:val="003D3E85"/>
    <w:rsid w:val="003F2603"/>
    <w:rsid w:val="00400A3E"/>
    <w:rsid w:val="004533D1"/>
    <w:rsid w:val="00476DC2"/>
    <w:rsid w:val="00477472"/>
    <w:rsid w:val="004A5348"/>
    <w:rsid w:val="004E69B5"/>
    <w:rsid w:val="00512278"/>
    <w:rsid w:val="00534289"/>
    <w:rsid w:val="00553D69"/>
    <w:rsid w:val="00566EDF"/>
    <w:rsid w:val="0058139E"/>
    <w:rsid w:val="005816D1"/>
    <w:rsid w:val="005B7D5F"/>
    <w:rsid w:val="005C1058"/>
    <w:rsid w:val="005E263A"/>
    <w:rsid w:val="005F1139"/>
    <w:rsid w:val="00601660"/>
    <w:rsid w:val="006050B6"/>
    <w:rsid w:val="00610136"/>
    <w:rsid w:val="00612E8D"/>
    <w:rsid w:val="00623B8A"/>
    <w:rsid w:val="00657152"/>
    <w:rsid w:val="00657A75"/>
    <w:rsid w:val="006810B8"/>
    <w:rsid w:val="006A543E"/>
    <w:rsid w:val="00726762"/>
    <w:rsid w:val="00736FBE"/>
    <w:rsid w:val="0075286D"/>
    <w:rsid w:val="00767A74"/>
    <w:rsid w:val="007711D2"/>
    <w:rsid w:val="007A520E"/>
    <w:rsid w:val="007C34FA"/>
    <w:rsid w:val="007C4C2D"/>
    <w:rsid w:val="007D1D6A"/>
    <w:rsid w:val="007F4D63"/>
    <w:rsid w:val="00824606"/>
    <w:rsid w:val="008447FE"/>
    <w:rsid w:val="00856A5D"/>
    <w:rsid w:val="008802FF"/>
    <w:rsid w:val="00881276"/>
    <w:rsid w:val="00881BE1"/>
    <w:rsid w:val="00883220"/>
    <w:rsid w:val="008A5F37"/>
    <w:rsid w:val="008A70BE"/>
    <w:rsid w:val="008B172E"/>
    <w:rsid w:val="008E1803"/>
    <w:rsid w:val="008E2FEB"/>
    <w:rsid w:val="00901216"/>
    <w:rsid w:val="00912D0B"/>
    <w:rsid w:val="009A0E8C"/>
    <w:rsid w:val="009A6562"/>
    <w:rsid w:val="009B7462"/>
    <w:rsid w:val="009F44CD"/>
    <w:rsid w:val="00A1266F"/>
    <w:rsid w:val="00A14DA6"/>
    <w:rsid w:val="00A15234"/>
    <w:rsid w:val="00A428B2"/>
    <w:rsid w:val="00A6430D"/>
    <w:rsid w:val="00A72F2D"/>
    <w:rsid w:val="00AC68DB"/>
    <w:rsid w:val="00AF3B97"/>
    <w:rsid w:val="00B24415"/>
    <w:rsid w:val="00B649F2"/>
    <w:rsid w:val="00B70BE1"/>
    <w:rsid w:val="00B86174"/>
    <w:rsid w:val="00BA5AF2"/>
    <w:rsid w:val="00BC2FFF"/>
    <w:rsid w:val="00BD51F2"/>
    <w:rsid w:val="00BF6E7F"/>
    <w:rsid w:val="00C07352"/>
    <w:rsid w:val="00C50ED6"/>
    <w:rsid w:val="00CE067B"/>
    <w:rsid w:val="00CF2179"/>
    <w:rsid w:val="00D05616"/>
    <w:rsid w:val="00D47549"/>
    <w:rsid w:val="00E300C3"/>
    <w:rsid w:val="00E6635B"/>
    <w:rsid w:val="00E73549"/>
    <w:rsid w:val="00EB2784"/>
    <w:rsid w:val="00F44811"/>
    <w:rsid w:val="00F44C82"/>
    <w:rsid w:val="00F64864"/>
    <w:rsid w:val="00FC5A4A"/>
    <w:rsid w:val="00FE1EB1"/>
    <w:rsid w:val="00FF3CAB"/>
    <w:rsid w:val="1B2D946F"/>
    <w:rsid w:val="237C6E53"/>
    <w:rsid w:val="3E4E0859"/>
    <w:rsid w:val="65D0F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075CC"/>
  <w15:docId w15:val="{2A1C70B8-27E8-4C3C-87FB-216745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3"/>
    </w:pPr>
  </w:style>
  <w:style w:type="character" w:styleId="Hyperlink">
    <w:name w:val="Hyperlink"/>
    <w:basedOn w:val="DefaultParagraphFont"/>
    <w:uiPriority w:val="99"/>
    <w:unhideWhenUsed/>
    <w:rsid w:val="00623B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E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F3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97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97"/>
    <w:rPr>
      <w:rFonts w:ascii="Tahoma" w:eastAsia="Tahoma" w:hAnsi="Tahoma" w:cs="Ta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B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B97"/>
    <w:rPr>
      <w:rFonts w:ascii="Segoe UI" w:eastAsia="Tahom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F3B9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C68DB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66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35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E66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35B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4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ergy.zoom.us/j/96460065687?pwd=MUFMRTU4K2RnbU9zMXdSRmY5Q0J1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 Wobschall</dc:creator>
  <cp:lastModifiedBy>Palmere, Mark@Energy</cp:lastModifiedBy>
  <cp:revision>2</cp:revision>
  <dcterms:created xsi:type="dcterms:W3CDTF">2021-04-20T23:01:00Z</dcterms:created>
  <dcterms:modified xsi:type="dcterms:W3CDTF">2021-04-20T23:01:00Z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2019-11-20T00:00:00Z</vt:filetime>
  </property>
</Properties>
</file>