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73356" w:rsidR="000F3CFB" w:rsidP="00D73356" w:rsidRDefault="00F02CA6" w14:paraId="77AF5833" w14:textId="77777777">
      <w:pPr>
        <w:keepLines/>
        <w:widowControl w:val="0"/>
        <w:jc w:val="center"/>
        <w:rPr>
          <w:rFonts w:ascii="Arial" w:hAnsi="Arial" w:cs="Arial"/>
          <w:b/>
          <w:color w:val="0000FF"/>
          <w:sz w:val="28"/>
          <w:szCs w:val="28"/>
        </w:rPr>
      </w:pPr>
      <w:r w:rsidRPr="00D73356">
        <w:rPr>
          <w:rFonts w:ascii="Arial" w:hAnsi="Arial" w:cs="Arial"/>
          <w:b/>
          <w:color w:val="0000FF"/>
          <w:sz w:val="28"/>
          <w:szCs w:val="28"/>
        </w:rPr>
        <w:t xml:space="preserve">Attachment </w:t>
      </w:r>
      <w:r w:rsidR="008A7C67">
        <w:rPr>
          <w:rFonts w:ascii="Arial" w:hAnsi="Arial" w:cs="Arial"/>
          <w:b/>
          <w:color w:val="0000FF"/>
          <w:sz w:val="28"/>
          <w:szCs w:val="28"/>
        </w:rPr>
        <w:t>0</w:t>
      </w:r>
      <w:r w:rsidRPr="00D73356">
        <w:rPr>
          <w:rFonts w:ascii="Arial" w:hAnsi="Arial" w:cs="Arial"/>
          <w:b/>
          <w:color w:val="0000FF"/>
          <w:sz w:val="28"/>
          <w:szCs w:val="28"/>
        </w:rPr>
        <w:t>2</w:t>
      </w:r>
    </w:p>
    <w:p w:rsidRPr="00D73356" w:rsidR="009238F3" w:rsidP="00D73356" w:rsidRDefault="000F3CFB" w14:paraId="1CD794A4" w14:textId="77777777">
      <w:pPr>
        <w:keepLines/>
        <w:widowControl w:val="0"/>
        <w:jc w:val="center"/>
        <w:rPr>
          <w:rFonts w:ascii="Arial" w:hAnsi="Arial" w:cs="Arial"/>
          <w:b/>
          <w:color w:val="0000FF"/>
          <w:sz w:val="28"/>
          <w:szCs w:val="28"/>
        </w:rPr>
      </w:pPr>
      <w:r w:rsidRPr="00D73356">
        <w:rPr>
          <w:rFonts w:ascii="Arial" w:hAnsi="Arial" w:cs="Arial"/>
          <w:b/>
          <w:color w:val="0000FF"/>
          <w:sz w:val="28"/>
          <w:szCs w:val="28"/>
        </w:rPr>
        <w:t xml:space="preserve">Exhibit </w:t>
      </w:r>
      <w:r w:rsidRPr="00D73356" w:rsidR="009760BC">
        <w:rPr>
          <w:rFonts w:ascii="Arial" w:hAnsi="Arial" w:cs="Arial"/>
          <w:b/>
          <w:color w:val="0000FF"/>
          <w:sz w:val="28"/>
          <w:szCs w:val="28"/>
        </w:rPr>
        <w:t>A</w:t>
      </w:r>
    </w:p>
    <w:p w:rsidRPr="00D73356" w:rsidR="00002E71" w:rsidP="00D73356" w:rsidRDefault="00F02CA6" w14:paraId="156E11A7" w14:textId="77777777">
      <w:pPr>
        <w:keepLines/>
        <w:widowControl w:val="0"/>
        <w:spacing w:after="120"/>
        <w:jc w:val="center"/>
        <w:rPr>
          <w:rFonts w:ascii="Arial" w:hAnsi="Arial" w:cs="Arial"/>
          <w:b/>
          <w:color w:val="0000FF"/>
          <w:sz w:val="28"/>
          <w:szCs w:val="28"/>
        </w:rPr>
      </w:pPr>
      <w:r w:rsidRPr="00D73356">
        <w:rPr>
          <w:rFonts w:ascii="Arial" w:hAnsi="Arial" w:cs="Arial"/>
          <w:b/>
          <w:color w:val="0000FF"/>
          <w:sz w:val="28"/>
          <w:szCs w:val="28"/>
        </w:rPr>
        <w:t>SCOPE OF WORK</w:t>
      </w:r>
    </w:p>
    <w:p w:rsidRPr="00D73356" w:rsidR="00002E71" w:rsidP="00D73356" w:rsidRDefault="00002E71" w14:paraId="3AA7DE61" w14:textId="77777777">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rsidRPr="00D73356" w:rsidR="00002E71" w:rsidP="00D73356" w:rsidRDefault="00002E71" w14:paraId="550AF73E" w14:textId="77777777">
      <w:pPr>
        <w:keepLines/>
        <w:widowControl w:val="0"/>
        <w:spacing w:after="120"/>
        <w:rPr>
          <w:rFonts w:ascii="Arial" w:hAnsi="Arial" w:cs="Arial"/>
          <w:sz w:val="22"/>
          <w:szCs w:val="22"/>
        </w:rPr>
      </w:pPr>
      <w:r w:rsidRPr="00D73356">
        <w:rPr>
          <w:rFonts w:ascii="Arial" w:hAnsi="Arial" w:cs="Arial"/>
          <w:i/>
          <w:color w:val="0000FF"/>
          <w:sz w:val="22"/>
          <w:szCs w:val="22"/>
        </w:rPr>
        <w:t xml:space="preserve">&lt;Insert the Task numbers and Task names for your Agreement.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18"/>
        <w:gridCol w:w="7668"/>
      </w:tblGrid>
      <w:tr w:rsidRPr="00D73356" w:rsidR="00CA3D42" w:rsidTr="00002E71" w14:paraId="790578BB" w14:textId="77777777">
        <w:trPr>
          <w:tblHeader/>
        </w:trPr>
        <w:tc>
          <w:tcPr>
            <w:tcW w:w="918" w:type="dxa"/>
            <w:tcBorders>
              <w:top w:val="single" w:color="auto" w:sz="4" w:space="0"/>
              <w:left w:val="single" w:color="auto" w:sz="4" w:space="0"/>
              <w:bottom w:val="single" w:color="auto" w:sz="4" w:space="0"/>
              <w:right w:val="single" w:color="auto" w:sz="4" w:space="0"/>
            </w:tcBorders>
            <w:hideMark/>
          </w:tcPr>
          <w:p w:rsidRPr="00D73356" w:rsidR="00CA3D42" w:rsidP="00D73356" w:rsidRDefault="00CA3D42" w14:paraId="20BBF4B8" w14:textId="77777777">
            <w:pPr>
              <w:keepLines/>
              <w:widowControl w:val="0"/>
              <w:spacing w:after="120"/>
              <w:rPr>
                <w:rFonts w:ascii="Arial" w:hAnsi="Arial" w:cs="Arial"/>
                <w:b/>
                <w:sz w:val="22"/>
                <w:szCs w:val="22"/>
              </w:rPr>
            </w:pPr>
            <w:r w:rsidRPr="00D73356">
              <w:rPr>
                <w:rFonts w:ascii="Arial" w:hAnsi="Arial" w:cs="Arial"/>
                <w:b/>
                <w:sz w:val="22"/>
                <w:szCs w:val="22"/>
              </w:rPr>
              <w:t>Task #</w:t>
            </w:r>
          </w:p>
        </w:tc>
        <w:tc>
          <w:tcPr>
            <w:tcW w:w="7668" w:type="dxa"/>
            <w:tcBorders>
              <w:top w:val="single" w:color="auto" w:sz="4" w:space="0"/>
              <w:left w:val="single" w:color="auto" w:sz="4" w:space="0"/>
              <w:bottom w:val="single" w:color="auto" w:sz="4" w:space="0"/>
              <w:right w:val="single" w:color="auto" w:sz="4" w:space="0"/>
            </w:tcBorders>
            <w:hideMark/>
          </w:tcPr>
          <w:p w:rsidRPr="00D73356" w:rsidR="00CA3D42" w:rsidP="00D73356" w:rsidRDefault="00CA3D42" w14:paraId="65A7FF99" w14:textId="77777777">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Pr="00D73356" w:rsidR="00CA3D42" w:rsidTr="00002E71" w14:paraId="2B63664F" w14:textId="77777777">
        <w:tc>
          <w:tcPr>
            <w:tcW w:w="918" w:type="dxa"/>
            <w:tcBorders>
              <w:top w:val="single" w:color="auto" w:sz="4" w:space="0"/>
              <w:left w:val="single" w:color="auto" w:sz="4" w:space="0"/>
              <w:bottom w:val="single" w:color="auto" w:sz="4" w:space="0"/>
              <w:right w:val="single" w:color="auto" w:sz="4" w:space="0"/>
            </w:tcBorders>
            <w:hideMark/>
          </w:tcPr>
          <w:p w:rsidRPr="00D73356" w:rsidR="00CA3D42" w:rsidP="00D73356" w:rsidRDefault="00CA3D42" w14:paraId="61F58A34" w14:textId="77777777">
            <w:pPr>
              <w:keepLines/>
              <w:widowControl w:val="0"/>
              <w:spacing w:after="120"/>
              <w:rPr>
                <w:rFonts w:ascii="Arial" w:hAnsi="Arial" w:cs="Arial"/>
                <w:sz w:val="22"/>
                <w:szCs w:val="22"/>
              </w:rPr>
            </w:pPr>
            <w:r w:rsidRPr="00D73356">
              <w:rPr>
                <w:rFonts w:ascii="Arial" w:hAnsi="Arial" w:cs="Arial"/>
                <w:sz w:val="22"/>
                <w:szCs w:val="22"/>
              </w:rPr>
              <w:t>1</w:t>
            </w:r>
          </w:p>
        </w:tc>
        <w:tc>
          <w:tcPr>
            <w:tcW w:w="7668" w:type="dxa"/>
            <w:tcBorders>
              <w:top w:val="single" w:color="auto" w:sz="4" w:space="0"/>
              <w:left w:val="single" w:color="auto" w:sz="4" w:space="0"/>
              <w:bottom w:val="single" w:color="auto" w:sz="4" w:space="0"/>
              <w:right w:val="single" w:color="auto" w:sz="4" w:space="0"/>
            </w:tcBorders>
            <w:hideMark/>
          </w:tcPr>
          <w:p w:rsidRPr="00D73356" w:rsidR="00CA3D42" w:rsidP="00D73356" w:rsidRDefault="00CA3D42" w14:paraId="23C3D8DD" w14:textId="77777777">
            <w:pPr>
              <w:keepLines/>
              <w:widowControl w:val="0"/>
              <w:spacing w:after="120"/>
              <w:rPr>
                <w:rFonts w:ascii="Arial" w:hAnsi="Arial" w:cs="Arial"/>
                <w:sz w:val="22"/>
                <w:szCs w:val="22"/>
              </w:rPr>
            </w:pPr>
            <w:r w:rsidRPr="00D73356">
              <w:rPr>
                <w:rFonts w:ascii="Arial" w:hAnsi="Arial" w:cs="Arial"/>
                <w:sz w:val="22"/>
                <w:szCs w:val="22"/>
              </w:rPr>
              <w:t>Administration</w:t>
            </w:r>
          </w:p>
        </w:tc>
      </w:tr>
      <w:tr w:rsidRPr="00D73356" w:rsidR="00CA3D42" w:rsidTr="00002E71" w14:paraId="190A61AA" w14:textId="77777777">
        <w:tc>
          <w:tcPr>
            <w:tcW w:w="918" w:type="dxa"/>
            <w:tcBorders>
              <w:top w:val="single" w:color="auto" w:sz="4" w:space="0"/>
              <w:left w:val="single" w:color="auto" w:sz="4" w:space="0"/>
              <w:bottom w:val="single" w:color="auto" w:sz="4" w:space="0"/>
              <w:right w:val="single" w:color="auto" w:sz="4" w:space="0"/>
            </w:tcBorders>
            <w:hideMark/>
          </w:tcPr>
          <w:p w:rsidRPr="00D73356" w:rsidR="00CA3D42" w:rsidP="00D73356" w:rsidRDefault="00CA3D42" w14:paraId="1F58BE3E" w14:textId="77777777">
            <w:pPr>
              <w:keepLines/>
              <w:widowControl w:val="0"/>
              <w:spacing w:after="120"/>
              <w:rPr>
                <w:rFonts w:ascii="Arial" w:hAnsi="Arial" w:cs="Arial"/>
                <w:sz w:val="22"/>
                <w:szCs w:val="22"/>
              </w:rPr>
            </w:pPr>
            <w:r w:rsidRPr="00D73356">
              <w:rPr>
                <w:rFonts w:ascii="Arial" w:hAnsi="Arial" w:cs="Arial"/>
                <w:sz w:val="22"/>
                <w:szCs w:val="22"/>
              </w:rPr>
              <w:t>2</w:t>
            </w:r>
          </w:p>
        </w:tc>
        <w:tc>
          <w:tcPr>
            <w:tcW w:w="7668" w:type="dxa"/>
            <w:tcBorders>
              <w:top w:val="single" w:color="auto" w:sz="4" w:space="0"/>
              <w:left w:val="single" w:color="auto" w:sz="4" w:space="0"/>
              <w:bottom w:val="single" w:color="auto" w:sz="4" w:space="0"/>
              <w:right w:val="single" w:color="auto" w:sz="4" w:space="0"/>
            </w:tcBorders>
            <w:hideMark/>
          </w:tcPr>
          <w:p w:rsidRPr="00D73356" w:rsidR="00CA3D42" w:rsidP="00D73356" w:rsidRDefault="00CA3D42" w14:paraId="2A870653" w14:textId="77777777">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Pr="00D73356" w:rsidR="00CA3D42" w:rsidTr="00002E71" w14:paraId="78A4A722" w14:textId="77777777">
        <w:tc>
          <w:tcPr>
            <w:tcW w:w="918" w:type="dxa"/>
            <w:tcBorders>
              <w:top w:val="single" w:color="auto" w:sz="4" w:space="0"/>
              <w:left w:val="single" w:color="auto" w:sz="4" w:space="0"/>
              <w:bottom w:val="single" w:color="auto" w:sz="4" w:space="0"/>
              <w:right w:val="single" w:color="auto" w:sz="4" w:space="0"/>
            </w:tcBorders>
            <w:hideMark/>
          </w:tcPr>
          <w:p w:rsidRPr="00D73356" w:rsidR="00CA3D42" w:rsidP="00D73356" w:rsidRDefault="00CA3D42" w14:paraId="3E51837C" w14:textId="77777777">
            <w:pPr>
              <w:keepLines/>
              <w:widowControl w:val="0"/>
              <w:spacing w:after="120"/>
              <w:rPr>
                <w:rFonts w:ascii="Arial" w:hAnsi="Arial" w:cs="Arial"/>
                <w:sz w:val="22"/>
                <w:szCs w:val="22"/>
              </w:rPr>
            </w:pPr>
            <w:r w:rsidRPr="00D73356">
              <w:rPr>
                <w:rFonts w:ascii="Arial" w:hAnsi="Arial" w:cs="Arial"/>
                <w:sz w:val="22"/>
                <w:szCs w:val="22"/>
              </w:rPr>
              <w:t>3</w:t>
            </w:r>
          </w:p>
        </w:tc>
        <w:tc>
          <w:tcPr>
            <w:tcW w:w="7668" w:type="dxa"/>
            <w:tcBorders>
              <w:top w:val="single" w:color="auto" w:sz="4" w:space="0"/>
              <w:left w:val="single" w:color="auto" w:sz="4" w:space="0"/>
              <w:bottom w:val="single" w:color="auto" w:sz="4" w:space="0"/>
              <w:right w:val="single" w:color="auto" w:sz="4" w:space="0"/>
            </w:tcBorders>
            <w:hideMark/>
          </w:tcPr>
          <w:p w:rsidRPr="00D73356" w:rsidR="00CA3D42" w:rsidP="00D73356" w:rsidRDefault="00CA3D42" w14:paraId="582E05E2" w14:textId="77777777">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Pr="00D73356" w:rsidR="00CA3D42" w:rsidTr="00002E71" w14:paraId="182851E5" w14:textId="77777777">
        <w:tc>
          <w:tcPr>
            <w:tcW w:w="918" w:type="dxa"/>
            <w:tcBorders>
              <w:top w:val="single" w:color="auto" w:sz="4" w:space="0"/>
              <w:left w:val="single" w:color="auto" w:sz="4" w:space="0"/>
              <w:bottom w:val="single" w:color="auto" w:sz="4" w:space="0"/>
              <w:right w:val="single" w:color="auto" w:sz="4" w:space="0"/>
            </w:tcBorders>
            <w:hideMark/>
          </w:tcPr>
          <w:p w:rsidRPr="00D73356" w:rsidR="00CA3D42" w:rsidP="00D73356" w:rsidRDefault="00CA3D42" w14:paraId="5FACC31A" w14:textId="77777777">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tcBorders>
              <w:top w:val="single" w:color="auto" w:sz="4" w:space="0"/>
              <w:left w:val="single" w:color="auto" w:sz="4" w:space="0"/>
              <w:bottom w:val="single" w:color="auto" w:sz="4" w:space="0"/>
              <w:right w:val="single" w:color="auto" w:sz="4" w:space="0"/>
            </w:tcBorders>
            <w:hideMark/>
          </w:tcPr>
          <w:p w:rsidRPr="00D73356" w:rsidR="00CA3D42" w:rsidP="00D73356" w:rsidRDefault="00CA3D42" w14:paraId="01C5B11D" w14:textId="77777777">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Pr="00D73356" w:rsidR="00CA3D42" w:rsidTr="00002E71" w14:paraId="201B05B2" w14:textId="77777777">
        <w:tc>
          <w:tcPr>
            <w:tcW w:w="918" w:type="dxa"/>
            <w:tcBorders>
              <w:top w:val="single" w:color="auto" w:sz="4" w:space="0"/>
              <w:left w:val="single" w:color="auto" w:sz="4" w:space="0"/>
              <w:bottom w:val="single" w:color="auto" w:sz="4" w:space="0"/>
              <w:right w:val="single" w:color="auto" w:sz="4" w:space="0"/>
            </w:tcBorders>
            <w:hideMark/>
          </w:tcPr>
          <w:p w:rsidRPr="00D73356" w:rsidR="00CA3D42" w:rsidP="00D73356" w:rsidRDefault="00CA3D42" w14:paraId="5DDA860C" w14:textId="77777777">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tcBorders>
              <w:top w:val="single" w:color="auto" w:sz="4" w:space="0"/>
              <w:left w:val="single" w:color="auto" w:sz="4" w:space="0"/>
              <w:bottom w:val="single" w:color="auto" w:sz="4" w:space="0"/>
              <w:right w:val="single" w:color="auto" w:sz="4" w:space="0"/>
            </w:tcBorders>
            <w:hideMark/>
          </w:tcPr>
          <w:p w:rsidRPr="00D73356" w:rsidR="00CA3D42" w:rsidP="00D73356" w:rsidRDefault="00CA3D42" w14:paraId="2355729F" w14:textId="77777777">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Pr="00D73356" w:rsidR="00CA3D42" w:rsidTr="00002E71" w14:paraId="38D42126" w14:textId="77777777">
        <w:tc>
          <w:tcPr>
            <w:tcW w:w="918" w:type="dxa"/>
            <w:tcBorders>
              <w:top w:val="single" w:color="auto" w:sz="4" w:space="0"/>
              <w:left w:val="single" w:color="auto" w:sz="4" w:space="0"/>
              <w:bottom w:val="single" w:color="auto" w:sz="4" w:space="0"/>
              <w:right w:val="single" w:color="auto" w:sz="4" w:space="0"/>
            </w:tcBorders>
            <w:hideMark/>
          </w:tcPr>
          <w:p w:rsidRPr="00D73356" w:rsidR="00CA3D42" w:rsidP="00D73356" w:rsidRDefault="00CA3D42" w14:paraId="47B63F87" w14:textId="77777777">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tcBorders>
              <w:top w:val="single" w:color="auto" w:sz="4" w:space="0"/>
              <w:left w:val="single" w:color="auto" w:sz="4" w:space="0"/>
              <w:bottom w:val="single" w:color="auto" w:sz="4" w:space="0"/>
              <w:right w:val="single" w:color="auto" w:sz="4" w:space="0"/>
            </w:tcBorders>
            <w:hideMark/>
          </w:tcPr>
          <w:p w:rsidRPr="00D73356" w:rsidR="00CA3D42" w:rsidP="00D73356" w:rsidRDefault="00CA3D42" w14:paraId="35AFEAEC" w14:textId="77777777">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bl>
    <w:p w:rsidRPr="00D73356" w:rsidR="00002E71" w:rsidP="00D73356" w:rsidRDefault="00002E71" w14:paraId="3D08783C" w14:textId="77777777">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rsidRPr="00D73356" w:rsidR="00002E71" w:rsidP="00D73356" w:rsidRDefault="00002E71" w14:paraId="08F96FF0" w14:textId="77777777">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Pr="00D73356" w:rsidR="007A020E">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Pr="00D73356" w:rsidR="007A020E">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0"/>
        <w:gridCol w:w="2520"/>
        <w:gridCol w:w="3330"/>
        <w:gridCol w:w="2790"/>
      </w:tblGrid>
      <w:tr w:rsidRPr="00D73356" w:rsidR="00002E71" w:rsidTr="00002E71" w14:paraId="3FA70E88" w14:textId="77777777">
        <w:trPr>
          <w:tblHeader/>
        </w:trPr>
        <w:tc>
          <w:tcPr>
            <w:tcW w:w="9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6448115E" w14:textId="77777777">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3BCF326B" w14:textId="77777777">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16CE0299" w14:textId="77777777">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7846653F" w14:textId="77777777">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Pr="00D73356" w:rsidR="00002E71" w:rsidTr="00002E71" w14:paraId="47C0E074" w14:textId="77777777">
        <w:tc>
          <w:tcPr>
            <w:tcW w:w="9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06E55FEF" w14:textId="77777777">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289E1636"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53C6ECE8"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117B7193"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Pr="00D73356" w:rsidR="00002E71" w:rsidTr="00002E71" w14:paraId="1C91F59F" w14:textId="77777777">
        <w:trPr>
          <w:trHeight w:val="278"/>
        </w:trPr>
        <w:tc>
          <w:tcPr>
            <w:tcW w:w="9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4D6FA9FE" w14:textId="77777777">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4FD945AC"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5D52AD80"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47D6F56B"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Pr="00D73356" w:rsidR="00002E71" w:rsidTr="00002E71" w14:paraId="06D1E324" w14:textId="77777777">
        <w:tc>
          <w:tcPr>
            <w:tcW w:w="9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26888FE2" w14:textId="77777777">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600490A4"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2A2DBE9E"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37F68179"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Pr="00D73356" w:rsidR="00002E71" w:rsidTr="00002E71" w14:paraId="769F8B06" w14:textId="77777777">
        <w:trPr>
          <w:trHeight w:val="269"/>
        </w:trPr>
        <w:tc>
          <w:tcPr>
            <w:tcW w:w="9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3D0389EF" w14:textId="77777777">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4BCF75F5"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70ED1390"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52147A2A"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rsidRPr="00D73356" w:rsidR="00002E71" w:rsidP="00D73356" w:rsidRDefault="00002E71" w14:paraId="61A5695A" w14:textId="77777777">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rsidRPr="00D73356" w:rsidR="00002E71" w:rsidP="00D73356" w:rsidRDefault="00002E71" w14:paraId="21C78B6C" w14:textId="77777777">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68"/>
        <w:gridCol w:w="8010"/>
      </w:tblGrid>
      <w:tr w:rsidRPr="00D73356" w:rsidR="00002E71" w:rsidTr="00002E71" w14:paraId="50B31856" w14:textId="77777777">
        <w:trPr>
          <w:tblHeader/>
        </w:trPr>
        <w:tc>
          <w:tcPr>
            <w:tcW w:w="1368"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7F3C6D05" w14:textId="77777777">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Term/ Acronym</w:t>
            </w:r>
          </w:p>
        </w:tc>
        <w:tc>
          <w:tcPr>
            <w:tcW w:w="8010" w:type="dxa"/>
            <w:tcBorders>
              <w:top w:val="single" w:color="auto" w:sz="4" w:space="0"/>
              <w:left w:val="single" w:color="auto" w:sz="4" w:space="0"/>
              <w:bottom w:val="single" w:color="auto" w:sz="4" w:space="0"/>
              <w:right w:val="single" w:color="auto" w:sz="4" w:space="0"/>
            </w:tcBorders>
            <w:vAlign w:val="center"/>
            <w:hideMark/>
          </w:tcPr>
          <w:p w:rsidRPr="00D73356" w:rsidR="00002E71" w:rsidP="00D73356" w:rsidRDefault="00002E71" w14:paraId="4C2F6143" w14:textId="77777777">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Definition</w:t>
            </w:r>
          </w:p>
        </w:tc>
      </w:tr>
      <w:tr w:rsidRPr="00D73356" w:rsidR="00002E71" w:rsidTr="00002E71" w14:paraId="5755D993" w14:textId="77777777">
        <w:tc>
          <w:tcPr>
            <w:tcW w:w="1368" w:type="dxa"/>
            <w:tcBorders>
              <w:top w:val="single" w:color="auto" w:sz="4" w:space="0"/>
              <w:left w:val="single" w:color="auto" w:sz="4" w:space="0"/>
              <w:bottom w:val="single" w:color="auto" w:sz="4" w:space="0"/>
              <w:right w:val="single" w:color="auto" w:sz="4" w:space="0"/>
            </w:tcBorders>
          </w:tcPr>
          <w:p w:rsidRPr="00D73356" w:rsidR="00002E71" w:rsidP="00D73356" w:rsidRDefault="007A020E" w14:paraId="01B982A6"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ARFVTP</w:t>
            </w:r>
          </w:p>
        </w:tc>
        <w:tc>
          <w:tcPr>
            <w:tcW w:w="8010" w:type="dxa"/>
            <w:tcBorders>
              <w:top w:val="single" w:color="auto" w:sz="4" w:space="0"/>
              <w:left w:val="single" w:color="auto" w:sz="4" w:space="0"/>
              <w:bottom w:val="single" w:color="auto" w:sz="4" w:space="0"/>
              <w:right w:val="single" w:color="auto" w:sz="4" w:space="0"/>
            </w:tcBorders>
          </w:tcPr>
          <w:p w:rsidRPr="00D73356" w:rsidR="00002E71" w:rsidP="00A50B59" w:rsidRDefault="007A020E" w14:paraId="44D5C0E5"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 xml:space="preserve">Alternative and Renewable </w:t>
            </w:r>
            <w:r w:rsidR="00A50B59">
              <w:rPr>
                <w:rFonts w:ascii="Arial" w:hAnsi="Arial" w:cs="Arial"/>
                <w:i w:val="0"/>
                <w:sz w:val="22"/>
                <w:szCs w:val="22"/>
              </w:rPr>
              <w:t xml:space="preserve">Fuel and </w:t>
            </w:r>
            <w:r w:rsidRPr="00D73356">
              <w:rPr>
                <w:rFonts w:ascii="Arial" w:hAnsi="Arial" w:cs="Arial"/>
                <w:i w:val="0"/>
                <w:sz w:val="22"/>
                <w:szCs w:val="22"/>
              </w:rPr>
              <w:t>Vehicle Technology Program</w:t>
            </w:r>
          </w:p>
        </w:tc>
      </w:tr>
      <w:tr w:rsidRPr="00D73356" w:rsidR="007A020E" w:rsidTr="00002E71" w14:paraId="000D0FF3" w14:textId="77777777">
        <w:tc>
          <w:tcPr>
            <w:tcW w:w="1368" w:type="dxa"/>
            <w:tcBorders>
              <w:top w:val="single" w:color="auto" w:sz="4" w:space="0"/>
              <w:left w:val="single" w:color="auto" w:sz="4" w:space="0"/>
              <w:bottom w:val="single" w:color="auto" w:sz="4" w:space="0"/>
              <w:right w:val="single" w:color="auto" w:sz="4" w:space="0"/>
            </w:tcBorders>
            <w:hideMark/>
          </w:tcPr>
          <w:p w:rsidRPr="00D73356" w:rsidR="007A020E" w:rsidP="00D73356" w:rsidRDefault="007A020E" w14:paraId="1388B8B8"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CAM</w:t>
            </w:r>
          </w:p>
        </w:tc>
        <w:tc>
          <w:tcPr>
            <w:tcW w:w="8010" w:type="dxa"/>
            <w:tcBorders>
              <w:top w:val="single" w:color="auto" w:sz="4" w:space="0"/>
              <w:left w:val="single" w:color="auto" w:sz="4" w:space="0"/>
              <w:bottom w:val="single" w:color="auto" w:sz="4" w:space="0"/>
              <w:right w:val="single" w:color="auto" w:sz="4" w:space="0"/>
            </w:tcBorders>
            <w:hideMark/>
          </w:tcPr>
          <w:p w:rsidRPr="00D73356" w:rsidR="007A020E" w:rsidP="00D73356" w:rsidRDefault="007A020E" w14:paraId="7F2315ED"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Commission Agreement Manager</w:t>
            </w:r>
          </w:p>
        </w:tc>
      </w:tr>
      <w:tr w:rsidRPr="00D73356" w:rsidR="00002E71" w:rsidTr="00002E71" w14:paraId="26A1B5C1" w14:textId="77777777">
        <w:tc>
          <w:tcPr>
            <w:tcW w:w="1368"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102991A8"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CPR</w:t>
            </w:r>
          </w:p>
        </w:tc>
        <w:tc>
          <w:tcPr>
            <w:tcW w:w="801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25C58C3D"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Critical Project Review</w:t>
            </w:r>
          </w:p>
        </w:tc>
      </w:tr>
      <w:tr w:rsidRPr="00D73356" w:rsidR="00002E71" w:rsidTr="00002E71" w14:paraId="00A0550B" w14:textId="77777777">
        <w:tc>
          <w:tcPr>
            <w:tcW w:w="1368" w:type="dxa"/>
            <w:tcBorders>
              <w:top w:val="single" w:color="auto" w:sz="4" w:space="0"/>
              <w:left w:val="single" w:color="auto" w:sz="4" w:space="0"/>
              <w:bottom w:val="single" w:color="auto" w:sz="4" w:space="0"/>
              <w:right w:val="single" w:color="auto" w:sz="4" w:space="0"/>
            </w:tcBorders>
          </w:tcPr>
          <w:p w:rsidRPr="00D73356" w:rsidR="00002E71" w:rsidP="00D73356" w:rsidRDefault="00492FD6" w14:paraId="24C67A37"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FTD</w:t>
            </w:r>
          </w:p>
        </w:tc>
        <w:tc>
          <w:tcPr>
            <w:tcW w:w="8010" w:type="dxa"/>
            <w:tcBorders>
              <w:top w:val="single" w:color="auto" w:sz="4" w:space="0"/>
              <w:left w:val="single" w:color="auto" w:sz="4" w:space="0"/>
              <w:bottom w:val="single" w:color="auto" w:sz="4" w:space="0"/>
              <w:right w:val="single" w:color="auto" w:sz="4" w:space="0"/>
            </w:tcBorders>
          </w:tcPr>
          <w:p w:rsidRPr="00D73356" w:rsidR="00002E71" w:rsidP="00D73356" w:rsidRDefault="00492FD6" w14:paraId="6D4B664C"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Fuels and Transportation Division</w:t>
            </w:r>
          </w:p>
        </w:tc>
      </w:tr>
      <w:tr w:rsidRPr="00D73356" w:rsidR="007A020E" w:rsidTr="00002E71" w14:paraId="3C781C31" w14:textId="77777777">
        <w:tc>
          <w:tcPr>
            <w:tcW w:w="1368" w:type="dxa"/>
            <w:tcBorders>
              <w:top w:val="single" w:color="auto" w:sz="4" w:space="0"/>
              <w:left w:val="single" w:color="auto" w:sz="4" w:space="0"/>
              <w:bottom w:val="single" w:color="auto" w:sz="4" w:space="0"/>
              <w:right w:val="single" w:color="auto" w:sz="4" w:space="0"/>
            </w:tcBorders>
          </w:tcPr>
          <w:p w:rsidRPr="00D73356" w:rsidR="007A020E" w:rsidP="00D73356" w:rsidRDefault="007A020E" w14:paraId="21EB3BF9"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Recipient</w:t>
            </w:r>
          </w:p>
        </w:tc>
        <w:tc>
          <w:tcPr>
            <w:tcW w:w="8010" w:type="dxa"/>
            <w:tcBorders>
              <w:top w:val="single" w:color="auto" w:sz="4" w:space="0"/>
              <w:left w:val="single" w:color="auto" w:sz="4" w:space="0"/>
              <w:bottom w:val="single" w:color="auto" w:sz="4" w:space="0"/>
              <w:right w:val="single" w:color="auto" w:sz="4" w:space="0"/>
            </w:tcBorders>
            <w:hideMark/>
          </w:tcPr>
          <w:p w:rsidRPr="00D73356" w:rsidR="007A020E" w:rsidP="00D73356" w:rsidRDefault="007A020E" w14:paraId="5868830B" w14:textId="77777777">
            <w:pPr>
              <w:pStyle w:val="BodyText"/>
              <w:keepLines/>
              <w:widowControl w:val="0"/>
              <w:spacing w:after="120"/>
              <w:jc w:val="left"/>
              <w:rPr>
                <w:rFonts w:ascii="Arial" w:hAnsi="Arial" w:cs="Arial"/>
                <w:color w:val="0000FF"/>
                <w:sz w:val="22"/>
                <w:szCs w:val="22"/>
              </w:rPr>
            </w:pPr>
          </w:p>
        </w:tc>
      </w:tr>
      <w:tr w:rsidRPr="00D73356" w:rsidR="00002E71" w:rsidTr="00002E71" w14:paraId="13B2793A" w14:textId="77777777">
        <w:tc>
          <w:tcPr>
            <w:tcW w:w="1368" w:type="dxa"/>
            <w:tcBorders>
              <w:top w:val="single" w:color="auto" w:sz="4" w:space="0"/>
              <w:left w:val="single" w:color="auto" w:sz="4" w:space="0"/>
              <w:bottom w:val="single" w:color="auto" w:sz="4" w:space="0"/>
              <w:right w:val="single" w:color="auto" w:sz="4" w:space="0"/>
            </w:tcBorders>
          </w:tcPr>
          <w:p w:rsidRPr="00D73356" w:rsidR="00002E71" w:rsidP="00D73356" w:rsidRDefault="00002E71" w14:paraId="66DE6834" w14:textId="77777777">
            <w:pPr>
              <w:pStyle w:val="BodyText"/>
              <w:keepLines/>
              <w:widowControl w:val="0"/>
              <w:spacing w:after="120"/>
              <w:jc w:val="left"/>
              <w:rPr>
                <w:rFonts w:ascii="Arial" w:hAnsi="Arial" w:cs="Arial"/>
                <w:i w:val="0"/>
                <w:sz w:val="22"/>
                <w:szCs w:val="22"/>
              </w:rPr>
            </w:pPr>
          </w:p>
        </w:tc>
        <w:tc>
          <w:tcPr>
            <w:tcW w:w="801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7D507C03" w14:textId="77777777">
            <w:pPr>
              <w:pStyle w:val="BodyText"/>
              <w:keepLines/>
              <w:widowControl w:val="0"/>
              <w:spacing w:after="120"/>
              <w:jc w:val="left"/>
              <w:rPr>
                <w:rFonts w:ascii="Arial" w:hAnsi="Arial" w:cs="Arial"/>
                <w:i w:val="0"/>
                <w:sz w:val="22"/>
                <w:szCs w:val="22"/>
              </w:rPr>
            </w:pPr>
            <w:r w:rsidRPr="00D73356">
              <w:rPr>
                <w:rFonts w:ascii="Arial" w:hAnsi="Arial" w:cs="Arial"/>
                <w:color w:val="0000FF"/>
                <w:sz w:val="22"/>
                <w:szCs w:val="22"/>
              </w:rPr>
              <w:t>&lt;Insert additional rows as needed.&gt;</w:t>
            </w:r>
          </w:p>
        </w:tc>
      </w:tr>
    </w:tbl>
    <w:p w:rsidRPr="00D73356" w:rsidR="00002E71" w:rsidP="00D73356" w:rsidRDefault="00002E71" w14:paraId="40E15C8B" w14:textId="77777777">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rsidRPr="00D73356" w:rsidR="00002E71" w:rsidP="00D73356" w:rsidRDefault="00002E71" w14:paraId="20A81C5C" w14:textId="77777777">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rsidRPr="00D73356" w:rsidR="00002E71" w:rsidP="00D73356" w:rsidRDefault="00002E71" w14:paraId="6C54C36B" w14:textId="77777777">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rsidRPr="00D73356" w:rsidR="00002E71" w:rsidP="00D73356" w:rsidRDefault="00002E71" w14:paraId="0AD9E373" w14:textId="77777777">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rsidRPr="00D73356" w:rsidR="00002E71" w:rsidP="00D73356" w:rsidRDefault="00002E71" w14:paraId="63F764C1" w14:textId="77777777">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rsidRPr="00D73356" w:rsidR="00002E71" w:rsidP="00D73356" w:rsidRDefault="00002E71" w14:paraId="24E11FE0" w14:textId="77777777">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rsidRPr="00D73356" w:rsidR="0064101B" w:rsidP="00D73356" w:rsidRDefault="0064101B" w14:paraId="6B908D18" w14:textId="77777777">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Pr="00D73356" w:rsidR="009830E1">
        <w:rPr>
          <w:rFonts w:ascii="Arial" w:hAnsi="Arial" w:cs="Arial"/>
          <w:b/>
          <w:i w:val="0"/>
          <w:sz w:val="22"/>
          <w:szCs w:val="22"/>
        </w:rPr>
        <w:t xml:space="preserve"> </w:t>
      </w:r>
    </w:p>
    <w:p w:rsidRPr="00D73356" w:rsidR="0064101B" w:rsidP="00D73356" w:rsidRDefault="0064101B" w14:paraId="2381BED1" w14:textId="77777777">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rsidRPr="00D73356" w:rsidR="0064101B" w:rsidP="00D73356" w:rsidRDefault="0064101B" w14:paraId="43821D62"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Pr="00D73356" w:rsidR="009778B8">
        <w:rPr>
          <w:rFonts w:ascii="Arial" w:hAnsi="Arial" w:cs="Arial"/>
          <w:i w:val="0"/>
          <w:sz w:val="22"/>
          <w:szCs w:val="22"/>
        </w:rPr>
        <w:t xml:space="preserve"> The</w:t>
      </w:r>
      <w:r w:rsidR="008A7C67">
        <w:rPr>
          <w:rFonts w:ascii="Arial" w:hAnsi="Arial" w:cs="Arial"/>
          <w:i w:val="0"/>
          <w:sz w:val="22"/>
          <w:szCs w:val="22"/>
        </w:rPr>
        <w:t xml:space="preserve"> Commission Agreement Manager</w:t>
      </w:r>
      <w:r w:rsidRPr="00D73356" w:rsidR="009778B8">
        <w:rPr>
          <w:rFonts w:ascii="Arial" w:hAnsi="Arial" w:cs="Arial"/>
          <w:i w:val="0"/>
          <w:sz w:val="22"/>
          <w:szCs w:val="22"/>
        </w:rPr>
        <w:t xml:space="preserve"> </w:t>
      </w:r>
      <w:r w:rsidR="008A7C67">
        <w:rPr>
          <w:rFonts w:ascii="Arial" w:hAnsi="Arial" w:cs="Arial"/>
          <w:i w:val="0"/>
          <w:sz w:val="22"/>
          <w:szCs w:val="22"/>
        </w:rPr>
        <w:t>(</w:t>
      </w:r>
      <w:r w:rsidRPr="00D73356" w:rsidR="009778B8">
        <w:rPr>
          <w:rFonts w:ascii="Arial" w:hAnsi="Arial" w:cs="Arial"/>
          <w:i w:val="0"/>
          <w:sz w:val="22"/>
          <w:szCs w:val="22"/>
        </w:rPr>
        <w:t>CAM</w:t>
      </w:r>
      <w:r w:rsidR="008A7C67">
        <w:rPr>
          <w:rFonts w:ascii="Arial" w:hAnsi="Arial" w:cs="Arial"/>
          <w:i w:val="0"/>
          <w:sz w:val="22"/>
          <w:szCs w:val="22"/>
        </w:rPr>
        <w:t>)</w:t>
      </w:r>
      <w:r w:rsidRPr="00D73356" w:rsidR="009778B8">
        <w:rPr>
          <w:rFonts w:ascii="Arial" w:hAnsi="Arial" w:cs="Arial"/>
          <w:i w:val="0"/>
          <w:sz w:val="22"/>
          <w:szCs w:val="22"/>
        </w:rPr>
        <w:t xml:space="preserve"> shall designate the date and location of this meeting and provide an agenda to the Recipient prior to the meeting. </w:t>
      </w:r>
    </w:p>
    <w:p w:rsidRPr="00D73356" w:rsidR="0064101B" w:rsidP="00D73356" w:rsidRDefault="0064101B" w14:paraId="71AE210D" w14:textId="77777777">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rsidRPr="00D73356" w:rsidR="009778B8" w:rsidP="00D73356" w:rsidRDefault="008A7C67" w14:paraId="4036D181" w14:textId="77777777">
      <w:pPr>
        <w:pStyle w:val="BodyText"/>
        <w:keepLines/>
        <w:widowControl w:val="0"/>
        <w:numPr>
          <w:ilvl w:val="0"/>
          <w:numId w:val="8"/>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Energy Commission</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Pr="00D73356" w:rsidR="0064101B">
        <w:rPr>
          <w:rFonts w:ascii="Arial" w:hAnsi="Arial" w:cs="Arial"/>
          <w:i w:val="0"/>
          <w:sz w:val="22"/>
          <w:szCs w:val="22"/>
        </w:rPr>
        <w:t xml:space="preserve">.  </w:t>
      </w:r>
    </w:p>
    <w:p w:rsidRPr="00D73356" w:rsidR="0064101B" w:rsidP="00D73356" w:rsidRDefault="009778B8" w14:paraId="12101D5B" w14:textId="348842B7">
      <w:pPr>
        <w:pStyle w:val="BodyText"/>
        <w:keepLines/>
        <w:widowControl w:val="0"/>
        <w:numPr>
          <w:ilvl w:val="0"/>
          <w:numId w:val="8"/>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Discuss the following</w:t>
      </w:r>
      <w:r w:rsidRPr="00D73356" w:rsidR="0064101B">
        <w:rPr>
          <w:rFonts w:ascii="Arial" w:hAnsi="Arial" w:cs="Arial"/>
          <w:i w:val="0"/>
          <w:sz w:val="22"/>
          <w:szCs w:val="22"/>
        </w:rPr>
        <w:t xml:space="preserve"> administrative and technical aspects of this Agreement</w:t>
      </w:r>
      <w:r w:rsidRPr="00D73356">
        <w:rPr>
          <w:rFonts w:ascii="Arial" w:hAnsi="Arial" w:cs="Arial"/>
          <w:i w:val="0"/>
          <w:sz w:val="22"/>
          <w:szCs w:val="22"/>
        </w:rPr>
        <w:t>:</w:t>
      </w:r>
    </w:p>
    <w:p w:rsidRPr="00D73356" w:rsidR="0064101B" w:rsidP="00D73356" w:rsidRDefault="009778B8" w14:paraId="0F42D738" w14:textId="77777777">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rsidRPr="00D73356" w:rsidR="0064101B" w:rsidP="00D73356" w:rsidRDefault="0064101B" w14:paraId="12474ACD" w14:textId="77777777">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rsidRPr="00D73356" w:rsidR="0064101B" w:rsidP="00D73356" w:rsidRDefault="0064101B" w14:paraId="540D4A93" w14:textId="77777777">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Match fund documentation (Task 1.6) No </w:t>
      </w:r>
      <w:r w:rsidRPr="00D73356" w:rsidR="009778B8">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rsidRPr="00D73356" w:rsidR="0064101B" w:rsidP="00D73356" w:rsidRDefault="0064101B" w14:paraId="1CF2DAC5" w14:textId="77777777">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1.7)</w:t>
      </w:r>
    </w:p>
    <w:p w:rsidRPr="00D73356" w:rsidR="0064101B" w:rsidP="00D73356" w:rsidRDefault="006D277A" w14:paraId="2BBF8A97" w14:textId="77777777">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S</w:t>
      </w:r>
      <w:r w:rsidRPr="00D73356" w:rsidR="0064101B">
        <w:rPr>
          <w:rFonts w:ascii="Arial" w:hAnsi="Arial" w:cs="Arial"/>
          <w:i w:val="0"/>
          <w:sz w:val="22"/>
          <w:szCs w:val="22"/>
        </w:rPr>
        <w:t>ubcontracts needed to carry out project (Task 1.8)</w:t>
      </w:r>
    </w:p>
    <w:p w:rsidRPr="00D73356" w:rsidR="0064101B" w:rsidP="00D73356" w:rsidRDefault="0064101B" w14:paraId="6E348038" w14:textId="77777777">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Pr="00D73356" w:rsidR="009778B8">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rsidRPr="00D73356" w:rsidR="0064101B" w:rsidP="00D73356" w:rsidRDefault="0064101B" w14:paraId="6F27DB7A" w14:textId="77777777">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Pr="00D73356" w:rsidR="009778B8">
        <w:rPr>
          <w:rFonts w:ascii="Arial" w:hAnsi="Arial" w:cs="Arial"/>
          <w:i w:val="0"/>
          <w:sz w:val="22"/>
          <w:szCs w:val="22"/>
        </w:rPr>
        <w:t xml:space="preserve"> and Due Dates</w:t>
      </w:r>
    </w:p>
    <w:p w:rsidRPr="00D73356" w:rsidR="0064101B" w:rsidP="00D73356" w:rsidRDefault="00282393" w14:paraId="671BD054" w14:textId="77777777">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Monthly </w:t>
      </w:r>
      <w:r w:rsidRPr="00D73356" w:rsidR="0064101B">
        <w:rPr>
          <w:rFonts w:ascii="Arial" w:hAnsi="Arial" w:cs="Arial"/>
          <w:i w:val="0"/>
          <w:sz w:val="22"/>
          <w:szCs w:val="22"/>
        </w:rPr>
        <w:t>Progress Reports (Task 1.4)</w:t>
      </w:r>
    </w:p>
    <w:p w:rsidRPr="00D73356" w:rsidR="0064101B" w:rsidP="00D73356" w:rsidRDefault="0064101B" w14:paraId="31140DD8" w14:textId="77777777">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rsidRPr="00D73356" w:rsidR="0064101B" w:rsidP="00D73356" w:rsidRDefault="0064101B" w14:paraId="6963DD73" w14:textId="77777777">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1.5)</w:t>
      </w:r>
    </w:p>
    <w:p w:rsidRPr="00D73356" w:rsidR="0064101B" w:rsidP="00D73356" w:rsidRDefault="0064101B" w14:paraId="373377A5" w14:textId="77777777">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rsidRPr="00D73356" w:rsidR="0064101B" w:rsidP="00D73356" w:rsidRDefault="0064101B" w14:paraId="4C81B9E0" w14:textId="77777777">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Schedule of Products</w:t>
      </w:r>
    </w:p>
    <w:p w:rsidRPr="00D73356" w:rsidR="0064101B" w:rsidP="00D73356" w:rsidRDefault="0064101B" w14:paraId="27C4A469" w14:textId="77777777">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List of Match Funds</w:t>
      </w:r>
    </w:p>
    <w:p w:rsidRPr="00D73356" w:rsidR="0064101B" w:rsidP="00D73356" w:rsidRDefault="0064101B" w14:paraId="3DE42869" w14:textId="77777777">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List of Permits</w:t>
      </w:r>
    </w:p>
    <w:p w:rsidRPr="00D73356" w:rsidR="0064101B" w:rsidP="00D73356" w:rsidRDefault="008A7C67" w14:paraId="74EF1CEF" w14:textId="77777777">
      <w:pPr>
        <w:keepNext/>
        <w:keepLines/>
        <w:widowControl w:val="0"/>
        <w:spacing w:after="120"/>
        <w:rPr>
          <w:rFonts w:ascii="Arial" w:hAnsi="Arial" w:cs="Arial"/>
          <w:b/>
          <w:sz w:val="22"/>
          <w:szCs w:val="22"/>
        </w:rPr>
      </w:pPr>
      <w:r>
        <w:rPr>
          <w:rFonts w:ascii="Arial" w:hAnsi="Arial" w:cs="Arial"/>
          <w:b/>
          <w:sz w:val="22"/>
          <w:szCs w:val="22"/>
        </w:rPr>
        <w:t>Commission Agreement Manager</w:t>
      </w:r>
      <w:r w:rsidRPr="00D73356" w:rsidR="0064101B">
        <w:rPr>
          <w:rFonts w:ascii="Arial" w:hAnsi="Arial" w:cs="Arial"/>
          <w:b/>
          <w:sz w:val="22"/>
          <w:szCs w:val="22"/>
        </w:rPr>
        <w:t xml:space="preserve"> Product:</w:t>
      </w:r>
    </w:p>
    <w:p w:rsidRPr="00D73356" w:rsidR="0064101B" w:rsidP="00D73356" w:rsidRDefault="0064101B" w14:paraId="1435E008" w14:textId="77777777">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Kick-Off Meeting Agenda</w:t>
      </w:r>
    </w:p>
    <w:p w:rsidRPr="00D73356" w:rsidR="0064101B" w:rsidP="00D73356" w:rsidRDefault="0064101B" w14:paraId="71E05943" w14:textId="77777777">
      <w:pPr>
        <w:keepNext/>
        <w:keepLines/>
        <w:widowControl w:val="0"/>
        <w:spacing w:before="120" w:after="120"/>
        <w:rPr>
          <w:rFonts w:ascii="Arial" w:hAnsi="Arial" w:cs="Arial"/>
          <w:b/>
          <w:sz w:val="22"/>
          <w:szCs w:val="22"/>
        </w:rPr>
      </w:pPr>
      <w:r w:rsidRPr="00D73356">
        <w:rPr>
          <w:rFonts w:ascii="Arial" w:hAnsi="Arial" w:cs="Arial"/>
          <w:b/>
          <w:sz w:val="22"/>
          <w:szCs w:val="22"/>
        </w:rPr>
        <w:t>Task 1.2 Critical Project Review (CPR) Meetings</w:t>
      </w:r>
    </w:p>
    <w:p w:rsidRPr="00D73356" w:rsidR="0064101B" w:rsidP="00D73356" w:rsidRDefault="009778B8" w14:paraId="46CD4EAF" w14:textId="77777777">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Energy Commission and the Recipient. </w:t>
      </w:r>
      <w:r w:rsidRPr="00D73356" w:rsidR="0064101B">
        <w:rPr>
          <w:rFonts w:ascii="Arial" w:hAnsi="Arial" w:cs="Arial"/>
          <w:sz w:val="22"/>
          <w:szCs w:val="22"/>
        </w:rPr>
        <w:t>The goal of this task is to determine if the project should continue to receive Energy Commission funding to complete this Agreement and to identify any needed modifications to the tasks, products, schedule or budget.</w:t>
      </w:r>
    </w:p>
    <w:p w:rsidRPr="00D73356" w:rsidR="0064101B" w:rsidP="00D73356" w:rsidRDefault="00CA3D42" w14:paraId="4D50666A" w14:textId="77777777">
      <w:pPr>
        <w:keepLines/>
        <w:widowControl w:val="0"/>
        <w:spacing w:after="120"/>
        <w:rPr>
          <w:rFonts w:ascii="Arial" w:hAnsi="Arial" w:cs="Arial"/>
          <w:sz w:val="22"/>
          <w:szCs w:val="22"/>
        </w:rPr>
      </w:pPr>
      <w:r w:rsidRPr="00D73356">
        <w:rPr>
          <w:rFonts w:ascii="Arial" w:hAnsi="Arial" w:cs="Arial"/>
          <w:sz w:val="22"/>
          <w:szCs w:val="22"/>
        </w:rPr>
        <w:t>T</w:t>
      </w:r>
      <w:r w:rsidRPr="00D73356" w:rsidR="0064101B">
        <w:rPr>
          <w:rFonts w:ascii="Arial" w:hAnsi="Arial" w:cs="Arial"/>
          <w:sz w:val="22"/>
          <w:szCs w:val="22"/>
        </w:rPr>
        <w:t xml:space="preserve">he </w:t>
      </w:r>
      <w:r w:rsidRPr="00D73356" w:rsidR="00867039">
        <w:rPr>
          <w:rFonts w:ascii="Arial" w:hAnsi="Arial" w:cs="Arial"/>
          <w:sz w:val="22"/>
          <w:szCs w:val="22"/>
        </w:rPr>
        <w:t>CAM</w:t>
      </w:r>
      <w:r w:rsidR="008A7C67">
        <w:rPr>
          <w:rFonts w:ascii="Arial" w:hAnsi="Arial" w:cs="Arial"/>
          <w:sz w:val="22"/>
          <w:szCs w:val="22"/>
        </w:rPr>
        <w:t xml:space="preserve"> </w:t>
      </w:r>
      <w:r w:rsidRPr="00D73356" w:rsidR="0064101B">
        <w:rPr>
          <w:rFonts w:ascii="Arial" w:hAnsi="Arial" w:cs="Arial"/>
          <w:sz w:val="22"/>
          <w:szCs w:val="22"/>
        </w:rPr>
        <w:t>may schedule CPR</w:t>
      </w:r>
      <w:r w:rsidRPr="00D73356" w:rsidR="009778B8">
        <w:rPr>
          <w:rFonts w:ascii="Arial" w:hAnsi="Arial" w:cs="Arial"/>
          <w:sz w:val="22"/>
          <w:szCs w:val="22"/>
        </w:rPr>
        <w:t xml:space="preserve"> meeting</w:t>
      </w:r>
      <w:r w:rsidRPr="00D73356" w:rsidR="0064101B">
        <w:rPr>
          <w:rFonts w:ascii="Arial" w:hAnsi="Arial" w:cs="Arial"/>
          <w:sz w:val="22"/>
          <w:szCs w:val="22"/>
        </w:rPr>
        <w:t xml:space="preserve">s as necessary, and </w:t>
      </w:r>
      <w:r w:rsidRPr="00D73356" w:rsidR="009778B8">
        <w:rPr>
          <w:rFonts w:ascii="Arial" w:hAnsi="Arial" w:cs="Arial"/>
          <w:sz w:val="22"/>
          <w:szCs w:val="22"/>
        </w:rPr>
        <w:t xml:space="preserve">meeting </w:t>
      </w:r>
      <w:r w:rsidRPr="00D73356" w:rsidR="0064101B">
        <w:rPr>
          <w:rFonts w:ascii="Arial" w:hAnsi="Arial" w:cs="Arial"/>
          <w:sz w:val="22"/>
          <w:szCs w:val="22"/>
        </w:rPr>
        <w:t>costs will be borne by the Recipient.</w:t>
      </w:r>
    </w:p>
    <w:p w:rsidRPr="00D73356" w:rsidR="0064101B" w:rsidP="00D73356" w:rsidRDefault="009778B8" w14:paraId="2075DE5B" w14:textId="77777777">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Pr="00D73356" w:rsidR="00282393">
        <w:rPr>
          <w:rFonts w:ascii="Arial" w:hAnsi="Arial" w:cs="Arial"/>
          <w:color w:val="000000"/>
          <w:sz w:val="22"/>
          <w:szCs w:val="22"/>
        </w:rPr>
        <w:t>g</w:t>
      </w:r>
      <w:r w:rsidRPr="00D73356">
        <w:rPr>
          <w:rFonts w:ascii="Arial" w:hAnsi="Arial" w:cs="Arial"/>
          <w:color w:val="000000"/>
          <w:sz w:val="22"/>
          <w:szCs w:val="22"/>
        </w:rPr>
        <w:t xml:space="preserve"> p</w:t>
      </w:r>
      <w:r w:rsidRPr="00D73356" w:rsidR="0064101B">
        <w:rPr>
          <w:rFonts w:ascii="Arial" w:hAnsi="Arial" w:cs="Arial"/>
          <w:color w:val="000000"/>
          <w:sz w:val="22"/>
          <w:szCs w:val="22"/>
        </w:rPr>
        <w:t xml:space="preserve">articipants include </w:t>
      </w:r>
      <w:r w:rsidRPr="00D73356" w:rsidR="0064101B">
        <w:rPr>
          <w:rFonts w:ascii="Arial" w:hAnsi="Arial" w:cs="Arial"/>
          <w:sz w:val="22"/>
          <w:szCs w:val="22"/>
        </w:rPr>
        <w:t xml:space="preserve">the </w:t>
      </w:r>
      <w:r w:rsidRPr="00D73356">
        <w:rPr>
          <w:rFonts w:ascii="Arial" w:hAnsi="Arial" w:cs="Arial"/>
          <w:sz w:val="22"/>
          <w:szCs w:val="22"/>
        </w:rPr>
        <w:t>CAM</w:t>
      </w:r>
      <w:r w:rsidRPr="00D73356" w:rsidR="0064101B">
        <w:rPr>
          <w:rFonts w:ascii="Arial" w:hAnsi="Arial" w:cs="Arial"/>
          <w:sz w:val="22"/>
          <w:szCs w:val="22"/>
        </w:rPr>
        <w:t xml:space="preserve"> and </w:t>
      </w:r>
      <w:r w:rsidRPr="00D73356" w:rsidR="0064101B">
        <w:rPr>
          <w:rFonts w:ascii="Arial" w:hAnsi="Arial" w:cs="Arial"/>
          <w:color w:val="000000"/>
          <w:sz w:val="22"/>
          <w:szCs w:val="22"/>
        </w:rPr>
        <w:t xml:space="preserve">the Recipient and may include the Commission </w:t>
      </w:r>
      <w:r w:rsidR="008A7C67">
        <w:rPr>
          <w:rFonts w:ascii="Arial" w:hAnsi="Arial" w:cs="Arial"/>
          <w:color w:val="000000"/>
          <w:sz w:val="22"/>
          <w:szCs w:val="22"/>
        </w:rPr>
        <w:t>Agreement</w:t>
      </w:r>
      <w:r w:rsidRPr="00D73356" w:rsidR="0064101B">
        <w:rPr>
          <w:rFonts w:ascii="Arial" w:hAnsi="Arial" w:cs="Arial"/>
          <w:color w:val="000000"/>
          <w:sz w:val="22"/>
          <w:szCs w:val="22"/>
        </w:rPr>
        <w:t xml:space="preserve"> Officer, the </w:t>
      </w:r>
      <w:r w:rsidRPr="00D73356" w:rsidR="0064101B">
        <w:rPr>
          <w:rFonts w:ascii="Arial" w:hAnsi="Arial" w:cs="Arial"/>
          <w:sz w:val="22"/>
          <w:szCs w:val="22"/>
        </w:rPr>
        <w:t xml:space="preserve">Fuels and Transportation Division (FTD) </w:t>
      </w:r>
      <w:r w:rsidR="008A7C67">
        <w:rPr>
          <w:rFonts w:ascii="Arial" w:hAnsi="Arial" w:cs="Arial"/>
          <w:sz w:val="22"/>
          <w:szCs w:val="22"/>
        </w:rPr>
        <w:t>program</w:t>
      </w:r>
      <w:r w:rsidRPr="00D73356" w:rsidR="00354D5B">
        <w:rPr>
          <w:rFonts w:ascii="Arial" w:hAnsi="Arial" w:cs="Arial"/>
          <w:sz w:val="22"/>
          <w:szCs w:val="22"/>
        </w:rPr>
        <w:t xml:space="preserve"> </w:t>
      </w:r>
      <w:r w:rsidRPr="00D73356" w:rsidR="0064101B">
        <w:rPr>
          <w:rFonts w:ascii="Arial" w:hAnsi="Arial" w:cs="Arial"/>
          <w:sz w:val="22"/>
          <w:szCs w:val="22"/>
        </w:rPr>
        <w:t xml:space="preserve">lead, other Energy Commission staff and Management as well as </w:t>
      </w:r>
      <w:r w:rsidRPr="00D73356" w:rsidR="0064101B">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Pr="00D73356" w:rsidR="0064101B">
        <w:rPr>
          <w:rFonts w:ascii="Arial" w:hAnsi="Arial" w:cs="Arial"/>
          <w:color w:val="000000"/>
          <w:sz w:val="22"/>
          <w:szCs w:val="22"/>
        </w:rPr>
        <w:t xml:space="preserve"> to provide support to the </w:t>
      </w:r>
      <w:r w:rsidRPr="00D73356" w:rsidR="0064101B">
        <w:rPr>
          <w:rFonts w:ascii="Arial" w:hAnsi="Arial" w:cs="Arial"/>
          <w:sz w:val="22"/>
          <w:szCs w:val="22"/>
        </w:rPr>
        <w:t xml:space="preserve">Energy </w:t>
      </w:r>
      <w:r w:rsidRPr="00D73356" w:rsidR="0064101B">
        <w:rPr>
          <w:rFonts w:ascii="Arial" w:hAnsi="Arial" w:cs="Arial"/>
          <w:color w:val="000000"/>
          <w:sz w:val="22"/>
          <w:szCs w:val="22"/>
        </w:rPr>
        <w:t>Commission.</w:t>
      </w:r>
    </w:p>
    <w:p w:rsidRPr="00D73356" w:rsidR="0064101B" w:rsidP="00D73356" w:rsidRDefault="0064101B" w14:paraId="64E00779" w14:textId="77777777">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Pr="00D73356" w:rsidR="009778B8">
        <w:rPr>
          <w:rFonts w:ascii="Arial" w:hAnsi="Arial" w:cs="Arial"/>
          <w:b/>
          <w:color w:val="000000"/>
          <w:sz w:val="22"/>
          <w:szCs w:val="22"/>
        </w:rPr>
        <w:t>CAM</w:t>
      </w:r>
      <w:r w:rsidRPr="00D73356">
        <w:rPr>
          <w:rFonts w:ascii="Arial" w:hAnsi="Arial" w:cs="Arial"/>
          <w:b/>
          <w:color w:val="000000"/>
          <w:sz w:val="22"/>
          <w:szCs w:val="22"/>
        </w:rPr>
        <w:t xml:space="preserve"> shall:</w:t>
      </w:r>
    </w:p>
    <w:p w:rsidRPr="00D73356" w:rsidR="0064101B" w:rsidP="00D73356" w:rsidRDefault="0064101B" w14:paraId="018B9290" w14:textId="77777777">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Pr="00D73356">
        <w:rPr>
          <w:rFonts w:ascii="Arial" w:hAnsi="Arial" w:cs="Arial"/>
          <w:sz w:val="22"/>
          <w:szCs w:val="22"/>
        </w:rPr>
        <w:t xml:space="preserve">Energy </w:t>
      </w:r>
      <w:r w:rsidRPr="00D73356">
        <w:rPr>
          <w:rFonts w:ascii="Arial" w:hAnsi="Arial" w:cs="Arial"/>
          <w:color w:val="000000"/>
          <w:sz w:val="22"/>
          <w:szCs w:val="22"/>
        </w:rPr>
        <w:t>Commission, but they may take place at another location.</w:t>
      </w:r>
    </w:p>
    <w:p w:rsidRPr="00D73356" w:rsidR="0064101B" w:rsidP="00D73356" w:rsidRDefault="0064101B" w14:paraId="62825D7A" w14:textId="77777777">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rsidRPr="00D73356" w:rsidR="0064101B" w:rsidP="00D73356" w:rsidRDefault="0064101B" w14:paraId="3E48EFE2" w14:textId="77777777">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Pr="00D73356" w:rsidR="009778B8">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rsidRPr="00D73356" w:rsidR="0064101B" w:rsidP="00D73356" w:rsidRDefault="0064101B" w14:paraId="0F2778E3" w14:textId="77777777">
      <w:pPr>
        <w:keepLines/>
        <w:widowControl w:val="0"/>
        <w:numPr>
          <w:ilvl w:val="0"/>
          <w:numId w:val="11"/>
        </w:numPr>
        <w:spacing w:after="120"/>
        <w:ind w:left="1440" w:hanging="720"/>
        <w:rPr>
          <w:rFonts w:ascii="Arial" w:hAnsi="Arial" w:cs="Arial"/>
          <w:sz w:val="22"/>
          <w:szCs w:val="22"/>
        </w:rPr>
      </w:pPr>
      <w:r w:rsidRPr="00D73356">
        <w:rPr>
          <w:rFonts w:ascii="Arial" w:hAnsi="Arial" w:cs="Arial"/>
          <w:color w:val="000000"/>
          <w:sz w:val="22"/>
          <w:szCs w:val="22"/>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Pr="00D73356" w:rsidR="00CA3D42">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Pr="00D73356" w:rsidR="009778B8">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Pr="00D73356" w:rsidR="009778B8">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Pr="00D73356" w:rsidR="009778B8">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rsidRPr="00D73356" w:rsidR="0064101B" w:rsidP="00D73356" w:rsidRDefault="0064101B" w14:paraId="78555063" w14:textId="77777777">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rsidRPr="00D73356" w:rsidR="0064101B" w:rsidP="00D73356" w:rsidRDefault="0064101B" w14:paraId="7BF9E171" w14:textId="77777777">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rsidRPr="00D73356" w:rsidR="0064101B" w:rsidP="00D73356" w:rsidRDefault="0064101B" w14:paraId="3C4AB971" w14:textId="77777777">
      <w:pPr>
        <w:keepLines/>
        <w:widowControl w:val="0"/>
        <w:numPr>
          <w:ilvl w:val="0"/>
          <w:numId w:val="11"/>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Pr="00D73356" w:rsidR="009778B8">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rsidRPr="00D73356" w:rsidR="0064101B" w:rsidP="00D73356" w:rsidRDefault="0064101B" w14:paraId="19B8F49A" w14:textId="77777777">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rsidRPr="00D73356" w:rsidR="0064101B" w:rsidP="00D73356" w:rsidRDefault="009778B8" w14:paraId="678C7589" w14:textId="77777777">
      <w:pPr>
        <w:keepNext/>
        <w:keepLines/>
        <w:widowControl w:val="0"/>
        <w:spacing w:after="120"/>
        <w:rPr>
          <w:rFonts w:ascii="Arial" w:hAnsi="Arial" w:cs="Arial"/>
          <w:b/>
          <w:sz w:val="22"/>
          <w:szCs w:val="22"/>
        </w:rPr>
      </w:pPr>
      <w:r w:rsidRPr="00D73356">
        <w:rPr>
          <w:rFonts w:ascii="Arial" w:hAnsi="Arial" w:cs="Arial"/>
          <w:b/>
          <w:sz w:val="22"/>
          <w:szCs w:val="22"/>
        </w:rPr>
        <w:t>CAM</w:t>
      </w:r>
      <w:r w:rsidRPr="00D73356" w:rsidR="0064101B">
        <w:rPr>
          <w:rFonts w:ascii="Arial" w:hAnsi="Arial" w:cs="Arial"/>
          <w:b/>
          <w:sz w:val="22"/>
          <w:szCs w:val="22"/>
        </w:rPr>
        <w:t xml:space="preserve"> Products:</w:t>
      </w:r>
    </w:p>
    <w:p w:rsidRPr="00D73356" w:rsidR="0064101B" w:rsidP="00D73356" w:rsidRDefault="0064101B" w14:paraId="1285EE73" w14:textId="77777777">
      <w:pPr>
        <w:keepLines/>
        <w:widowControl w:val="0"/>
        <w:numPr>
          <w:ilvl w:val="0"/>
          <w:numId w:val="12"/>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rsidRPr="00D73356" w:rsidR="0064101B" w:rsidP="00D73356" w:rsidRDefault="0064101B" w14:paraId="371977E9" w14:textId="77777777">
      <w:pPr>
        <w:keepLines/>
        <w:widowControl w:val="0"/>
        <w:numPr>
          <w:ilvl w:val="0"/>
          <w:numId w:val="12"/>
        </w:numPr>
        <w:spacing w:after="120"/>
        <w:ind w:hanging="720"/>
        <w:rPr>
          <w:rFonts w:ascii="Arial" w:hAnsi="Arial" w:cs="Arial"/>
          <w:i/>
          <w:sz w:val="22"/>
          <w:szCs w:val="22"/>
        </w:rPr>
      </w:pPr>
      <w:r w:rsidRPr="00D73356">
        <w:rPr>
          <w:rFonts w:ascii="Arial" w:hAnsi="Arial" w:cs="Arial"/>
          <w:sz w:val="22"/>
          <w:szCs w:val="22"/>
        </w:rPr>
        <w:t>Schedule for written determination</w:t>
      </w:r>
    </w:p>
    <w:p w:rsidRPr="00D73356" w:rsidR="0064101B" w:rsidP="00D73356" w:rsidRDefault="0064101B" w14:paraId="671A0015" w14:textId="77777777">
      <w:pPr>
        <w:keepLines/>
        <w:widowControl w:val="0"/>
        <w:numPr>
          <w:ilvl w:val="0"/>
          <w:numId w:val="12"/>
        </w:numPr>
        <w:spacing w:after="120"/>
        <w:ind w:hanging="720"/>
        <w:rPr>
          <w:rFonts w:ascii="Arial" w:hAnsi="Arial" w:cs="Arial"/>
          <w:i/>
          <w:sz w:val="22"/>
          <w:szCs w:val="22"/>
        </w:rPr>
      </w:pPr>
      <w:r w:rsidRPr="00D73356">
        <w:rPr>
          <w:rFonts w:ascii="Arial" w:hAnsi="Arial" w:cs="Arial"/>
          <w:sz w:val="22"/>
          <w:szCs w:val="22"/>
        </w:rPr>
        <w:t>Written determination</w:t>
      </w:r>
    </w:p>
    <w:p w:rsidRPr="00D73356" w:rsidR="0064101B" w:rsidP="00D73356" w:rsidRDefault="0064101B" w14:paraId="6B8208AF" w14:textId="77777777">
      <w:pPr>
        <w:keepNext/>
        <w:keepLines/>
        <w:widowControl w:val="0"/>
        <w:spacing w:after="120"/>
        <w:rPr>
          <w:rFonts w:ascii="Arial" w:hAnsi="Arial" w:cs="Arial"/>
          <w:b/>
          <w:sz w:val="22"/>
          <w:szCs w:val="22"/>
        </w:rPr>
      </w:pPr>
      <w:r w:rsidRPr="00D73356">
        <w:rPr>
          <w:rFonts w:ascii="Arial" w:hAnsi="Arial" w:cs="Arial"/>
          <w:b/>
          <w:sz w:val="22"/>
          <w:szCs w:val="22"/>
        </w:rPr>
        <w:t>Recipient Product:</w:t>
      </w:r>
    </w:p>
    <w:p w:rsidRPr="00D73356" w:rsidR="0064101B" w:rsidP="00D73356" w:rsidRDefault="0064101B" w14:paraId="7694005B" w14:textId="77777777">
      <w:pPr>
        <w:keepLines/>
        <w:widowControl w:val="0"/>
        <w:numPr>
          <w:ilvl w:val="0"/>
          <w:numId w:val="13"/>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rsidRPr="00D73356" w:rsidR="0064101B" w:rsidP="00D73356" w:rsidRDefault="0064101B" w14:paraId="26DE9AB9" w14:textId="77777777">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rsidRPr="00D73356" w:rsidR="0064101B" w:rsidP="00D73356" w:rsidRDefault="0064101B" w14:paraId="44E261D4" w14:textId="77777777">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rsidRPr="00D73356" w:rsidR="0064101B" w:rsidP="00D73356" w:rsidRDefault="0064101B" w14:paraId="3BCFEBD1" w14:textId="77777777">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rsidRPr="00D73356" w:rsidR="0064101B" w:rsidP="00D73356" w:rsidRDefault="0064101B" w14:paraId="329676AF" w14:textId="77777777">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Meet with Energy Commission staff to present the findings, conclusions, and recommendations.  The final meeting must be completed during the closeout of this Agreement.</w:t>
      </w:r>
    </w:p>
    <w:p w:rsidRPr="00D73356" w:rsidR="0064101B" w:rsidP="00D73356" w:rsidRDefault="0064101B" w14:paraId="5153F589" w14:textId="77777777">
      <w:pPr>
        <w:keepLines/>
        <w:widowControl w:val="0"/>
        <w:spacing w:after="120"/>
        <w:ind w:left="1440"/>
        <w:rPr>
          <w:rFonts w:ascii="Arial" w:hAnsi="Arial" w:cs="Arial"/>
          <w:sz w:val="22"/>
          <w:szCs w:val="22"/>
        </w:rPr>
      </w:pPr>
      <w:r w:rsidRPr="00D73356">
        <w:rPr>
          <w:rFonts w:ascii="Arial" w:hAnsi="Arial" w:cs="Arial"/>
          <w:sz w:val="22"/>
          <w:szCs w:val="22"/>
        </w:rPr>
        <w:t xml:space="preserve">This meeting will be attended by, at a minimum, the Recipient, the Commission Grants Office Officer, and the </w:t>
      </w:r>
      <w:r w:rsidRPr="00D73356" w:rsidR="00867039">
        <w:rPr>
          <w:rFonts w:ascii="Arial" w:hAnsi="Arial" w:cs="Arial"/>
          <w:sz w:val="22"/>
          <w:szCs w:val="22"/>
        </w:rPr>
        <w:t>Commission Agreement Manager</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Pr="00D73356" w:rsidR="00867039">
        <w:rPr>
          <w:rFonts w:ascii="Arial" w:hAnsi="Arial" w:cs="Arial"/>
          <w:sz w:val="22"/>
          <w:szCs w:val="22"/>
        </w:rPr>
        <w:t>Commission Agreement Manager</w:t>
      </w:r>
      <w:r w:rsidRPr="00D73356">
        <w:rPr>
          <w:rFonts w:ascii="Arial" w:hAnsi="Arial" w:cs="Arial"/>
          <w:sz w:val="22"/>
          <w:szCs w:val="22"/>
        </w:rPr>
        <w:t>.</w:t>
      </w:r>
    </w:p>
    <w:p w:rsidRPr="00D73356" w:rsidR="0064101B" w:rsidP="00D73356" w:rsidRDefault="0064101B" w14:paraId="1CFF5A12" w14:textId="77777777">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Pr="00D73356" w:rsidR="00867039">
        <w:rPr>
          <w:rFonts w:ascii="Arial" w:hAnsi="Arial" w:cs="Arial"/>
          <w:sz w:val="22"/>
          <w:szCs w:val="22"/>
        </w:rPr>
        <w:t>Commission Agreement Manager</w:t>
      </w:r>
      <w:r w:rsidRPr="00D73356">
        <w:rPr>
          <w:rFonts w:ascii="Arial" w:hAnsi="Arial" w:cs="Arial"/>
          <w:sz w:val="22"/>
          <w:szCs w:val="22"/>
        </w:rPr>
        <w:t xml:space="preserve"> will determine the appropriate meeting participants.</w:t>
      </w:r>
    </w:p>
    <w:p w:rsidRPr="00D73356" w:rsidR="0064101B" w:rsidP="00D73356" w:rsidRDefault="0064101B" w14:paraId="0B2F1B17" w14:textId="77777777">
      <w:pPr>
        <w:keepLines/>
        <w:widowControl w:val="0"/>
        <w:spacing w:after="120"/>
        <w:ind w:left="1440"/>
        <w:rPr>
          <w:rFonts w:ascii="Arial" w:hAnsi="Arial" w:cs="Arial"/>
          <w:sz w:val="22"/>
          <w:szCs w:val="22"/>
        </w:rPr>
      </w:pPr>
      <w:r w:rsidRPr="00D73356">
        <w:rPr>
          <w:rFonts w:ascii="Arial" w:hAnsi="Arial" w:cs="Arial"/>
          <w:sz w:val="22"/>
          <w:szCs w:val="22"/>
        </w:rPr>
        <w:t xml:space="preserve">The administrative portion of the meeting shall be a discussion with the </w:t>
      </w:r>
      <w:r w:rsidRPr="00D73356" w:rsidR="00867039">
        <w:rPr>
          <w:rFonts w:ascii="Arial" w:hAnsi="Arial" w:cs="Arial"/>
          <w:sz w:val="22"/>
          <w:szCs w:val="22"/>
        </w:rPr>
        <w:t>Commission Agreement Manager</w:t>
      </w:r>
      <w:r w:rsidRPr="00D73356">
        <w:rPr>
          <w:rFonts w:ascii="Arial" w:hAnsi="Arial" w:cs="Arial"/>
          <w:sz w:val="22"/>
          <w:szCs w:val="22"/>
        </w:rPr>
        <w:t xml:space="preserve"> and the Grants Officer about the following Agreement closeout items:</w:t>
      </w:r>
    </w:p>
    <w:p w:rsidRPr="00D73356" w:rsidR="0064101B" w:rsidP="00D73356" w:rsidRDefault="0064101B" w14:paraId="292EFDD3" w14:textId="77777777">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What to do with any equipment purchased with Energy Commission funds (Options)</w:t>
      </w:r>
    </w:p>
    <w:p w:rsidRPr="00D73356" w:rsidR="0064101B" w:rsidP="00D73356" w:rsidRDefault="0064101B" w14:paraId="0ACC5189" w14:textId="77777777">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Energy Commission’s request for specific “generated” data (not already provided in Agreement products)</w:t>
      </w:r>
    </w:p>
    <w:p w:rsidRPr="00D73356" w:rsidR="0064101B" w:rsidP="00D73356" w:rsidRDefault="0064101B" w14:paraId="5B60ABFE" w14:textId="77777777">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p>
    <w:p w:rsidRPr="00D73356" w:rsidR="0064101B" w:rsidP="00D73356" w:rsidRDefault="0064101B" w14:paraId="26B30418" w14:textId="77777777">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“Surviving” Agreement provisions</w:t>
      </w:r>
    </w:p>
    <w:p w:rsidRPr="00D73356" w:rsidR="0064101B" w:rsidP="00D73356" w:rsidRDefault="0064101B" w14:paraId="3CB0D7DF" w14:textId="77777777">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Final invoicing and release of retention</w:t>
      </w:r>
    </w:p>
    <w:p w:rsidRPr="00D73356" w:rsidR="0064101B" w:rsidP="00D73356" w:rsidRDefault="0064101B" w14:paraId="675666F8" w14:textId="77777777">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rsidRPr="00D73356" w:rsidR="0064101B" w:rsidP="00D73356" w:rsidRDefault="0064101B" w14:paraId="78B91394" w14:textId="77777777">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rsidRPr="00D73356" w:rsidR="0064101B" w:rsidP="00D73356" w:rsidRDefault="0064101B" w14:paraId="6F310CA6" w14:textId="77777777">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rsidRPr="00D73356" w:rsidR="0064101B" w:rsidP="00D73356" w:rsidRDefault="0064101B" w14:paraId="47BF2E1F" w14:textId="77777777">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rsidRPr="00D73356" w:rsidR="0064101B" w:rsidP="00D73356" w:rsidRDefault="0064101B" w14:paraId="0C5931CF" w14:textId="77777777">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1.4 Monthly Progress Reports</w:t>
      </w:r>
    </w:p>
    <w:p w:rsidRPr="00D73356" w:rsidR="0064101B" w:rsidP="00D73356" w:rsidRDefault="0064101B" w14:paraId="54D87DCE" w14:textId="77777777">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rsidRPr="00D73356" w:rsidR="0064101B" w:rsidP="00D73356" w:rsidRDefault="0064101B" w14:paraId="105F3D1A" w14:textId="77777777">
      <w:pPr>
        <w:keepLines/>
        <w:widowControl w:val="0"/>
        <w:spacing w:after="120"/>
        <w:rPr>
          <w:rFonts w:ascii="Arial" w:hAnsi="Arial" w:cs="Arial"/>
          <w:sz w:val="22"/>
          <w:szCs w:val="22"/>
        </w:rPr>
      </w:pPr>
      <w:r w:rsidRPr="00D73356">
        <w:rPr>
          <w:rFonts w:ascii="Arial" w:hAnsi="Arial" w:cs="Arial"/>
          <w:sz w:val="22"/>
          <w:szCs w:val="22"/>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rsidRPr="00D73356" w:rsidR="0064101B" w:rsidP="00D73356" w:rsidRDefault="0064101B" w14:paraId="30B7CC30" w14:textId="77777777">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rsidRPr="00D73356" w:rsidR="0064101B" w:rsidP="00D73356" w:rsidRDefault="0064101B" w14:paraId="16211AB1" w14:textId="77777777">
      <w:pPr>
        <w:keepLines/>
        <w:widowControl w:val="0"/>
        <w:numPr>
          <w:ilvl w:val="0"/>
          <w:numId w:val="17"/>
        </w:numPr>
        <w:spacing w:after="120"/>
        <w:ind w:left="1440" w:hanging="720"/>
        <w:rPr>
          <w:rFonts w:ascii="Arial" w:hAnsi="Arial" w:cs="Arial"/>
          <w:sz w:val="22"/>
          <w:szCs w:val="22"/>
        </w:rPr>
      </w:pPr>
      <w:r w:rsidRPr="00D73356">
        <w:rPr>
          <w:rFonts w:ascii="Arial" w:hAnsi="Arial" w:cs="Arial"/>
          <w:sz w:val="22"/>
          <w:szCs w:val="22"/>
        </w:rPr>
        <w:t xml:space="preserve">Prepare a Monthly Progress Report which summarizes all Agreement activities conducted by the Recipient for the reporting period, including an assessment of the ability to complete the Agreement within the current budget and any anticipated cost overruns.  Each progress report is due to the </w:t>
      </w:r>
      <w:r w:rsidRPr="00D73356" w:rsidR="00867039">
        <w:rPr>
          <w:rFonts w:ascii="Arial" w:hAnsi="Arial" w:cs="Arial"/>
          <w:sz w:val="22"/>
          <w:szCs w:val="22"/>
        </w:rPr>
        <w:t>Commission Agreement Manager</w:t>
      </w:r>
      <w:r w:rsidRPr="00D73356">
        <w:rPr>
          <w:rFonts w:ascii="Arial" w:hAnsi="Arial" w:cs="Arial"/>
          <w:sz w:val="22"/>
          <w:szCs w:val="22"/>
        </w:rPr>
        <w:t xml:space="preserve"> within 10 days of the end of the reporting period. The recommended specifications for each progress report are contained in Section 6 of the Terms and Conditions of this Agreement.</w:t>
      </w:r>
    </w:p>
    <w:p w:rsidRPr="00D73356" w:rsidR="007A5F8A" w:rsidP="00D73356" w:rsidRDefault="007A5F8A" w14:paraId="0F09B632" w14:textId="77777777">
      <w:pPr>
        <w:keepLines/>
        <w:widowControl w:val="0"/>
        <w:numPr>
          <w:ilvl w:val="0"/>
          <w:numId w:val="17"/>
        </w:numPr>
        <w:spacing w:after="120"/>
        <w:ind w:left="1440" w:hanging="720"/>
        <w:rPr>
          <w:rFonts w:ascii="Arial" w:hAnsi="Arial" w:cs="Arial"/>
          <w:sz w:val="22"/>
          <w:szCs w:val="22"/>
        </w:rPr>
      </w:pPr>
      <w:r w:rsidRPr="00D73356">
        <w:rPr>
          <w:rFonts w:ascii="Arial" w:hAnsi="Arial" w:cs="Arial"/>
          <w:sz w:val="22"/>
          <w:szCs w:val="22"/>
        </w:rPr>
        <w:t>In the first Monthly Progress Report and first invoice, document and verify match expenditures and provide a synopsis of project progress, if match funds have been expended or if work funded with match share has occurred after the notice of proposed award but before execution of the grant agreement. If no match funds have been expended or if no work funded with match share has occurred before execution, then state this in the report. All pre-execution match expenditures must conform to the requirements in the Terms and Conditions of this Agreement.</w:t>
      </w:r>
    </w:p>
    <w:p w:rsidRPr="00D73356" w:rsidR="0064101B" w:rsidP="00D73356" w:rsidRDefault="0064101B" w14:paraId="029F50FE" w14:textId="77777777">
      <w:pPr>
        <w:keepNext/>
        <w:keepLines/>
        <w:widowControl w:val="0"/>
        <w:spacing w:after="120"/>
        <w:rPr>
          <w:rFonts w:ascii="Arial" w:hAnsi="Arial" w:cs="Arial"/>
          <w:b/>
          <w:sz w:val="22"/>
          <w:szCs w:val="22"/>
        </w:rPr>
      </w:pPr>
      <w:r w:rsidRPr="00D73356">
        <w:rPr>
          <w:rFonts w:ascii="Arial" w:hAnsi="Arial" w:cs="Arial"/>
          <w:b/>
          <w:sz w:val="22"/>
          <w:szCs w:val="22"/>
        </w:rPr>
        <w:t>Product:</w:t>
      </w:r>
    </w:p>
    <w:p w:rsidRPr="00D73356" w:rsidR="0064101B" w:rsidP="00D73356" w:rsidRDefault="0064101B" w14:paraId="34F2D5EC" w14:textId="77777777">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Monthly Progress Reports</w:t>
      </w:r>
    </w:p>
    <w:p w:rsidRPr="00D73356" w:rsidR="0064101B" w:rsidP="00D73356" w:rsidRDefault="0064101B" w14:paraId="63059AAC" w14:textId="77777777">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1.5 Final Report</w:t>
      </w:r>
    </w:p>
    <w:p w:rsidRPr="00D73356" w:rsidR="0064101B" w:rsidP="00D73356" w:rsidRDefault="0064101B" w14:paraId="690BA474" w14:textId="77777777">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Pr="00D73356" w:rsidR="002F62E5">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rsidRPr="00D73356" w:rsidR="0064101B" w:rsidP="00D73356" w:rsidRDefault="0064101B" w14:paraId="7EB0EC86" w14:textId="77777777">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rsidRPr="00D73356" w:rsidR="0064101B" w:rsidP="00D73356" w:rsidRDefault="0064101B" w14:paraId="646ED095" w14:textId="77777777">
      <w:pPr>
        <w:keepLines/>
        <w:widowControl w:val="0"/>
        <w:tabs>
          <w:tab w:val="left" w:pos="810"/>
        </w:tabs>
        <w:spacing w:after="120"/>
        <w:rPr>
          <w:rFonts w:ascii="Arial" w:hAnsi="Arial" w:cs="Arial"/>
          <w:sz w:val="22"/>
          <w:szCs w:val="22"/>
        </w:rPr>
      </w:pPr>
      <w:r w:rsidRPr="00D73356">
        <w:rPr>
          <w:rFonts w:ascii="Arial" w:hAnsi="Arial" w:cs="Arial"/>
          <w:sz w:val="22"/>
          <w:szCs w:val="22"/>
        </w:rPr>
        <w:t>The Final Report shall be a public document.  If the Recipient has obtained confidential status from the Energy Commission and will be preparing a confidential version of the Final Report as well, the Recipient shall perform the following activities for both the public and confidential versions of the Final Report.</w:t>
      </w:r>
    </w:p>
    <w:p w:rsidRPr="00D73356" w:rsidR="0064101B" w:rsidP="00D73356" w:rsidRDefault="0064101B" w14:paraId="0A44C05F" w14:textId="77777777">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rsidRPr="00D73356" w:rsidR="0064101B" w:rsidP="00D73356" w:rsidRDefault="0064101B" w14:paraId="0A94A0A1" w14:textId="77777777">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Pr="00D73356" w:rsidR="002F62E5">
        <w:rPr>
          <w:rFonts w:ascii="Arial" w:hAnsi="Arial" w:cs="Arial"/>
          <w:sz w:val="22"/>
          <w:szCs w:val="22"/>
        </w:rPr>
        <w:t>, if requested by the CAM</w:t>
      </w:r>
      <w:r w:rsidRPr="00D73356">
        <w:rPr>
          <w:rFonts w:ascii="Arial" w:hAnsi="Arial" w:cs="Arial"/>
          <w:sz w:val="22"/>
          <w:szCs w:val="22"/>
        </w:rPr>
        <w:t>.</w:t>
      </w:r>
    </w:p>
    <w:p w:rsidRPr="00D73356" w:rsidR="0064101B" w:rsidP="00D73356" w:rsidRDefault="0064101B" w14:paraId="02E30919" w14:textId="77777777">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 xml:space="preserve">Prepare a Final Report following the latest version of the Final Report guidelines which will be provided by the </w:t>
      </w:r>
      <w:r w:rsidRPr="00D73356" w:rsidR="002F62E5">
        <w:rPr>
          <w:rFonts w:ascii="Arial" w:hAnsi="Arial" w:cs="Arial"/>
          <w:sz w:val="22"/>
          <w:szCs w:val="22"/>
        </w:rPr>
        <w:t>CAM</w:t>
      </w:r>
      <w:r w:rsidRPr="00D73356">
        <w:rPr>
          <w:rFonts w:ascii="Arial" w:hAnsi="Arial" w:cs="Arial"/>
          <w:sz w:val="22"/>
          <w:szCs w:val="22"/>
        </w:rPr>
        <w:t xml:space="preserve">.  The </w:t>
      </w:r>
      <w:r w:rsidRPr="00D73356" w:rsidR="002F62E5">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rsidRPr="00D73356" w:rsidR="0064101B" w:rsidP="00D73356" w:rsidRDefault="0064101B" w14:paraId="5AE0B7EE" w14:textId="77777777">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Submit one bound copy of the Final Report with the final invoice.</w:t>
      </w:r>
    </w:p>
    <w:p w:rsidRPr="00D73356" w:rsidR="0064101B" w:rsidP="00D73356" w:rsidRDefault="0064101B" w14:paraId="79FD19F9" w14:textId="77777777">
      <w:pPr>
        <w:keepNext/>
        <w:keepLines/>
        <w:widowControl w:val="0"/>
        <w:spacing w:after="120"/>
        <w:rPr>
          <w:rFonts w:ascii="Arial" w:hAnsi="Arial" w:cs="Arial"/>
          <w:b/>
          <w:sz w:val="22"/>
          <w:szCs w:val="22"/>
        </w:rPr>
      </w:pPr>
      <w:r w:rsidRPr="00D73356">
        <w:rPr>
          <w:rFonts w:ascii="Arial" w:hAnsi="Arial" w:cs="Arial"/>
          <w:b/>
          <w:sz w:val="22"/>
          <w:szCs w:val="22"/>
        </w:rPr>
        <w:t>Products:</w:t>
      </w:r>
    </w:p>
    <w:p w:rsidRPr="00D73356" w:rsidR="0064101B" w:rsidP="00D73356" w:rsidRDefault="0064101B" w14:paraId="7DDA679B" w14:textId="77777777">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Outline of the Final Report</w:t>
      </w:r>
      <w:r w:rsidRPr="00D73356" w:rsidR="002F62E5">
        <w:rPr>
          <w:rFonts w:ascii="Arial" w:hAnsi="Arial" w:cs="Arial"/>
          <w:sz w:val="22"/>
          <w:szCs w:val="22"/>
        </w:rPr>
        <w:t>, if requested</w:t>
      </w:r>
    </w:p>
    <w:p w:rsidRPr="00D73356" w:rsidR="0064101B" w:rsidP="00D73356" w:rsidRDefault="0064101B" w14:paraId="3EC592C7" w14:textId="77777777">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Draft Final Report</w:t>
      </w:r>
    </w:p>
    <w:p w:rsidRPr="00D73356" w:rsidR="0064101B" w:rsidP="00D73356" w:rsidRDefault="0064101B" w14:paraId="3C9CC4AB" w14:textId="77777777">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Final Report</w:t>
      </w:r>
    </w:p>
    <w:p w:rsidRPr="00D73356" w:rsidR="0064101B" w:rsidP="00D73356" w:rsidRDefault="0064101B" w14:paraId="6531AEEF" w14:textId="77777777">
      <w:pPr>
        <w:keepNext/>
        <w:keepLines/>
        <w:widowControl w:val="0"/>
        <w:spacing w:before="120" w:after="120"/>
        <w:rPr>
          <w:rFonts w:ascii="Arial" w:hAnsi="Arial" w:cs="Arial"/>
          <w:b/>
          <w:sz w:val="22"/>
          <w:szCs w:val="22"/>
        </w:rPr>
      </w:pPr>
      <w:r w:rsidRPr="00D73356">
        <w:rPr>
          <w:rFonts w:ascii="Arial" w:hAnsi="Arial" w:cs="Arial"/>
          <w:b/>
          <w:sz w:val="22"/>
          <w:szCs w:val="22"/>
        </w:rPr>
        <w:t>Task 1.6 Identify and Obtain Matching Funds</w:t>
      </w:r>
    </w:p>
    <w:p w:rsidRPr="00D73356" w:rsidR="0064101B" w:rsidP="00D73356" w:rsidRDefault="0064101B" w14:paraId="3E10E65C" w14:textId="77777777">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rsidRPr="00D73356" w:rsidR="0064101B" w:rsidP="00D73356" w:rsidRDefault="0064101B" w14:paraId="2962219A" w14:textId="77777777">
      <w:pPr>
        <w:pStyle w:val="BodyText3"/>
        <w:keepLines/>
        <w:widowControl w:val="0"/>
        <w:spacing w:after="120"/>
        <w:jc w:val="left"/>
        <w:rPr>
          <w:rFonts w:ascii="Arial" w:hAnsi="Arial" w:cs="Arial"/>
          <w:sz w:val="22"/>
          <w:szCs w:val="22"/>
        </w:rPr>
      </w:pPr>
      <w:r w:rsidRPr="00D73356">
        <w:rPr>
          <w:rFonts w:ascii="Arial" w:hAnsi="Arial" w:cs="Arial"/>
          <w:sz w:val="22"/>
          <w:szCs w:val="22"/>
        </w:rPr>
        <w:t xml:space="preserve">The costs to obtain and document match fund commitments are not reimbursable through this Agreement. Although the Energy Commission budget for this task will be zero dollars, the Recipient may utilize match funds for this task. Match funds shall be spent concurrently or in advance of Energy Commission funds for each task during the term of this Agreement. Match funds must be identified in writing and the associated commitments obtained before the Recipient can incur any costs for which the Recipient </w:t>
      </w:r>
      <w:r w:rsidRPr="00D73356" w:rsidR="002F62E5">
        <w:rPr>
          <w:rFonts w:ascii="Arial" w:hAnsi="Arial" w:cs="Arial"/>
          <w:sz w:val="22"/>
          <w:szCs w:val="22"/>
        </w:rPr>
        <w:t>will request reimbursement.</w:t>
      </w:r>
    </w:p>
    <w:p w:rsidRPr="00D73356" w:rsidR="0064101B" w:rsidP="00D73356" w:rsidRDefault="0064101B" w14:paraId="34AFE40B" w14:textId="77777777">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rsidRPr="00D73356" w:rsidR="0064101B" w:rsidP="00D73356" w:rsidRDefault="0064101B" w14:paraId="5ACC3E54" w14:textId="77777777">
      <w:pPr>
        <w:pStyle w:val="1AutoList1"/>
        <w:keepLines/>
        <w:numPr>
          <w:ilvl w:val="0"/>
          <w:numId w:val="20"/>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Pr="00D73356" w:rsidR="00867039">
        <w:rPr>
          <w:rFonts w:ascii="Arial" w:hAnsi="Arial" w:cs="Arial"/>
          <w:sz w:val="22"/>
          <w:szCs w:val="22"/>
        </w:rPr>
        <w:t>Commission Agreement Manager</w:t>
      </w:r>
      <w:r w:rsidRPr="00D73356">
        <w:rPr>
          <w:rFonts w:ascii="Arial" w:hAnsi="Arial" w:cs="Arial"/>
          <w:sz w:val="22"/>
          <w:szCs w:val="22"/>
        </w:rPr>
        <w:t xml:space="preserve"> at least 2 working days prior to the kick-off meeting.  If no match funds were part of the proposal that led to the Energy Commission awarding this Agreement and none have been identified at the time this Agreement starts, then state such in the letter. If match funds were a part of the proposal that led to the Energy Commission awarding this Agreement, then provide in the letter a list of the match funds that identifies the:</w:t>
      </w:r>
    </w:p>
    <w:p w:rsidRPr="00D73356" w:rsidR="0064101B" w:rsidP="00D73356" w:rsidRDefault="0064101B" w14:paraId="68800F87" w14:textId="77777777">
      <w:pPr>
        <w:keepLines/>
        <w:widowControl w:val="0"/>
        <w:numPr>
          <w:ilvl w:val="1"/>
          <w:numId w:val="21"/>
        </w:numPr>
        <w:spacing w:after="120"/>
        <w:ind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rsidRPr="00D73356" w:rsidR="0064101B" w:rsidP="00D73356" w:rsidRDefault="0064101B" w14:paraId="13E0A748" w14:textId="77777777">
      <w:pPr>
        <w:keepLines/>
        <w:widowControl w:val="0"/>
        <w:numPr>
          <w:ilvl w:val="1"/>
          <w:numId w:val="21"/>
        </w:numPr>
        <w:spacing w:after="120"/>
        <w:ind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  If the in-kind contribution is equipment or other tangible or real property, the Recipient shall identify its owner and provide a contact name, address and telephone number, and the address where the property is located.</w:t>
      </w:r>
    </w:p>
    <w:p w:rsidRPr="00D73356" w:rsidR="0064101B" w:rsidP="00D73356" w:rsidRDefault="0064101B" w14:paraId="2C7E2496" w14:textId="77777777">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rsidRPr="00D73356" w:rsidR="0064101B" w:rsidP="00D73356" w:rsidRDefault="0064101B" w14:paraId="7E4E6781" w14:textId="77777777">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rsidRPr="00D73356" w:rsidR="0064101B" w:rsidP="00D73356" w:rsidRDefault="0064101B" w14:paraId="20E5B7FA" w14:textId="77777777">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Pr="00D73356" w:rsidR="00867039">
        <w:rPr>
          <w:rFonts w:ascii="Arial" w:hAnsi="Arial" w:cs="Arial"/>
          <w:sz w:val="22"/>
          <w:szCs w:val="22"/>
        </w:rPr>
        <w:t>Commission Agreement Manager</w:t>
      </w:r>
      <w:r w:rsidRPr="00D73356">
        <w:rPr>
          <w:rFonts w:ascii="Arial" w:hAnsi="Arial" w:cs="Arial"/>
          <w:sz w:val="22"/>
          <w:szCs w:val="22"/>
        </w:rPr>
        <w:t xml:space="preserve"> if during the course of the Agreement additional match funds are received.</w:t>
      </w:r>
    </w:p>
    <w:p w:rsidRPr="00D73356" w:rsidR="0064101B" w:rsidP="00D73356" w:rsidRDefault="0064101B" w14:paraId="27CFABE4" w14:textId="77777777">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 xml:space="preserve">Notify the </w:t>
      </w:r>
      <w:r w:rsidRPr="00D73356" w:rsidR="00867039">
        <w:rPr>
          <w:rFonts w:ascii="Arial" w:hAnsi="Arial" w:cs="Arial"/>
          <w:sz w:val="22"/>
          <w:szCs w:val="22"/>
        </w:rPr>
        <w:t>Commission Agreement Manager</w:t>
      </w:r>
      <w:r w:rsidRPr="00D73356">
        <w:rPr>
          <w:rFonts w:ascii="Arial" w:hAnsi="Arial" w:cs="Arial"/>
          <w:sz w:val="22"/>
          <w:szCs w:val="22"/>
        </w:rPr>
        <w:t xml:space="preserve"> within 10 days if during the course of the Agreement existing match funds are reduced. Reduction in match funds must be approved through a formal amendment to the Agreement and may trigger an additional CPR</w:t>
      </w:r>
      <w:r w:rsidRPr="00D73356" w:rsidR="002F62E5">
        <w:rPr>
          <w:rFonts w:ascii="Arial" w:hAnsi="Arial" w:cs="Arial"/>
          <w:sz w:val="22"/>
          <w:szCs w:val="22"/>
        </w:rPr>
        <w:t xml:space="preserve"> meeting</w:t>
      </w:r>
      <w:r w:rsidRPr="00D73356">
        <w:rPr>
          <w:rFonts w:ascii="Arial" w:hAnsi="Arial" w:cs="Arial"/>
          <w:sz w:val="22"/>
          <w:szCs w:val="22"/>
        </w:rPr>
        <w:t>.</w:t>
      </w:r>
    </w:p>
    <w:p w:rsidRPr="00D73356" w:rsidR="0064101B" w:rsidP="00D73356" w:rsidRDefault="0064101B" w14:paraId="65021AE6" w14:textId="77777777">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rsidRPr="00D73356" w:rsidR="0064101B" w:rsidP="00D73356" w:rsidRDefault="0064101B" w14:paraId="1CCED7ED" w14:textId="77777777">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A letter regarding match funds or stating that no match funds are provided</w:t>
      </w:r>
    </w:p>
    <w:p w:rsidRPr="00D73356" w:rsidR="0064101B" w:rsidP="00D73356" w:rsidRDefault="0064101B" w14:paraId="463E67EE" w14:textId="77777777">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Copy(</w:t>
      </w:r>
      <w:proofErr w:type="spellStart"/>
      <w:r w:rsidRPr="00D73356">
        <w:rPr>
          <w:rFonts w:ascii="Arial" w:hAnsi="Arial" w:cs="Arial"/>
          <w:sz w:val="22"/>
          <w:szCs w:val="22"/>
        </w:rPr>
        <w:t>ies</w:t>
      </w:r>
      <w:proofErr w:type="spellEnd"/>
      <w:r w:rsidRPr="00D73356">
        <w:rPr>
          <w:rFonts w:ascii="Arial" w:hAnsi="Arial" w:cs="Arial"/>
          <w:sz w:val="22"/>
          <w:szCs w:val="22"/>
        </w:rPr>
        <w:t>) of each match fund commitment letter(s) (if applicable)</w:t>
      </w:r>
    </w:p>
    <w:p w:rsidRPr="00D73356" w:rsidR="0064101B" w:rsidP="00D73356" w:rsidRDefault="0064101B" w14:paraId="6325DE37" w14:textId="77777777">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rsidRPr="00D73356" w:rsidR="0064101B" w:rsidP="00D73356" w:rsidRDefault="0064101B" w14:paraId="3ECACC22" w14:textId="77777777">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Letter that match funds were reduced (if applicable)</w:t>
      </w:r>
    </w:p>
    <w:p w:rsidRPr="00D73356" w:rsidR="0064101B" w:rsidP="00D73356" w:rsidRDefault="0064101B" w14:paraId="0505FA43" w14:textId="77777777">
      <w:pPr>
        <w:keepNext/>
        <w:keepLines/>
        <w:widowControl w:val="0"/>
        <w:spacing w:before="120" w:after="120"/>
        <w:rPr>
          <w:rFonts w:ascii="Arial" w:hAnsi="Arial" w:cs="Arial"/>
          <w:b/>
          <w:sz w:val="22"/>
          <w:szCs w:val="22"/>
        </w:rPr>
      </w:pPr>
      <w:r w:rsidRPr="00D73356">
        <w:rPr>
          <w:rFonts w:ascii="Arial" w:hAnsi="Arial" w:cs="Arial"/>
          <w:b/>
          <w:sz w:val="22"/>
          <w:szCs w:val="22"/>
        </w:rPr>
        <w:t>Task 1.7 Identify and Obtain Required Permits</w:t>
      </w:r>
    </w:p>
    <w:p w:rsidRPr="00D73356" w:rsidR="0064101B" w:rsidP="00D73356" w:rsidRDefault="0064101B" w14:paraId="515EA1DF" w14:textId="77777777">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rsidRPr="00D73356" w:rsidR="0064101B" w:rsidP="00D73356" w:rsidRDefault="0064101B" w14:paraId="3674D76E" w14:textId="77777777">
      <w:pPr>
        <w:keepLines/>
        <w:widowControl w:val="0"/>
        <w:spacing w:after="120"/>
        <w:rPr>
          <w:rFonts w:ascii="Arial" w:hAnsi="Arial" w:cs="Arial"/>
          <w:sz w:val="22"/>
          <w:szCs w:val="22"/>
        </w:rPr>
      </w:pPr>
      <w:r w:rsidRPr="00D73356">
        <w:rPr>
          <w:rFonts w:ascii="Arial" w:hAnsi="Arial" w:cs="Arial"/>
          <w:sz w:val="22"/>
          <w:szCs w:val="22"/>
        </w:rPr>
        <w:t>Permit costs and the expenses associated with obtaining permits are not reimbursable under this Agreement.  Although the Energy Commission budget for this task will be zero dollars, the Recipient shall budget match funds for any expected expenditures associated with obtaining permits.  Permits must be identified in writing and obtained before the Recipient can make any expenditure for which a permit is required.</w:t>
      </w:r>
    </w:p>
    <w:p w:rsidRPr="00D73356" w:rsidR="0064101B" w:rsidP="00D73356" w:rsidRDefault="0064101B" w14:paraId="3B79749F" w14:textId="77777777">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rsidRPr="00D73356" w:rsidR="0064101B" w:rsidP="00D73356" w:rsidRDefault="0064101B" w14:paraId="3D7BD38D" w14:textId="77777777">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Pr="00D73356" w:rsidR="00867039">
        <w:rPr>
          <w:rFonts w:ascii="Arial" w:hAnsi="Arial" w:cs="Arial"/>
          <w:sz w:val="22"/>
          <w:szCs w:val="22"/>
        </w:rPr>
        <w:t>Commission Agreement Manager</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rsidRPr="00D73356" w:rsidR="0064101B" w:rsidP="00D73356" w:rsidRDefault="0064101B" w14:paraId="526F8F41" w14:textId="77777777">
      <w:pPr>
        <w:keepLines/>
        <w:widowControl w:val="0"/>
        <w:numPr>
          <w:ilvl w:val="1"/>
          <w:numId w:val="27"/>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rsidRPr="00D73356" w:rsidR="0064101B" w:rsidP="00D73356" w:rsidRDefault="0064101B" w14:paraId="1CD791F3" w14:textId="77777777">
      <w:pPr>
        <w:keepLines/>
        <w:widowControl w:val="0"/>
        <w:numPr>
          <w:ilvl w:val="2"/>
          <w:numId w:val="27"/>
        </w:numPr>
        <w:spacing w:after="120"/>
        <w:ind w:left="2880" w:hanging="720"/>
        <w:rPr>
          <w:rFonts w:ascii="Arial" w:hAnsi="Arial" w:cs="Arial"/>
          <w:sz w:val="22"/>
          <w:szCs w:val="22"/>
        </w:rPr>
      </w:pPr>
      <w:r w:rsidRPr="00D73356">
        <w:rPr>
          <w:rFonts w:ascii="Arial" w:hAnsi="Arial" w:cs="Arial"/>
          <w:sz w:val="22"/>
          <w:szCs w:val="22"/>
        </w:rPr>
        <w:t>Type of permit</w:t>
      </w:r>
    </w:p>
    <w:p w:rsidRPr="00D73356" w:rsidR="0064101B" w:rsidP="00D73356" w:rsidRDefault="0064101B" w14:paraId="1506C8E2" w14:textId="77777777">
      <w:pPr>
        <w:keepLines/>
        <w:widowControl w:val="0"/>
        <w:numPr>
          <w:ilvl w:val="2"/>
          <w:numId w:val="27"/>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rsidRPr="00D73356" w:rsidR="0064101B" w:rsidP="00D73356" w:rsidRDefault="0064101B" w14:paraId="40554305" w14:textId="77777777">
      <w:pPr>
        <w:keepLines/>
        <w:widowControl w:val="0"/>
        <w:numPr>
          <w:ilvl w:val="1"/>
          <w:numId w:val="27"/>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rsidRPr="00D73356" w:rsidR="0064101B" w:rsidP="00D73356" w:rsidRDefault="0064101B" w14:paraId="21F8E425" w14:textId="77777777">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rsidRPr="00D73356" w:rsidR="0064101B" w:rsidP="00D73356" w:rsidRDefault="0064101B" w14:paraId="6455244C" w14:textId="77777777">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additional permits become necessary, provide the appropriate information on each permit and an updated schedule to the </w:t>
      </w:r>
      <w:r w:rsidRPr="00D73356" w:rsidR="00867039">
        <w:rPr>
          <w:rFonts w:ascii="Arial" w:hAnsi="Arial" w:cs="Arial"/>
          <w:sz w:val="22"/>
          <w:szCs w:val="22"/>
        </w:rPr>
        <w:t>Commission Agreement Manager</w:t>
      </w:r>
      <w:r w:rsidRPr="00D73356">
        <w:rPr>
          <w:rFonts w:ascii="Arial" w:hAnsi="Arial" w:cs="Arial"/>
          <w:sz w:val="22"/>
          <w:szCs w:val="22"/>
        </w:rPr>
        <w:t>.</w:t>
      </w:r>
    </w:p>
    <w:p w:rsidRPr="00D73356" w:rsidR="0064101B" w:rsidP="00D73356" w:rsidRDefault="0064101B" w14:paraId="315E750A" w14:textId="77777777">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Pr="00D73356" w:rsidR="00867039">
        <w:rPr>
          <w:rFonts w:ascii="Arial" w:hAnsi="Arial" w:cs="Arial"/>
          <w:sz w:val="22"/>
          <w:szCs w:val="22"/>
        </w:rPr>
        <w:t>Commission Agreement Manager</w:t>
      </w:r>
      <w:r w:rsidRPr="00D73356">
        <w:rPr>
          <w:rFonts w:ascii="Arial" w:hAnsi="Arial" w:cs="Arial"/>
          <w:sz w:val="22"/>
          <w:szCs w:val="22"/>
        </w:rPr>
        <w:t>.</w:t>
      </w:r>
    </w:p>
    <w:p w:rsidRPr="00D73356" w:rsidR="0064101B" w:rsidP="00D73356" w:rsidRDefault="0064101B" w14:paraId="0FBCDD06" w14:textId="77777777">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permits are not obtained on time or are denied, notify the </w:t>
      </w:r>
      <w:r w:rsidRPr="00D73356" w:rsidR="00867039">
        <w:rPr>
          <w:rFonts w:ascii="Arial" w:hAnsi="Arial" w:cs="Arial"/>
          <w:sz w:val="22"/>
          <w:szCs w:val="22"/>
        </w:rPr>
        <w:t>Commission Agreement Manager</w:t>
      </w:r>
      <w:r w:rsidRPr="00D73356">
        <w:rPr>
          <w:rFonts w:ascii="Arial" w:hAnsi="Arial" w:cs="Arial"/>
          <w:sz w:val="22"/>
          <w:szCs w:val="22"/>
        </w:rPr>
        <w:t xml:space="preserve"> within 5 working days.  Either of these events may trigger an additional CPR.</w:t>
      </w:r>
    </w:p>
    <w:p w:rsidRPr="00D73356" w:rsidR="0064101B" w:rsidP="00D73356" w:rsidRDefault="0064101B" w14:paraId="5B77E13B" w14:textId="77777777">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rsidRPr="00D73356" w:rsidR="0064101B" w:rsidP="00D73356" w:rsidRDefault="0064101B" w14:paraId="21087B2A" w14:textId="77777777">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rsidRPr="00D73356" w:rsidR="0064101B" w:rsidP="00D73356" w:rsidRDefault="0064101B" w14:paraId="5D69AEDB" w14:textId="77777777">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rsidRPr="00D73356" w:rsidR="0064101B" w:rsidP="00D73356" w:rsidRDefault="0064101B" w14:paraId="3A65F508" w14:textId="77777777">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rsidR="00474703" w:rsidP="00474703" w:rsidRDefault="0064101B" w14:paraId="7475F5D7" w14:textId="77777777">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rsidRPr="00474703" w:rsidR="00474703" w:rsidP="00474703" w:rsidRDefault="00474703" w14:paraId="6C653350" w14:textId="77777777">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A copy of each final approved permit (if applicable)</w:t>
      </w:r>
    </w:p>
    <w:p w:rsidRPr="00D73356" w:rsidR="0064101B" w:rsidP="00D73356" w:rsidRDefault="0064101B" w14:paraId="016E67CC" w14:textId="77777777">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1.8 Obtain and Execute Subcontracts </w:t>
      </w:r>
    </w:p>
    <w:p w:rsidRPr="00D73356" w:rsidR="0064101B" w:rsidP="00D73356" w:rsidRDefault="007A5F8A" w14:paraId="0390A799" w14:textId="77777777">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subcontract</w:t>
      </w:r>
      <w:r w:rsidRPr="00D73356" w:rsidR="002F62E5">
        <w:rPr>
          <w:rFonts w:ascii="Arial" w:hAnsi="Arial" w:cs="Arial"/>
          <w:sz w:val="22"/>
          <w:szCs w:val="22"/>
        </w:rPr>
        <w:t>or</w:t>
      </w:r>
      <w:r w:rsidRPr="00D73356">
        <w:rPr>
          <w:rFonts w:ascii="Arial" w:hAnsi="Arial" w:cs="Arial"/>
          <w:sz w:val="22"/>
          <w:szCs w:val="22"/>
        </w:rPr>
        <w:t xml:space="preserve">s required to carry out the tasks under this Agreement consistent with the </w:t>
      </w:r>
      <w:r w:rsidRPr="00D73356" w:rsidR="002F62E5">
        <w:rPr>
          <w:rFonts w:ascii="Arial" w:hAnsi="Arial" w:cs="Arial"/>
          <w:sz w:val="22"/>
          <w:szCs w:val="22"/>
        </w:rPr>
        <w:t>Agreement T</w:t>
      </w:r>
      <w:r w:rsidRPr="00D73356">
        <w:rPr>
          <w:rFonts w:ascii="Arial" w:hAnsi="Arial" w:cs="Arial"/>
          <w:sz w:val="22"/>
          <w:szCs w:val="22"/>
        </w:rPr>
        <w:t xml:space="preserve">erms and </w:t>
      </w:r>
      <w:r w:rsidRPr="00D73356" w:rsidR="002F62E5">
        <w:rPr>
          <w:rFonts w:ascii="Arial" w:hAnsi="Arial" w:cs="Arial"/>
          <w:sz w:val="22"/>
          <w:szCs w:val="22"/>
        </w:rPr>
        <w:t>C</w:t>
      </w:r>
      <w:r w:rsidRPr="00D73356">
        <w:rPr>
          <w:rFonts w:ascii="Arial" w:hAnsi="Arial" w:cs="Arial"/>
          <w:sz w:val="22"/>
          <w:szCs w:val="22"/>
        </w:rPr>
        <w:t xml:space="preserve">onditions and the Recipient’s own procurement policies and procedures. It will also provide the Energy Commission an opportunity to review the subcontracts to ensure that the tasks are consistent with this Agreement, </w:t>
      </w:r>
      <w:r w:rsidRPr="00D73356" w:rsidR="002F62E5">
        <w:rPr>
          <w:rFonts w:ascii="Arial" w:hAnsi="Arial" w:cs="Arial"/>
          <w:sz w:val="22"/>
          <w:szCs w:val="22"/>
        </w:rPr>
        <w:t xml:space="preserve">and </w:t>
      </w:r>
      <w:r w:rsidRPr="00D73356">
        <w:rPr>
          <w:rFonts w:ascii="Arial" w:hAnsi="Arial" w:cs="Arial"/>
          <w:sz w:val="22"/>
          <w:szCs w:val="22"/>
        </w:rPr>
        <w:t>that the budgeted expenditures are reasonable and consistent with applicable cost principles.</w:t>
      </w:r>
    </w:p>
    <w:p w:rsidRPr="00D73356" w:rsidR="0064101B" w:rsidP="00D73356" w:rsidRDefault="0064101B" w14:paraId="5F7A4BAF" w14:textId="77777777">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rsidRPr="00D73356" w:rsidR="007A5F8A" w:rsidP="00D73356" w:rsidRDefault="007A5F8A" w14:paraId="71B65943" w14:textId="77777777">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Manage and coordinate subcontractor activities.</w:t>
      </w:r>
    </w:p>
    <w:p w:rsidRPr="00D73356" w:rsidR="007A5F8A" w:rsidP="00D73356" w:rsidRDefault="007A5F8A" w14:paraId="7B8B5460" w14:textId="77777777">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Submit a draft of each subcontract required to conduct the work under this Agreement to the Commission Agreement Manager for review.</w:t>
      </w:r>
    </w:p>
    <w:p w:rsidRPr="00D73356" w:rsidR="007A5F8A" w:rsidP="00D73356" w:rsidRDefault="007A5F8A" w14:paraId="2B30DC97" w14:textId="77777777">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Submit a final copy of the executed subcontract.</w:t>
      </w:r>
    </w:p>
    <w:p w:rsidRPr="00F33C00" w:rsidR="00D73356" w:rsidP="00F33C00" w:rsidRDefault="007A5F8A" w14:paraId="0C8B4E1F" w14:textId="77777777">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 xml:space="preserve">If Recipient decides to add new subcontractors, </w:t>
      </w:r>
      <w:r w:rsidRPr="00D73356" w:rsidR="002F62E5">
        <w:rPr>
          <w:rFonts w:ascii="Arial" w:hAnsi="Arial" w:cs="Arial"/>
          <w:sz w:val="22"/>
          <w:szCs w:val="22"/>
        </w:rPr>
        <w:t xml:space="preserve">then the Recipient </w:t>
      </w:r>
      <w:r w:rsidRPr="00D73356">
        <w:rPr>
          <w:rFonts w:ascii="Arial" w:hAnsi="Arial" w:cs="Arial"/>
          <w:sz w:val="22"/>
          <w:szCs w:val="22"/>
        </w:rPr>
        <w:t xml:space="preserve">shall notify the </w:t>
      </w:r>
      <w:r w:rsidRPr="00D73356" w:rsidR="002F62E5">
        <w:rPr>
          <w:rFonts w:ascii="Arial" w:hAnsi="Arial" w:cs="Arial"/>
          <w:sz w:val="22"/>
          <w:szCs w:val="22"/>
        </w:rPr>
        <w:t>CAM</w:t>
      </w:r>
      <w:r w:rsidRPr="00D73356">
        <w:rPr>
          <w:rFonts w:ascii="Arial" w:hAnsi="Arial" w:cs="Arial"/>
          <w:sz w:val="22"/>
          <w:szCs w:val="22"/>
        </w:rPr>
        <w:t>.</w:t>
      </w:r>
    </w:p>
    <w:p w:rsidRPr="00D73356" w:rsidR="0064101B" w:rsidP="00D73356" w:rsidRDefault="0064101B" w14:paraId="5740B6C1" w14:textId="77777777">
      <w:pPr>
        <w:keepNext/>
        <w:keepLines/>
        <w:widowControl w:val="0"/>
        <w:spacing w:after="120"/>
        <w:rPr>
          <w:rFonts w:ascii="Arial" w:hAnsi="Arial" w:cs="Arial"/>
          <w:b/>
          <w:sz w:val="22"/>
          <w:szCs w:val="22"/>
        </w:rPr>
      </w:pPr>
      <w:r w:rsidRPr="00D73356">
        <w:rPr>
          <w:rFonts w:ascii="Arial" w:hAnsi="Arial" w:cs="Arial"/>
          <w:b/>
          <w:sz w:val="22"/>
          <w:szCs w:val="22"/>
        </w:rPr>
        <w:t>Products:</w:t>
      </w:r>
    </w:p>
    <w:p w:rsidR="00C35003" w:rsidP="00C35003" w:rsidRDefault="00C35003" w14:paraId="68AFEC7E" w14:textId="77777777">
      <w:pPr>
        <w:keepLines/>
        <w:widowControl w:val="0"/>
        <w:numPr>
          <w:ilvl w:val="0"/>
          <w:numId w:val="34"/>
        </w:numPr>
        <w:spacing w:after="120"/>
        <w:ind w:left="1440" w:hanging="720"/>
        <w:rPr>
          <w:rFonts w:ascii="Arial" w:hAnsi="Arial" w:cs="Arial"/>
          <w:sz w:val="22"/>
          <w:szCs w:val="22"/>
        </w:rPr>
      </w:pPr>
      <w:r w:rsidRPr="00C35003">
        <w:rPr>
          <w:rFonts w:ascii="Arial" w:hAnsi="Arial" w:cs="Arial"/>
          <w:sz w:val="22"/>
          <w:szCs w:val="22"/>
        </w:rPr>
        <w:t>Letter describing the subcontracts needed, or stating that no subcontracts are required</w:t>
      </w:r>
    </w:p>
    <w:p w:rsidRPr="00D73356" w:rsidR="007A5F8A" w:rsidP="00D73356" w:rsidRDefault="007A5F8A" w14:paraId="40108A92" w14:textId="77777777">
      <w:pPr>
        <w:keepLines/>
        <w:widowControl w:val="0"/>
        <w:numPr>
          <w:ilvl w:val="0"/>
          <w:numId w:val="34"/>
        </w:numPr>
        <w:spacing w:after="120"/>
        <w:ind w:left="1440" w:hanging="720"/>
        <w:rPr>
          <w:rFonts w:ascii="Arial" w:hAnsi="Arial" w:cs="Arial"/>
          <w:sz w:val="22"/>
          <w:szCs w:val="22"/>
        </w:rPr>
      </w:pPr>
      <w:r w:rsidRPr="00D73356">
        <w:rPr>
          <w:rFonts w:ascii="Arial" w:hAnsi="Arial" w:cs="Arial"/>
          <w:sz w:val="22"/>
          <w:szCs w:val="22"/>
        </w:rPr>
        <w:t>Draft subcontracts</w:t>
      </w:r>
    </w:p>
    <w:p w:rsidRPr="00F33C00" w:rsidR="00D73356" w:rsidP="00F33C00" w:rsidRDefault="007A5F8A" w14:paraId="55A0D2FD" w14:textId="77777777">
      <w:pPr>
        <w:keepLines/>
        <w:widowControl w:val="0"/>
        <w:numPr>
          <w:ilvl w:val="0"/>
          <w:numId w:val="34"/>
        </w:numPr>
        <w:spacing w:after="120"/>
        <w:ind w:left="1440" w:hanging="720"/>
        <w:rPr>
          <w:rFonts w:ascii="Arial" w:hAnsi="Arial" w:cs="Arial"/>
          <w:sz w:val="22"/>
          <w:szCs w:val="22"/>
        </w:rPr>
      </w:pPr>
      <w:r w:rsidRPr="00D73356">
        <w:rPr>
          <w:rFonts w:ascii="Arial" w:hAnsi="Arial" w:cs="Arial"/>
          <w:sz w:val="22"/>
          <w:szCs w:val="22"/>
        </w:rPr>
        <w:t>Final subcontracts</w:t>
      </w:r>
    </w:p>
    <w:p w:rsidRPr="00D73356" w:rsidR="00982F2A" w:rsidP="00D73356" w:rsidRDefault="00982F2A" w14:paraId="15CB067C" w14:textId="77777777">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rsidRPr="00D73356" w:rsidR="00982F2A" w:rsidP="00D73356" w:rsidRDefault="00002E71" w14:paraId="28C47CF8" w14:textId="77777777">
      <w:pPr>
        <w:keepNext/>
        <w:keepLines/>
        <w:widowControl w:val="0"/>
        <w:spacing w:before="120" w:after="120"/>
        <w:rPr>
          <w:rFonts w:ascii="Arial" w:hAnsi="Arial" w:cs="Arial"/>
          <w:b/>
          <w:color w:val="0000FF"/>
          <w:sz w:val="22"/>
          <w:szCs w:val="22"/>
        </w:rPr>
      </w:pPr>
      <w:r w:rsidRPr="00D73356">
        <w:rPr>
          <w:rFonts w:ascii="Arial" w:hAnsi="Arial" w:cs="Arial"/>
          <w:b/>
          <w:sz w:val="22"/>
          <w:szCs w:val="22"/>
        </w:rPr>
        <w:t xml:space="preserve">TASK </w:t>
      </w:r>
      <w:r w:rsidRPr="00D73356" w:rsidR="00982F2A">
        <w:rPr>
          <w:rFonts w:ascii="Arial" w:hAnsi="Arial" w:cs="Arial"/>
          <w:b/>
          <w:sz w:val="22"/>
          <w:szCs w:val="22"/>
        </w:rPr>
        <w:t xml:space="preserve">2 </w:t>
      </w:r>
      <w:r w:rsidRPr="00D73356" w:rsidR="00F162DE">
        <w:rPr>
          <w:rFonts w:ascii="Arial" w:hAnsi="Arial" w:cs="Arial"/>
          <w:b/>
          <w:color w:val="0000FF"/>
          <w:sz w:val="22"/>
          <w:szCs w:val="22"/>
        </w:rPr>
        <w:t>&lt;</w:t>
      </w:r>
      <w:r w:rsidRPr="00D73356" w:rsidR="00982F2A">
        <w:rPr>
          <w:rFonts w:ascii="Arial" w:hAnsi="Arial" w:cs="Arial"/>
          <w:b/>
          <w:color w:val="0000FF"/>
          <w:sz w:val="22"/>
          <w:szCs w:val="22"/>
        </w:rPr>
        <w:t>insert task name</w:t>
      </w:r>
      <w:r w:rsidRPr="00D73356" w:rsidR="00C01F1B">
        <w:rPr>
          <w:rFonts w:ascii="Arial" w:hAnsi="Arial" w:cs="Arial"/>
          <w:b/>
          <w:color w:val="0000FF"/>
          <w:sz w:val="22"/>
          <w:szCs w:val="22"/>
        </w:rPr>
        <w:t xml:space="preserve"> using ALL CAP </w:t>
      </w:r>
      <w:r w:rsidRPr="00D73356" w:rsidR="00F162DE">
        <w:rPr>
          <w:rFonts w:ascii="Arial" w:hAnsi="Arial" w:cs="Arial"/>
          <w:b/>
          <w:color w:val="0000FF"/>
          <w:sz w:val="22"/>
          <w:szCs w:val="22"/>
        </w:rPr>
        <w:t>&gt;</w:t>
      </w:r>
    </w:p>
    <w:p w:rsidRPr="00D73356" w:rsidR="00982F2A" w:rsidP="00D73356" w:rsidRDefault="00982F2A" w14:paraId="14FAF93C" w14:textId="77777777">
      <w:pPr>
        <w:keepLines/>
        <w:widowControl w:val="0"/>
        <w:spacing w:after="120"/>
        <w:rPr>
          <w:rFonts w:ascii="Arial" w:hAnsi="Arial" w:cs="Arial"/>
          <w:sz w:val="22"/>
          <w:szCs w:val="22"/>
        </w:rPr>
      </w:pPr>
      <w:r w:rsidRPr="00D73356">
        <w:rPr>
          <w:rFonts w:ascii="Arial" w:hAnsi="Arial" w:cs="Arial"/>
          <w:sz w:val="22"/>
          <w:szCs w:val="22"/>
        </w:rPr>
        <w:t>The goal of this task is to ...</w:t>
      </w:r>
      <w:r w:rsidRPr="00D73356" w:rsidR="00F162DE">
        <w:rPr>
          <w:rFonts w:ascii="Arial" w:hAnsi="Arial" w:cs="Arial"/>
          <w:sz w:val="22"/>
          <w:szCs w:val="22"/>
        </w:rPr>
        <w:t xml:space="preserve"> </w:t>
      </w:r>
      <w:r w:rsidRPr="00D73356" w:rsidR="00F162DE">
        <w:rPr>
          <w:rFonts w:ascii="Arial" w:hAnsi="Arial" w:cs="Arial"/>
          <w:i/>
          <w:color w:val="0000FF"/>
          <w:sz w:val="22"/>
          <w:szCs w:val="22"/>
        </w:rPr>
        <w:t>&lt;C</w:t>
      </w:r>
      <w:r w:rsidRPr="00D73356">
        <w:rPr>
          <w:rFonts w:ascii="Arial" w:hAnsi="Arial" w:cs="Arial"/>
          <w:i/>
          <w:color w:val="0000FF"/>
          <w:sz w:val="22"/>
          <w:szCs w:val="22"/>
        </w:rPr>
        <w:t>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w:t>
      </w:r>
      <w:r w:rsidRPr="00D73356">
        <w:rPr>
          <w:rFonts w:ascii="Arial" w:hAnsi="Arial" w:cs="Arial"/>
          <w:i/>
          <w:color w:val="0000FF"/>
          <w:sz w:val="22"/>
          <w:szCs w:val="22"/>
        </w:rPr>
        <w:t>&gt;</w:t>
      </w:r>
    </w:p>
    <w:p w:rsidRPr="00D73356" w:rsidR="00982F2A" w:rsidP="00D73356" w:rsidRDefault="00982F2A" w14:paraId="7B381CAE" w14:textId="77777777">
      <w:pPr>
        <w:keepLines/>
        <w:widowControl w:val="0"/>
        <w:spacing w:after="120"/>
        <w:rPr>
          <w:rFonts w:ascii="Arial" w:hAnsi="Arial" w:cs="Arial"/>
          <w:b/>
          <w:sz w:val="22"/>
          <w:szCs w:val="22"/>
        </w:rPr>
      </w:pPr>
      <w:r w:rsidRPr="00D73356">
        <w:rPr>
          <w:rFonts w:ascii="Arial" w:hAnsi="Arial" w:cs="Arial"/>
          <w:b/>
          <w:sz w:val="22"/>
          <w:szCs w:val="22"/>
        </w:rPr>
        <w:t>The Recipient shall:</w:t>
      </w:r>
    </w:p>
    <w:p w:rsidRPr="00D73356" w:rsidR="00982F2A" w:rsidP="00D73356" w:rsidRDefault="00F162DE" w14:paraId="32B12DA8" w14:textId="77777777">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Pr="00D73356" w:rsidR="00982F2A">
        <w:rPr>
          <w:rFonts w:ascii="Arial" w:hAnsi="Arial" w:cs="Arial"/>
          <w:i/>
          <w:color w:val="0000FF"/>
          <w:sz w:val="22"/>
          <w:szCs w:val="22"/>
        </w:rPr>
        <w:t xml:space="preserve">Insert verb in active tense ... </w:t>
      </w:r>
      <w:r w:rsidRPr="00D73356" w:rsidR="00697CFC">
        <w:rPr>
          <w:rFonts w:ascii="Arial" w:hAnsi="Arial" w:cs="Arial"/>
          <w:i/>
          <w:color w:val="0000FF"/>
          <w:sz w:val="22"/>
          <w:szCs w:val="22"/>
        </w:rPr>
        <w:t>c</w:t>
      </w:r>
      <w:r w:rsidRPr="00D73356" w:rsidR="00982F2A">
        <w:rPr>
          <w:rFonts w:ascii="Arial" w:hAnsi="Arial" w:cs="Arial"/>
          <w:i/>
          <w:color w:val="0000FF"/>
          <w:sz w:val="22"/>
          <w:szCs w:val="22"/>
        </w:rPr>
        <w:t>omplete the sentence.</w:t>
      </w:r>
      <w:r w:rsidRPr="00D73356">
        <w:rPr>
          <w:rFonts w:ascii="Arial" w:hAnsi="Arial" w:cs="Arial"/>
          <w:i/>
          <w:color w:val="0000FF"/>
          <w:sz w:val="22"/>
          <w:szCs w:val="22"/>
        </w:rPr>
        <w:t>&gt;</w:t>
      </w:r>
    </w:p>
    <w:p w:rsidRPr="00D73356" w:rsidR="00697CFC" w:rsidP="00D73356" w:rsidRDefault="00F162DE" w14:paraId="523155FB" w14:textId="77777777">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verb in active tense ... </w:t>
      </w:r>
      <w:r w:rsidRPr="00D73356" w:rsidR="00697CFC">
        <w:rPr>
          <w:rFonts w:ascii="Arial" w:hAnsi="Arial" w:cs="Arial"/>
          <w:i/>
          <w:color w:val="0000FF"/>
          <w:sz w:val="22"/>
          <w:szCs w:val="22"/>
        </w:rPr>
        <w:t>c</w:t>
      </w:r>
      <w:r w:rsidRPr="00D73356">
        <w:rPr>
          <w:rFonts w:ascii="Arial" w:hAnsi="Arial" w:cs="Arial"/>
          <w:i/>
          <w:color w:val="0000FF"/>
          <w:sz w:val="22"/>
          <w:szCs w:val="22"/>
        </w:rPr>
        <w:t>omplete the sentence.&gt;</w:t>
      </w:r>
    </w:p>
    <w:p w:rsidRPr="00D73356" w:rsidR="00982F2A" w:rsidP="00D73356" w:rsidRDefault="00697CFC" w14:paraId="49BC50C1" w14:textId="77777777">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Pr="00D73356" w:rsidR="00982F2A">
        <w:rPr>
          <w:rFonts w:ascii="Arial" w:hAnsi="Arial" w:cs="Arial"/>
          <w:i/>
          <w:color w:val="0000FF"/>
          <w:sz w:val="22"/>
          <w:szCs w:val="22"/>
        </w:rPr>
        <w:t xml:space="preserve">Etc. </w:t>
      </w:r>
      <w:r w:rsidRPr="00D73356">
        <w:rPr>
          <w:rFonts w:ascii="Arial" w:hAnsi="Arial" w:cs="Arial"/>
          <w:i/>
          <w:color w:val="0000FF"/>
          <w:sz w:val="22"/>
          <w:szCs w:val="22"/>
        </w:rPr>
        <w:t>S</w:t>
      </w:r>
      <w:r w:rsidRPr="00D73356" w:rsidR="00982F2A">
        <w:rPr>
          <w:rFonts w:ascii="Arial" w:hAnsi="Arial" w:cs="Arial"/>
          <w:i/>
          <w:color w:val="0000FF"/>
          <w:sz w:val="22"/>
          <w:szCs w:val="22"/>
        </w:rPr>
        <w:t>ee instructions&gt;</w:t>
      </w:r>
    </w:p>
    <w:p w:rsidRPr="00D73356" w:rsidR="00982F2A" w:rsidP="00D73356" w:rsidRDefault="00982F2A" w14:paraId="5872DC65" w14:textId="77777777">
      <w:pPr>
        <w:keepNext/>
        <w:keepLines/>
        <w:widowControl w:val="0"/>
        <w:spacing w:after="120"/>
        <w:rPr>
          <w:rFonts w:ascii="Arial" w:hAnsi="Arial" w:cs="Arial"/>
          <w:b/>
          <w:sz w:val="22"/>
          <w:szCs w:val="22"/>
        </w:rPr>
      </w:pPr>
      <w:r w:rsidRPr="00D73356">
        <w:rPr>
          <w:rFonts w:ascii="Arial" w:hAnsi="Arial" w:cs="Arial"/>
          <w:b/>
          <w:sz w:val="22"/>
          <w:szCs w:val="22"/>
        </w:rPr>
        <w:t>Products:</w:t>
      </w:r>
    </w:p>
    <w:p w:rsidRPr="00D73356" w:rsidR="006B20EF" w:rsidP="00D73356" w:rsidRDefault="00421CA3" w14:paraId="497DF831" w14:textId="77777777">
      <w:pPr>
        <w:keepLines/>
        <w:widowControl w:val="0"/>
        <w:spacing w:after="120"/>
        <w:rPr>
          <w:rFonts w:ascii="Arial" w:hAnsi="Arial" w:cs="Arial"/>
          <w:b/>
          <w:i/>
          <w:sz w:val="22"/>
          <w:szCs w:val="22"/>
        </w:rPr>
      </w:pPr>
      <w:r w:rsidRPr="00D73356">
        <w:rPr>
          <w:rFonts w:ascii="Arial" w:hAnsi="Arial" w:cs="Arial"/>
          <w:bCs/>
          <w:i/>
          <w:sz w:val="22"/>
          <w:szCs w:val="22"/>
        </w:rPr>
        <w:t>&lt;</w:t>
      </w:r>
      <w:r w:rsidRPr="00D73356" w:rsidR="006B20EF">
        <w:rPr>
          <w:rFonts w:ascii="Arial" w:hAnsi="Arial" w:cs="Arial"/>
          <w:bCs/>
          <w:i/>
          <w:sz w:val="22"/>
          <w:szCs w:val="22"/>
        </w:rPr>
        <w:t xml:space="preserve">Products incorporate the knowledge and understanding gained by performing the activities, and are </w:t>
      </w:r>
      <w:r w:rsidRPr="00D73356" w:rsidR="006B20EF">
        <w:rPr>
          <w:rFonts w:ascii="Arial" w:hAnsi="Arial" w:cs="Arial"/>
          <w:b/>
          <w:bCs/>
          <w:i/>
          <w:sz w:val="22"/>
          <w:szCs w:val="22"/>
        </w:rPr>
        <w:t>submitted to the Energy Commission</w:t>
      </w:r>
      <w:r w:rsidRPr="00D73356" w:rsidR="006B20EF">
        <w:rPr>
          <w:rFonts w:ascii="Arial" w:hAnsi="Arial" w:cs="Arial"/>
          <w:bCs/>
          <w:i/>
          <w:sz w:val="22"/>
          <w:szCs w:val="22"/>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w:t>
      </w:r>
      <w:r w:rsidRPr="00D73356">
        <w:rPr>
          <w:rFonts w:ascii="Arial" w:hAnsi="Arial" w:cs="Arial"/>
          <w:bCs/>
          <w:i/>
          <w:sz w:val="22"/>
          <w:szCs w:val="22"/>
        </w:rPr>
        <w:t xml:space="preserve"> For each product there must be a bullet under “The Recipient Shall:” explaining it in more detail.&gt;</w:t>
      </w:r>
    </w:p>
    <w:p w:rsidRPr="00D73356" w:rsidR="00982F2A" w:rsidP="00D73356" w:rsidRDefault="00697CFC" w14:paraId="00A7400E" w14:textId="77777777">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Pr="00D73356" w:rsidR="00982F2A">
        <w:rPr>
          <w:rFonts w:ascii="Arial" w:hAnsi="Arial" w:cs="Arial"/>
          <w:i/>
          <w:color w:val="0000FF"/>
          <w:sz w:val="22"/>
          <w:szCs w:val="22"/>
        </w:rPr>
        <w:t>1st product (name only)</w:t>
      </w:r>
      <w:r w:rsidRPr="00D73356" w:rsidR="002773CD">
        <w:rPr>
          <w:rFonts w:ascii="Arial" w:hAnsi="Arial" w:cs="Arial"/>
          <w:i/>
          <w:color w:val="0000FF"/>
          <w:sz w:val="22"/>
          <w:szCs w:val="22"/>
        </w:rPr>
        <w:t xml:space="preserve"> and include draft and final versions </w:t>
      </w:r>
      <w:r w:rsidRPr="00D73356" w:rsidR="00014C15">
        <w:rPr>
          <w:rFonts w:ascii="Arial" w:hAnsi="Arial" w:cs="Arial"/>
          <w:i/>
          <w:color w:val="0000FF"/>
          <w:sz w:val="22"/>
          <w:szCs w:val="22"/>
        </w:rPr>
        <w:t>as necessary</w:t>
      </w:r>
      <w:r w:rsidRPr="00D73356">
        <w:rPr>
          <w:rFonts w:ascii="Arial" w:hAnsi="Arial" w:cs="Arial"/>
          <w:i/>
          <w:color w:val="0000FF"/>
          <w:sz w:val="22"/>
          <w:szCs w:val="22"/>
        </w:rPr>
        <w:t>&gt;</w:t>
      </w:r>
    </w:p>
    <w:p w:rsidRPr="00D73356" w:rsidR="00697CFC" w:rsidP="00D73356" w:rsidRDefault="00697CFC" w14:paraId="2B50FACE" w14:textId="77777777">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Pr="00D73356" w:rsidR="00982F2A">
        <w:rPr>
          <w:rFonts w:ascii="Arial" w:hAnsi="Arial" w:cs="Arial"/>
          <w:i/>
          <w:color w:val="0000FF"/>
          <w:sz w:val="22"/>
          <w:szCs w:val="22"/>
        </w:rPr>
        <w:t>2nd product (name only)</w:t>
      </w:r>
      <w:r w:rsidRPr="00D73356" w:rsidR="000164D5">
        <w:rPr>
          <w:rFonts w:ascii="Arial" w:hAnsi="Arial" w:cs="Arial"/>
          <w:i/>
          <w:color w:val="0000FF"/>
          <w:sz w:val="22"/>
          <w:szCs w:val="22"/>
        </w:rPr>
        <w:t xml:space="preserve"> and include draft and final versions </w:t>
      </w:r>
      <w:r w:rsidRPr="00D73356" w:rsidR="00014C15">
        <w:rPr>
          <w:rFonts w:ascii="Arial" w:hAnsi="Arial" w:cs="Arial"/>
          <w:i/>
          <w:color w:val="0000FF"/>
          <w:sz w:val="22"/>
          <w:szCs w:val="22"/>
        </w:rPr>
        <w:t>as necessary</w:t>
      </w:r>
      <w:r w:rsidRPr="00D73356">
        <w:rPr>
          <w:rFonts w:ascii="Arial" w:hAnsi="Arial" w:cs="Arial"/>
          <w:i/>
          <w:color w:val="0000FF"/>
          <w:sz w:val="22"/>
          <w:szCs w:val="22"/>
        </w:rPr>
        <w:t>&gt;</w:t>
      </w:r>
    </w:p>
    <w:p w:rsidRPr="00D73356" w:rsidR="00982F2A" w:rsidP="00D73356" w:rsidRDefault="00697CFC" w14:paraId="5CB280A2" w14:textId="77777777">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Pr="00D73356" w:rsidR="00982F2A">
        <w:rPr>
          <w:rFonts w:ascii="Arial" w:hAnsi="Arial" w:cs="Arial"/>
          <w:i/>
          <w:color w:val="0000FF"/>
          <w:sz w:val="22"/>
          <w:szCs w:val="22"/>
        </w:rPr>
        <w:t xml:space="preserve">Etc. </w:t>
      </w:r>
      <w:r w:rsidRPr="00D73356">
        <w:rPr>
          <w:rFonts w:ascii="Arial" w:hAnsi="Arial" w:cs="Arial"/>
          <w:i/>
          <w:color w:val="0000FF"/>
          <w:sz w:val="22"/>
          <w:szCs w:val="22"/>
        </w:rPr>
        <w:t>S</w:t>
      </w:r>
      <w:r w:rsidRPr="00D73356" w:rsidR="00982F2A">
        <w:rPr>
          <w:rFonts w:ascii="Arial" w:hAnsi="Arial" w:cs="Arial"/>
          <w:i/>
          <w:color w:val="0000FF"/>
          <w:sz w:val="22"/>
          <w:szCs w:val="22"/>
        </w:rPr>
        <w:t>ee instructions&gt;</w:t>
      </w:r>
    </w:p>
    <w:p w:rsidRPr="00D73356" w:rsidR="00982F2A" w:rsidP="00D73356" w:rsidRDefault="00002E71" w14:paraId="46FDBD5A" w14:textId="77777777">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Pr="00D73356" w:rsidR="00982F2A">
        <w:rPr>
          <w:rFonts w:ascii="Arial" w:hAnsi="Arial" w:cs="Arial"/>
          <w:b/>
          <w:sz w:val="22"/>
          <w:szCs w:val="22"/>
        </w:rPr>
        <w:t xml:space="preserve">3 </w:t>
      </w:r>
      <w:r w:rsidRPr="00D73356" w:rsidR="00697CFC">
        <w:rPr>
          <w:rFonts w:ascii="Arial" w:hAnsi="Arial" w:cs="Arial"/>
          <w:b/>
          <w:color w:val="0000FF"/>
          <w:sz w:val="22"/>
          <w:szCs w:val="22"/>
        </w:rPr>
        <w:t>&lt;</w:t>
      </w:r>
      <w:r w:rsidRPr="00D73356" w:rsidR="00982F2A">
        <w:rPr>
          <w:rFonts w:ascii="Arial" w:hAnsi="Arial" w:cs="Arial"/>
          <w:b/>
          <w:color w:val="0000FF"/>
          <w:sz w:val="22"/>
          <w:szCs w:val="22"/>
        </w:rPr>
        <w:t>insert task name</w:t>
      </w:r>
      <w:r w:rsidRPr="00D73356">
        <w:rPr>
          <w:rFonts w:ascii="Arial" w:hAnsi="Arial" w:cs="Arial"/>
          <w:b/>
          <w:color w:val="0000FF"/>
          <w:sz w:val="22"/>
          <w:szCs w:val="22"/>
        </w:rPr>
        <w:t xml:space="preserve"> using ALL CAP</w:t>
      </w:r>
      <w:r w:rsidRPr="00D73356" w:rsidR="00697CFC">
        <w:rPr>
          <w:rFonts w:ascii="Arial" w:hAnsi="Arial" w:cs="Arial"/>
          <w:b/>
          <w:color w:val="0000FF"/>
          <w:sz w:val="22"/>
          <w:szCs w:val="22"/>
        </w:rPr>
        <w:t>&gt;</w:t>
      </w:r>
    </w:p>
    <w:p w:rsidRPr="00D73356" w:rsidR="00697CFC" w:rsidP="00D73356" w:rsidRDefault="00697CFC" w14:paraId="0F55F679" w14:textId="77777777">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rsidRPr="00D73356" w:rsidR="00982F2A" w:rsidP="00D73356" w:rsidRDefault="00982F2A" w14:paraId="6FDD2C16" w14:textId="77777777">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rsidRPr="00D73356" w:rsidR="00697CFC" w:rsidP="00D73356" w:rsidRDefault="00697CFC" w14:paraId="12F147AC" w14:textId="77777777">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rsidRPr="00D73356" w:rsidR="00697CFC" w:rsidP="00D73356" w:rsidRDefault="00697CFC" w14:paraId="4D5758BE" w14:textId="77777777">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rsidRPr="00D73356" w:rsidR="00697CFC" w:rsidP="00D73356" w:rsidRDefault="00697CFC" w14:paraId="2AF440E6" w14:textId="77777777">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rsidRPr="00D73356" w:rsidR="00982F2A" w:rsidP="00D73356" w:rsidRDefault="00982F2A" w14:paraId="776A8327" w14:textId="77777777">
      <w:pPr>
        <w:keepNext/>
        <w:keepLines/>
        <w:widowControl w:val="0"/>
        <w:spacing w:after="120"/>
        <w:rPr>
          <w:rFonts w:ascii="Arial" w:hAnsi="Arial" w:cs="Arial"/>
          <w:b/>
          <w:sz w:val="22"/>
          <w:szCs w:val="22"/>
        </w:rPr>
      </w:pPr>
      <w:r w:rsidRPr="00D73356">
        <w:rPr>
          <w:rFonts w:ascii="Arial" w:hAnsi="Arial" w:cs="Arial"/>
          <w:b/>
          <w:sz w:val="22"/>
          <w:szCs w:val="22"/>
        </w:rPr>
        <w:t>Products:</w:t>
      </w:r>
    </w:p>
    <w:p w:rsidRPr="00D73356" w:rsidR="00697CFC" w:rsidP="00D73356" w:rsidRDefault="00697CFC" w14:paraId="4C3679EF" w14:textId="77777777">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Pr="00D73356" w:rsidR="000164D5">
        <w:rPr>
          <w:rFonts w:ascii="Arial" w:hAnsi="Arial" w:cs="Arial"/>
          <w:i/>
          <w:color w:val="0000FF"/>
          <w:sz w:val="22"/>
          <w:szCs w:val="22"/>
        </w:rPr>
        <w:t xml:space="preserve"> and include draft and final versions </w:t>
      </w:r>
      <w:r w:rsidRPr="00D73356" w:rsidR="00014C15">
        <w:rPr>
          <w:rFonts w:ascii="Arial" w:hAnsi="Arial" w:cs="Arial"/>
          <w:i/>
          <w:color w:val="0000FF"/>
          <w:sz w:val="22"/>
          <w:szCs w:val="22"/>
        </w:rPr>
        <w:t>as necessary</w:t>
      </w:r>
      <w:r w:rsidRPr="00D73356">
        <w:rPr>
          <w:rFonts w:ascii="Arial" w:hAnsi="Arial" w:cs="Arial"/>
          <w:i/>
          <w:color w:val="0000FF"/>
          <w:sz w:val="22"/>
          <w:szCs w:val="22"/>
        </w:rPr>
        <w:t>&gt;</w:t>
      </w:r>
    </w:p>
    <w:p w:rsidRPr="00D73356" w:rsidR="00697CFC" w:rsidP="00D73356" w:rsidRDefault="00697CFC" w14:paraId="60F0AEF2" w14:textId="77777777">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Pr="00D73356" w:rsidR="000164D5">
        <w:rPr>
          <w:rFonts w:ascii="Arial" w:hAnsi="Arial" w:cs="Arial"/>
          <w:i/>
          <w:color w:val="0000FF"/>
          <w:sz w:val="22"/>
          <w:szCs w:val="22"/>
        </w:rPr>
        <w:t xml:space="preserve"> and include draft and final versions </w:t>
      </w:r>
      <w:r w:rsidRPr="00D73356" w:rsidR="00014C15">
        <w:rPr>
          <w:rFonts w:ascii="Arial" w:hAnsi="Arial" w:cs="Arial"/>
          <w:i/>
          <w:color w:val="0000FF"/>
          <w:sz w:val="22"/>
          <w:szCs w:val="22"/>
        </w:rPr>
        <w:t>as necessary</w:t>
      </w:r>
      <w:r w:rsidRPr="00D73356">
        <w:rPr>
          <w:rFonts w:ascii="Arial" w:hAnsi="Arial" w:cs="Arial"/>
          <w:i/>
          <w:color w:val="0000FF"/>
          <w:sz w:val="22"/>
          <w:szCs w:val="22"/>
        </w:rPr>
        <w:t>&gt;</w:t>
      </w:r>
    </w:p>
    <w:p w:rsidRPr="00D73356" w:rsidR="00697CFC" w:rsidP="00D73356" w:rsidRDefault="00697CFC" w14:paraId="0C74740D" w14:textId="77777777">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rsidRPr="00D73356" w:rsidR="00982F2A" w:rsidP="00D73356" w:rsidRDefault="00697CFC" w14:paraId="6A94CD0B" w14:textId="77777777">
      <w:pPr>
        <w:keepLines/>
        <w:widowControl w:val="0"/>
        <w:spacing w:after="120"/>
        <w:rPr>
          <w:rFonts w:ascii="Arial" w:hAnsi="Arial" w:cs="Arial"/>
          <w:b/>
          <w:color w:val="0000FF"/>
          <w:sz w:val="22"/>
          <w:szCs w:val="22"/>
        </w:rPr>
      </w:pPr>
      <w:r w:rsidRPr="00D73356">
        <w:rPr>
          <w:rFonts w:ascii="Arial" w:hAnsi="Arial" w:cs="Arial"/>
          <w:b/>
          <w:color w:val="0000FF"/>
          <w:sz w:val="22"/>
          <w:szCs w:val="22"/>
        </w:rPr>
        <w:t>&lt;</w:t>
      </w:r>
      <w:r w:rsidRPr="00D73356" w:rsidR="006F1874">
        <w:rPr>
          <w:rFonts w:ascii="Arial" w:hAnsi="Arial" w:cs="Arial"/>
          <w:b/>
          <w:color w:val="0000FF"/>
          <w:sz w:val="22"/>
          <w:szCs w:val="22"/>
        </w:rPr>
        <w:t>Add</w:t>
      </w:r>
      <w:r w:rsidRPr="00D73356" w:rsidR="00982F2A">
        <w:rPr>
          <w:rFonts w:ascii="Arial" w:hAnsi="Arial" w:cs="Arial"/>
          <w:b/>
          <w:color w:val="0000FF"/>
          <w:sz w:val="22"/>
          <w:szCs w:val="22"/>
        </w:rPr>
        <w:t xml:space="preserve"> the appropriate number of tasks for </w:t>
      </w:r>
      <w:r w:rsidRPr="00D73356">
        <w:rPr>
          <w:rFonts w:ascii="Arial" w:hAnsi="Arial" w:cs="Arial"/>
          <w:b/>
          <w:color w:val="0000FF"/>
          <w:sz w:val="22"/>
          <w:szCs w:val="22"/>
        </w:rPr>
        <w:t xml:space="preserve">the </w:t>
      </w:r>
      <w:r w:rsidRPr="00D73356" w:rsidR="00982F2A">
        <w:rPr>
          <w:rFonts w:ascii="Arial" w:hAnsi="Arial" w:cs="Arial"/>
          <w:b/>
          <w:color w:val="0000FF"/>
          <w:sz w:val="22"/>
          <w:szCs w:val="22"/>
        </w:rPr>
        <w:t>Agreement</w:t>
      </w:r>
      <w:r w:rsidRPr="00D73356">
        <w:rPr>
          <w:rFonts w:ascii="Arial" w:hAnsi="Arial" w:cs="Arial"/>
          <w:b/>
          <w:color w:val="0000FF"/>
          <w:sz w:val="22"/>
          <w:szCs w:val="22"/>
        </w:rPr>
        <w:t>&gt;</w:t>
      </w:r>
    </w:p>
    <w:p w:rsidR="00F33C00" w:rsidP="07F721FE" w:rsidRDefault="00F33C00" w14:paraId="698B1348" w14:textId="6D46B798">
      <w:pPr>
        <w:pStyle w:val="paragraph"/>
        <w:spacing w:before="0" w:beforeAutospacing="0" w:after="0" w:afterAutospacing="0"/>
        <w:textAlignment w:val="baseline"/>
        <w:rPr>
          <w:rFonts w:ascii="Arial" w:hAnsi="Arial" w:cs="Arial"/>
          <w:sz w:val="22"/>
          <w:szCs w:val="22"/>
        </w:rPr>
      </w:pPr>
      <w:r w:rsidRPr="07F721FE">
        <w:rPr>
          <w:rStyle w:val="normaltextrun"/>
          <w:rFonts w:ascii="Arial" w:hAnsi="Arial" w:cs="Arial"/>
          <w:b/>
          <w:bCs/>
          <w:sz w:val="22"/>
          <w:szCs w:val="22"/>
        </w:rPr>
        <w:t>TASK </w:t>
      </w:r>
      <w:r w:rsidRPr="07F721FE">
        <w:rPr>
          <w:rStyle w:val="normaltextrun"/>
          <w:rFonts w:ascii="Arial" w:hAnsi="Arial" w:cs="Arial"/>
          <w:b/>
          <w:bCs/>
          <w:i/>
          <w:iCs/>
          <w:color w:val="0000FF"/>
          <w:sz w:val="22"/>
          <w:szCs w:val="22"/>
        </w:rPr>
        <w:t>&lt;</w:t>
      </w:r>
      <w:r w:rsidR="006A42FA">
        <w:rPr>
          <w:rStyle w:val="normaltextrun"/>
          <w:rFonts w:ascii="Arial" w:hAnsi="Arial" w:cs="Arial"/>
          <w:b/>
          <w:bCs/>
          <w:i/>
          <w:iCs/>
          <w:color w:val="0000FF"/>
          <w:sz w:val="22"/>
          <w:szCs w:val="22"/>
        </w:rPr>
        <w:t>Second to l</w:t>
      </w:r>
      <w:r w:rsidRPr="07F721FE">
        <w:rPr>
          <w:rStyle w:val="normaltextrun"/>
          <w:rFonts w:ascii="Arial" w:hAnsi="Arial" w:cs="Arial"/>
          <w:b/>
          <w:bCs/>
          <w:i/>
          <w:iCs/>
          <w:color w:val="0000FF"/>
          <w:sz w:val="22"/>
          <w:szCs w:val="22"/>
        </w:rPr>
        <w:t>ast&gt;</w:t>
      </w:r>
      <w:r w:rsidRPr="07F721FE">
        <w:rPr>
          <w:rStyle w:val="normaltextrun"/>
          <w:rFonts w:ascii="Arial" w:hAnsi="Arial" w:cs="Arial"/>
          <w:b/>
          <w:bCs/>
          <w:i/>
          <w:iCs/>
          <w:sz w:val="22"/>
          <w:szCs w:val="22"/>
        </w:rPr>
        <w:t> </w:t>
      </w:r>
      <w:r w:rsidRPr="07F721FE">
        <w:rPr>
          <w:rStyle w:val="normaltextrun"/>
          <w:rFonts w:ascii="Arial" w:hAnsi="Arial" w:cs="Arial"/>
          <w:b/>
          <w:bCs/>
          <w:sz w:val="22"/>
          <w:szCs w:val="22"/>
        </w:rPr>
        <w:t>PROJECT FACT SHEET </w:t>
      </w:r>
      <w:r w:rsidRPr="07F721FE">
        <w:rPr>
          <w:rStyle w:val="eop"/>
          <w:rFonts w:ascii="Arial" w:hAnsi="Arial" w:cs="Arial"/>
          <w:sz w:val="22"/>
          <w:szCs w:val="22"/>
        </w:rPr>
        <w:t> </w:t>
      </w:r>
    </w:p>
    <w:p w:rsidR="00F33C00" w:rsidP="00F33C00" w:rsidRDefault="00F33C00" w14:paraId="3269EE4D" w14:textId="73344FCF">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goal of this task is to develop an initial and final project fact sheet that describes the CEC-funded project and the benefits resulting from the project for the public and key decision makers. </w:t>
      </w:r>
      <w:r>
        <w:rPr>
          <w:rStyle w:val="eop"/>
          <w:rFonts w:ascii="Arial" w:hAnsi="Arial" w:cs="Arial"/>
          <w:sz w:val="22"/>
          <w:szCs w:val="22"/>
        </w:rPr>
        <w:t> </w:t>
      </w:r>
    </w:p>
    <w:p w:rsidR="00F33C00" w:rsidP="00F9594F" w:rsidRDefault="00F33C00" w14:paraId="24E7DF5C" w14:textId="77777777">
      <w:pPr>
        <w:pStyle w:val="paragraph"/>
        <w:spacing w:before="120" w:beforeAutospacing="0" w:after="120" w:afterAutospacing="0"/>
        <w:textAlignment w:val="baseline"/>
        <w:rPr>
          <w:rFonts w:ascii="Arial" w:hAnsi="Arial" w:cs="Arial"/>
          <w:sz w:val="22"/>
          <w:szCs w:val="22"/>
        </w:rPr>
      </w:pPr>
      <w:r>
        <w:rPr>
          <w:rStyle w:val="normaltextrun"/>
          <w:rFonts w:ascii="Arial" w:hAnsi="Arial" w:cs="Arial"/>
          <w:b/>
          <w:bCs/>
          <w:sz w:val="22"/>
          <w:szCs w:val="22"/>
        </w:rPr>
        <w:t>The Recipient shall: </w:t>
      </w:r>
      <w:r>
        <w:rPr>
          <w:rStyle w:val="eop"/>
          <w:rFonts w:ascii="Arial" w:hAnsi="Arial" w:cs="Arial"/>
          <w:sz w:val="22"/>
          <w:szCs w:val="22"/>
        </w:rPr>
        <w:t> </w:t>
      </w:r>
    </w:p>
    <w:p w:rsidR="00F33C00" w:rsidP="00CC77CA" w:rsidRDefault="00F33C00" w14:paraId="6E7088A9" w14:textId="77777777">
      <w:pPr>
        <w:pStyle w:val="paragraph"/>
        <w:numPr>
          <w:ilvl w:val="0"/>
          <w:numId w:val="39"/>
        </w:numPr>
        <w:tabs>
          <w:tab w:val="clear" w:pos="720"/>
        </w:tabs>
        <w:spacing w:before="120" w:beforeAutospacing="0" w:after="120" w:afterAutospacing="0"/>
        <w:ind w:left="1440" w:hanging="720"/>
        <w:textAlignment w:val="baseline"/>
        <w:rPr>
          <w:rFonts w:ascii="Arial" w:hAnsi="Arial" w:cs="Arial"/>
          <w:sz w:val="22"/>
          <w:szCs w:val="22"/>
        </w:rPr>
      </w:pPr>
      <w:r>
        <w:rPr>
          <w:rStyle w:val="normaltextrun"/>
          <w:rFonts w:ascii="Arial" w:hAnsi="Arial" w:cs="Arial"/>
          <w:sz w:val="22"/>
          <w:szCs w:val="22"/>
        </w:rPr>
        <w:t>Prepare an Initial Project Fact Sheet at start of the project that describes the project and the expected benefits. Use the format provided by the CAM. </w:t>
      </w:r>
      <w:r>
        <w:rPr>
          <w:rStyle w:val="eop"/>
          <w:rFonts w:ascii="Arial" w:hAnsi="Arial" w:cs="Arial"/>
          <w:sz w:val="22"/>
          <w:szCs w:val="22"/>
        </w:rPr>
        <w:t> </w:t>
      </w:r>
    </w:p>
    <w:p w:rsidR="00F33C00" w:rsidP="00CC77CA" w:rsidRDefault="00F33C00" w14:paraId="6E37BD18" w14:textId="77777777">
      <w:pPr>
        <w:pStyle w:val="paragraph"/>
        <w:numPr>
          <w:ilvl w:val="0"/>
          <w:numId w:val="39"/>
        </w:numPr>
        <w:tabs>
          <w:tab w:val="clear" w:pos="720"/>
        </w:tabs>
        <w:spacing w:before="120" w:beforeAutospacing="0" w:after="120" w:afterAutospacing="0"/>
        <w:ind w:left="1440" w:hanging="720"/>
        <w:textAlignment w:val="baseline"/>
        <w:rPr>
          <w:rFonts w:ascii="Arial" w:hAnsi="Arial" w:cs="Arial"/>
          <w:sz w:val="22"/>
          <w:szCs w:val="22"/>
        </w:rPr>
      </w:pPr>
      <w:r>
        <w:rPr>
          <w:rStyle w:val="normaltextrun"/>
          <w:rFonts w:ascii="Arial" w:hAnsi="Arial" w:cs="Arial"/>
          <w:sz w:val="22"/>
          <w:szCs w:val="22"/>
        </w:rPr>
        <w:t>Prepare a Final Project Fact Sheet at the project’s conclusion that describes the project, the actual benefits resulting from the project, and lessons learned from implementing the project. Use the format provided by the CAM. </w:t>
      </w:r>
      <w:r>
        <w:rPr>
          <w:rStyle w:val="eop"/>
          <w:rFonts w:ascii="Arial" w:hAnsi="Arial" w:cs="Arial"/>
          <w:sz w:val="22"/>
          <w:szCs w:val="22"/>
        </w:rPr>
        <w:t> </w:t>
      </w:r>
    </w:p>
    <w:p w:rsidRPr="00F33C00" w:rsidR="00F33C00" w:rsidP="00CC77CA" w:rsidRDefault="00F33C00" w14:paraId="6B5E2BBD" w14:textId="77777777">
      <w:pPr>
        <w:pStyle w:val="paragraph"/>
        <w:numPr>
          <w:ilvl w:val="0"/>
          <w:numId w:val="39"/>
        </w:numPr>
        <w:tabs>
          <w:tab w:val="clear" w:pos="720"/>
        </w:tabs>
        <w:spacing w:before="120" w:beforeAutospacing="0" w:after="120" w:afterAutospacing="0"/>
        <w:ind w:left="1440" w:hanging="720"/>
        <w:textAlignment w:val="baseline"/>
        <w:rPr>
          <w:rStyle w:val="normaltextrun"/>
          <w:rFonts w:ascii="Arial" w:hAnsi="Arial" w:cs="Arial"/>
          <w:sz w:val="22"/>
          <w:szCs w:val="22"/>
        </w:rPr>
      </w:pPr>
      <w:r>
        <w:rPr>
          <w:rStyle w:val="normaltextrun"/>
          <w:rFonts w:ascii="Arial" w:hAnsi="Arial" w:cs="Arial"/>
          <w:sz w:val="22"/>
          <w:szCs w:val="22"/>
        </w:rPr>
        <w:t>Provide at least (6) six High Quality Digital Photographs (minimum resolution of 1300x500 pixels in landscape ratio) from the project. </w:t>
      </w:r>
      <w:r>
        <w:rPr>
          <w:rStyle w:val="eop"/>
          <w:rFonts w:ascii="Arial" w:hAnsi="Arial" w:cs="Arial"/>
          <w:sz w:val="22"/>
          <w:szCs w:val="22"/>
        </w:rPr>
        <w:t> </w:t>
      </w:r>
    </w:p>
    <w:p w:rsidR="00F33C00" w:rsidP="00F33C00" w:rsidRDefault="00F33C00" w14:paraId="16C0F2C4" w14:textId="77777777">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Products: </w:t>
      </w:r>
      <w:r>
        <w:rPr>
          <w:rStyle w:val="eop"/>
          <w:rFonts w:ascii="Arial" w:hAnsi="Arial" w:cs="Arial"/>
          <w:sz w:val="22"/>
          <w:szCs w:val="22"/>
        </w:rPr>
        <w:t> </w:t>
      </w:r>
    </w:p>
    <w:p w:rsidRPr="00DF0859" w:rsidR="00F33C00" w:rsidP="00CC77CA" w:rsidRDefault="00F33C00" w14:paraId="032DFB7C" w14:textId="77777777">
      <w:pPr>
        <w:pStyle w:val="paragraph"/>
        <w:numPr>
          <w:ilvl w:val="0"/>
          <w:numId w:val="40"/>
        </w:numPr>
        <w:spacing w:before="120" w:beforeAutospacing="0" w:after="120" w:afterAutospacing="0"/>
        <w:ind w:firstLine="0"/>
        <w:textAlignment w:val="baseline"/>
        <w:rPr>
          <w:rFonts w:ascii="Arial" w:hAnsi="Arial" w:cs="Arial"/>
          <w:sz w:val="22"/>
          <w:szCs w:val="22"/>
        </w:rPr>
      </w:pPr>
      <w:r w:rsidRPr="00DF0859">
        <w:rPr>
          <w:rStyle w:val="normaltextrun"/>
          <w:rFonts w:ascii="Arial" w:hAnsi="Arial" w:cs="Arial"/>
          <w:sz w:val="22"/>
          <w:szCs w:val="22"/>
        </w:rPr>
        <w:t>Initial Project Fact Sheet </w:t>
      </w:r>
      <w:r w:rsidRPr="00DF0859">
        <w:rPr>
          <w:rStyle w:val="eop"/>
          <w:rFonts w:ascii="Arial" w:hAnsi="Arial" w:cs="Arial"/>
          <w:sz w:val="22"/>
          <w:szCs w:val="22"/>
        </w:rPr>
        <w:t> </w:t>
      </w:r>
    </w:p>
    <w:p w:rsidRPr="00DF0859" w:rsidR="00F33C00" w:rsidP="00CC77CA" w:rsidRDefault="00F33C00" w14:paraId="161572F4" w14:textId="77777777">
      <w:pPr>
        <w:pStyle w:val="paragraph"/>
        <w:numPr>
          <w:ilvl w:val="0"/>
          <w:numId w:val="40"/>
        </w:numPr>
        <w:spacing w:before="120" w:beforeAutospacing="0" w:after="120" w:afterAutospacing="0"/>
        <w:ind w:firstLine="0"/>
        <w:textAlignment w:val="baseline"/>
        <w:rPr>
          <w:rFonts w:ascii="Arial" w:hAnsi="Arial" w:cs="Arial"/>
          <w:sz w:val="22"/>
          <w:szCs w:val="22"/>
        </w:rPr>
      </w:pPr>
      <w:r w:rsidRPr="00DF0859">
        <w:rPr>
          <w:rStyle w:val="normaltextrun"/>
          <w:rFonts w:ascii="Arial" w:hAnsi="Arial" w:cs="Arial"/>
          <w:sz w:val="22"/>
          <w:szCs w:val="22"/>
        </w:rPr>
        <w:t>Final Project Fact Sheet </w:t>
      </w:r>
      <w:r w:rsidRPr="00DF0859">
        <w:rPr>
          <w:rStyle w:val="eop"/>
          <w:rFonts w:ascii="Arial" w:hAnsi="Arial" w:cs="Arial"/>
          <w:sz w:val="22"/>
          <w:szCs w:val="22"/>
        </w:rPr>
        <w:t> </w:t>
      </w:r>
    </w:p>
    <w:p w:rsidRPr="00DF0859" w:rsidR="00982F2A" w:rsidP="00CC77CA" w:rsidRDefault="00F33C00" w14:paraId="31BC1266" w14:textId="2194DB39">
      <w:pPr>
        <w:pStyle w:val="paragraph"/>
        <w:numPr>
          <w:ilvl w:val="0"/>
          <w:numId w:val="40"/>
        </w:numPr>
        <w:spacing w:before="120" w:beforeAutospacing="0" w:after="120" w:afterAutospacing="0"/>
        <w:ind w:firstLine="0"/>
        <w:textAlignment w:val="baseline"/>
        <w:rPr>
          <w:rStyle w:val="eop"/>
          <w:rFonts w:ascii="Arial" w:hAnsi="Arial" w:cs="Arial"/>
          <w:sz w:val="22"/>
          <w:szCs w:val="22"/>
        </w:rPr>
      </w:pPr>
      <w:r w:rsidRPr="00DF0859">
        <w:rPr>
          <w:rStyle w:val="normaltextrun"/>
          <w:rFonts w:ascii="Arial" w:hAnsi="Arial" w:cs="Arial"/>
          <w:sz w:val="22"/>
          <w:szCs w:val="22"/>
        </w:rPr>
        <w:t>High Quality Digital Photographs</w:t>
      </w:r>
      <w:r w:rsidRPr="00DF0859">
        <w:rPr>
          <w:rStyle w:val="eop"/>
          <w:rFonts w:ascii="Arial" w:hAnsi="Arial" w:cs="Arial"/>
          <w:sz w:val="22"/>
          <w:szCs w:val="22"/>
        </w:rPr>
        <w:t> </w:t>
      </w:r>
    </w:p>
    <w:p w:rsidR="006A42FA" w:rsidP="006A42FA" w:rsidRDefault="006A42FA" w14:paraId="66AAED1A" w14:textId="4656DEA7">
      <w:pPr>
        <w:pStyle w:val="paragraph"/>
        <w:spacing w:before="0" w:beforeAutospacing="0" w:after="0" w:afterAutospacing="0"/>
        <w:textAlignment w:val="baseline"/>
        <w:rPr>
          <w:rStyle w:val="eop"/>
          <w:rFonts w:ascii="Arial" w:hAnsi="Arial" w:cs="Arial"/>
          <w:sz w:val="22"/>
          <w:szCs w:val="22"/>
        </w:rPr>
      </w:pPr>
    </w:p>
    <w:p w:rsidR="006A42FA" w:rsidP="7F9BAA0F" w:rsidRDefault="006A42FA" w14:paraId="168A6BE6" w14:textId="4E175F76">
      <w:pPr>
        <w:pStyle w:val="paragraph"/>
        <w:spacing w:before="0" w:beforeAutospacing="0" w:after="0" w:afterAutospacing="0"/>
        <w:textAlignment w:val="baseline"/>
        <w:rPr>
          <w:rFonts w:ascii="Arial" w:hAnsi="Arial" w:cs="Arial"/>
          <w:sz w:val="22"/>
          <w:szCs w:val="22"/>
        </w:rPr>
      </w:pPr>
      <w:r w:rsidRPr="7F9BAA0F">
        <w:rPr>
          <w:rStyle w:val="normaltextrun"/>
          <w:rFonts w:ascii="Arial" w:hAnsi="Arial" w:cs="Arial"/>
          <w:b/>
          <w:bCs/>
          <w:sz w:val="22"/>
          <w:szCs w:val="22"/>
        </w:rPr>
        <w:t>TASK </w:t>
      </w:r>
      <w:r w:rsidRPr="7F9BAA0F">
        <w:rPr>
          <w:rStyle w:val="normaltextrun"/>
          <w:rFonts w:ascii="Arial" w:hAnsi="Arial" w:cs="Arial"/>
          <w:b/>
          <w:bCs/>
          <w:i/>
          <w:iCs/>
          <w:color w:val="0000FF"/>
          <w:sz w:val="22"/>
          <w:szCs w:val="22"/>
        </w:rPr>
        <w:t>&lt;Last&gt;</w:t>
      </w:r>
      <w:r w:rsidRPr="7F9BAA0F">
        <w:rPr>
          <w:rStyle w:val="normaltextrun"/>
          <w:rFonts w:ascii="Arial" w:hAnsi="Arial" w:cs="Arial"/>
          <w:b/>
          <w:bCs/>
          <w:i/>
          <w:iCs/>
          <w:sz w:val="22"/>
          <w:szCs w:val="22"/>
        </w:rPr>
        <w:t> </w:t>
      </w:r>
      <w:r w:rsidRPr="7F9BAA0F">
        <w:rPr>
          <w:rStyle w:val="normaltextrun"/>
          <w:rFonts w:ascii="Arial" w:hAnsi="Arial" w:cs="Arial"/>
          <w:b/>
          <w:bCs/>
          <w:sz w:val="22"/>
          <w:szCs w:val="22"/>
        </w:rPr>
        <w:t>Data Collection </w:t>
      </w:r>
      <w:r w:rsidRPr="7F9BAA0F">
        <w:rPr>
          <w:rStyle w:val="eop"/>
          <w:rFonts w:ascii="Arial" w:hAnsi="Arial" w:cs="Arial"/>
          <w:sz w:val="22"/>
          <w:szCs w:val="22"/>
        </w:rPr>
        <w:t> </w:t>
      </w:r>
    </w:p>
    <w:p w:rsidR="00085DAC" w:rsidP="006A42FA" w:rsidRDefault="006A42FA" w14:paraId="7CE2D8DB" w14:textId="7777777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goal of this task is to </w:t>
      </w:r>
      <w:r w:rsidR="00B504AB">
        <w:rPr>
          <w:rStyle w:val="normaltextrun"/>
          <w:rFonts w:ascii="Arial" w:hAnsi="Arial" w:cs="Arial"/>
          <w:sz w:val="22"/>
          <w:szCs w:val="22"/>
        </w:rPr>
        <w:t>collect data from the project and include this in regular progress reports and the Final Report.</w:t>
      </w:r>
    </w:p>
    <w:p w:rsidRPr="00C87F6B" w:rsidR="0034337F" w:rsidP="00C87F6B" w:rsidRDefault="00F9594F" w14:paraId="497C8D81" w14:textId="23059DD0">
      <w:pPr>
        <w:spacing w:before="120" w:after="120"/>
        <w:textAlignment w:val="baseline"/>
        <w:rPr>
          <w:rStyle w:val="normaltextrun"/>
          <w:rFonts w:ascii="Segoe UI" w:hAnsi="Segoe UI" w:cs="Segoe UI"/>
          <w:sz w:val="18"/>
          <w:szCs w:val="18"/>
        </w:rPr>
      </w:pPr>
      <w:r w:rsidRPr="00F9594F">
        <w:rPr>
          <w:rFonts w:ascii="Arial" w:hAnsi="Arial" w:cs="Arial"/>
          <w:b/>
          <w:bCs/>
          <w:sz w:val="22"/>
          <w:szCs w:val="22"/>
        </w:rPr>
        <w:t>The Recipient shall:</w:t>
      </w:r>
      <w:r w:rsidRPr="00F9594F">
        <w:rPr>
          <w:rFonts w:ascii="Arial" w:hAnsi="Arial" w:cs="Arial"/>
          <w:sz w:val="22"/>
          <w:szCs w:val="22"/>
        </w:rPr>
        <w:t> </w:t>
      </w:r>
    </w:p>
    <w:p w:rsidR="006A42FA" w:rsidP="7F9BAA0F" w:rsidRDefault="00437B72" w14:paraId="575A1E43" w14:textId="618331FE">
      <w:pPr>
        <w:pStyle w:val="paragraph"/>
        <w:numPr>
          <w:ilvl w:val="0"/>
          <w:numId w:val="41"/>
        </w:numPr>
        <w:spacing w:before="120" w:beforeAutospacing="0" w:after="120" w:afterAutospacing="0"/>
        <w:ind w:left="1440" w:hanging="720"/>
        <w:textAlignment w:val="baseline"/>
        <w:rPr>
          <w:rStyle w:val="normaltextrun"/>
          <w:rFonts w:ascii="Arial" w:hAnsi="Arial" w:cs="Arial"/>
          <w:sz w:val="22"/>
          <w:szCs w:val="22"/>
        </w:rPr>
      </w:pPr>
      <w:r w:rsidRPr="7F9BAA0F">
        <w:rPr>
          <w:rStyle w:val="normaltextrun"/>
          <w:rFonts w:ascii="Arial" w:hAnsi="Arial" w:cs="Arial"/>
          <w:sz w:val="22"/>
          <w:szCs w:val="22"/>
        </w:rPr>
        <w:t xml:space="preserve">Develop a </w:t>
      </w:r>
      <w:r w:rsidRPr="7F9BAA0F" w:rsidR="009D68FF">
        <w:rPr>
          <w:rStyle w:val="normaltextrun"/>
          <w:rFonts w:ascii="Arial" w:hAnsi="Arial" w:cs="Arial"/>
          <w:sz w:val="22"/>
          <w:szCs w:val="22"/>
        </w:rPr>
        <w:t xml:space="preserve">data collection plan </w:t>
      </w:r>
      <w:r w:rsidRPr="7F9BAA0F" w:rsidR="00DC1D87">
        <w:rPr>
          <w:rStyle w:val="normaltextrun"/>
          <w:rFonts w:ascii="Arial" w:hAnsi="Arial" w:cs="Arial"/>
          <w:sz w:val="22"/>
          <w:szCs w:val="22"/>
        </w:rPr>
        <w:t>for the testing laboratory’s</w:t>
      </w:r>
      <w:r w:rsidRPr="7F9BAA0F" w:rsidR="00F83156">
        <w:rPr>
          <w:rStyle w:val="normaltextrun"/>
          <w:rFonts w:ascii="Arial" w:hAnsi="Arial" w:cs="Arial"/>
          <w:sz w:val="22"/>
          <w:szCs w:val="22"/>
        </w:rPr>
        <w:t xml:space="preserve"> capabilities,</w:t>
      </w:r>
      <w:r w:rsidRPr="7F9BAA0F" w:rsidR="00687A08">
        <w:rPr>
          <w:rStyle w:val="normaltextrun"/>
          <w:rFonts w:ascii="Arial" w:hAnsi="Arial" w:cs="Arial"/>
          <w:sz w:val="22"/>
          <w:szCs w:val="22"/>
        </w:rPr>
        <w:t xml:space="preserve"> </w:t>
      </w:r>
      <w:r w:rsidRPr="7F9BAA0F" w:rsidR="00D03EA6">
        <w:rPr>
          <w:rStyle w:val="normaltextrun"/>
          <w:rFonts w:ascii="Arial" w:hAnsi="Arial" w:cs="Arial"/>
          <w:sz w:val="22"/>
          <w:szCs w:val="22"/>
        </w:rPr>
        <w:t xml:space="preserve">general </w:t>
      </w:r>
      <w:r w:rsidRPr="7F9BAA0F" w:rsidR="00DC1D87">
        <w:rPr>
          <w:rStyle w:val="normaltextrun"/>
          <w:rFonts w:ascii="Arial" w:hAnsi="Arial" w:cs="Arial"/>
          <w:sz w:val="22"/>
          <w:szCs w:val="22"/>
        </w:rPr>
        <w:t>operations</w:t>
      </w:r>
      <w:r w:rsidRPr="7F9BAA0F" w:rsidR="00D03EA6">
        <w:rPr>
          <w:rStyle w:val="normaltextrun"/>
          <w:rFonts w:ascii="Arial" w:hAnsi="Arial" w:cs="Arial"/>
          <w:sz w:val="22"/>
          <w:szCs w:val="22"/>
        </w:rPr>
        <w:t>, client information, and tested product details</w:t>
      </w:r>
      <w:r w:rsidRPr="7F9BAA0F" w:rsidR="00DC1D87">
        <w:rPr>
          <w:rStyle w:val="normaltextrun"/>
          <w:rFonts w:ascii="Arial" w:hAnsi="Arial" w:cs="Arial"/>
          <w:sz w:val="22"/>
          <w:szCs w:val="22"/>
        </w:rPr>
        <w:t>.</w:t>
      </w:r>
    </w:p>
    <w:p w:rsidR="00687A08" w:rsidP="7F9BAA0F" w:rsidRDefault="00F83156" w14:paraId="01CB4053" w14:textId="2B868EEC">
      <w:pPr>
        <w:pStyle w:val="paragraph"/>
        <w:numPr>
          <w:ilvl w:val="0"/>
          <w:numId w:val="41"/>
        </w:numPr>
        <w:spacing w:before="120" w:beforeAutospacing="0" w:after="120" w:afterAutospacing="0"/>
        <w:ind w:left="1440" w:hanging="720"/>
        <w:textAlignment w:val="baseline"/>
        <w:rPr>
          <w:rStyle w:val="normaltextrun"/>
          <w:rFonts w:ascii="Arial" w:hAnsi="Arial" w:cs="Arial"/>
          <w:sz w:val="22"/>
          <w:szCs w:val="22"/>
        </w:rPr>
      </w:pPr>
      <w:r w:rsidRPr="6C16CF18">
        <w:rPr>
          <w:rStyle w:val="normaltextrun"/>
          <w:rFonts w:ascii="Arial" w:hAnsi="Arial" w:cs="Arial"/>
          <w:sz w:val="22"/>
          <w:szCs w:val="22"/>
        </w:rPr>
        <w:t>Collect data on the testing laboratory’s capabilities that demonstrate expansion of testing capacity, including</w:t>
      </w:r>
      <w:r w:rsidRPr="6C16CF18" w:rsidR="15BF95BF">
        <w:rPr>
          <w:rStyle w:val="normaltextrun"/>
          <w:rFonts w:ascii="Arial" w:hAnsi="Arial" w:cs="Arial"/>
          <w:sz w:val="22"/>
          <w:szCs w:val="22"/>
        </w:rPr>
        <w:t>,</w:t>
      </w:r>
      <w:r w:rsidRPr="6C16CF18">
        <w:rPr>
          <w:rStyle w:val="normaltextrun"/>
          <w:rFonts w:ascii="Arial" w:hAnsi="Arial" w:cs="Arial"/>
          <w:sz w:val="22"/>
          <w:szCs w:val="22"/>
        </w:rPr>
        <w:t xml:space="preserve"> but not limited to:</w:t>
      </w:r>
    </w:p>
    <w:p w:rsidR="00F83156" w:rsidP="7F9BAA0F" w:rsidRDefault="00AA0AAA" w14:paraId="2F48CE7A" w14:textId="3AEE84DB">
      <w:pPr>
        <w:pStyle w:val="paragraph"/>
        <w:numPr>
          <w:ilvl w:val="1"/>
          <w:numId w:val="41"/>
        </w:numPr>
        <w:spacing w:before="120" w:beforeAutospacing="0" w:after="120" w:afterAutospacing="0"/>
        <w:ind w:left="2160" w:hanging="720"/>
        <w:textAlignment w:val="baseline"/>
        <w:rPr>
          <w:rStyle w:val="normaltextrun"/>
          <w:rFonts w:ascii="Arial" w:hAnsi="Arial" w:cs="Arial"/>
          <w:sz w:val="22"/>
          <w:szCs w:val="22"/>
        </w:rPr>
      </w:pPr>
      <w:r w:rsidRPr="7F9BAA0F">
        <w:rPr>
          <w:rStyle w:val="normaltextrun"/>
          <w:rFonts w:ascii="Arial" w:hAnsi="Arial" w:cs="Arial"/>
          <w:sz w:val="22"/>
          <w:szCs w:val="22"/>
        </w:rPr>
        <w:t xml:space="preserve">Testing staff </w:t>
      </w:r>
      <w:r w:rsidRPr="7F9BAA0F" w:rsidR="00C25A1D">
        <w:rPr>
          <w:rStyle w:val="normaltextrun"/>
          <w:rFonts w:ascii="Arial" w:hAnsi="Arial" w:cs="Arial"/>
          <w:sz w:val="22"/>
          <w:szCs w:val="22"/>
        </w:rPr>
        <w:t>(number of staff as well as their roles and capabilities)</w:t>
      </w:r>
    </w:p>
    <w:p w:rsidR="00C25A1D" w:rsidP="7F9BAA0F" w:rsidRDefault="00AA06E7" w14:paraId="180BBD8B" w14:textId="53241E94">
      <w:pPr>
        <w:pStyle w:val="paragraph"/>
        <w:numPr>
          <w:ilvl w:val="1"/>
          <w:numId w:val="41"/>
        </w:numPr>
        <w:spacing w:before="120" w:beforeAutospacing="0" w:after="120" w:afterAutospacing="0"/>
        <w:ind w:left="2160" w:hanging="720"/>
        <w:textAlignment w:val="baseline"/>
        <w:rPr>
          <w:rStyle w:val="normaltextrun"/>
          <w:rFonts w:ascii="Arial" w:hAnsi="Arial" w:cs="Arial"/>
          <w:sz w:val="22"/>
          <w:szCs w:val="22"/>
        </w:rPr>
      </w:pPr>
      <w:r w:rsidRPr="7F9BAA0F">
        <w:rPr>
          <w:rStyle w:val="normaltextrun"/>
          <w:rFonts w:ascii="Arial" w:hAnsi="Arial" w:cs="Arial"/>
          <w:sz w:val="22"/>
          <w:szCs w:val="22"/>
        </w:rPr>
        <w:t>Number and type</w:t>
      </w:r>
      <w:r w:rsidRPr="7F9BAA0F" w:rsidR="001768B2">
        <w:rPr>
          <w:rStyle w:val="normaltextrun"/>
          <w:rFonts w:ascii="Arial" w:hAnsi="Arial" w:cs="Arial"/>
          <w:sz w:val="22"/>
          <w:szCs w:val="22"/>
        </w:rPr>
        <w:t>s</w:t>
      </w:r>
      <w:r w:rsidRPr="7F9BAA0F">
        <w:rPr>
          <w:rStyle w:val="normaltextrun"/>
          <w:rFonts w:ascii="Arial" w:hAnsi="Arial" w:cs="Arial"/>
          <w:sz w:val="22"/>
          <w:szCs w:val="22"/>
        </w:rPr>
        <w:t xml:space="preserve"> of test devices </w:t>
      </w:r>
      <w:r w:rsidRPr="7F9BAA0F" w:rsidR="002F1742">
        <w:rPr>
          <w:rStyle w:val="normaltextrun"/>
          <w:rFonts w:ascii="Arial" w:hAnsi="Arial" w:cs="Arial"/>
          <w:sz w:val="22"/>
          <w:szCs w:val="22"/>
        </w:rPr>
        <w:t>in the laboratory, and what function th</w:t>
      </w:r>
      <w:r w:rsidRPr="7F9BAA0F" w:rsidR="00BA6735">
        <w:rPr>
          <w:rStyle w:val="normaltextrun"/>
          <w:rFonts w:ascii="Arial" w:hAnsi="Arial" w:cs="Arial"/>
          <w:sz w:val="22"/>
          <w:szCs w:val="22"/>
        </w:rPr>
        <w:t xml:space="preserve">ese </w:t>
      </w:r>
      <w:r w:rsidRPr="7F9BAA0F" w:rsidR="003A6528">
        <w:rPr>
          <w:rStyle w:val="normaltextrun"/>
          <w:rFonts w:ascii="Arial" w:hAnsi="Arial" w:cs="Arial"/>
          <w:sz w:val="22"/>
          <w:szCs w:val="22"/>
        </w:rPr>
        <w:t>hold</w:t>
      </w:r>
    </w:p>
    <w:p w:rsidR="003A6528" w:rsidP="7F9BAA0F" w:rsidRDefault="00AC0149" w14:paraId="6702B9D4" w14:textId="5835E960">
      <w:pPr>
        <w:pStyle w:val="paragraph"/>
        <w:numPr>
          <w:ilvl w:val="1"/>
          <w:numId w:val="41"/>
        </w:numPr>
        <w:spacing w:before="120" w:beforeAutospacing="0" w:after="120" w:afterAutospacing="0"/>
        <w:ind w:left="2160" w:hanging="720"/>
        <w:textAlignment w:val="baseline"/>
        <w:rPr>
          <w:rStyle w:val="normaltextrun"/>
          <w:rFonts w:ascii="Arial" w:hAnsi="Arial" w:cs="Arial"/>
          <w:sz w:val="22"/>
          <w:szCs w:val="22"/>
        </w:rPr>
      </w:pPr>
      <w:r w:rsidRPr="7F9BAA0F">
        <w:rPr>
          <w:rStyle w:val="normaltextrun"/>
          <w:rFonts w:ascii="Arial" w:hAnsi="Arial" w:cs="Arial"/>
          <w:sz w:val="22"/>
          <w:szCs w:val="22"/>
        </w:rPr>
        <w:t>Number and type</w:t>
      </w:r>
      <w:r w:rsidRPr="7F9BAA0F" w:rsidR="001768B2">
        <w:rPr>
          <w:rStyle w:val="normaltextrun"/>
          <w:rFonts w:ascii="Arial" w:hAnsi="Arial" w:cs="Arial"/>
          <w:sz w:val="22"/>
          <w:szCs w:val="22"/>
        </w:rPr>
        <w:t>s of test offered</w:t>
      </w:r>
    </w:p>
    <w:p w:rsidR="00926227" w:rsidP="7F9BAA0F" w:rsidRDefault="00926227" w14:paraId="22F7AB99" w14:textId="008B4923">
      <w:pPr>
        <w:pStyle w:val="paragraph"/>
        <w:numPr>
          <w:ilvl w:val="0"/>
          <w:numId w:val="41"/>
        </w:numPr>
        <w:spacing w:before="120" w:beforeAutospacing="0" w:after="120" w:afterAutospacing="0"/>
        <w:ind w:left="1440" w:hanging="720"/>
        <w:textAlignment w:val="baseline"/>
        <w:rPr>
          <w:rStyle w:val="normaltextrun"/>
          <w:rFonts w:ascii="Arial" w:hAnsi="Arial" w:cs="Arial"/>
          <w:sz w:val="22"/>
          <w:szCs w:val="22"/>
        </w:rPr>
      </w:pPr>
      <w:r w:rsidRPr="7F9BAA0F">
        <w:rPr>
          <w:rStyle w:val="normaltextrun"/>
          <w:rFonts w:ascii="Arial" w:hAnsi="Arial" w:cs="Arial"/>
          <w:sz w:val="22"/>
          <w:szCs w:val="22"/>
        </w:rPr>
        <w:t>Collect data on general laboratory operations</w:t>
      </w:r>
      <w:r w:rsidRPr="7F9BAA0F" w:rsidR="00C820C2">
        <w:rPr>
          <w:rStyle w:val="normaltextrun"/>
          <w:rFonts w:ascii="Arial" w:hAnsi="Arial" w:cs="Arial"/>
          <w:sz w:val="22"/>
          <w:szCs w:val="22"/>
        </w:rPr>
        <w:t xml:space="preserve"> that demonstrate increased </w:t>
      </w:r>
      <w:r w:rsidRPr="7F9BAA0F" w:rsidR="00443874">
        <w:rPr>
          <w:rStyle w:val="normaltextrun"/>
          <w:rFonts w:ascii="Arial" w:hAnsi="Arial" w:cs="Arial"/>
          <w:sz w:val="22"/>
          <w:szCs w:val="22"/>
        </w:rPr>
        <w:t>throughput of tested products</w:t>
      </w:r>
      <w:r w:rsidRPr="7F9BAA0F">
        <w:rPr>
          <w:rStyle w:val="normaltextrun"/>
          <w:rFonts w:ascii="Arial" w:hAnsi="Arial" w:cs="Arial"/>
          <w:sz w:val="22"/>
          <w:szCs w:val="22"/>
        </w:rPr>
        <w:t>, including, but not limited to:</w:t>
      </w:r>
    </w:p>
    <w:p w:rsidR="0065364D" w:rsidP="000A0563" w:rsidRDefault="0065364D" w14:paraId="0A8C81BC" w14:textId="37D4B3BE">
      <w:pPr>
        <w:pStyle w:val="paragraph"/>
        <w:numPr>
          <w:ilvl w:val="1"/>
          <w:numId w:val="41"/>
        </w:numPr>
        <w:spacing w:before="120" w:beforeAutospacing="0" w:after="120" w:afterAutospacing="0"/>
        <w:ind w:left="2160" w:hanging="720"/>
        <w:textAlignment w:val="baseline"/>
        <w:rPr>
          <w:rStyle w:val="normaltextrun"/>
          <w:rFonts w:ascii="Arial" w:hAnsi="Arial" w:cs="Arial"/>
          <w:sz w:val="22"/>
          <w:szCs w:val="22"/>
        </w:rPr>
      </w:pPr>
      <w:r>
        <w:rPr>
          <w:rStyle w:val="normaltextrun"/>
          <w:rFonts w:ascii="Arial" w:hAnsi="Arial" w:cs="Arial"/>
          <w:sz w:val="22"/>
          <w:szCs w:val="22"/>
        </w:rPr>
        <w:t>Number of clients that request testing services</w:t>
      </w:r>
    </w:p>
    <w:p w:rsidR="00926227" w:rsidP="000A0563" w:rsidRDefault="00926227" w14:paraId="1B162695" w14:textId="76005118">
      <w:pPr>
        <w:pStyle w:val="paragraph"/>
        <w:numPr>
          <w:ilvl w:val="1"/>
          <w:numId w:val="41"/>
        </w:numPr>
        <w:spacing w:before="120" w:beforeAutospacing="0" w:after="120" w:afterAutospacing="0"/>
        <w:ind w:left="2160" w:hanging="720"/>
        <w:textAlignment w:val="baseline"/>
        <w:rPr>
          <w:rStyle w:val="normaltextrun"/>
          <w:rFonts w:ascii="Arial" w:hAnsi="Arial" w:cs="Arial"/>
          <w:sz w:val="22"/>
          <w:szCs w:val="22"/>
        </w:rPr>
      </w:pPr>
      <w:r>
        <w:rPr>
          <w:rStyle w:val="normaltextrun"/>
          <w:rFonts w:ascii="Arial" w:hAnsi="Arial" w:cs="Arial"/>
          <w:sz w:val="22"/>
          <w:szCs w:val="22"/>
        </w:rPr>
        <w:t>Number of products tested</w:t>
      </w:r>
    </w:p>
    <w:p w:rsidR="0065364D" w:rsidP="000A0563" w:rsidRDefault="0065364D" w14:paraId="139E3208" w14:textId="0533F418">
      <w:pPr>
        <w:pStyle w:val="paragraph"/>
        <w:numPr>
          <w:ilvl w:val="1"/>
          <w:numId w:val="41"/>
        </w:numPr>
        <w:spacing w:before="120" w:beforeAutospacing="0" w:after="120" w:afterAutospacing="0"/>
        <w:ind w:left="2160" w:hanging="720"/>
        <w:textAlignment w:val="baseline"/>
        <w:rPr>
          <w:rStyle w:val="normaltextrun"/>
          <w:rFonts w:ascii="Arial" w:hAnsi="Arial" w:cs="Arial"/>
          <w:sz w:val="22"/>
          <w:szCs w:val="22"/>
        </w:rPr>
      </w:pPr>
      <w:r>
        <w:rPr>
          <w:rStyle w:val="normaltextrun"/>
          <w:rFonts w:ascii="Arial" w:hAnsi="Arial" w:cs="Arial"/>
          <w:sz w:val="22"/>
          <w:szCs w:val="22"/>
        </w:rPr>
        <w:t>Number of products in the testing queue</w:t>
      </w:r>
    </w:p>
    <w:p w:rsidR="00497780" w:rsidP="000A0563" w:rsidRDefault="00497780" w14:paraId="739A2C71" w14:textId="3527DF43">
      <w:pPr>
        <w:pStyle w:val="paragraph"/>
        <w:numPr>
          <w:ilvl w:val="1"/>
          <w:numId w:val="41"/>
        </w:numPr>
        <w:spacing w:before="120" w:beforeAutospacing="0" w:after="120" w:afterAutospacing="0"/>
        <w:ind w:left="2160" w:hanging="720"/>
        <w:textAlignment w:val="baseline"/>
        <w:rPr>
          <w:rStyle w:val="normaltextrun"/>
          <w:rFonts w:ascii="Arial" w:hAnsi="Arial" w:cs="Arial"/>
          <w:sz w:val="22"/>
          <w:szCs w:val="22"/>
        </w:rPr>
      </w:pPr>
      <w:r>
        <w:rPr>
          <w:rStyle w:val="normaltextrun"/>
          <w:rFonts w:ascii="Arial" w:hAnsi="Arial" w:cs="Arial"/>
          <w:sz w:val="22"/>
          <w:szCs w:val="22"/>
        </w:rPr>
        <w:t>Number of products that successfully complete testing</w:t>
      </w:r>
    </w:p>
    <w:p w:rsidRPr="009418CF" w:rsidR="00D8460D" w:rsidP="009418CF" w:rsidRDefault="00497780" w14:paraId="631425E8" w14:textId="2FC7F6FB">
      <w:pPr>
        <w:pStyle w:val="paragraph"/>
        <w:numPr>
          <w:ilvl w:val="1"/>
          <w:numId w:val="41"/>
        </w:numPr>
        <w:spacing w:before="120" w:beforeAutospacing="0" w:after="120" w:afterAutospacing="0"/>
        <w:ind w:left="2160" w:hanging="720"/>
        <w:textAlignment w:val="baseline"/>
        <w:rPr>
          <w:rStyle w:val="normaltextrun"/>
          <w:rFonts w:ascii="Arial" w:hAnsi="Arial" w:cs="Arial"/>
          <w:sz w:val="22"/>
          <w:szCs w:val="22"/>
        </w:rPr>
      </w:pPr>
      <w:r>
        <w:rPr>
          <w:rStyle w:val="normaltextrun"/>
          <w:rFonts w:ascii="Arial" w:hAnsi="Arial" w:cs="Arial"/>
          <w:sz w:val="22"/>
          <w:szCs w:val="22"/>
        </w:rPr>
        <w:t>Number of products that do not successfully complete testing</w:t>
      </w:r>
    </w:p>
    <w:p w:rsidR="004E2089" w:rsidP="00CC77CA" w:rsidRDefault="004E2089" w14:paraId="03FEC2FF" w14:textId="3D01D3C0">
      <w:pPr>
        <w:pStyle w:val="paragraph"/>
        <w:numPr>
          <w:ilvl w:val="0"/>
          <w:numId w:val="41"/>
        </w:numPr>
        <w:spacing w:before="120" w:beforeAutospacing="0" w:after="120" w:afterAutospacing="0"/>
        <w:ind w:left="1440" w:hanging="720"/>
        <w:textAlignment w:val="baseline"/>
        <w:rPr>
          <w:rStyle w:val="normaltextrun"/>
          <w:rFonts w:ascii="Arial" w:hAnsi="Arial" w:cs="Arial"/>
          <w:sz w:val="22"/>
          <w:szCs w:val="22"/>
        </w:rPr>
      </w:pPr>
      <w:r>
        <w:rPr>
          <w:rStyle w:val="normaltextrun"/>
          <w:rFonts w:ascii="Arial" w:hAnsi="Arial" w:cs="Arial"/>
          <w:sz w:val="22"/>
          <w:szCs w:val="22"/>
        </w:rPr>
        <w:t xml:space="preserve">Collect data throughout the duration of the agreement on the </w:t>
      </w:r>
      <w:r w:rsidR="00FF5BF6">
        <w:rPr>
          <w:rStyle w:val="normaltextrun"/>
          <w:rFonts w:ascii="Arial" w:hAnsi="Arial" w:cs="Arial"/>
          <w:sz w:val="22"/>
          <w:szCs w:val="22"/>
        </w:rPr>
        <w:t>clients that request testing services, including, but not limited to:</w:t>
      </w:r>
    </w:p>
    <w:p w:rsidR="00FF5BF6" w:rsidP="00CC77CA" w:rsidRDefault="00FF5BF6" w14:paraId="0A2539DB" w14:textId="63A992D7">
      <w:pPr>
        <w:pStyle w:val="paragraph"/>
        <w:numPr>
          <w:ilvl w:val="1"/>
          <w:numId w:val="41"/>
        </w:numPr>
        <w:spacing w:before="120" w:beforeAutospacing="0" w:after="120" w:afterAutospacing="0"/>
        <w:ind w:left="2160" w:hanging="720"/>
        <w:textAlignment w:val="baseline"/>
        <w:rPr>
          <w:rStyle w:val="normaltextrun"/>
          <w:rFonts w:ascii="Arial" w:hAnsi="Arial" w:cs="Arial"/>
          <w:sz w:val="22"/>
          <w:szCs w:val="22"/>
        </w:rPr>
      </w:pPr>
      <w:r>
        <w:rPr>
          <w:rStyle w:val="normaltextrun"/>
          <w:rFonts w:ascii="Arial" w:hAnsi="Arial" w:cs="Arial"/>
          <w:sz w:val="22"/>
          <w:szCs w:val="22"/>
        </w:rPr>
        <w:t>The client’s company location (which could be aggregated to the region or state level)</w:t>
      </w:r>
    </w:p>
    <w:p w:rsidR="00FF5BF6" w:rsidP="6C16CF18" w:rsidRDefault="4F6E7448" w14:paraId="7DA6BD74" w14:textId="276B4FF8">
      <w:pPr>
        <w:pStyle w:val="paragraph"/>
        <w:numPr>
          <w:ilvl w:val="1"/>
          <w:numId w:val="41"/>
        </w:numPr>
        <w:spacing w:before="120" w:beforeAutospacing="0" w:after="120" w:afterAutospacing="0"/>
        <w:ind w:left="2160" w:hanging="720"/>
        <w:textAlignment w:val="baseline"/>
        <w:rPr>
          <w:rStyle w:val="normaltextrun"/>
          <w:rFonts w:ascii="Arial" w:hAnsi="Arial" w:cs="Arial"/>
          <w:sz w:val="22"/>
          <w:szCs w:val="22"/>
        </w:rPr>
      </w:pPr>
      <w:r w:rsidRPr="6C16CF18">
        <w:rPr>
          <w:rStyle w:val="normaltextrun"/>
          <w:rFonts w:ascii="Arial" w:hAnsi="Arial" w:cs="Arial"/>
          <w:sz w:val="22"/>
          <w:szCs w:val="22"/>
        </w:rPr>
        <w:t>Number of</w:t>
      </w:r>
      <w:r w:rsidRPr="6C16CF18" w:rsidR="00FF5BF6">
        <w:rPr>
          <w:rStyle w:val="normaltextrun"/>
          <w:rFonts w:ascii="Arial" w:hAnsi="Arial" w:cs="Arial"/>
          <w:sz w:val="22"/>
          <w:szCs w:val="22"/>
        </w:rPr>
        <w:t xml:space="preserve"> client</w:t>
      </w:r>
      <w:r w:rsidRPr="6C16CF18" w:rsidR="63FC1A27">
        <w:rPr>
          <w:rStyle w:val="normaltextrun"/>
          <w:rFonts w:ascii="Arial" w:hAnsi="Arial" w:cs="Arial"/>
          <w:sz w:val="22"/>
          <w:szCs w:val="22"/>
        </w:rPr>
        <w:t>s</w:t>
      </w:r>
      <w:r w:rsidRPr="6C16CF18" w:rsidR="000A39AA">
        <w:rPr>
          <w:rStyle w:val="normaltextrun"/>
          <w:rFonts w:ascii="Arial" w:hAnsi="Arial" w:cs="Arial"/>
          <w:sz w:val="22"/>
          <w:szCs w:val="22"/>
        </w:rPr>
        <w:t xml:space="preserve"> </w:t>
      </w:r>
      <w:r w:rsidRPr="6C16CF18" w:rsidR="63FC1A27">
        <w:rPr>
          <w:rStyle w:val="normaltextrun"/>
          <w:rFonts w:ascii="Arial" w:hAnsi="Arial" w:cs="Arial"/>
          <w:sz w:val="22"/>
          <w:szCs w:val="22"/>
        </w:rPr>
        <w:t xml:space="preserve">that are </w:t>
      </w:r>
      <w:r w:rsidRPr="6C16CF18" w:rsidR="00FF5BF6">
        <w:rPr>
          <w:rStyle w:val="normaltextrun"/>
          <w:rFonts w:ascii="Arial" w:hAnsi="Arial" w:cs="Arial"/>
          <w:sz w:val="22"/>
          <w:szCs w:val="22"/>
        </w:rPr>
        <w:t xml:space="preserve"> disabled veteran-, women-, minority-, and/or LGBT-owned business</w:t>
      </w:r>
      <w:r w:rsidRPr="6C16CF18" w:rsidR="1A5E0C1E">
        <w:rPr>
          <w:rStyle w:val="normaltextrun"/>
          <w:rFonts w:ascii="Arial" w:hAnsi="Arial" w:cs="Arial"/>
          <w:sz w:val="22"/>
          <w:szCs w:val="22"/>
        </w:rPr>
        <w:t>es</w:t>
      </w:r>
    </w:p>
    <w:p w:rsidR="000A39AA" w:rsidP="00CC77CA" w:rsidRDefault="000A39AA" w14:paraId="241C5085" w14:textId="0CD56421">
      <w:pPr>
        <w:pStyle w:val="paragraph"/>
        <w:numPr>
          <w:ilvl w:val="1"/>
          <w:numId w:val="41"/>
        </w:numPr>
        <w:spacing w:before="120" w:beforeAutospacing="0" w:after="120" w:afterAutospacing="0"/>
        <w:ind w:left="2160" w:hanging="720"/>
        <w:textAlignment w:val="baseline"/>
        <w:rPr>
          <w:rStyle w:val="normaltextrun"/>
          <w:rFonts w:ascii="Arial" w:hAnsi="Arial" w:cs="Arial"/>
          <w:sz w:val="22"/>
          <w:szCs w:val="22"/>
        </w:rPr>
      </w:pPr>
      <w:r>
        <w:rPr>
          <w:rStyle w:val="normaltextrun"/>
          <w:rFonts w:ascii="Arial" w:hAnsi="Arial" w:cs="Arial"/>
          <w:sz w:val="22"/>
          <w:szCs w:val="22"/>
        </w:rPr>
        <w:t>How the client heard about the testing laboratory</w:t>
      </w:r>
    </w:p>
    <w:p w:rsidR="000A39AA" w:rsidP="00CC77CA" w:rsidRDefault="000A39AA" w14:paraId="7BAAE514" w14:textId="55B00E13">
      <w:pPr>
        <w:pStyle w:val="paragraph"/>
        <w:numPr>
          <w:ilvl w:val="1"/>
          <w:numId w:val="41"/>
        </w:numPr>
        <w:spacing w:before="120" w:beforeAutospacing="0" w:after="120" w:afterAutospacing="0"/>
        <w:ind w:left="2160" w:hanging="720"/>
        <w:textAlignment w:val="baseline"/>
        <w:rPr>
          <w:rStyle w:val="normaltextrun"/>
          <w:rFonts w:ascii="Arial" w:hAnsi="Arial" w:cs="Arial"/>
          <w:sz w:val="22"/>
          <w:szCs w:val="22"/>
        </w:rPr>
      </w:pPr>
      <w:r>
        <w:rPr>
          <w:rStyle w:val="normaltextrun"/>
          <w:rFonts w:ascii="Arial" w:hAnsi="Arial" w:cs="Arial"/>
          <w:sz w:val="22"/>
          <w:szCs w:val="22"/>
        </w:rPr>
        <w:t>Why the client chose this testing laboratory over other options</w:t>
      </w:r>
    </w:p>
    <w:p w:rsidR="00DC1D87" w:rsidP="6C16CF18" w:rsidRDefault="00DC1D87" w14:paraId="695ED9F1" w14:textId="254B60C6">
      <w:pPr>
        <w:pStyle w:val="paragraph"/>
        <w:numPr>
          <w:ilvl w:val="0"/>
          <w:numId w:val="41"/>
        </w:numPr>
        <w:spacing w:before="120" w:beforeAutospacing="0" w:after="120" w:afterAutospacing="0"/>
        <w:ind w:left="1440" w:hanging="720"/>
        <w:textAlignment w:val="baseline"/>
        <w:rPr>
          <w:rStyle w:val="normaltextrun"/>
          <w:rFonts w:ascii="Arial" w:hAnsi="Arial" w:cs="Arial"/>
          <w:sz w:val="22"/>
          <w:szCs w:val="22"/>
        </w:rPr>
      </w:pPr>
      <w:r w:rsidRPr="6C16CF18">
        <w:rPr>
          <w:rStyle w:val="normaltextrun"/>
          <w:rFonts w:ascii="Arial" w:hAnsi="Arial" w:cs="Arial"/>
          <w:sz w:val="22"/>
          <w:szCs w:val="22"/>
        </w:rPr>
        <w:t xml:space="preserve">Collect </w:t>
      </w:r>
      <w:r w:rsidRPr="6C16CF18" w:rsidR="00713D9B">
        <w:rPr>
          <w:rStyle w:val="normaltextrun"/>
          <w:rFonts w:ascii="Arial" w:hAnsi="Arial" w:cs="Arial"/>
          <w:sz w:val="22"/>
          <w:szCs w:val="22"/>
        </w:rPr>
        <w:t>data throughout the duration of the agreement</w:t>
      </w:r>
      <w:r w:rsidRPr="6C16CF18" w:rsidR="0002190E">
        <w:rPr>
          <w:rStyle w:val="normaltextrun"/>
          <w:rFonts w:ascii="Arial" w:hAnsi="Arial" w:cs="Arial"/>
          <w:sz w:val="22"/>
          <w:szCs w:val="22"/>
        </w:rPr>
        <w:t xml:space="preserve"> on </w:t>
      </w:r>
      <w:r w:rsidRPr="6C16CF18" w:rsidR="000900B6">
        <w:rPr>
          <w:rStyle w:val="normaltextrun"/>
          <w:rFonts w:ascii="Arial" w:hAnsi="Arial" w:cs="Arial"/>
          <w:sz w:val="22"/>
          <w:szCs w:val="22"/>
        </w:rPr>
        <w:t>each</w:t>
      </w:r>
      <w:r w:rsidRPr="6C16CF18" w:rsidR="0002190E">
        <w:rPr>
          <w:rStyle w:val="normaltextrun"/>
          <w:rFonts w:ascii="Arial" w:hAnsi="Arial" w:cs="Arial"/>
          <w:sz w:val="22"/>
          <w:szCs w:val="22"/>
        </w:rPr>
        <w:t xml:space="preserve"> product tested</w:t>
      </w:r>
      <w:r w:rsidRPr="6C16CF18" w:rsidR="00713D9B">
        <w:rPr>
          <w:rStyle w:val="normaltextrun"/>
          <w:rFonts w:ascii="Arial" w:hAnsi="Arial" w:cs="Arial"/>
          <w:sz w:val="22"/>
          <w:szCs w:val="22"/>
        </w:rPr>
        <w:t>, including, but not limited to:</w:t>
      </w:r>
    </w:p>
    <w:p w:rsidR="002E3DDA" w:rsidP="00CC77CA" w:rsidRDefault="002E3DDA" w14:paraId="7C68816D" w14:textId="430E95AE">
      <w:pPr>
        <w:pStyle w:val="paragraph"/>
        <w:numPr>
          <w:ilvl w:val="1"/>
          <w:numId w:val="41"/>
        </w:numPr>
        <w:spacing w:before="120" w:beforeAutospacing="0" w:after="120" w:afterAutospacing="0"/>
        <w:ind w:left="2160" w:hanging="720"/>
        <w:textAlignment w:val="baseline"/>
        <w:rPr>
          <w:rStyle w:val="eop"/>
          <w:rFonts w:ascii="Arial" w:hAnsi="Arial" w:cs="Arial"/>
          <w:sz w:val="22"/>
          <w:szCs w:val="22"/>
        </w:rPr>
      </w:pPr>
      <w:r>
        <w:rPr>
          <w:rStyle w:val="eop"/>
          <w:rFonts w:ascii="Arial" w:hAnsi="Arial" w:cs="Arial"/>
          <w:sz w:val="22"/>
          <w:szCs w:val="22"/>
        </w:rPr>
        <w:t>Form factor of product</w:t>
      </w:r>
    </w:p>
    <w:p w:rsidR="002E3DDA" w:rsidP="00CC77CA" w:rsidRDefault="002E3DDA" w14:paraId="2190F9AC" w14:textId="2BBB1B03">
      <w:pPr>
        <w:pStyle w:val="paragraph"/>
        <w:numPr>
          <w:ilvl w:val="1"/>
          <w:numId w:val="41"/>
        </w:numPr>
        <w:spacing w:before="120" w:beforeAutospacing="0" w:after="120" w:afterAutospacing="0"/>
        <w:ind w:left="2160" w:hanging="720"/>
        <w:textAlignment w:val="baseline"/>
        <w:rPr>
          <w:rStyle w:val="eop"/>
          <w:rFonts w:ascii="Arial" w:hAnsi="Arial" w:cs="Arial"/>
          <w:sz w:val="22"/>
          <w:szCs w:val="22"/>
        </w:rPr>
      </w:pPr>
      <w:r>
        <w:rPr>
          <w:rStyle w:val="eop"/>
          <w:rFonts w:ascii="Arial" w:hAnsi="Arial" w:cs="Arial"/>
          <w:sz w:val="22"/>
          <w:szCs w:val="22"/>
        </w:rPr>
        <w:t>Type of test</w:t>
      </w:r>
      <w:r w:rsidR="006F7544">
        <w:rPr>
          <w:rStyle w:val="eop"/>
          <w:rFonts w:ascii="Arial" w:hAnsi="Arial" w:cs="Arial"/>
          <w:sz w:val="22"/>
          <w:szCs w:val="22"/>
        </w:rPr>
        <w:t>(s)</w:t>
      </w:r>
      <w:r>
        <w:rPr>
          <w:rStyle w:val="eop"/>
          <w:rFonts w:ascii="Arial" w:hAnsi="Arial" w:cs="Arial"/>
          <w:sz w:val="22"/>
          <w:szCs w:val="22"/>
        </w:rPr>
        <w:t xml:space="preserve"> completed</w:t>
      </w:r>
    </w:p>
    <w:p w:rsidR="00E431C1" w:rsidP="00CC77CA" w:rsidRDefault="00E431C1" w14:paraId="4E011E7B" w14:textId="62176D9B">
      <w:pPr>
        <w:pStyle w:val="paragraph"/>
        <w:numPr>
          <w:ilvl w:val="1"/>
          <w:numId w:val="41"/>
        </w:numPr>
        <w:spacing w:before="120" w:beforeAutospacing="0" w:after="120" w:afterAutospacing="0"/>
        <w:ind w:left="2160" w:hanging="720"/>
        <w:textAlignment w:val="baseline"/>
        <w:rPr>
          <w:rStyle w:val="eop"/>
          <w:rFonts w:ascii="Arial" w:hAnsi="Arial" w:cs="Arial"/>
          <w:sz w:val="22"/>
          <w:szCs w:val="22"/>
        </w:rPr>
      </w:pPr>
      <w:r>
        <w:rPr>
          <w:rStyle w:val="eop"/>
          <w:rFonts w:ascii="Arial" w:hAnsi="Arial" w:cs="Arial"/>
          <w:sz w:val="22"/>
          <w:szCs w:val="22"/>
        </w:rPr>
        <w:t>Time between testing request</w:t>
      </w:r>
      <w:r w:rsidR="00E556F2">
        <w:rPr>
          <w:rStyle w:val="eop"/>
          <w:rFonts w:ascii="Arial" w:hAnsi="Arial" w:cs="Arial"/>
          <w:sz w:val="22"/>
          <w:szCs w:val="22"/>
        </w:rPr>
        <w:t>, testing start date, and testing end date</w:t>
      </w:r>
    </w:p>
    <w:p w:rsidR="005E62EB" w:rsidP="7F9BAA0F" w:rsidRDefault="005E62EB" w14:paraId="53B827C3" w14:textId="36B2B7CC">
      <w:pPr>
        <w:pStyle w:val="paragraph"/>
        <w:numPr>
          <w:ilvl w:val="1"/>
          <w:numId w:val="41"/>
        </w:numPr>
        <w:spacing w:before="120" w:beforeAutospacing="0" w:after="120" w:afterAutospacing="0"/>
        <w:ind w:left="2160" w:hanging="720"/>
        <w:textAlignment w:val="baseline"/>
        <w:rPr>
          <w:rStyle w:val="eop"/>
          <w:rFonts w:ascii="Arial" w:hAnsi="Arial" w:cs="Arial"/>
          <w:sz w:val="22"/>
          <w:szCs w:val="22"/>
        </w:rPr>
      </w:pPr>
      <w:r w:rsidRPr="7F9BAA0F">
        <w:rPr>
          <w:rStyle w:val="eop"/>
          <w:rFonts w:ascii="Arial" w:hAnsi="Arial" w:cs="Arial"/>
          <w:sz w:val="22"/>
          <w:szCs w:val="22"/>
        </w:rPr>
        <w:t>Cost of testing</w:t>
      </w:r>
    </w:p>
    <w:p w:rsidRPr="009418CF" w:rsidR="009A46AC" w:rsidP="009418CF" w:rsidRDefault="000F5FA0" w14:paraId="24C08E2E" w14:textId="25930DDB">
      <w:pPr>
        <w:pStyle w:val="paragraph"/>
        <w:numPr>
          <w:ilvl w:val="0"/>
          <w:numId w:val="41"/>
        </w:numPr>
        <w:spacing w:before="120" w:beforeAutospacing="0" w:after="120" w:afterAutospacing="0"/>
        <w:ind w:left="1440" w:hanging="720"/>
        <w:textAlignment w:val="baseline"/>
        <w:rPr>
          <w:rFonts w:ascii="Arial" w:hAnsi="Arial" w:cs="Arial"/>
          <w:sz w:val="22"/>
          <w:szCs w:val="22"/>
        </w:rPr>
      </w:pPr>
      <w:r>
        <w:rPr>
          <w:rFonts w:ascii="Arial" w:hAnsi="Arial" w:cs="Arial"/>
          <w:sz w:val="22"/>
          <w:szCs w:val="22"/>
        </w:rPr>
        <w:t>Develop a plan to provide other relevant data and information throughout the duration of the funding agreement, including, but not limited to:</w:t>
      </w:r>
    </w:p>
    <w:p w:rsidRPr="00723958" w:rsidR="000F5FA0" w:rsidP="00723958" w:rsidRDefault="000F5FA0" w14:paraId="20CF8683" w14:textId="23D7B17B">
      <w:pPr>
        <w:pStyle w:val="paragraph"/>
        <w:numPr>
          <w:ilvl w:val="1"/>
          <w:numId w:val="41"/>
        </w:numPr>
        <w:spacing w:before="120" w:beforeAutospacing="0" w:after="120" w:afterAutospacing="0"/>
        <w:ind w:left="2160" w:hanging="720"/>
        <w:textAlignment w:val="baseline"/>
        <w:rPr>
          <w:rFonts w:ascii="Arial" w:hAnsi="Arial" w:cs="Arial"/>
          <w:sz w:val="22"/>
          <w:szCs w:val="22"/>
        </w:rPr>
      </w:pPr>
      <w:r w:rsidRPr="00723958">
        <w:rPr>
          <w:rFonts w:ascii="Arial" w:hAnsi="Arial" w:cs="Arial"/>
          <w:sz w:val="22"/>
          <w:szCs w:val="22"/>
        </w:rPr>
        <w:t>Lessons learned</w:t>
      </w:r>
    </w:p>
    <w:p w:rsidR="000F5FA0" w:rsidP="000A0563" w:rsidRDefault="000F5FA0" w14:paraId="594C81F4" w14:textId="4DD5301E">
      <w:pPr>
        <w:pStyle w:val="paragraph"/>
        <w:numPr>
          <w:ilvl w:val="1"/>
          <w:numId w:val="41"/>
        </w:numPr>
        <w:spacing w:before="120" w:beforeAutospacing="0" w:after="120" w:afterAutospacing="0"/>
        <w:ind w:left="2160" w:hanging="720"/>
        <w:textAlignment w:val="baseline"/>
        <w:rPr>
          <w:rFonts w:ascii="Arial" w:hAnsi="Arial" w:cs="Arial"/>
          <w:sz w:val="22"/>
          <w:szCs w:val="22"/>
        </w:rPr>
      </w:pPr>
      <w:r>
        <w:rPr>
          <w:rFonts w:ascii="Arial" w:hAnsi="Arial" w:cs="Arial"/>
          <w:sz w:val="22"/>
          <w:szCs w:val="22"/>
        </w:rPr>
        <w:t xml:space="preserve">Best practices (e.g., </w:t>
      </w:r>
      <w:r w:rsidR="00217851">
        <w:rPr>
          <w:rFonts w:ascii="Arial" w:hAnsi="Arial" w:cs="Arial"/>
          <w:sz w:val="22"/>
          <w:szCs w:val="22"/>
        </w:rPr>
        <w:t xml:space="preserve">streamlining </w:t>
      </w:r>
      <w:r w:rsidR="00B314D4">
        <w:rPr>
          <w:rFonts w:ascii="Arial" w:hAnsi="Arial" w:cs="Arial"/>
          <w:sz w:val="22"/>
          <w:szCs w:val="22"/>
        </w:rPr>
        <w:t>testing processes</w:t>
      </w:r>
      <w:r w:rsidR="001D525B">
        <w:rPr>
          <w:rFonts w:ascii="Arial" w:hAnsi="Arial" w:cs="Arial"/>
          <w:sz w:val="22"/>
          <w:szCs w:val="22"/>
        </w:rPr>
        <w:t xml:space="preserve"> and services</w:t>
      </w:r>
      <w:r w:rsidR="00B314D4">
        <w:rPr>
          <w:rFonts w:ascii="Arial" w:hAnsi="Arial" w:cs="Arial"/>
          <w:sz w:val="22"/>
          <w:szCs w:val="22"/>
        </w:rPr>
        <w:t>)</w:t>
      </w:r>
    </w:p>
    <w:p w:rsidR="00B314D4" w:rsidP="000A0563" w:rsidRDefault="001D525B" w14:paraId="08DDFABA" w14:textId="5466950B">
      <w:pPr>
        <w:pStyle w:val="paragraph"/>
        <w:numPr>
          <w:ilvl w:val="1"/>
          <w:numId w:val="41"/>
        </w:numPr>
        <w:spacing w:before="120" w:beforeAutospacing="0" w:after="120" w:afterAutospacing="0"/>
        <w:ind w:left="2160" w:hanging="720"/>
        <w:textAlignment w:val="baseline"/>
        <w:rPr>
          <w:rFonts w:ascii="Arial" w:hAnsi="Arial" w:cs="Arial"/>
          <w:sz w:val="22"/>
          <w:szCs w:val="22"/>
        </w:rPr>
      </w:pPr>
      <w:r>
        <w:rPr>
          <w:rFonts w:ascii="Arial" w:hAnsi="Arial" w:cs="Arial"/>
          <w:sz w:val="22"/>
          <w:szCs w:val="22"/>
        </w:rPr>
        <w:t>Job creation</w:t>
      </w:r>
    </w:p>
    <w:p w:rsidR="001D525B" w:rsidP="000A0563" w:rsidRDefault="001D525B" w14:paraId="001BAEC0" w14:textId="44FD964D">
      <w:pPr>
        <w:pStyle w:val="paragraph"/>
        <w:numPr>
          <w:ilvl w:val="1"/>
          <w:numId w:val="41"/>
        </w:numPr>
        <w:spacing w:before="120" w:beforeAutospacing="0" w:after="120" w:afterAutospacing="0"/>
        <w:ind w:left="2160" w:hanging="720"/>
        <w:textAlignment w:val="baseline"/>
        <w:rPr>
          <w:rFonts w:ascii="Arial" w:hAnsi="Arial" w:cs="Arial"/>
          <w:sz w:val="22"/>
          <w:szCs w:val="22"/>
        </w:rPr>
      </w:pPr>
      <w:r>
        <w:rPr>
          <w:rFonts w:ascii="Arial" w:hAnsi="Arial" w:cs="Arial"/>
          <w:sz w:val="22"/>
          <w:szCs w:val="22"/>
        </w:rPr>
        <w:t>Economic development</w:t>
      </w:r>
    </w:p>
    <w:p w:rsidR="00FB3CB7" w:rsidP="000A0563" w:rsidRDefault="00FB3CB7" w14:paraId="4F7BECC0" w14:textId="0E4C232C">
      <w:pPr>
        <w:pStyle w:val="paragraph"/>
        <w:numPr>
          <w:ilvl w:val="1"/>
          <w:numId w:val="41"/>
        </w:numPr>
        <w:spacing w:before="120" w:beforeAutospacing="0" w:after="120" w:afterAutospacing="0"/>
        <w:ind w:left="2160" w:hanging="720"/>
        <w:textAlignment w:val="baseline"/>
        <w:rPr>
          <w:rFonts w:ascii="Arial" w:hAnsi="Arial" w:cs="Arial"/>
          <w:sz w:val="22"/>
          <w:szCs w:val="22"/>
        </w:rPr>
      </w:pPr>
      <w:r>
        <w:rPr>
          <w:rFonts w:ascii="Arial" w:hAnsi="Arial" w:cs="Arial"/>
          <w:sz w:val="22"/>
          <w:szCs w:val="22"/>
        </w:rPr>
        <w:t>Contribution to a competitive market for EVSE testing and advanced products</w:t>
      </w:r>
    </w:p>
    <w:p w:rsidR="00542758" w:rsidP="00542758" w:rsidRDefault="00542758" w14:paraId="09236A83" w14:textId="77777777">
      <w:pPr>
        <w:pStyle w:val="paragraph"/>
        <w:numPr>
          <w:ilvl w:val="0"/>
          <w:numId w:val="41"/>
        </w:numPr>
        <w:spacing w:before="120" w:beforeAutospacing="0" w:after="120" w:afterAutospacing="0"/>
        <w:ind w:left="1440" w:hanging="720"/>
        <w:textAlignment w:val="baseline"/>
        <w:rPr>
          <w:rFonts w:ascii="Arial" w:hAnsi="Arial" w:cs="Arial"/>
          <w:sz w:val="22"/>
          <w:szCs w:val="22"/>
        </w:rPr>
      </w:pPr>
      <w:r>
        <w:rPr>
          <w:rFonts w:ascii="Arial" w:hAnsi="Arial" w:cs="Arial"/>
          <w:sz w:val="22"/>
          <w:szCs w:val="22"/>
        </w:rPr>
        <w:t>Submit all data described above in a quarterly progress report throughout the duration of the agreement.</w:t>
      </w:r>
    </w:p>
    <w:p w:rsidR="00FB3CB7" w:rsidP="000A0563" w:rsidRDefault="00542758" w14:paraId="19EE071C" w14:textId="35CA8448">
      <w:pPr>
        <w:pStyle w:val="paragraph"/>
        <w:numPr>
          <w:ilvl w:val="0"/>
          <w:numId w:val="41"/>
        </w:numPr>
        <w:spacing w:before="120" w:beforeAutospacing="0" w:after="120" w:afterAutospacing="0"/>
        <w:ind w:left="1440" w:hanging="720"/>
        <w:textAlignment w:val="baseline"/>
        <w:rPr>
          <w:rFonts w:ascii="Arial" w:hAnsi="Arial" w:cs="Arial"/>
          <w:sz w:val="22"/>
          <w:szCs w:val="22"/>
        </w:rPr>
      </w:pPr>
      <w:r>
        <w:rPr>
          <w:rFonts w:ascii="Arial" w:hAnsi="Arial" w:cs="Arial"/>
          <w:sz w:val="22"/>
          <w:szCs w:val="22"/>
        </w:rPr>
        <w:t>Discuss data</w:t>
      </w:r>
      <w:r w:rsidR="000A0563">
        <w:rPr>
          <w:rFonts w:ascii="Arial" w:hAnsi="Arial" w:cs="Arial"/>
          <w:sz w:val="22"/>
          <w:szCs w:val="22"/>
        </w:rPr>
        <w:t>, information, and analysis described above in the Final Report</w:t>
      </w:r>
    </w:p>
    <w:p w:rsidR="00DF0859" w:rsidP="00DF0859" w:rsidRDefault="00DF0859" w14:paraId="3541973F" w14:textId="3054249A">
      <w:pPr>
        <w:pStyle w:val="paragraph"/>
        <w:spacing w:before="120" w:beforeAutospacing="0" w:after="120" w:afterAutospacing="0"/>
        <w:textAlignment w:val="baseline"/>
        <w:rPr>
          <w:rFonts w:ascii="Arial" w:hAnsi="Arial" w:cs="Arial"/>
          <w:sz w:val="22"/>
          <w:szCs w:val="22"/>
        </w:rPr>
      </w:pPr>
    </w:p>
    <w:p w:rsidR="00DF0859" w:rsidP="00DF0859" w:rsidRDefault="00DF0859" w14:paraId="3966498E" w14:textId="77777777">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Products: </w:t>
      </w:r>
      <w:r>
        <w:rPr>
          <w:rStyle w:val="eop"/>
          <w:rFonts w:ascii="Arial" w:hAnsi="Arial" w:cs="Arial"/>
          <w:sz w:val="22"/>
          <w:szCs w:val="22"/>
        </w:rPr>
        <w:t> </w:t>
      </w:r>
    </w:p>
    <w:p w:rsidR="00DF0859" w:rsidP="00397051" w:rsidRDefault="00F46F14" w14:paraId="270D042F" w14:textId="180D13EA">
      <w:pPr>
        <w:pStyle w:val="paragraph"/>
        <w:numPr>
          <w:ilvl w:val="0"/>
          <w:numId w:val="43"/>
        </w:numPr>
        <w:spacing w:before="120" w:beforeAutospacing="0" w:after="120" w:afterAutospacing="0"/>
        <w:ind w:left="1440" w:hanging="720"/>
        <w:textAlignment w:val="baseline"/>
        <w:rPr>
          <w:rStyle w:val="normaltextrun"/>
          <w:rFonts w:ascii="Arial" w:hAnsi="Arial" w:cs="Arial"/>
          <w:sz w:val="22"/>
          <w:szCs w:val="22"/>
        </w:rPr>
      </w:pPr>
      <w:r>
        <w:rPr>
          <w:rStyle w:val="normaltextrun"/>
          <w:rFonts w:ascii="Arial" w:hAnsi="Arial" w:cs="Arial"/>
          <w:sz w:val="22"/>
          <w:szCs w:val="22"/>
        </w:rPr>
        <w:t>Data collection on general laboratory operations, client information, and tested product details will be submitted electronically in a quarterly progress report.</w:t>
      </w:r>
    </w:p>
    <w:p w:rsidR="00F46F14" w:rsidP="00397051" w:rsidRDefault="00F46F14" w14:paraId="48C1A63D" w14:textId="168D6CFE">
      <w:pPr>
        <w:pStyle w:val="paragraph"/>
        <w:numPr>
          <w:ilvl w:val="0"/>
          <w:numId w:val="43"/>
        </w:numPr>
        <w:spacing w:before="120" w:beforeAutospacing="0" w:after="120" w:afterAutospacing="0"/>
        <w:ind w:left="1440" w:hanging="720"/>
        <w:textAlignment w:val="baseline"/>
        <w:rPr>
          <w:rStyle w:val="normaltextrun"/>
          <w:rFonts w:ascii="Arial" w:hAnsi="Arial" w:cs="Arial"/>
          <w:sz w:val="22"/>
          <w:szCs w:val="22"/>
        </w:rPr>
      </w:pPr>
      <w:r>
        <w:rPr>
          <w:rStyle w:val="normaltextrun"/>
          <w:rFonts w:ascii="Arial" w:hAnsi="Arial" w:cs="Arial"/>
          <w:sz w:val="22"/>
          <w:szCs w:val="22"/>
        </w:rPr>
        <w:t xml:space="preserve">Data collection </w:t>
      </w:r>
      <w:r w:rsidRPr="74CC331D" w:rsidR="6456BB1A">
        <w:rPr>
          <w:rStyle w:val="normaltextrun"/>
          <w:rFonts w:ascii="Arial" w:hAnsi="Arial" w:cs="Arial"/>
          <w:sz w:val="22"/>
          <w:szCs w:val="22"/>
        </w:rPr>
        <w:t>o</w:t>
      </w:r>
      <w:r w:rsidRPr="74CC331D">
        <w:rPr>
          <w:rStyle w:val="normaltextrun"/>
          <w:rFonts w:ascii="Arial" w:hAnsi="Arial" w:cs="Arial"/>
          <w:sz w:val="22"/>
          <w:szCs w:val="22"/>
        </w:rPr>
        <w:t>n</w:t>
      </w:r>
      <w:r>
        <w:rPr>
          <w:rStyle w:val="normaltextrun"/>
          <w:rFonts w:ascii="Arial" w:hAnsi="Arial" w:cs="Arial"/>
          <w:sz w:val="22"/>
          <w:szCs w:val="22"/>
        </w:rPr>
        <w:t xml:space="preserve"> other </w:t>
      </w:r>
      <w:r w:rsidR="00397051">
        <w:rPr>
          <w:rStyle w:val="normaltextrun"/>
          <w:rFonts w:ascii="Arial" w:hAnsi="Arial" w:cs="Arial"/>
          <w:sz w:val="22"/>
          <w:szCs w:val="22"/>
        </w:rPr>
        <w:t>relevant data and information described above will be submitted electronically in a quarterly progress report.</w:t>
      </w:r>
    </w:p>
    <w:p w:rsidRPr="001D525B" w:rsidR="00397051" w:rsidP="00397051" w:rsidRDefault="00397051" w14:paraId="06FAA835" w14:textId="59ECCDAD">
      <w:pPr>
        <w:pStyle w:val="paragraph"/>
        <w:numPr>
          <w:ilvl w:val="0"/>
          <w:numId w:val="43"/>
        </w:numPr>
        <w:spacing w:before="120" w:beforeAutospacing="0" w:after="120" w:afterAutospacing="0"/>
        <w:ind w:left="1440" w:hanging="720"/>
        <w:textAlignment w:val="baseline"/>
        <w:rPr>
          <w:rFonts w:ascii="Arial" w:hAnsi="Arial" w:cs="Arial"/>
          <w:sz w:val="22"/>
          <w:szCs w:val="22"/>
        </w:rPr>
      </w:pPr>
      <w:r>
        <w:rPr>
          <w:rStyle w:val="normaltextrun"/>
          <w:rFonts w:ascii="Arial" w:hAnsi="Arial" w:cs="Arial"/>
          <w:sz w:val="22"/>
          <w:szCs w:val="22"/>
        </w:rPr>
        <w:t>Data collection, analysis, and discussion will be included in the Final Report.</w:t>
      </w:r>
    </w:p>
    <w:sectPr w:rsidRPr="001D525B" w:rsidR="00397051" w:rsidSect="008B16DA">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0C34" w:rsidP="00617E4E" w:rsidRDefault="009B0C34" w14:paraId="5A23DA9E" w14:textId="77777777">
      <w:r>
        <w:separator/>
      </w:r>
    </w:p>
  </w:endnote>
  <w:endnote w:type="continuationSeparator" w:id="0">
    <w:p w:rsidR="009B0C34" w:rsidP="00617E4E" w:rsidRDefault="009B0C34" w14:paraId="4BF5375C" w14:textId="77777777">
      <w:r>
        <w:continuationSeparator/>
      </w:r>
    </w:p>
  </w:endnote>
  <w:endnote w:type="continuationNotice" w:id="1">
    <w:p w:rsidR="009B0C34" w:rsidRDefault="009B0C34" w14:paraId="1F7232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67039" w:rsidR="00401E48" w:rsidP="00867039" w:rsidRDefault="00401E48" w14:paraId="5C5CD6AC" w14:textId="5F6ECFA7">
    <w:pPr>
      <w:pStyle w:val="Footer"/>
      <w:rPr>
        <w:rFonts w:ascii="Arial" w:hAnsi="Arial" w:cs="Arial"/>
        <w:sz w:val="20"/>
      </w:rPr>
    </w:pPr>
    <w:r w:rsidRPr="00867039">
      <w:rPr>
        <w:rFonts w:ascii="Arial" w:hAnsi="Arial" w:cs="Arial"/>
        <w:sz w:val="20"/>
      </w:rPr>
      <w:t xml:space="preserve">Attachment </w:t>
    </w:r>
    <w:r w:rsidR="008A7C67">
      <w:rPr>
        <w:rFonts w:ascii="Arial" w:hAnsi="Arial" w:cs="Arial"/>
        <w:sz w:val="20"/>
      </w:rPr>
      <w:t>0</w:t>
    </w:r>
    <w:r w:rsidRPr="00867039">
      <w:rPr>
        <w:rFonts w:ascii="Arial" w:hAnsi="Arial" w:cs="Arial"/>
        <w:sz w:val="20"/>
      </w:rPr>
      <w:t>2</w:t>
    </w:r>
    <w:r w:rsidRPr="00867039">
      <w:rPr>
        <w:rFonts w:ascii="Arial" w:hAnsi="Arial" w:cs="Arial"/>
        <w:sz w:val="20"/>
      </w:rPr>
      <w:tab/>
    </w:r>
    <w:r w:rsidRPr="00867039">
      <w:rPr>
        <w:rFonts w:ascii="Arial" w:hAnsi="Arial" w:cs="Arial"/>
        <w:sz w:val="20"/>
      </w:rPr>
      <w:t xml:space="preserve">Page </w:t>
    </w:r>
    <w:r w:rsidRPr="00867039">
      <w:rPr>
        <w:rFonts w:ascii="Arial" w:hAnsi="Arial" w:cs="Arial"/>
        <w:sz w:val="20"/>
      </w:rPr>
      <w:fldChar w:fldCharType="begin"/>
    </w:r>
    <w:r w:rsidRPr="00867039">
      <w:rPr>
        <w:rFonts w:ascii="Arial" w:hAnsi="Arial" w:cs="Arial"/>
        <w:sz w:val="20"/>
      </w:rPr>
      <w:instrText xml:space="preserve"> PAGE </w:instrText>
    </w:r>
    <w:r w:rsidRPr="00867039">
      <w:rPr>
        <w:rFonts w:ascii="Arial" w:hAnsi="Arial" w:cs="Arial"/>
        <w:sz w:val="20"/>
      </w:rPr>
      <w:fldChar w:fldCharType="separate"/>
    </w:r>
    <w:r w:rsidR="005D24FA">
      <w:rPr>
        <w:rFonts w:ascii="Arial" w:hAnsi="Arial" w:cs="Arial"/>
        <w:noProof/>
        <w:sz w:val="20"/>
      </w:rPr>
      <w:t>1</w:t>
    </w:r>
    <w:r w:rsidRPr="00867039">
      <w:rPr>
        <w:rFonts w:ascii="Arial" w:hAnsi="Arial" w:cs="Arial"/>
        <w:sz w:val="20"/>
      </w:rPr>
      <w:fldChar w:fldCharType="end"/>
    </w:r>
    <w:r w:rsidRPr="00867039">
      <w:rPr>
        <w:rFonts w:ascii="Arial" w:hAnsi="Arial" w:cs="Arial"/>
        <w:sz w:val="20"/>
      </w:rPr>
      <w:t xml:space="preserve"> of </w:t>
    </w:r>
    <w:r w:rsidRPr="00867039">
      <w:rPr>
        <w:rFonts w:ascii="Arial" w:hAnsi="Arial" w:cs="Arial"/>
        <w:sz w:val="20"/>
      </w:rPr>
      <w:fldChar w:fldCharType="begin"/>
    </w:r>
    <w:r w:rsidRPr="00867039">
      <w:rPr>
        <w:rFonts w:ascii="Arial" w:hAnsi="Arial" w:cs="Arial"/>
        <w:sz w:val="20"/>
      </w:rPr>
      <w:instrText xml:space="preserve"> NUMPAGES  </w:instrText>
    </w:r>
    <w:r w:rsidRPr="00867039">
      <w:rPr>
        <w:rFonts w:ascii="Arial" w:hAnsi="Arial" w:cs="Arial"/>
        <w:sz w:val="20"/>
      </w:rPr>
      <w:fldChar w:fldCharType="separate"/>
    </w:r>
    <w:r w:rsidR="005D24FA">
      <w:rPr>
        <w:rFonts w:ascii="Arial" w:hAnsi="Arial" w:cs="Arial"/>
        <w:noProof/>
        <w:sz w:val="20"/>
      </w:rPr>
      <w:t>1</w:t>
    </w:r>
    <w:r w:rsidRPr="00867039">
      <w:rPr>
        <w:rFonts w:ascii="Arial" w:hAnsi="Arial" w:cs="Arial"/>
        <w:sz w:val="20"/>
      </w:rPr>
      <w:fldChar w:fldCharType="end"/>
    </w:r>
    <w:r w:rsidRPr="00867039">
      <w:rPr>
        <w:rFonts w:ascii="Arial" w:hAnsi="Arial" w:cs="Arial"/>
        <w:sz w:val="20"/>
      </w:rPr>
      <w:tab/>
    </w:r>
    <w:r w:rsidRPr="00CF760F" w:rsidR="006E5EDD">
      <w:rPr>
        <w:rFonts w:ascii="Arial" w:hAnsi="Arial" w:cs="Arial"/>
        <w:sz w:val="20"/>
      </w:rPr>
      <w:t>GFO-</w:t>
    </w:r>
    <w:r w:rsidR="00747B23">
      <w:rPr>
        <w:rFonts w:ascii="Arial" w:hAnsi="Arial" w:cs="Arial"/>
        <w:sz w:val="20"/>
      </w:rPr>
      <w:t>20-610</w:t>
    </w:r>
  </w:p>
  <w:p w:rsidRPr="008A7C67" w:rsidR="006E5EDD" w:rsidP="006E5EDD" w:rsidRDefault="00401E48" w14:paraId="70A464C4" w14:textId="298C632D">
    <w:pPr>
      <w:pStyle w:val="Footer"/>
      <w:tabs>
        <w:tab w:val="center" w:pos="5040"/>
      </w:tabs>
      <w:rPr>
        <w:rFonts w:ascii="Arial" w:hAnsi="Arial" w:cs="Arial"/>
        <w:color w:val="FF0000"/>
        <w:sz w:val="20"/>
      </w:rPr>
    </w:pPr>
    <w:r w:rsidRPr="00867039">
      <w:rPr>
        <w:rFonts w:ascii="Arial" w:hAnsi="Arial" w:cs="Arial"/>
        <w:sz w:val="20"/>
      </w:rPr>
      <w:tab/>
    </w:r>
    <w:r w:rsidRPr="00867039">
      <w:rPr>
        <w:rFonts w:ascii="Arial" w:hAnsi="Arial" w:cs="Arial"/>
        <w:sz w:val="20"/>
      </w:rPr>
      <w:t>Scope of Work</w:t>
    </w:r>
    <w:r w:rsidRPr="00867039">
      <w:rPr>
        <w:rFonts w:ascii="Arial" w:hAnsi="Arial" w:cs="Arial"/>
        <w:sz w:val="20"/>
      </w:rPr>
      <w:tab/>
    </w:r>
    <w:r w:rsidR="00747B23">
      <w:rPr>
        <w:rFonts w:ascii="Arial" w:hAnsi="Arial" w:cs="Arial"/>
        <w:sz w:val="20"/>
      </w:rPr>
      <w:t>Vehicle-Grid Innovation Lab (ViGIL)</w:t>
    </w:r>
    <w:r w:rsidRPr="00CF760F" w:rsidR="006E5EDD">
      <w:rPr>
        <w:rFonts w:ascii="Arial" w:hAnsi="Arial" w:cs="Arial"/>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0C34" w:rsidP="00617E4E" w:rsidRDefault="009B0C34" w14:paraId="564B8D54" w14:textId="77777777">
      <w:r>
        <w:separator/>
      </w:r>
    </w:p>
  </w:footnote>
  <w:footnote w:type="continuationSeparator" w:id="0">
    <w:p w:rsidR="009B0C34" w:rsidP="00617E4E" w:rsidRDefault="009B0C34" w14:paraId="76E6E845" w14:textId="77777777">
      <w:r>
        <w:continuationSeparator/>
      </w:r>
    </w:p>
  </w:footnote>
  <w:footnote w:type="continuationNotice" w:id="1">
    <w:p w:rsidR="009B0C34" w:rsidRDefault="009B0C34" w14:paraId="531BEDC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97CFC" w:rsidR="00401E48" w:rsidP="00697CFC" w:rsidRDefault="00401E48" w14:paraId="2A7F9045" w14:textId="77777777">
    <w:pPr>
      <w:pStyle w:val="Header"/>
      <w:tabs>
        <w:tab w:val="clear" w:pos="8640"/>
        <w:tab w:val="right" w:pos="9360"/>
      </w:tabs>
      <w:rPr>
        <w:rFonts w:ascii="Arial" w:hAnsi="Arial" w:cs="Arial"/>
        <w:i/>
        <w:color w:val="0000FF"/>
        <w:sz w:val="20"/>
      </w:rPr>
    </w:pPr>
    <w:r w:rsidRPr="00697CFC">
      <w:rPr>
        <w:rFonts w:ascii="Arial" w:hAnsi="Arial" w:cs="Arial"/>
        <w:i/>
        <w:color w:val="0000FF"/>
        <w:sz w:val="20"/>
      </w:rPr>
      <w:t>&lt;Insert Recipient/Applicant Name&gt;</w:t>
    </w:r>
    <w:r w:rsidRPr="00697CFC">
      <w:rPr>
        <w:rFonts w:ascii="Arial" w:hAnsi="Arial" w:cs="Arial"/>
        <w:i/>
        <w:color w:val="0000FF"/>
        <w:sz w:val="20"/>
      </w:rPr>
      <w:tab/>
    </w:r>
    <w:r w:rsidRPr="00697CFC">
      <w:rPr>
        <w:rFonts w:ascii="Arial" w:hAnsi="Arial" w:cs="Arial"/>
        <w:i/>
        <w:color w:val="0000FF"/>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hint="default" w:ascii="Courier New" w:hAnsi="Courier New" w:cs="Courier New"/>
      </w:rPr>
    </w:lvl>
    <w:lvl w:ilvl="1" w:tplc="04090003">
      <w:start w:val="1"/>
      <w:numFmt w:val="bullet"/>
      <w:lvlText w:val="o"/>
      <w:lvlJc w:val="left"/>
      <w:pPr>
        <w:ind w:left="2880" w:hanging="360"/>
      </w:pPr>
      <w:rPr>
        <w:rFonts w:hint="default" w:ascii="Courier New" w:hAnsi="Courier New" w:cs="Courier New"/>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hybridMultilevel"/>
    <w:tmpl w:val="C022946A"/>
    <w:lvl w:ilvl="0" w:tplc="8910D69A">
      <w:start w:val="1"/>
      <w:numFmt w:val="bullet"/>
      <w:lvlText w:val=""/>
      <w:lvlJc w:val="left"/>
      <w:pPr>
        <w:tabs>
          <w:tab w:val="num" w:pos="360"/>
        </w:tabs>
        <w:ind w:left="360" w:hanging="360"/>
      </w:pPr>
      <w:rPr>
        <w:rFonts w:hint="default" w:ascii="Symbol" w:hAnsi="Symbol"/>
      </w:rPr>
    </w:lvl>
    <w:lvl w:ilvl="1" w:tplc="5706EC6C">
      <w:numFmt w:val="decimal"/>
      <w:lvlText w:val=""/>
      <w:lvlJc w:val="left"/>
    </w:lvl>
    <w:lvl w:ilvl="2" w:tplc="7DD4C8C4">
      <w:numFmt w:val="decimal"/>
      <w:lvlText w:val=""/>
      <w:lvlJc w:val="left"/>
    </w:lvl>
    <w:lvl w:ilvl="3" w:tplc="838E3DB8">
      <w:numFmt w:val="decimal"/>
      <w:lvlText w:val=""/>
      <w:lvlJc w:val="left"/>
    </w:lvl>
    <w:lvl w:ilvl="4" w:tplc="24F41732">
      <w:numFmt w:val="decimal"/>
      <w:lvlText w:val=""/>
      <w:lvlJc w:val="left"/>
    </w:lvl>
    <w:lvl w:ilvl="5" w:tplc="17488F7A">
      <w:numFmt w:val="decimal"/>
      <w:lvlText w:val=""/>
      <w:lvlJc w:val="left"/>
    </w:lvl>
    <w:lvl w:ilvl="6" w:tplc="CCDA83CE">
      <w:numFmt w:val="decimal"/>
      <w:lvlText w:val=""/>
      <w:lvlJc w:val="left"/>
    </w:lvl>
    <w:lvl w:ilvl="7" w:tplc="DCF09022">
      <w:numFmt w:val="decimal"/>
      <w:lvlText w:val=""/>
      <w:lvlJc w:val="left"/>
    </w:lvl>
    <w:lvl w:ilvl="8" w:tplc="CE2606BE">
      <w:numFmt w:val="decimal"/>
      <w:lvlText w:val=""/>
      <w:lvlJc w:val="left"/>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634813"/>
    <w:multiLevelType w:val="hybridMultilevel"/>
    <w:tmpl w:val="A170F7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1FA5AF9"/>
    <w:multiLevelType w:val="hybridMultilevel"/>
    <w:tmpl w:val="A1FEFBD4"/>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6FD2C21"/>
    <w:multiLevelType w:val="hybridMultilevel"/>
    <w:tmpl w:val="04090001"/>
    <w:lvl w:ilvl="0" w:tplc="E4E60912">
      <w:start w:val="1"/>
      <w:numFmt w:val="bullet"/>
      <w:lvlText w:val=""/>
      <w:lvlJc w:val="left"/>
      <w:pPr>
        <w:tabs>
          <w:tab w:val="num" w:pos="360"/>
        </w:tabs>
        <w:ind w:left="360" w:hanging="360"/>
      </w:pPr>
      <w:rPr>
        <w:rFonts w:hint="default" w:ascii="Symbol" w:hAnsi="Symbol"/>
      </w:rPr>
    </w:lvl>
    <w:lvl w:ilvl="1" w:tplc="31BEA9B2">
      <w:numFmt w:val="decimal"/>
      <w:lvlText w:val=""/>
      <w:lvlJc w:val="left"/>
    </w:lvl>
    <w:lvl w:ilvl="2" w:tplc="7CB6B3A4">
      <w:numFmt w:val="decimal"/>
      <w:lvlText w:val=""/>
      <w:lvlJc w:val="left"/>
    </w:lvl>
    <w:lvl w:ilvl="3" w:tplc="48CC1306">
      <w:numFmt w:val="decimal"/>
      <w:lvlText w:val=""/>
      <w:lvlJc w:val="left"/>
    </w:lvl>
    <w:lvl w:ilvl="4" w:tplc="221A8972">
      <w:numFmt w:val="decimal"/>
      <w:lvlText w:val=""/>
      <w:lvlJc w:val="left"/>
    </w:lvl>
    <w:lvl w:ilvl="5" w:tplc="3F980BF2">
      <w:numFmt w:val="decimal"/>
      <w:lvlText w:val=""/>
      <w:lvlJc w:val="left"/>
    </w:lvl>
    <w:lvl w:ilvl="6" w:tplc="C84E1468">
      <w:numFmt w:val="decimal"/>
      <w:lvlText w:val=""/>
      <w:lvlJc w:val="left"/>
    </w:lvl>
    <w:lvl w:ilvl="7" w:tplc="3424D012">
      <w:numFmt w:val="decimal"/>
      <w:lvlText w:val=""/>
      <w:lvlJc w:val="left"/>
    </w:lvl>
    <w:lvl w:ilvl="8" w:tplc="D49CE4AE">
      <w:numFmt w:val="decimal"/>
      <w:lvlText w:val=""/>
      <w:lvlJc w:val="left"/>
    </w:lvl>
  </w:abstractNum>
  <w:abstractNum w:abstractNumId="6" w15:restartNumberingAfterBreak="0">
    <w:nsid w:val="1B524AD0"/>
    <w:multiLevelType w:val="hybridMultilevel"/>
    <w:tmpl w:val="A1E8CB56"/>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C521C14"/>
    <w:multiLevelType w:val="hybridMultilevel"/>
    <w:tmpl w:val="C022946A"/>
    <w:lvl w:ilvl="0" w:tplc="15BE5938">
      <w:start w:val="1"/>
      <w:numFmt w:val="bullet"/>
      <w:lvlText w:val=""/>
      <w:lvlJc w:val="left"/>
      <w:pPr>
        <w:tabs>
          <w:tab w:val="num" w:pos="360"/>
        </w:tabs>
        <w:ind w:left="360" w:hanging="360"/>
      </w:pPr>
      <w:rPr>
        <w:rFonts w:hint="default" w:ascii="Symbol" w:hAnsi="Symbol"/>
      </w:rPr>
    </w:lvl>
    <w:lvl w:ilvl="1" w:tplc="36ACBD42">
      <w:numFmt w:val="decimal"/>
      <w:lvlText w:val=""/>
      <w:lvlJc w:val="left"/>
    </w:lvl>
    <w:lvl w:ilvl="2" w:tplc="14489642">
      <w:numFmt w:val="decimal"/>
      <w:lvlText w:val=""/>
      <w:lvlJc w:val="left"/>
    </w:lvl>
    <w:lvl w:ilvl="3" w:tplc="C9C6561E">
      <w:numFmt w:val="decimal"/>
      <w:lvlText w:val=""/>
      <w:lvlJc w:val="left"/>
    </w:lvl>
    <w:lvl w:ilvl="4" w:tplc="2760D7B4">
      <w:numFmt w:val="decimal"/>
      <w:lvlText w:val=""/>
      <w:lvlJc w:val="left"/>
    </w:lvl>
    <w:lvl w:ilvl="5" w:tplc="BB5EA95E">
      <w:numFmt w:val="decimal"/>
      <w:lvlText w:val=""/>
      <w:lvlJc w:val="left"/>
    </w:lvl>
    <w:lvl w:ilvl="6" w:tplc="042C82CA">
      <w:numFmt w:val="decimal"/>
      <w:lvlText w:val=""/>
      <w:lvlJc w:val="left"/>
    </w:lvl>
    <w:lvl w:ilvl="7" w:tplc="076AE304">
      <w:numFmt w:val="decimal"/>
      <w:lvlText w:val=""/>
      <w:lvlJc w:val="left"/>
    </w:lvl>
    <w:lvl w:ilvl="8" w:tplc="9DE29796">
      <w:numFmt w:val="decimal"/>
      <w:lvlText w:val=""/>
      <w:lvlJc w:val="left"/>
    </w:lvl>
  </w:abstractNum>
  <w:abstractNum w:abstractNumId="8" w15:restartNumberingAfterBreak="0">
    <w:nsid w:val="1D7E1027"/>
    <w:multiLevelType w:val="hybridMultilevel"/>
    <w:tmpl w:val="5E08B948"/>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DFC70DE"/>
    <w:multiLevelType w:val="hybridMultilevel"/>
    <w:tmpl w:val="A56A5B0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0865B64"/>
    <w:multiLevelType w:val="hybridMultilevel"/>
    <w:tmpl w:val="9DD68600"/>
    <w:lvl w:ilvl="0" w:tplc="6D302466">
      <w:start w:val="1"/>
      <w:numFmt w:val="bullet"/>
      <w:lvlText w:val=""/>
      <w:lvlJc w:val="left"/>
      <w:pPr>
        <w:tabs>
          <w:tab w:val="num" w:pos="720"/>
        </w:tabs>
        <w:ind w:left="720" w:hanging="360"/>
      </w:pPr>
      <w:rPr>
        <w:rFonts w:hint="default" w:ascii="Symbol" w:hAnsi="Symbol"/>
        <w:sz w:val="20"/>
      </w:rPr>
    </w:lvl>
    <w:lvl w:ilvl="1" w:tplc="B394B2F8" w:tentative="1">
      <w:start w:val="1"/>
      <w:numFmt w:val="bullet"/>
      <w:lvlText w:val=""/>
      <w:lvlJc w:val="left"/>
      <w:pPr>
        <w:tabs>
          <w:tab w:val="num" w:pos="1440"/>
        </w:tabs>
        <w:ind w:left="1440" w:hanging="360"/>
      </w:pPr>
      <w:rPr>
        <w:rFonts w:hint="default" w:ascii="Symbol" w:hAnsi="Symbol"/>
        <w:sz w:val="20"/>
      </w:rPr>
    </w:lvl>
    <w:lvl w:ilvl="2" w:tplc="85BAA010" w:tentative="1">
      <w:start w:val="1"/>
      <w:numFmt w:val="bullet"/>
      <w:lvlText w:val=""/>
      <w:lvlJc w:val="left"/>
      <w:pPr>
        <w:tabs>
          <w:tab w:val="num" w:pos="2160"/>
        </w:tabs>
        <w:ind w:left="2160" w:hanging="360"/>
      </w:pPr>
      <w:rPr>
        <w:rFonts w:hint="default" w:ascii="Symbol" w:hAnsi="Symbol"/>
        <w:sz w:val="20"/>
      </w:rPr>
    </w:lvl>
    <w:lvl w:ilvl="3" w:tplc="12E65400" w:tentative="1">
      <w:start w:val="1"/>
      <w:numFmt w:val="bullet"/>
      <w:lvlText w:val=""/>
      <w:lvlJc w:val="left"/>
      <w:pPr>
        <w:tabs>
          <w:tab w:val="num" w:pos="2880"/>
        </w:tabs>
        <w:ind w:left="2880" w:hanging="360"/>
      </w:pPr>
      <w:rPr>
        <w:rFonts w:hint="default" w:ascii="Symbol" w:hAnsi="Symbol"/>
        <w:sz w:val="20"/>
      </w:rPr>
    </w:lvl>
    <w:lvl w:ilvl="4" w:tplc="F32098D0" w:tentative="1">
      <w:start w:val="1"/>
      <w:numFmt w:val="bullet"/>
      <w:lvlText w:val=""/>
      <w:lvlJc w:val="left"/>
      <w:pPr>
        <w:tabs>
          <w:tab w:val="num" w:pos="3600"/>
        </w:tabs>
        <w:ind w:left="3600" w:hanging="360"/>
      </w:pPr>
      <w:rPr>
        <w:rFonts w:hint="default" w:ascii="Symbol" w:hAnsi="Symbol"/>
        <w:sz w:val="20"/>
      </w:rPr>
    </w:lvl>
    <w:lvl w:ilvl="5" w:tplc="0E6209D6" w:tentative="1">
      <w:start w:val="1"/>
      <w:numFmt w:val="bullet"/>
      <w:lvlText w:val=""/>
      <w:lvlJc w:val="left"/>
      <w:pPr>
        <w:tabs>
          <w:tab w:val="num" w:pos="4320"/>
        </w:tabs>
        <w:ind w:left="4320" w:hanging="360"/>
      </w:pPr>
      <w:rPr>
        <w:rFonts w:hint="default" w:ascii="Symbol" w:hAnsi="Symbol"/>
        <w:sz w:val="20"/>
      </w:rPr>
    </w:lvl>
    <w:lvl w:ilvl="6" w:tplc="AD700BE2" w:tentative="1">
      <w:start w:val="1"/>
      <w:numFmt w:val="bullet"/>
      <w:lvlText w:val=""/>
      <w:lvlJc w:val="left"/>
      <w:pPr>
        <w:tabs>
          <w:tab w:val="num" w:pos="5040"/>
        </w:tabs>
        <w:ind w:left="5040" w:hanging="360"/>
      </w:pPr>
      <w:rPr>
        <w:rFonts w:hint="default" w:ascii="Symbol" w:hAnsi="Symbol"/>
        <w:sz w:val="20"/>
      </w:rPr>
    </w:lvl>
    <w:lvl w:ilvl="7" w:tplc="5386C67A" w:tentative="1">
      <w:start w:val="1"/>
      <w:numFmt w:val="bullet"/>
      <w:lvlText w:val=""/>
      <w:lvlJc w:val="left"/>
      <w:pPr>
        <w:tabs>
          <w:tab w:val="num" w:pos="5760"/>
        </w:tabs>
        <w:ind w:left="5760" w:hanging="360"/>
      </w:pPr>
      <w:rPr>
        <w:rFonts w:hint="default" w:ascii="Symbol" w:hAnsi="Symbol"/>
        <w:sz w:val="20"/>
      </w:rPr>
    </w:lvl>
    <w:lvl w:ilvl="8" w:tplc="E640A6AE"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4E178C4"/>
    <w:multiLevelType w:val="hybridMultilevel"/>
    <w:tmpl w:val="17349F7C"/>
    <w:lvl w:ilvl="0" w:tplc="04090001">
      <w:start w:val="1"/>
      <w:numFmt w:val="bullet"/>
      <w:lvlText w:val=""/>
      <w:lvlJc w:val="left"/>
      <w:pPr>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5BA1713"/>
    <w:multiLevelType w:val="hybridMultilevel"/>
    <w:tmpl w:val="C022946A"/>
    <w:lvl w:ilvl="0" w:tplc="A55AEF94">
      <w:start w:val="1"/>
      <w:numFmt w:val="bullet"/>
      <w:lvlText w:val=""/>
      <w:lvlJc w:val="left"/>
      <w:pPr>
        <w:tabs>
          <w:tab w:val="num" w:pos="360"/>
        </w:tabs>
        <w:ind w:left="360" w:hanging="360"/>
      </w:pPr>
      <w:rPr>
        <w:rFonts w:hint="default" w:ascii="Symbol" w:hAnsi="Symbol"/>
      </w:rPr>
    </w:lvl>
    <w:lvl w:ilvl="1" w:tplc="8668DD24">
      <w:numFmt w:val="decimal"/>
      <w:lvlText w:val=""/>
      <w:lvlJc w:val="left"/>
    </w:lvl>
    <w:lvl w:ilvl="2" w:tplc="6C1CF3A2">
      <w:numFmt w:val="decimal"/>
      <w:lvlText w:val=""/>
      <w:lvlJc w:val="left"/>
    </w:lvl>
    <w:lvl w:ilvl="3" w:tplc="191CCCCE">
      <w:numFmt w:val="decimal"/>
      <w:lvlText w:val=""/>
      <w:lvlJc w:val="left"/>
    </w:lvl>
    <w:lvl w:ilvl="4" w:tplc="855A306A">
      <w:numFmt w:val="decimal"/>
      <w:lvlText w:val=""/>
      <w:lvlJc w:val="left"/>
    </w:lvl>
    <w:lvl w:ilvl="5" w:tplc="A3D2391E">
      <w:numFmt w:val="decimal"/>
      <w:lvlText w:val=""/>
      <w:lvlJc w:val="left"/>
    </w:lvl>
    <w:lvl w:ilvl="6" w:tplc="B3D80B90">
      <w:numFmt w:val="decimal"/>
      <w:lvlText w:val=""/>
      <w:lvlJc w:val="left"/>
    </w:lvl>
    <w:lvl w:ilvl="7" w:tplc="F844D840">
      <w:numFmt w:val="decimal"/>
      <w:lvlText w:val=""/>
      <w:lvlJc w:val="left"/>
    </w:lvl>
    <w:lvl w:ilvl="8" w:tplc="A002FB4E">
      <w:numFmt w:val="decimal"/>
      <w:lvlText w:val=""/>
      <w:lvlJc w:val="left"/>
    </w:lvl>
  </w:abstractNum>
  <w:abstractNum w:abstractNumId="13" w15:restartNumberingAfterBreak="0">
    <w:nsid w:val="266A5E48"/>
    <w:multiLevelType w:val="hybridMultilevel"/>
    <w:tmpl w:val="04090001"/>
    <w:lvl w:ilvl="0" w:tplc="ECAE52FA">
      <w:start w:val="1"/>
      <w:numFmt w:val="bullet"/>
      <w:lvlText w:val=""/>
      <w:lvlJc w:val="left"/>
      <w:pPr>
        <w:tabs>
          <w:tab w:val="num" w:pos="360"/>
        </w:tabs>
        <w:ind w:left="360" w:hanging="360"/>
      </w:pPr>
      <w:rPr>
        <w:rFonts w:hint="default" w:ascii="Symbol" w:hAnsi="Symbol"/>
      </w:rPr>
    </w:lvl>
    <w:lvl w:ilvl="1" w:tplc="BFF4A48A">
      <w:numFmt w:val="decimal"/>
      <w:lvlText w:val=""/>
      <w:lvlJc w:val="left"/>
    </w:lvl>
    <w:lvl w:ilvl="2" w:tplc="EB026520">
      <w:numFmt w:val="decimal"/>
      <w:lvlText w:val=""/>
      <w:lvlJc w:val="left"/>
    </w:lvl>
    <w:lvl w:ilvl="3" w:tplc="04348E2C">
      <w:numFmt w:val="decimal"/>
      <w:lvlText w:val=""/>
      <w:lvlJc w:val="left"/>
    </w:lvl>
    <w:lvl w:ilvl="4" w:tplc="BBA2AFE2">
      <w:numFmt w:val="decimal"/>
      <w:lvlText w:val=""/>
      <w:lvlJc w:val="left"/>
    </w:lvl>
    <w:lvl w:ilvl="5" w:tplc="EDDC9348">
      <w:numFmt w:val="decimal"/>
      <w:lvlText w:val=""/>
      <w:lvlJc w:val="left"/>
    </w:lvl>
    <w:lvl w:ilvl="6" w:tplc="BD3A0264">
      <w:numFmt w:val="decimal"/>
      <w:lvlText w:val=""/>
      <w:lvlJc w:val="left"/>
    </w:lvl>
    <w:lvl w:ilvl="7" w:tplc="349EDF76">
      <w:numFmt w:val="decimal"/>
      <w:lvlText w:val=""/>
      <w:lvlJc w:val="left"/>
    </w:lvl>
    <w:lvl w:ilvl="8" w:tplc="519C3F82">
      <w:numFmt w:val="decimal"/>
      <w:lvlText w:val=""/>
      <w:lvlJc w:val="left"/>
    </w:lvl>
  </w:abstractNum>
  <w:abstractNum w:abstractNumId="14" w15:restartNumberingAfterBreak="0">
    <w:nsid w:val="2A4A0B8B"/>
    <w:multiLevelType w:val="hybridMultilevel"/>
    <w:tmpl w:val="2784512C"/>
    <w:lvl w:ilvl="0" w:tplc="04090001">
      <w:start w:val="1"/>
      <w:numFmt w:val="bullet"/>
      <w:lvlText w:val=""/>
      <w:lvlJc w:val="left"/>
      <w:pPr>
        <w:ind w:left="144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B46A62"/>
    <w:multiLevelType w:val="hybridMultilevel"/>
    <w:tmpl w:val="0FD24672"/>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F227960"/>
    <w:multiLevelType w:val="hybridMultilevel"/>
    <w:tmpl w:val="38B4DCBA"/>
    <w:lvl w:ilvl="0" w:tplc="04090003">
      <w:start w:val="1"/>
      <w:numFmt w:val="bullet"/>
      <w:lvlText w:val="o"/>
      <w:lvlJc w:val="left"/>
      <w:pPr>
        <w:ind w:left="360" w:hanging="360"/>
      </w:pPr>
      <w:rPr>
        <w:rFonts w:hint="default" w:ascii="Courier New" w:hAnsi="Courier New" w:cs="Courier New"/>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02F4165"/>
    <w:multiLevelType w:val="hybridMultilevel"/>
    <w:tmpl w:val="0AFCE5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A24DBA"/>
    <w:multiLevelType w:val="hybridMultilevel"/>
    <w:tmpl w:val="5F3E4F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A563E49"/>
    <w:multiLevelType w:val="hybridMultilevel"/>
    <w:tmpl w:val="751A07F6"/>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20" w15:restartNumberingAfterBreak="0">
    <w:nsid w:val="3AE8232E"/>
    <w:multiLevelType w:val="hybridMultilevel"/>
    <w:tmpl w:val="04090001"/>
    <w:lvl w:ilvl="0" w:tplc="C17E77A0">
      <w:start w:val="1"/>
      <w:numFmt w:val="bullet"/>
      <w:lvlText w:val=""/>
      <w:lvlJc w:val="left"/>
      <w:pPr>
        <w:tabs>
          <w:tab w:val="num" w:pos="360"/>
        </w:tabs>
        <w:ind w:left="360" w:hanging="360"/>
      </w:pPr>
      <w:rPr>
        <w:rFonts w:hint="default" w:ascii="Symbol" w:hAnsi="Symbol"/>
      </w:rPr>
    </w:lvl>
    <w:lvl w:ilvl="1" w:tplc="A7CA8DC6">
      <w:numFmt w:val="decimal"/>
      <w:lvlText w:val=""/>
      <w:lvlJc w:val="left"/>
    </w:lvl>
    <w:lvl w:ilvl="2" w:tplc="67A24846">
      <w:numFmt w:val="decimal"/>
      <w:lvlText w:val=""/>
      <w:lvlJc w:val="left"/>
    </w:lvl>
    <w:lvl w:ilvl="3" w:tplc="FD0C6356">
      <w:numFmt w:val="decimal"/>
      <w:lvlText w:val=""/>
      <w:lvlJc w:val="left"/>
    </w:lvl>
    <w:lvl w:ilvl="4" w:tplc="385687B0">
      <w:numFmt w:val="decimal"/>
      <w:lvlText w:val=""/>
      <w:lvlJc w:val="left"/>
    </w:lvl>
    <w:lvl w:ilvl="5" w:tplc="135AEBDA">
      <w:numFmt w:val="decimal"/>
      <w:lvlText w:val=""/>
      <w:lvlJc w:val="left"/>
    </w:lvl>
    <w:lvl w:ilvl="6" w:tplc="B3A2D1C6">
      <w:numFmt w:val="decimal"/>
      <w:lvlText w:val=""/>
      <w:lvlJc w:val="left"/>
    </w:lvl>
    <w:lvl w:ilvl="7" w:tplc="2E70E112">
      <w:numFmt w:val="decimal"/>
      <w:lvlText w:val=""/>
      <w:lvlJc w:val="left"/>
    </w:lvl>
    <w:lvl w:ilvl="8" w:tplc="FCDACA14">
      <w:numFmt w:val="decimal"/>
      <w:lvlText w:val=""/>
      <w:lvlJc w:val="left"/>
    </w:lvl>
  </w:abstractNum>
  <w:abstractNum w:abstractNumId="21" w15:restartNumberingAfterBreak="0">
    <w:nsid w:val="3AF62C83"/>
    <w:multiLevelType w:val="hybridMultilevel"/>
    <w:tmpl w:val="8F845FF2"/>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C891669"/>
    <w:multiLevelType w:val="hybridMultilevel"/>
    <w:tmpl w:val="3B1E684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407E697C"/>
    <w:multiLevelType w:val="multilevel"/>
    <w:tmpl w:val="1102DF0C"/>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15:restartNumberingAfterBreak="0">
    <w:nsid w:val="418F4473"/>
    <w:multiLevelType w:val="hybridMultilevel"/>
    <w:tmpl w:val="04090001"/>
    <w:lvl w:ilvl="0" w:tplc="62548534">
      <w:start w:val="1"/>
      <w:numFmt w:val="bullet"/>
      <w:lvlText w:val=""/>
      <w:lvlJc w:val="left"/>
      <w:pPr>
        <w:tabs>
          <w:tab w:val="num" w:pos="360"/>
        </w:tabs>
        <w:ind w:left="360" w:hanging="360"/>
      </w:pPr>
      <w:rPr>
        <w:rFonts w:hint="default" w:ascii="Symbol" w:hAnsi="Symbol"/>
      </w:rPr>
    </w:lvl>
    <w:lvl w:ilvl="1" w:tplc="A81CE58E">
      <w:numFmt w:val="decimal"/>
      <w:lvlText w:val=""/>
      <w:lvlJc w:val="left"/>
    </w:lvl>
    <w:lvl w:ilvl="2" w:tplc="27C07CFC">
      <w:numFmt w:val="decimal"/>
      <w:lvlText w:val=""/>
      <w:lvlJc w:val="left"/>
    </w:lvl>
    <w:lvl w:ilvl="3" w:tplc="37AC3BCC">
      <w:numFmt w:val="decimal"/>
      <w:lvlText w:val=""/>
      <w:lvlJc w:val="left"/>
    </w:lvl>
    <w:lvl w:ilvl="4" w:tplc="697C41FC">
      <w:numFmt w:val="decimal"/>
      <w:lvlText w:val=""/>
      <w:lvlJc w:val="left"/>
    </w:lvl>
    <w:lvl w:ilvl="5" w:tplc="D9286E92">
      <w:numFmt w:val="decimal"/>
      <w:lvlText w:val=""/>
      <w:lvlJc w:val="left"/>
    </w:lvl>
    <w:lvl w:ilvl="6" w:tplc="38CC4838">
      <w:numFmt w:val="decimal"/>
      <w:lvlText w:val=""/>
      <w:lvlJc w:val="left"/>
    </w:lvl>
    <w:lvl w:ilvl="7" w:tplc="16E83322">
      <w:numFmt w:val="decimal"/>
      <w:lvlText w:val=""/>
      <w:lvlJc w:val="left"/>
    </w:lvl>
    <w:lvl w:ilvl="8" w:tplc="00180BB8">
      <w:numFmt w:val="decimal"/>
      <w:lvlText w:val=""/>
      <w:lvlJc w:val="left"/>
    </w:lvl>
  </w:abstractNum>
  <w:abstractNum w:abstractNumId="25" w15:restartNumberingAfterBreak="0">
    <w:nsid w:val="421D1D78"/>
    <w:multiLevelType w:val="hybridMultilevel"/>
    <w:tmpl w:val="589AA538"/>
    <w:lvl w:ilvl="0" w:tplc="04090001">
      <w:start w:val="1"/>
      <w:numFmt w:val="bullet"/>
      <w:lvlText w:val=""/>
      <w:lvlJc w:val="left"/>
      <w:pPr>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DC3B9B"/>
    <w:multiLevelType w:val="hybridMultilevel"/>
    <w:tmpl w:val="C95A2238"/>
    <w:lvl w:ilvl="0" w:tplc="04090001">
      <w:start w:val="1"/>
      <w:numFmt w:val="bullet"/>
      <w:lvlText w:val=""/>
      <w:lvlJc w:val="left"/>
      <w:pPr>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8437422"/>
    <w:multiLevelType w:val="hybridMultilevel"/>
    <w:tmpl w:val="37F2C014"/>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8" w15:restartNumberingAfterBreak="0">
    <w:nsid w:val="4C701CF0"/>
    <w:multiLevelType w:val="hybridMultilevel"/>
    <w:tmpl w:val="A36E561E"/>
    <w:lvl w:ilvl="0" w:tplc="04090003">
      <w:start w:val="1"/>
      <w:numFmt w:val="bullet"/>
      <w:lvlText w:val="o"/>
      <w:lvlJc w:val="left"/>
      <w:pPr>
        <w:ind w:left="2160" w:hanging="360"/>
      </w:pPr>
      <w:rPr>
        <w:rFonts w:hint="default" w:ascii="Courier New" w:hAnsi="Courier New" w:cs="Courier New"/>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E6C57FF"/>
    <w:multiLevelType w:val="hybridMultilevel"/>
    <w:tmpl w:val="04090001"/>
    <w:lvl w:ilvl="0" w:tplc="CABE60F2">
      <w:start w:val="1"/>
      <w:numFmt w:val="bullet"/>
      <w:lvlText w:val=""/>
      <w:lvlJc w:val="left"/>
      <w:pPr>
        <w:tabs>
          <w:tab w:val="num" w:pos="360"/>
        </w:tabs>
        <w:ind w:left="360" w:hanging="360"/>
      </w:pPr>
      <w:rPr>
        <w:rFonts w:hint="default" w:ascii="Symbol" w:hAnsi="Symbol"/>
      </w:rPr>
    </w:lvl>
    <w:lvl w:ilvl="1" w:tplc="BCA23DF6">
      <w:numFmt w:val="decimal"/>
      <w:lvlText w:val=""/>
      <w:lvlJc w:val="left"/>
    </w:lvl>
    <w:lvl w:ilvl="2" w:tplc="623293DE">
      <w:numFmt w:val="decimal"/>
      <w:lvlText w:val=""/>
      <w:lvlJc w:val="left"/>
    </w:lvl>
    <w:lvl w:ilvl="3" w:tplc="18A849F6">
      <w:numFmt w:val="decimal"/>
      <w:lvlText w:val=""/>
      <w:lvlJc w:val="left"/>
    </w:lvl>
    <w:lvl w:ilvl="4" w:tplc="BFEC425A">
      <w:numFmt w:val="decimal"/>
      <w:lvlText w:val=""/>
      <w:lvlJc w:val="left"/>
    </w:lvl>
    <w:lvl w:ilvl="5" w:tplc="DDB64514">
      <w:numFmt w:val="decimal"/>
      <w:lvlText w:val=""/>
      <w:lvlJc w:val="left"/>
    </w:lvl>
    <w:lvl w:ilvl="6" w:tplc="955EE5CA">
      <w:numFmt w:val="decimal"/>
      <w:lvlText w:val=""/>
      <w:lvlJc w:val="left"/>
    </w:lvl>
    <w:lvl w:ilvl="7" w:tplc="03AE7E94">
      <w:numFmt w:val="decimal"/>
      <w:lvlText w:val=""/>
      <w:lvlJc w:val="left"/>
    </w:lvl>
    <w:lvl w:ilvl="8" w:tplc="91505588">
      <w:numFmt w:val="decimal"/>
      <w:lvlText w:val=""/>
      <w:lvlJc w:val="left"/>
    </w:lvl>
  </w:abstractNum>
  <w:abstractNum w:abstractNumId="30" w15:restartNumberingAfterBreak="0">
    <w:nsid w:val="54B972E8"/>
    <w:multiLevelType w:val="hybridMultilevel"/>
    <w:tmpl w:val="07025A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58A575F"/>
    <w:multiLevelType w:val="hybridMultilevel"/>
    <w:tmpl w:val="2C203390"/>
    <w:lvl w:ilvl="0" w:tplc="19CE7BBA">
      <w:start w:val="1"/>
      <w:numFmt w:val="bullet"/>
      <w:lvlText w:val=""/>
      <w:lvlJc w:val="left"/>
      <w:pPr>
        <w:tabs>
          <w:tab w:val="num" w:pos="720"/>
        </w:tabs>
        <w:ind w:left="720" w:hanging="360"/>
      </w:pPr>
      <w:rPr>
        <w:rFonts w:hint="default" w:ascii="Symbol" w:hAnsi="Symbol"/>
        <w:sz w:val="20"/>
      </w:rPr>
    </w:lvl>
    <w:lvl w:ilvl="1" w:tplc="210C2CB6" w:tentative="1">
      <w:start w:val="1"/>
      <w:numFmt w:val="bullet"/>
      <w:lvlText w:val=""/>
      <w:lvlJc w:val="left"/>
      <w:pPr>
        <w:tabs>
          <w:tab w:val="num" w:pos="1440"/>
        </w:tabs>
        <w:ind w:left="1440" w:hanging="360"/>
      </w:pPr>
      <w:rPr>
        <w:rFonts w:hint="default" w:ascii="Symbol" w:hAnsi="Symbol"/>
        <w:sz w:val="20"/>
      </w:rPr>
    </w:lvl>
    <w:lvl w:ilvl="2" w:tplc="A282D3F2" w:tentative="1">
      <w:start w:val="1"/>
      <w:numFmt w:val="bullet"/>
      <w:lvlText w:val=""/>
      <w:lvlJc w:val="left"/>
      <w:pPr>
        <w:tabs>
          <w:tab w:val="num" w:pos="2160"/>
        </w:tabs>
        <w:ind w:left="2160" w:hanging="360"/>
      </w:pPr>
      <w:rPr>
        <w:rFonts w:hint="default" w:ascii="Symbol" w:hAnsi="Symbol"/>
        <w:sz w:val="20"/>
      </w:rPr>
    </w:lvl>
    <w:lvl w:ilvl="3" w:tplc="70EC78AE" w:tentative="1">
      <w:start w:val="1"/>
      <w:numFmt w:val="bullet"/>
      <w:lvlText w:val=""/>
      <w:lvlJc w:val="left"/>
      <w:pPr>
        <w:tabs>
          <w:tab w:val="num" w:pos="2880"/>
        </w:tabs>
        <w:ind w:left="2880" w:hanging="360"/>
      </w:pPr>
      <w:rPr>
        <w:rFonts w:hint="default" w:ascii="Symbol" w:hAnsi="Symbol"/>
        <w:sz w:val="20"/>
      </w:rPr>
    </w:lvl>
    <w:lvl w:ilvl="4" w:tplc="0CF6A8E4" w:tentative="1">
      <w:start w:val="1"/>
      <w:numFmt w:val="bullet"/>
      <w:lvlText w:val=""/>
      <w:lvlJc w:val="left"/>
      <w:pPr>
        <w:tabs>
          <w:tab w:val="num" w:pos="3600"/>
        </w:tabs>
        <w:ind w:left="3600" w:hanging="360"/>
      </w:pPr>
      <w:rPr>
        <w:rFonts w:hint="default" w:ascii="Symbol" w:hAnsi="Symbol"/>
        <w:sz w:val="20"/>
      </w:rPr>
    </w:lvl>
    <w:lvl w:ilvl="5" w:tplc="E09EAB6E" w:tentative="1">
      <w:start w:val="1"/>
      <w:numFmt w:val="bullet"/>
      <w:lvlText w:val=""/>
      <w:lvlJc w:val="left"/>
      <w:pPr>
        <w:tabs>
          <w:tab w:val="num" w:pos="4320"/>
        </w:tabs>
        <w:ind w:left="4320" w:hanging="360"/>
      </w:pPr>
      <w:rPr>
        <w:rFonts w:hint="default" w:ascii="Symbol" w:hAnsi="Symbol"/>
        <w:sz w:val="20"/>
      </w:rPr>
    </w:lvl>
    <w:lvl w:ilvl="6" w:tplc="2968FA88" w:tentative="1">
      <w:start w:val="1"/>
      <w:numFmt w:val="bullet"/>
      <w:lvlText w:val=""/>
      <w:lvlJc w:val="left"/>
      <w:pPr>
        <w:tabs>
          <w:tab w:val="num" w:pos="5040"/>
        </w:tabs>
        <w:ind w:left="5040" w:hanging="360"/>
      </w:pPr>
      <w:rPr>
        <w:rFonts w:hint="default" w:ascii="Symbol" w:hAnsi="Symbol"/>
        <w:sz w:val="20"/>
      </w:rPr>
    </w:lvl>
    <w:lvl w:ilvl="7" w:tplc="C1CE8200" w:tentative="1">
      <w:start w:val="1"/>
      <w:numFmt w:val="bullet"/>
      <w:lvlText w:val=""/>
      <w:lvlJc w:val="left"/>
      <w:pPr>
        <w:tabs>
          <w:tab w:val="num" w:pos="5760"/>
        </w:tabs>
        <w:ind w:left="5760" w:hanging="360"/>
      </w:pPr>
      <w:rPr>
        <w:rFonts w:hint="default" w:ascii="Symbol" w:hAnsi="Symbol"/>
        <w:sz w:val="20"/>
      </w:rPr>
    </w:lvl>
    <w:lvl w:ilvl="8" w:tplc="C57A913E"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6AA6D00"/>
    <w:multiLevelType w:val="hybridMultilevel"/>
    <w:tmpl w:val="04090001"/>
    <w:lvl w:ilvl="0" w:tplc="3B22EEEE">
      <w:start w:val="1"/>
      <w:numFmt w:val="bullet"/>
      <w:lvlText w:val=""/>
      <w:lvlJc w:val="left"/>
      <w:pPr>
        <w:ind w:left="720" w:hanging="360"/>
      </w:pPr>
      <w:rPr>
        <w:rFonts w:hint="default" w:ascii="Symbol" w:hAnsi="Symbol"/>
      </w:rPr>
    </w:lvl>
    <w:lvl w:ilvl="1" w:tplc="E1946E22">
      <w:numFmt w:val="decimal"/>
      <w:lvlText w:val=""/>
      <w:lvlJc w:val="left"/>
    </w:lvl>
    <w:lvl w:ilvl="2" w:tplc="AF026BEE">
      <w:numFmt w:val="decimal"/>
      <w:lvlText w:val=""/>
      <w:lvlJc w:val="left"/>
    </w:lvl>
    <w:lvl w:ilvl="3" w:tplc="25463820">
      <w:numFmt w:val="decimal"/>
      <w:lvlText w:val=""/>
      <w:lvlJc w:val="left"/>
    </w:lvl>
    <w:lvl w:ilvl="4" w:tplc="8E946D24">
      <w:numFmt w:val="decimal"/>
      <w:lvlText w:val=""/>
      <w:lvlJc w:val="left"/>
    </w:lvl>
    <w:lvl w:ilvl="5" w:tplc="66EAA48E">
      <w:numFmt w:val="decimal"/>
      <w:lvlText w:val=""/>
      <w:lvlJc w:val="left"/>
    </w:lvl>
    <w:lvl w:ilvl="6" w:tplc="5B7E5B22">
      <w:numFmt w:val="decimal"/>
      <w:lvlText w:val=""/>
      <w:lvlJc w:val="left"/>
    </w:lvl>
    <w:lvl w:ilvl="7" w:tplc="80B4E9F4">
      <w:numFmt w:val="decimal"/>
      <w:lvlText w:val=""/>
      <w:lvlJc w:val="left"/>
    </w:lvl>
    <w:lvl w:ilvl="8" w:tplc="FA2E6C34">
      <w:numFmt w:val="decimal"/>
      <w:lvlText w:val=""/>
      <w:lvlJc w:val="left"/>
    </w:lvl>
  </w:abstractNum>
  <w:abstractNum w:abstractNumId="33" w15:restartNumberingAfterBreak="0">
    <w:nsid w:val="59944436"/>
    <w:multiLevelType w:val="hybridMultilevel"/>
    <w:tmpl w:val="04090001"/>
    <w:lvl w:ilvl="0" w:tplc="09763402">
      <w:start w:val="1"/>
      <w:numFmt w:val="bullet"/>
      <w:lvlText w:val=""/>
      <w:lvlJc w:val="left"/>
      <w:pPr>
        <w:tabs>
          <w:tab w:val="num" w:pos="360"/>
        </w:tabs>
        <w:ind w:left="360" w:hanging="360"/>
      </w:pPr>
      <w:rPr>
        <w:rFonts w:hint="default" w:ascii="Symbol" w:hAnsi="Symbol"/>
      </w:rPr>
    </w:lvl>
    <w:lvl w:ilvl="1" w:tplc="8BBE8E48">
      <w:numFmt w:val="decimal"/>
      <w:lvlText w:val=""/>
      <w:lvlJc w:val="left"/>
    </w:lvl>
    <w:lvl w:ilvl="2" w:tplc="C5F6F9F4">
      <w:numFmt w:val="decimal"/>
      <w:lvlText w:val=""/>
      <w:lvlJc w:val="left"/>
    </w:lvl>
    <w:lvl w:ilvl="3" w:tplc="8968D5EC">
      <w:numFmt w:val="decimal"/>
      <w:lvlText w:val=""/>
      <w:lvlJc w:val="left"/>
    </w:lvl>
    <w:lvl w:ilvl="4" w:tplc="3CFE550A">
      <w:numFmt w:val="decimal"/>
      <w:lvlText w:val=""/>
      <w:lvlJc w:val="left"/>
    </w:lvl>
    <w:lvl w:ilvl="5" w:tplc="DF4E3AEE">
      <w:numFmt w:val="decimal"/>
      <w:lvlText w:val=""/>
      <w:lvlJc w:val="left"/>
    </w:lvl>
    <w:lvl w:ilvl="6" w:tplc="2336244C">
      <w:numFmt w:val="decimal"/>
      <w:lvlText w:val=""/>
      <w:lvlJc w:val="left"/>
    </w:lvl>
    <w:lvl w:ilvl="7" w:tplc="CAD4C56C">
      <w:numFmt w:val="decimal"/>
      <w:lvlText w:val=""/>
      <w:lvlJc w:val="left"/>
    </w:lvl>
    <w:lvl w:ilvl="8" w:tplc="6804DDE6">
      <w:numFmt w:val="decimal"/>
      <w:lvlText w:val=""/>
      <w:lvlJc w:val="left"/>
    </w:lvl>
  </w:abstractNum>
  <w:abstractNum w:abstractNumId="34" w15:restartNumberingAfterBreak="0">
    <w:nsid w:val="5F127203"/>
    <w:multiLevelType w:val="hybridMultilevel"/>
    <w:tmpl w:val="7B9A281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60C64866"/>
    <w:multiLevelType w:val="hybridMultilevel"/>
    <w:tmpl w:val="5A4A377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36" w15:restartNumberingAfterBreak="0">
    <w:nsid w:val="67C13271"/>
    <w:multiLevelType w:val="hybridMultilevel"/>
    <w:tmpl w:val="A4EA4DBC"/>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7" w15:restartNumberingAfterBreak="0">
    <w:nsid w:val="695958AA"/>
    <w:multiLevelType w:val="hybridMultilevel"/>
    <w:tmpl w:val="57526A62"/>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D471CBF"/>
    <w:multiLevelType w:val="hybridMultilevel"/>
    <w:tmpl w:val="C022946A"/>
    <w:lvl w:ilvl="0" w:tplc="D26E8192">
      <w:start w:val="1"/>
      <w:numFmt w:val="bullet"/>
      <w:lvlText w:val=""/>
      <w:lvlJc w:val="left"/>
      <w:pPr>
        <w:tabs>
          <w:tab w:val="num" w:pos="360"/>
        </w:tabs>
        <w:ind w:left="360" w:hanging="360"/>
      </w:pPr>
      <w:rPr>
        <w:rFonts w:hint="default" w:ascii="Symbol" w:hAnsi="Symbol"/>
      </w:rPr>
    </w:lvl>
    <w:lvl w:ilvl="1" w:tplc="2114711E">
      <w:numFmt w:val="decimal"/>
      <w:lvlText w:val=""/>
      <w:lvlJc w:val="left"/>
    </w:lvl>
    <w:lvl w:ilvl="2" w:tplc="F3F24AB6">
      <w:numFmt w:val="decimal"/>
      <w:lvlText w:val=""/>
      <w:lvlJc w:val="left"/>
    </w:lvl>
    <w:lvl w:ilvl="3" w:tplc="793EA2B6">
      <w:numFmt w:val="decimal"/>
      <w:lvlText w:val=""/>
      <w:lvlJc w:val="left"/>
    </w:lvl>
    <w:lvl w:ilvl="4" w:tplc="ACF6F48A">
      <w:numFmt w:val="decimal"/>
      <w:lvlText w:val=""/>
      <w:lvlJc w:val="left"/>
    </w:lvl>
    <w:lvl w:ilvl="5" w:tplc="DDA0F526">
      <w:numFmt w:val="decimal"/>
      <w:lvlText w:val=""/>
      <w:lvlJc w:val="left"/>
    </w:lvl>
    <w:lvl w:ilvl="6" w:tplc="7E3C5B08">
      <w:numFmt w:val="decimal"/>
      <w:lvlText w:val=""/>
      <w:lvlJc w:val="left"/>
    </w:lvl>
    <w:lvl w:ilvl="7" w:tplc="C4FEE07E">
      <w:numFmt w:val="decimal"/>
      <w:lvlText w:val=""/>
      <w:lvlJc w:val="left"/>
    </w:lvl>
    <w:lvl w:ilvl="8" w:tplc="FCCCD1DC">
      <w:numFmt w:val="decimal"/>
      <w:lvlText w:val=""/>
      <w:lvlJc w:val="left"/>
    </w:lvl>
  </w:abstractNum>
  <w:abstractNum w:abstractNumId="39" w15:restartNumberingAfterBreak="0">
    <w:nsid w:val="6D6C0D1B"/>
    <w:multiLevelType w:val="hybridMultilevel"/>
    <w:tmpl w:val="04090001"/>
    <w:lvl w:ilvl="0" w:tplc="D2F452C8">
      <w:start w:val="1"/>
      <w:numFmt w:val="bullet"/>
      <w:lvlText w:val=""/>
      <w:lvlJc w:val="left"/>
      <w:pPr>
        <w:tabs>
          <w:tab w:val="num" w:pos="360"/>
        </w:tabs>
        <w:ind w:left="360" w:hanging="360"/>
      </w:pPr>
      <w:rPr>
        <w:rFonts w:hint="default" w:ascii="Symbol" w:hAnsi="Symbol"/>
      </w:rPr>
    </w:lvl>
    <w:lvl w:ilvl="1" w:tplc="189216C6">
      <w:numFmt w:val="decimal"/>
      <w:lvlText w:val=""/>
      <w:lvlJc w:val="left"/>
    </w:lvl>
    <w:lvl w:ilvl="2" w:tplc="1974C3E0">
      <w:numFmt w:val="decimal"/>
      <w:lvlText w:val=""/>
      <w:lvlJc w:val="left"/>
    </w:lvl>
    <w:lvl w:ilvl="3" w:tplc="DAEE7F74">
      <w:numFmt w:val="decimal"/>
      <w:lvlText w:val=""/>
      <w:lvlJc w:val="left"/>
    </w:lvl>
    <w:lvl w:ilvl="4" w:tplc="012C3DB2">
      <w:numFmt w:val="decimal"/>
      <w:lvlText w:val=""/>
      <w:lvlJc w:val="left"/>
    </w:lvl>
    <w:lvl w:ilvl="5" w:tplc="49EAF3EA">
      <w:numFmt w:val="decimal"/>
      <w:lvlText w:val=""/>
      <w:lvlJc w:val="left"/>
    </w:lvl>
    <w:lvl w:ilvl="6" w:tplc="EBAA6EB8">
      <w:numFmt w:val="decimal"/>
      <w:lvlText w:val=""/>
      <w:lvlJc w:val="left"/>
    </w:lvl>
    <w:lvl w:ilvl="7" w:tplc="1CF42F06">
      <w:numFmt w:val="decimal"/>
      <w:lvlText w:val=""/>
      <w:lvlJc w:val="left"/>
    </w:lvl>
    <w:lvl w:ilvl="8" w:tplc="840EA6FC">
      <w:numFmt w:val="decimal"/>
      <w:lvlText w:val=""/>
      <w:lvlJc w:val="left"/>
    </w:lvl>
  </w:abstractNum>
  <w:abstractNum w:abstractNumId="40" w15:restartNumberingAfterBreak="0">
    <w:nsid w:val="75614E2F"/>
    <w:multiLevelType w:val="hybridMultilevel"/>
    <w:tmpl w:val="2C367146"/>
    <w:lvl w:ilvl="0" w:tplc="04090015">
      <w:start w:val="1"/>
      <w:numFmt w:val="bullet"/>
      <w:pStyle w:val="Bullets"/>
      <w:lvlText w:val=""/>
      <w:lvlJc w:val="left"/>
      <w:pPr>
        <w:ind w:left="1800" w:hanging="360"/>
      </w:pPr>
      <w:rPr>
        <w:rFonts w:hint="default" w:ascii="Symbol" w:hAnsi="Symbol"/>
      </w:rPr>
    </w:lvl>
    <w:lvl w:ilvl="1" w:tplc="04090019" w:tentative="1">
      <w:start w:val="1"/>
      <w:numFmt w:val="bullet"/>
      <w:lvlText w:val="o"/>
      <w:lvlJc w:val="left"/>
      <w:pPr>
        <w:ind w:left="2520" w:hanging="360"/>
      </w:pPr>
      <w:rPr>
        <w:rFonts w:hint="default" w:ascii="Courier New" w:hAnsi="Courier New" w:cs="Courier New"/>
      </w:rPr>
    </w:lvl>
    <w:lvl w:ilvl="2" w:tplc="0409001B" w:tentative="1">
      <w:start w:val="1"/>
      <w:numFmt w:val="bullet"/>
      <w:lvlText w:val=""/>
      <w:lvlJc w:val="left"/>
      <w:pPr>
        <w:ind w:left="3240" w:hanging="360"/>
      </w:pPr>
      <w:rPr>
        <w:rFonts w:hint="default" w:ascii="Wingdings" w:hAnsi="Wingdings"/>
      </w:rPr>
    </w:lvl>
    <w:lvl w:ilvl="3" w:tplc="0409000F" w:tentative="1">
      <w:start w:val="1"/>
      <w:numFmt w:val="bullet"/>
      <w:lvlText w:val=""/>
      <w:lvlJc w:val="left"/>
      <w:pPr>
        <w:ind w:left="3960" w:hanging="360"/>
      </w:pPr>
      <w:rPr>
        <w:rFonts w:hint="default" w:ascii="Symbol" w:hAnsi="Symbol"/>
      </w:rPr>
    </w:lvl>
    <w:lvl w:ilvl="4" w:tplc="04090019" w:tentative="1">
      <w:start w:val="1"/>
      <w:numFmt w:val="bullet"/>
      <w:lvlText w:val="o"/>
      <w:lvlJc w:val="left"/>
      <w:pPr>
        <w:ind w:left="4680" w:hanging="360"/>
      </w:pPr>
      <w:rPr>
        <w:rFonts w:hint="default" w:ascii="Courier New" w:hAnsi="Courier New" w:cs="Courier New"/>
      </w:rPr>
    </w:lvl>
    <w:lvl w:ilvl="5" w:tplc="0409001B" w:tentative="1">
      <w:start w:val="1"/>
      <w:numFmt w:val="bullet"/>
      <w:lvlText w:val=""/>
      <w:lvlJc w:val="left"/>
      <w:pPr>
        <w:ind w:left="5400" w:hanging="360"/>
      </w:pPr>
      <w:rPr>
        <w:rFonts w:hint="default" w:ascii="Wingdings" w:hAnsi="Wingdings"/>
      </w:rPr>
    </w:lvl>
    <w:lvl w:ilvl="6" w:tplc="0409000F" w:tentative="1">
      <w:start w:val="1"/>
      <w:numFmt w:val="bullet"/>
      <w:lvlText w:val=""/>
      <w:lvlJc w:val="left"/>
      <w:pPr>
        <w:ind w:left="6120" w:hanging="360"/>
      </w:pPr>
      <w:rPr>
        <w:rFonts w:hint="default" w:ascii="Symbol" w:hAnsi="Symbol"/>
      </w:rPr>
    </w:lvl>
    <w:lvl w:ilvl="7" w:tplc="04090019" w:tentative="1">
      <w:start w:val="1"/>
      <w:numFmt w:val="bullet"/>
      <w:lvlText w:val="o"/>
      <w:lvlJc w:val="left"/>
      <w:pPr>
        <w:ind w:left="6840" w:hanging="360"/>
      </w:pPr>
      <w:rPr>
        <w:rFonts w:hint="default" w:ascii="Courier New" w:hAnsi="Courier New" w:cs="Courier New"/>
      </w:rPr>
    </w:lvl>
    <w:lvl w:ilvl="8" w:tplc="0409001B" w:tentative="1">
      <w:start w:val="1"/>
      <w:numFmt w:val="bullet"/>
      <w:lvlText w:val=""/>
      <w:lvlJc w:val="left"/>
      <w:pPr>
        <w:ind w:left="7560" w:hanging="360"/>
      </w:pPr>
      <w:rPr>
        <w:rFonts w:hint="default" w:ascii="Wingdings" w:hAnsi="Wingdings"/>
      </w:rPr>
    </w:lvl>
  </w:abstractNum>
  <w:num w:numId="1">
    <w:abstractNumId w:val="23"/>
  </w:num>
  <w:num w:numId="2">
    <w:abstractNumId w:val="33"/>
  </w:num>
  <w:num w:numId="3">
    <w:abstractNumId w:val="24"/>
  </w:num>
  <w:num w:numId="4">
    <w:abstractNumId w:val="13"/>
  </w:num>
  <w:num w:numId="5">
    <w:abstractNumId w:val="12"/>
  </w:num>
  <w:num w:numId="6">
    <w:abstractNumId w:val="39"/>
  </w:num>
  <w:num w:numId="7">
    <w:abstractNumId w:val="29"/>
  </w:num>
  <w:num w:numId="8">
    <w:abstractNumId w:val="7"/>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
  </w:num>
  <w:num w:numId="28">
    <w:abstractNumId w:val="36"/>
  </w:num>
  <w:num w:numId="29">
    <w:abstractNumId w:val="34"/>
  </w:num>
  <w:num w:numId="30">
    <w:abstractNumId w:val="17"/>
  </w:num>
  <w:num w:numId="31">
    <w:abstractNumId w:val="15"/>
  </w:num>
  <w:num w:numId="32">
    <w:abstractNumId w:val="0"/>
  </w:num>
  <w:num w:numId="33">
    <w:abstractNumId w:val="18"/>
  </w:num>
  <w:num w:numId="34">
    <w:abstractNumId w:val="30"/>
  </w:num>
  <w:num w:numId="35">
    <w:abstractNumId w:val="25"/>
  </w:num>
  <w:num w:numId="36">
    <w:abstractNumId w:val="40"/>
  </w:num>
  <w:num w:numId="37">
    <w:abstractNumId w:val="27"/>
  </w:num>
  <w:num w:numId="38">
    <w:abstractNumId w:val="3"/>
  </w:num>
  <w:num w:numId="39">
    <w:abstractNumId w:val="10"/>
  </w:num>
  <w:num w:numId="40">
    <w:abstractNumId w:val="31"/>
  </w:num>
  <w:num w:numId="41">
    <w:abstractNumId w:val="22"/>
  </w:num>
  <w:num w:numId="42">
    <w:abstractNumId w:val="19"/>
  </w:num>
  <w:num w:numId="43">
    <w:abstractNumId w:val="35"/>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F2A"/>
    <w:rsid w:val="00002E71"/>
    <w:rsid w:val="00007F1F"/>
    <w:rsid w:val="00014C15"/>
    <w:rsid w:val="000164D5"/>
    <w:rsid w:val="0002190E"/>
    <w:rsid w:val="00022781"/>
    <w:rsid w:val="0003634A"/>
    <w:rsid w:val="0005477D"/>
    <w:rsid w:val="00055D5E"/>
    <w:rsid w:val="00085DAC"/>
    <w:rsid w:val="000900B6"/>
    <w:rsid w:val="000A0563"/>
    <w:rsid w:val="000A39AA"/>
    <w:rsid w:val="000A512B"/>
    <w:rsid w:val="000A7B65"/>
    <w:rsid w:val="000B7397"/>
    <w:rsid w:val="000C6607"/>
    <w:rsid w:val="000D3571"/>
    <w:rsid w:val="000F3CFB"/>
    <w:rsid w:val="000F5FA0"/>
    <w:rsid w:val="00124BE8"/>
    <w:rsid w:val="00132B71"/>
    <w:rsid w:val="00157EBB"/>
    <w:rsid w:val="001768B2"/>
    <w:rsid w:val="0018046E"/>
    <w:rsid w:val="001812BB"/>
    <w:rsid w:val="0019381F"/>
    <w:rsid w:val="001954A7"/>
    <w:rsid w:val="001C285A"/>
    <w:rsid w:val="001C4C99"/>
    <w:rsid w:val="001D525B"/>
    <w:rsid w:val="001D611B"/>
    <w:rsid w:val="001D622D"/>
    <w:rsid w:val="001F36D3"/>
    <w:rsid w:val="001F54AC"/>
    <w:rsid w:val="00216F92"/>
    <w:rsid w:val="00217851"/>
    <w:rsid w:val="00222ED6"/>
    <w:rsid w:val="0023362B"/>
    <w:rsid w:val="00244CF9"/>
    <w:rsid w:val="002452E7"/>
    <w:rsid w:val="00257D2B"/>
    <w:rsid w:val="002773CD"/>
    <w:rsid w:val="00280069"/>
    <w:rsid w:val="002807CA"/>
    <w:rsid w:val="0028140D"/>
    <w:rsid w:val="00282393"/>
    <w:rsid w:val="00283D63"/>
    <w:rsid w:val="00285C26"/>
    <w:rsid w:val="002A4D52"/>
    <w:rsid w:val="002B24E0"/>
    <w:rsid w:val="002C1BC2"/>
    <w:rsid w:val="002D2B89"/>
    <w:rsid w:val="002D667F"/>
    <w:rsid w:val="002E3DDA"/>
    <w:rsid w:val="002F1742"/>
    <w:rsid w:val="002F62E5"/>
    <w:rsid w:val="00300085"/>
    <w:rsid w:val="00336148"/>
    <w:rsid w:val="0034337F"/>
    <w:rsid w:val="00354D5B"/>
    <w:rsid w:val="00361605"/>
    <w:rsid w:val="003665C0"/>
    <w:rsid w:val="00385B43"/>
    <w:rsid w:val="00397051"/>
    <w:rsid w:val="003A2FE8"/>
    <w:rsid w:val="003A6528"/>
    <w:rsid w:val="003B5D94"/>
    <w:rsid w:val="003C342E"/>
    <w:rsid w:val="003D65F1"/>
    <w:rsid w:val="003D719B"/>
    <w:rsid w:val="003F0F4D"/>
    <w:rsid w:val="003F164B"/>
    <w:rsid w:val="003F1AA0"/>
    <w:rsid w:val="00401E48"/>
    <w:rsid w:val="0040499F"/>
    <w:rsid w:val="0041351F"/>
    <w:rsid w:val="004169B1"/>
    <w:rsid w:val="00421CA3"/>
    <w:rsid w:val="00434318"/>
    <w:rsid w:val="0043532B"/>
    <w:rsid w:val="00437B72"/>
    <w:rsid w:val="004430DA"/>
    <w:rsid w:val="00443874"/>
    <w:rsid w:val="00447EA3"/>
    <w:rsid w:val="00447FAB"/>
    <w:rsid w:val="00460768"/>
    <w:rsid w:val="00461406"/>
    <w:rsid w:val="00465E7F"/>
    <w:rsid w:val="00474703"/>
    <w:rsid w:val="00474C46"/>
    <w:rsid w:val="0047628F"/>
    <w:rsid w:val="00483E9F"/>
    <w:rsid w:val="00492FD6"/>
    <w:rsid w:val="00497780"/>
    <w:rsid w:val="00497FA3"/>
    <w:rsid w:val="004A1526"/>
    <w:rsid w:val="004A535A"/>
    <w:rsid w:val="004B277E"/>
    <w:rsid w:val="004B72F0"/>
    <w:rsid w:val="004C4584"/>
    <w:rsid w:val="004D424C"/>
    <w:rsid w:val="004D5099"/>
    <w:rsid w:val="004E2089"/>
    <w:rsid w:val="004F0A73"/>
    <w:rsid w:val="005003C8"/>
    <w:rsid w:val="00500EBB"/>
    <w:rsid w:val="0052296E"/>
    <w:rsid w:val="0053237A"/>
    <w:rsid w:val="00537097"/>
    <w:rsid w:val="00542758"/>
    <w:rsid w:val="00542D7D"/>
    <w:rsid w:val="00550C84"/>
    <w:rsid w:val="0055218E"/>
    <w:rsid w:val="00554F9F"/>
    <w:rsid w:val="0056763C"/>
    <w:rsid w:val="00572C17"/>
    <w:rsid w:val="00580A2D"/>
    <w:rsid w:val="00582938"/>
    <w:rsid w:val="00582B47"/>
    <w:rsid w:val="005878A3"/>
    <w:rsid w:val="00590E3C"/>
    <w:rsid w:val="0059132E"/>
    <w:rsid w:val="005926FF"/>
    <w:rsid w:val="00594D52"/>
    <w:rsid w:val="00596483"/>
    <w:rsid w:val="005A2035"/>
    <w:rsid w:val="005B2F35"/>
    <w:rsid w:val="005B6AB5"/>
    <w:rsid w:val="005D24FA"/>
    <w:rsid w:val="005E3CFB"/>
    <w:rsid w:val="005E62EB"/>
    <w:rsid w:val="005F632B"/>
    <w:rsid w:val="00600224"/>
    <w:rsid w:val="00617E4E"/>
    <w:rsid w:val="006242FC"/>
    <w:rsid w:val="006246DE"/>
    <w:rsid w:val="00625B22"/>
    <w:rsid w:val="00630AC2"/>
    <w:rsid w:val="0064101B"/>
    <w:rsid w:val="00644B2F"/>
    <w:rsid w:val="006459D4"/>
    <w:rsid w:val="0065364D"/>
    <w:rsid w:val="00654487"/>
    <w:rsid w:val="00663F79"/>
    <w:rsid w:val="00670869"/>
    <w:rsid w:val="00672741"/>
    <w:rsid w:val="00674248"/>
    <w:rsid w:val="00674B7E"/>
    <w:rsid w:val="00687A08"/>
    <w:rsid w:val="00697CFC"/>
    <w:rsid w:val="006A42FA"/>
    <w:rsid w:val="006B17EC"/>
    <w:rsid w:val="006B20EF"/>
    <w:rsid w:val="006B7002"/>
    <w:rsid w:val="006C24F5"/>
    <w:rsid w:val="006D277A"/>
    <w:rsid w:val="006D5DA1"/>
    <w:rsid w:val="006E24E2"/>
    <w:rsid w:val="006E5EDD"/>
    <w:rsid w:val="006F0BAE"/>
    <w:rsid w:val="006F1874"/>
    <w:rsid w:val="006F4682"/>
    <w:rsid w:val="006F7544"/>
    <w:rsid w:val="007037ED"/>
    <w:rsid w:val="00713D9B"/>
    <w:rsid w:val="00723958"/>
    <w:rsid w:val="00741043"/>
    <w:rsid w:val="00741C85"/>
    <w:rsid w:val="00747B23"/>
    <w:rsid w:val="007502AE"/>
    <w:rsid w:val="00757B79"/>
    <w:rsid w:val="007722DF"/>
    <w:rsid w:val="00790D90"/>
    <w:rsid w:val="007A020E"/>
    <w:rsid w:val="007A5F8A"/>
    <w:rsid w:val="007C6E08"/>
    <w:rsid w:val="007D2F39"/>
    <w:rsid w:val="007E0A1E"/>
    <w:rsid w:val="007E2B3F"/>
    <w:rsid w:val="00807A4C"/>
    <w:rsid w:val="00821FE1"/>
    <w:rsid w:val="00827795"/>
    <w:rsid w:val="0085711C"/>
    <w:rsid w:val="00861C24"/>
    <w:rsid w:val="008656F8"/>
    <w:rsid w:val="00867039"/>
    <w:rsid w:val="008778D8"/>
    <w:rsid w:val="00882726"/>
    <w:rsid w:val="008945A0"/>
    <w:rsid w:val="008958E6"/>
    <w:rsid w:val="008A487B"/>
    <w:rsid w:val="008A6177"/>
    <w:rsid w:val="008A7C67"/>
    <w:rsid w:val="008B16DA"/>
    <w:rsid w:val="008C133B"/>
    <w:rsid w:val="008C2475"/>
    <w:rsid w:val="008F4A28"/>
    <w:rsid w:val="008F7D67"/>
    <w:rsid w:val="00911C05"/>
    <w:rsid w:val="00912A92"/>
    <w:rsid w:val="00916E4E"/>
    <w:rsid w:val="00922D17"/>
    <w:rsid w:val="009238F3"/>
    <w:rsid w:val="009248B9"/>
    <w:rsid w:val="00926227"/>
    <w:rsid w:val="0093510E"/>
    <w:rsid w:val="009400CB"/>
    <w:rsid w:val="009418CF"/>
    <w:rsid w:val="00953DE9"/>
    <w:rsid w:val="009545EA"/>
    <w:rsid w:val="00965D3D"/>
    <w:rsid w:val="0096689A"/>
    <w:rsid w:val="00967FCC"/>
    <w:rsid w:val="00970FE7"/>
    <w:rsid w:val="009760BC"/>
    <w:rsid w:val="009778B8"/>
    <w:rsid w:val="00982F2A"/>
    <w:rsid w:val="009830E1"/>
    <w:rsid w:val="009A11AB"/>
    <w:rsid w:val="009A46AC"/>
    <w:rsid w:val="009A5849"/>
    <w:rsid w:val="009B0C34"/>
    <w:rsid w:val="009B3BA2"/>
    <w:rsid w:val="009C559F"/>
    <w:rsid w:val="009C7BBE"/>
    <w:rsid w:val="009D213A"/>
    <w:rsid w:val="009D68FF"/>
    <w:rsid w:val="00A0057C"/>
    <w:rsid w:val="00A16392"/>
    <w:rsid w:val="00A413B5"/>
    <w:rsid w:val="00A50B59"/>
    <w:rsid w:val="00A56056"/>
    <w:rsid w:val="00A750D2"/>
    <w:rsid w:val="00A8172F"/>
    <w:rsid w:val="00A8744D"/>
    <w:rsid w:val="00A96CAF"/>
    <w:rsid w:val="00AA06E7"/>
    <w:rsid w:val="00AA0AAA"/>
    <w:rsid w:val="00AB1390"/>
    <w:rsid w:val="00AC0149"/>
    <w:rsid w:val="00AC0907"/>
    <w:rsid w:val="00AD0657"/>
    <w:rsid w:val="00AD5CFB"/>
    <w:rsid w:val="00AF2719"/>
    <w:rsid w:val="00AF654A"/>
    <w:rsid w:val="00B041B2"/>
    <w:rsid w:val="00B05D58"/>
    <w:rsid w:val="00B2426E"/>
    <w:rsid w:val="00B2627C"/>
    <w:rsid w:val="00B264B6"/>
    <w:rsid w:val="00B26870"/>
    <w:rsid w:val="00B30685"/>
    <w:rsid w:val="00B314D4"/>
    <w:rsid w:val="00B31B73"/>
    <w:rsid w:val="00B33210"/>
    <w:rsid w:val="00B33EB7"/>
    <w:rsid w:val="00B352EE"/>
    <w:rsid w:val="00B417B8"/>
    <w:rsid w:val="00B43BD5"/>
    <w:rsid w:val="00B47BD9"/>
    <w:rsid w:val="00B504AB"/>
    <w:rsid w:val="00B60F54"/>
    <w:rsid w:val="00B7278B"/>
    <w:rsid w:val="00B83597"/>
    <w:rsid w:val="00B935DE"/>
    <w:rsid w:val="00BA6735"/>
    <w:rsid w:val="00BA78A3"/>
    <w:rsid w:val="00BB53DB"/>
    <w:rsid w:val="00BC12A3"/>
    <w:rsid w:val="00BC2CC8"/>
    <w:rsid w:val="00BC3A6A"/>
    <w:rsid w:val="00BC43D7"/>
    <w:rsid w:val="00BC4419"/>
    <w:rsid w:val="00BD283D"/>
    <w:rsid w:val="00BE0D3C"/>
    <w:rsid w:val="00BF71F9"/>
    <w:rsid w:val="00C01F1B"/>
    <w:rsid w:val="00C07593"/>
    <w:rsid w:val="00C1059E"/>
    <w:rsid w:val="00C10A72"/>
    <w:rsid w:val="00C124FF"/>
    <w:rsid w:val="00C25A1D"/>
    <w:rsid w:val="00C35003"/>
    <w:rsid w:val="00C46A4A"/>
    <w:rsid w:val="00C543EF"/>
    <w:rsid w:val="00C56BC2"/>
    <w:rsid w:val="00C65C53"/>
    <w:rsid w:val="00C7307D"/>
    <w:rsid w:val="00C74DA9"/>
    <w:rsid w:val="00C820C2"/>
    <w:rsid w:val="00C87F6B"/>
    <w:rsid w:val="00C952C9"/>
    <w:rsid w:val="00CA3D42"/>
    <w:rsid w:val="00CA5A82"/>
    <w:rsid w:val="00CC37D1"/>
    <w:rsid w:val="00CC7461"/>
    <w:rsid w:val="00CC77CA"/>
    <w:rsid w:val="00CD0279"/>
    <w:rsid w:val="00CD088A"/>
    <w:rsid w:val="00CE0408"/>
    <w:rsid w:val="00CF557A"/>
    <w:rsid w:val="00CF6918"/>
    <w:rsid w:val="00D02F71"/>
    <w:rsid w:val="00D03EA6"/>
    <w:rsid w:val="00D058C3"/>
    <w:rsid w:val="00D06A5A"/>
    <w:rsid w:val="00D12ADF"/>
    <w:rsid w:val="00D30547"/>
    <w:rsid w:val="00D3261C"/>
    <w:rsid w:val="00D35B51"/>
    <w:rsid w:val="00D36146"/>
    <w:rsid w:val="00D4473C"/>
    <w:rsid w:val="00D50BC9"/>
    <w:rsid w:val="00D56A71"/>
    <w:rsid w:val="00D61D99"/>
    <w:rsid w:val="00D6338D"/>
    <w:rsid w:val="00D73356"/>
    <w:rsid w:val="00D75E6F"/>
    <w:rsid w:val="00D8460D"/>
    <w:rsid w:val="00DA29A4"/>
    <w:rsid w:val="00DA5CD6"/>
    <w:rsid w:val="00DC13B5"/>
    <w:rsid w:val="00DC1D87"/>
    <w:rsid w:val="00DE3012"/>
    <w:rsid w:val="00DE6787"/>
    <w:rsid w:val="00DF0859"/>
    <w:rsid w:val="00E315B0"/>
    <w:rsid w:val="00E31FCB"/>
    <w:rsid w:val="00E32482"/>
    <w:rsid w:val="00E37217"/>
    <w:rsid w:val="00E431C1"/>
    <w:rsid w:val="00E556F2"/>
    <w:rsid w:val="00E56EF5"/>
    <w:rsid w:val="00E6304A"/>
    <w:rsid w:val="00E75AA7"/>
    <w:rsid w:val="00EA3F2E"/>
    <w:rsid w:val="00EB581A"/>
    <w:rsid w:val="00EC0638"/>
    <w:rsid w:val="00EC3810"/>
    <w:rsid w:val="00EC3F56"/>
    <w:rsid w:val="00ED1955"/>
    <w:rsid w:val="00ED2F77"/>
    <w:rsid w:val="00ED467B"/>
    <w:rsid w:val="00ED6E59"/>
    <w:rsid w:val="00F02CA6"/>
    <w:rsid w:val="00F06AF7"/>
    <w:rsid w:val="00F162DE"/>
    <w:rsid w:val="00F325FB"/>
    <w:rsid w:val="00F33C00"/>
    <w:rsid w:val="00F4408B"/>
    <w:rsid w:val="00F46587"/>
    <w:rsid w:val="00F46F14"/>
    <w:rsid w:val="00F56DF0"/>
    <w:rsid w:val="00F602BA"/>
    <w:rsid w:val="00F706CB"/>
    <w:rsid w:val="00F72190"/>
    <w:rsid w:val="00F82930"/>
    <w:rsid w:val="00F83156"/>
    <w:rsid w:val="00F85980"/>
    <w:rsid w:val="00F86103"/>
    <w:rsid w:val="00F86280"/>
    <w:rsid w:val="00F86668"/>
    <w:rsid w:val="00F94167"/>
    <w:rsid w:val="00F95280"/>
    <w:rsid w:val="00F9594F"/>
    <w:rsid w:val="00FA10BA"/>
    <w:rsid w:val="00FA20E5"/>
    <w:rsid w:val="00FA501F"/>
    <w:rsid w:val="00FB3CB7"/>
    <w:rsid w:val="00FB7028"/>
    <w:rsid w:val="00FC61D5"/>
    <w:rsid w:val="00FD48BF"/>
    <w:rsid w:val="00FE22AA"/>
    <w:rsid w:val="00FF2AEC"/>
    <w:rsid w:val="00FF5BF6"/>
    <w:rsid w:val="07F721FE"/>
    <w:rsid w:val="15BF95BF"/>
    <w:rsid w:val="1A5E0C1E"/>
    <w:rsid w:val="39D9DA1E"/>
    <w:rsid w:val="44D4C698"/>
    <w:rsid w:val="4F6E7448"/>
    <w:rsid w:val="5BA4E9E2"/>
    <w:rsid w:val="63FC1A27"/>
    <w:rsid w:val="6456BB1A"/>
    <w:rsid w:val="6A0614EE"/>
    <w:rsid w:val="6C16CF18"/>
    <w:rsid w:val="74440D5B"/>
    <w:rsid w:val="74CC331D"/>
    <w:rsid w:val="777B6A8D"/>
    <w:rsid w:val="7F9BAA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3EF11"/>
  <w15:docId w15:val="{F329FF92-B0D9-4AA6-8C74-424556B0E2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2F2A"/>
    <w:rPr>
      <w:rFonts w:ascii="Times New Roman" w:hAnsi="Times New Roman" w:eastAsia="Times New Roman"/>
      <w:sz w:val="24"/>
      <w:lang w:val="en-US" w:eastAsia="en-US"/>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982F2A"/>
    <w:rPr>
      <w:rFonts w:ascii="Times New Roman" w:hAnsi="Times New Roman" w:eastAsia="Times New Roman"/>
      <w:b/>
      <w:sz w:val="24"/>
    </w:rPr>
  </w:style>
  <w:style w:type="character" w:styleId="Heading2Char" w:customStyle="1">
    <w:name w:val="Heading 2 Char"/>
    <w:link w:val="Heading2"/>
    <w:rsid w:val="00982F2A"/>
    <w:rPr>
      <w:rFonts w:ascii="Times New Roman" w:hAnsi="Times New Roman" w:eastAsia="Times New Roman"/>
      <w:b/>
      <w:sz w:val="24"/>
    </w:rPr>
  </w:style>
  <w:style w:type="character" w:styleId="Heading3Char" w:customStyle="1">
    <w:name w:val="Heading 3 Char"/>
    <w:link w:val="Heading3"/>
    <w:rsid w:val="00982F2A"/>
    <w:rPr>
      <w:rFonts w:ascii="Times New Roman" w:hAnsi="Times New Roman" w:eastAsia="Times New Roman"/>
      <w:b/>
      <w:sz w:val="28"/>
      <w:u w:val="single"/>
    </w:rPr>
  </w:style>
  <w:style w:type="character" w:styleId="Heading4Char" w:customStyle="1">
    <w:name w:val="Heading 4 Char"/>
    <w:link w:val="Heading4"/>
    <w:rsid w:val="00982F2A"/>
    <w:rPr>
      <w:rFonts w:ascii="Times New Roman" w:hAnsi="Times New Roman" w:eastAsia="Times New Roman"/>
      <w:b/>
      <w:i/>
      <w:sz w:val="24"/>
    </w:rPr>
  </w:style>
  <w:style w:type="character" w:styleId="Heading5Char" w:customStyle="1">
    <w:name w:val="Heading 5 Char"/>
    <w:link w:val="Heading5"/>
    <w:rsid w:val="00982F2A"/>
    <w:rPr>
      <w:rFonts w:ascii="Times New Roman" w:hAnsi="Times New Roman" w:eastAsia="Times New Roman"/>
      <w:i/>
      <w:sz w:val="24"/>
    </w:rPr>
  </w:style>
  <w:style w:type="character" w:styleId="Heading6Char" w:customStyle="1">
    <w:name w:val="Heading 6 Char"/>
    <w:link w:val="Heading6"/>
    <w:rsid w:val="00982F2A"/>
    <w:rPr>
      <w:rFonts w:ascii="Times New Roman" w:hAnsi="Times New Roman" w:eastAsia="Times New Roman"/>
      <w:sz w:val="24"/>
      <w:u w:val="single"/>
    </w:rPr>
  </w:style>
  <w:style w:type="character" w:styleId="Heading7Char" w:customStyle="1">
    <w:name w:val="Heading 7 Char"/>
    <w:link w:val="Heading7"/>
    <w:rsid w:val="00982F2A"/>
    <w:rPr>
      <w:rFonts w:ascii="Times New Roman" w:hAnsi="Times New Roman" w:eastAsia="Times New Roman"/>
      <w:b/>
      <w:sz w:val="32"/>
    </w:rPr>
  </w:style>
  <w:style w:type="character" w:styleId="Heading8Char" w:customStyle="1">
    <w:name w:val="Heading 8 Char"/>
    <w:link w:val="Heading8"/>
    <w:rsid w:val="00982F2A"/>
    <w:rPr>
      <w:rFonts w:ascii="Times New Roman" w:hAnsi="Times New Roman" w:eastAsia="Times New Roman"/>
      <w:b/>
      <w:sz w:val="24"/>
    </w:rPr>
  </w:style>
  <w:style w:type="character" w:styleId="Heading9Char" w:customStyle="1">
    <w:name w:val="Heading 9 Char"/>
    <w:link w:val="Heading9"/>
    <w:rsid w:val="00982F2A"/>
    <w:rPr>
      <w:rFonts w:ascii="Times New Roman" w:hAnsi="Times New Roman" w:eastAsia="Times New Roman"/>
      <w:i/>
      <w:color w:val="FF0000"/>
      <w:sz w:val="24"/>
    </w:rPr>
  </w:style>
  <w:style w:type="paragraph" w:styleId="BodyText3">
    <w:name w:val="Body Text 3"/>
    <w:basedOn w:val="Normal"/>
    <w:link w:val="BodyText3Char"/>
    <w:rsid w:val="00982F2A"/>
    <w:pPr>
      <w:jc w:val="both"/>
    </w:pPr>
  </w:style>
  <w:style w:type="character" w:styleId="BodyText3Char" w:customStyle="1">
    <w:name w:val="Body Text 3 Char"/>
    <w:link w:val="BodyText3"/>
    <w:rsid w:val="00982F2A"/>
    <w:rPr>
      <w:rFonts w:ascii="Times New Roman" w:hAnsi="Times New Roman" w:eastAsia="Times New Roman" w:cs="Times New Roman"/>
      <w:sz w:val="24"/>
      <w:szCs w:val="20"/>
    </w:rPr>
  </w:style>
  <w:style w:type="paragraph" w:styleId="BodyText">
    <w:name w:val="Body Text"/>
    <w:aliases w:val="bt"/>
    <w:basedOn w:val="Normal"/>
    <w:link w:val="BodyTextChar"/>
    <w:rsid w:val="00982F2A"/>
    <w:pPr>
      <w:jc w:val="both"/>
    </w:pPr>
    <w:rPr>
      <w:i/>
    </w:rPr>
  </w:style>
  <w:style w:type="character" w:styleId="BodyTextChar" w:customStyle="1">
    <w:name w:val="Body Text Char"/>
    <w:aliases w:val="bt Char"/>
    <w:link w:val="BodyText"/>
    <w:rsid w:val="00982F2A"/>
    <w:rPr>
      <w:rFonts w:ascii="Times New Roman" w:hAnsi="Times New Roman" w:eastAsia="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styleId="HeaderChar" w:customStyle="1">
    <w:name w:val="Header Char"/>
    <w:link w:val="Header"/>
    <w:uiPriority w:val="99"/>
    <w:rsid w:val="00982F2A"/>
    <w:rPr>
      <w:rFonts w:ascii="Times New Roman" w:hAnsi="Times New Roman" w:eastAsia="Times New Roman" w:cs="Times New Roman"/>
      <w:sz w:val="24"/>
      <w:szCs w:val="20"/>
    </w:rPr>
  </w:style>
  <w:style w:type="paragraph" w:styleId="1AutoList1" w:customStyle="1">
    <w:name w:val="1AutoList1"/>
    <w:rsid w:val="00982F2A"/>
    <w:pPr>
      <w:widowControl w:val="0"/>
      <w:tabs>
        <w:tab w:val="left" w:pos="720"/>
      </w:tabs>
      <w:ind w:left="720" w:hanging="720"/>
      <w:jc w:val="both"/>
    </w:pPr>
    <w:rPr>
      <w:rFonts w:ascii="CG Times" w:hAnsi="CG Times" w:eastAsia="Times New Roman"/>
      <w:sz w:val="24"/>
      <w:lang w:val="en-US" w:eastAsia="en-US"/>
    </w:rPr>
  </w:style>
  <w:style w:type="paragraph" w:styleId="Technical4" w:customStyle="1">
    <w:name w:val="Technical 4"/>
    <w:rsid w:val="00982F2A"/>
    <w:pPr>
      <w:tabs>
        <w:tab w:val="left" w:pos="-720"/>
      </w:tabs>
      <w:suppressAutoHyphens/>
    </w:pPr>
    <w:rPr>
      <w:rFonts w:ascii="Courier New" w:hAnsi="Courier New" w:eastAsia="Times New Roman"/>
      <w:b/>
      <w:sz w:val="24"/>
      <w:lang w:val="en-US" w:eastAsia="en-US"/>
    </w:rPr>
  </w:style>
  <w:style w:type="paragraph" w:styleId="CECDelNumber" w:customStyle="1">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rsid w:val="00982F2A"/>
    <w:pPr>
      <w:spacing w:before="100" w:beforeAutospacing="1" w:after="100" w:afterAutospacing="1"/>
    </w:pPr>
    <w:rPr>
      <w:szCs w:val="24"/>
    </w:rPr>
  </w:style>
  <w:style w:type="character" w:styleId="NormalWebChar" w:customStyle="1">
    <w:name w:val="Normal (Web) Char"/>
    <w:link w:val="NormalWeb"/>
    <w:rsid w:val="00982F2A"/>
    <w:rPr>
      <w:rFonts w:ascii="Times New Roman" w:hAnsi="Times New Roman" w:eastAsia="Times New Roman" w:cs="Times New Roman"/>
      <w:sz w:val="24"/>
      <w:szCs w:val="24"/>
    </w:rPr>
  </w:style>
  <w:style w:type="paragraph" w:styleId="Subtitle">
    <w:name w:val="Subtitle"/>
    <w:basedOn w:val="Normal"/>
    <w:link w:val="SubtitleChar"/>
    <w:qFormat/>
    <w:rsid w:val="00982F2A"/>
    <w:pPr>
      <w:jc w:val="center"/>
    </w:pPr>
    <w:rPr>
      <w:b/>
      <w:smallCaps/>
    </w:rPr>
  </w:style>
  <w:style w:type="character" w:styleId="SubtitleChar" w:customStyle="1">
    <w:name w:val="Subtitle Char"/>
    <w:link w:val="Subtitle"/>
    <w:rsid w:val="00982F2A"/>
    <w:rPr>
      <w:rFonts w:ascii="Times New Roman" w:hAnsi="Times New Roman" w:eastAsia="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styleId="FooterChar" w:customStyle="1">
    <w:name w:val="Footer Char"/>
    <w:link w:val="Footer"/>
    <w:rsid w:val="00617E4E"/>
    <w:rPr>
      <w:rFonts w:ascii="Times New Roman" w:hAnsi="Times New Roman" w:eastAsia="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semiHidden/>
    <w:unhideWhenUsed/>
    <w:rsid w:val="00B2627C"/>
    <w:rPr>
      <w:sz w:val="20"/>
    </w:rPr>
  </w:style>
  <w:style w:type="character" w:styleId="CommentTextChar" w:customStyle="1">
    <w:name w:val="Comment Text Char"/>
    <w:link w:val="CommentText"/>
    <w:uiPriority w:val="99"/>
    <w:semiHidden/>
    <w:rsid w:val="00B2627C"/>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styleId="CommentSubjectChar" w:customStyle="1">
    <w:name w:val="Comment Subject Char"/>
    <w:link w:val="CommentSubject"/>
    <w:uiPriority w:val="99"/>
    <w:semiHidden/>
    <w:rsid w:val="00B2627C"/>
    <w:rPr>
      <w:rFonts w:ascii="Times New Roman" w:hAnsi="Times New Roman" w:eastAsia="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styleId="BalloonTextChar" w:customStyle="1">
    <w:name w:val="Balloon Text Char"/>
    <w:link w:val="BalloonText"/>
    <w:uiPriority w:val="99"/>
    <w:semiHidden/>
    <w:rsid w:val="00B2627C"/>
    <w:rPr>
      <w:rFonts w:ascii="Tahoma" w:hAnsi="Tahoma" w:eastAsia="Times New Roman"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hAnsi="Times New Roman" w:eastAsia="Times New Roman"/>
      <w:sz w:val="24"/>
      <w:lang w:val="en-US" w:eastAsia="en-US"/>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styleId="TitleChar" w:customStyle="1">
    <w:name w:val="Title Char"/>
    <w:link w:val="Title"/>
    <w:uiPriority w:val="10"/>
    <w:rsid w:val="003C342E"/>
    <w:rPr>
      <w:rFonts w:ascii="Cambria" w:hAnsi="Cambria" w:eastAsia="Times New Roman"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styleId="DocumentMapChar" w:customStyle="1">
    <w:name w:val="Document Map Char"/>
    <w:link w:val="DocumentMap"/>
    <w:uiPriority w:val="99"/>
    <w:semiHidden/>
    <w:rsid w:val="003F164B"/>
    <w:rPr>
      <w:rFonts w:ascii="Tahoma" w:hAnsi="Tahoma" w:eastAsia="Times New Roman" w:cs="Tahoma"/>
      <w:sz w:val="16"/>
      <w:szCs w:val="16"/>
    </w:rPr>
  </w:style>
  <w:style w:type="paragraph" w:styleId="Bullets" w:customStyle="1">
    <w:name w:val="Bullets"/>
    <w:basedOn w:val="Normal"/>
    <w:qFormat/>
    <w:rsid w:val="002D667F"/>
    <w:pPr>
      <w:numPr>
        <w:numId w:val="36"/>
      </w:numPr>
      <w:tabs>
        <w:tab w:val="left" w:pos="900"/>
      </w:tabs>
      <w:overflowPunct w:val="0"/>
      <w:autoSpaceDE w:val="0"/>
      <w:autoSpaceDN w:val="0"/>
      <w:adjustRightInd w:val="0"/>
      <w:ind w:left="907"/>
      <w:textAlignment w:val="baseline"/>
    </w:pPr>
    <w:rPr>
      <w:rFonts w:ascii="Arial" w:hAnsi="Arial"/>
      <w:szCs w:val="24"/>
    </w:rPr>
  </w:style>
  <w:style w:type="paragraph" w:styleId="paragraph" w:customStyle="1">
    <w:name w:val="paragraph"/>
    <w:basedOn w:val="Normal"/>
    <w:rsid w:val="00F33C00"/>
    <w:pPr>
      <w:spacing w:before="100" w:beforeAutospacing="1" w:after="100" w:afterAutospacing="1"/>
    </w:pPr>
    <w:rPr>
      <w:szCs w:val="24"/>
    </w:rPr>
  </w:style>
  <w:style w:type="character" w:styleId="normaltextrun" w:customStyle="1">
    <w:name w:val="normaltextrun"/>
    <w:basedOn w:val="DefaultParagraphFont"/>
    <w:rsid w:val="00F33C00"/>
  </w:style>
  <w:style w:type="character" w:styleId="eop" w:customStyle="1">
    <w:name w:val="eop"/>
    <w:basedOn w:val="DefaultParagraphFont"/>
    <w:rsid w:val="00F3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06083">
      <w:bodyDiv w:val="1"/>
      <w:marLeft w:val="0"/>
      <w:marRight w:val="0"/>
      <w:marTop w:val="0"/>
      <w:marBottom w:val="0"/>
      <w:divBdr>
        <w:top w:val="none" w:sz="0" w:space="0" w:color="auto"/>
        <w:left w:val="none" w:sz="0" w:space="0" w:color="auto"/>
        <w:bottom w:val="none" w:sz="0" w:space="0" w:color="auto"/>
        <w:right w:val="none" w:sz="0" w:space="0" w:color="auto"/>
      </w:divBdr>
      <w:divsChild>
        <w:div w:id="975912198">
          <w:marLeft w:val="0"/>
          <w:marRight w:val="0"/>
          <w:marTop w:val="0"/>
          <w:marBottom w:val="0"/>
          <w:divBdr>
            <w:top w:val="none" w:sz="0" w:space="0" w:color="auto"/>
            <w:left w:val="none" w:sz="0" w:space="0" w:color="auto"/>
            <w:bottom w:val="none" w:sz="0" w:space="0" w:color="auto"/>
            <w:right w:val="none" w:sz="0" w:space="0" w:color="auto"/>
          </w:divBdr>
        </w:div>
        <w:div w:id="1009453924">
          <w:marLeft w:val="0"/>
          <w:marRight w:val="0"/>
          <w:marTop w:val="0"/>
          <w:marBottom w:val="0"/>
          <w:divBdr>
            <w:top w:val="none" w:sz="0" w:space="0" w:color="auto"/>
            <w:left w:val="none" w:sz="0" w:space="0" w:color="auto"/>
            <w:bottom w:val="none" w:sz="0" w:space="0" w:color="auto"/>
            <w:right w:val="none" w:sz="0" w:space="0" w:color="auto"/>
          </w:divBdr>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1679581722">
      <w:bodyDiv w:val="1"/>
      <w:marLeft w:val="0"/>
      <w:marRight w:val="0"/>
      <w:marTop w:val="0"/>
      <w:marBottom w:val="0"/>
      <w:divBdr>
        <w:top w:val="none" w:sz="0" w:space="0" w:color="auto"/>
        <w:left w:val="none" w:sz="0" w:space="0" w:color="auto"/>
        <w:bottom w:val="none" w:sz="0" w:space="0" w:color="auto"/>
        <w:right w:val="none" w:sz="0" w:space="0" w:color="auto"/>
      </w:divBdr>
      <w:divsChild>
        <w:div w:id="192424610">
          <w:marLeft w:val="0"/>
          <w:marRight w:val="0"/>
          <w:marTop w:val="0"/>
          <w:marBottom w:val="0"/>
          <w:divBdr>
            <w:top w:val="none" w:sz="0" w:space="0" w:color="auto"/>
            <w:left w:val="none" w:sz="0" w:space="0" w:color="auto"/>
            <w:bottom w:val="none" w:sz="0" w:space="0" w:color="auto"/>
            <w:right w:val="none" w:sz="0" w:space="0" w:color="auto"/>
          </w:divBdr>
        </w:div>
        <w:div w:id="485366553">
          <w:marLeft w:val="0"/>
          <w:marRight w:val="0"/>
          <w:marTop w:val="0"/>
          <w:marBottom w:val="0"/>
          <w:divBdr>
            <w:top w:val="none" w:sz="0" w:space="0" w:color="auto"/>
            <w:left w:val="none" w:sz="0" w:space="0" w:color="auto"/>
            <w:bottom w:val="none" w:sz="0" w:space="0" w:color="auto"/>
            <w:right w:val="none" w:sz="0" w:space="0" w:color="auto"/>
          </w:divBdr>
        </w:div>
        <w:div w:id="597249332">
          <w:marLeft w:val="0"/>
          <w:marRight w:val="0"/>
          <w:marTop w:val="0"/>
          <w:marBottom w:val="0"/>
          <w:divBdr>
            <w:top w:val="none" w:sz="0" w:space="0" w:color="auto"/>
            <w:left w:val="none" w:sz="0" w:space="0" w:color="auto"/>
            <w:bottom w:val="none" w:sz="0" w:space="0" w:color="auto"/>
            <w:right w:val="none" w:sz="0" w:space="0" w:color="auto"/>
          </w:divBdr>
        </w:div>
        <w:div w:id="144311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468f5ac4fc4e4bcb25e0b50045a3f21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0e67cf9f5b639718c202e487578dfe4"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5F52D-8841-464B-B9C5-92FD053942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DC2849-1963-4500-928B-6121D6AC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0A7B6-564F-483C-8ABA-7DFDD655671A}">
  <ds:schemaRefs>
    <ds:schemaRef ds:uri="http://schemas.microsoft.com/sharepoint/v3/contenttype/forms"/>
  </ds:schemaRefs>
</ds:datastoreItem>
</file>

<file path=customXml/itemProps4.xml><?xml version="1.0" encoding="utf-8"?>
<ds:datastoreItem xmlns:ds="http://schemas.openxmlformats.org/officeDocument/2006/customXml" ds:itemID="{9EDFCBE2-D66D-4372-BD80-A467ECB1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3353</Words>
  <Characters>19116</Characters>
  <Application>Microsoft Office Word</Application>
  <DocSecurity>4</DocSecurity>
  <Lines>159</Lines>
  <Paragraphs>44</Paragraphs>
  <ScaleCrop>false</ScaleCrop>
  <Company>California Energy Commission</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Butler II</dc:creator>
  <cp:keywords/>
  <cp:lastModifiedBy>Alexander, Matt@Energy</cp:lastModifiedBy>
  <cp:revision>97</cp:revision>
  <cp:lastPrinted>2013-04-19T22:34:00Z</cp:lastPrinted>
  <dcterms:created xsi:type="dcterms:W3CDTF">2020-06-25T18:17:00Z</dcterms:created>
  <dcterms:modified xsi:type="dcterms:W3CDTF">2021-05-20T20:23:00Z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