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4F1A" w14:textId="37C997EA" w:rsidR="00670434" w:rsidRPr="00AC64F1" w:rsidRDefault="72F51AC2" w:rsidP="00AC64F1">
      <w:pPr>
        <w:tabs>
          <w:tab w:val="left" w:pos="3780"/>
        </w:tabs>
        <w:jc w:val="center"/>
        <w:rPr>
          <w:sz w:val="48"/>
          <w:szCs w:val="48"/>
        </w:rPr>
      </w:pPr>
      <w:r w:rsidRPr="3E17CF7A">
        <w:rPr>
          <w:b/>
          <w:bCs/>
          <w:sz w:val="48"/>
          <w:szCs w:val="48"/>
        </w:rPr>
        <w:t xml:space="preserve">QUARTERLY </w:t>
      </w:r>
      <w:r w:rsidR="003A2E69" w:rsidRPr="3E17CF7A">
        <w:rPr>
          <w:b/>
          <w:bCs/>
          <w:sz w:val="48"/>
          <w:szCs w:val="48"/>
        </w:rPr>
        <w:t>P</w:t>
      </w:r>
      <w:r w:rsidR="003D6867" w:rsidRPr="3E17CF7A">
        <w:rPr>
          <w:b/>
          <w:bCs/>
          <w:sz w:val="48"/>
          <w:szCs w:val="48"/>
        </w:rPr>
        <w:t>ROGRESS REPORT</w:t>
      </w:r>
      <w:r w:rsidR="00B97530" w:rsidRPr="3E17CF7A">
        <w:rPr>
          <w:b/>
          <w:bCs/>
          <w:sz w:val="48"/>
          <w:szCs w:val="48"/>
        </w:rPr>
        <w:t xml:space="preserve"> </w:t>
      </w:r>
      <w:r w:rsidR="0010205F">
        <w:rPr>
          <w:b/>
          <w:bCs/>
          <w:sz w:val="48"/>
          <w:szCs w:val="48"/>
        </w:rPr>
        <w:t xml:space="preserve">REVIEW </w:t>
      </w:r>
      <w:r w:rsidR="00B97530" w:rsidRPr="3E17CF7A">
        <w:rPr>
          <w:b/>
          <w:bCs/>
          <w:sz w:val="48"/>
          <w:szCs w:val="48"/>
        </w:rPr>
        <w:t>CHECKLIST</w:t>
      </w:r>
    </w:p>
    <w:p w14:paraId="441B7A60" w14:textId="154F6E1D" w:rsidR="00303DDF" w:rsidRDefault="7384B4F2" w:rsidP="00E3131B">
      <w:pPr>
        <w:rPr>
          <w:color w:val="C00000"/>
          <w:sz w:val="24"/>
          <w:szCs w:val="24"/>
        </w:rPr>
      </w:pPr>
      <w:r w:rsidRPr="093BBC0E">
        <w:rPr>
          <w:color w:val="C00000"/>
          <w:sz w:val="24"/>
          <w:szCs w:val="24"/>
        </w:rPr>
        <w:t>Th</w:t>
      </w:r>
      <w:r w:rsidR="003838D8" w:rsidRPr="093BBC0E">
        <w:rPr>
          <w:color w:val="C00000"/>
          <w:sz w:val="24"/>
          <w:szCs w:val="24"/>
        </w:rPr>
        <w:t>is</w:t>
      </w:r>
      <w:r w:rsidRPr="093BBC0E">
        <w:rPr>
          <w:color w:val="C00000"/>
          <w:sz w:val="24"/>
          <w:szCs w:val="24"/>
        </w:rPr>
        <w:t xml:space="preserve"> checklist is used as a tool to record the review of the </w:t>
      </w:r>
      <w:r w:rsidR="00E3131B" w:rsidRPr="093BBC0E">
        <w:rPr>
          <w:color w:val="C00000"/>
          <w:sz w:val="24"/>
          <w:szCs w:val="24"/>
        </w:rPr>
        <w:t>Progress Report</w:t>
      </w:r>
      <w:r w:rsidRPr="093BBC0E">
        <w:rPr>
          <w:color w:val="C00000"/>
          <w:sz w:val="24"/>
          <w:szCs w:val="24"/>
        </w:rPr>
        <w:t>.</w:t>
      </w:r>
      <w:r w:rsidR="00D85E09" w:rsidRPr="093BBC0E">
        <w:rPr>
          <w:color w:val="C00000"/>
          <w:sz w:val="24"/>
          <w:szCs w:val="24"/>
        </w:rPr>
        <w:t xml:space="preserve"> The CAM </w:t>
      </w:r>
      <w:r w:rsidR="000C53D1" w:rsidRPr="093BBC0E">
        <w:rPr>
          <w:color w:val="C00000"/>
          <w:sz w:val="24"/>
          <w:szCs w:val="24"/>
        </w:rPr>
        <w:t>shall</w:t>
      </w:r>
      <w:r w:rsidR="00D85E09" w:rsidRPr="093BBC0E">
        <w:rPr>
          <w:color w:val="C00000"/>
          <w:sz w:val="24"/>
          <w:szCs w:val="24"/>
        </w:rPr>
        <w:t xml:space="preserve"> complete </w:t>
      </w:r>
      <w:r w:rsidR="00F6580C" w:rsidRPr="093BBC0E">
        <w:rPr>
          <w:color w:val="C00000"/>
          <w:sz w:val="24"/>
          <w:szCs w:val="24"/>
        </w:rPr>
        <w:t xml:space="preserve">the MS Forms version of this </w:t>
      </w:r>
      <w:r w:rsidR="00D85E09" w:rsidRPr="093BBC0E">
        <w:rPr>
          <w:color w:val="C00000"/>
          <w:sz w:val="24"/>
          <w:szCs w:val="24"/>
        </w:rPr>
        <w:t xml:space="preserve">checklist </w:t>
      </w:r>
      <w:r w:rsidR="00F6580C" w:rsidRPr="093BBC0E">
        <w:rPr>
          <w:color w:val="C00000"/>
          <w:sz w:val="24"/>
          <w:szCs w:val="24"/>
        </w:rPr>
        <w:t xml:space="preserve">for each </w:t>
      </w:r>
      <w:r w:rsidR="009E44DB" w:rsidRPr="093BBC0E">
        <w:rPr>
          <w:color w:val="C00000"/>
          <w:sz w:val="24"/>
          <w:szCs w:val="24"/>
        </w:rPr>
        <w:t>P</w:t>
      </w:r>
      <w:r w:rsidR="007F5CDC" w:rsidRPr="093BBC0E">
        <w:rPr>
          <w:color w:val="C00000"/>
          <w:sz w:val="24"/>
          <w:szCs w:val="24"/>
        </w:rPr>
        <w:t xml:space="preserve">rogress </w:t>
      </w:r>
      <w:r w:rsidR="009E44DB" w:rsidRPr="093BBC0E">
        <w:rPr>
          <w:color w:val="C00000"/>
          <w:sz w:val="24"/>
          <w:szCs w:val="24"/>
        </w:rPr>
        <w:t>R</w:t>
      </w:r>
      <w:r w:rsidR="007F5CDC" w:rsidRPr="093BBC0E">
        <w:rPr>
          <w:color w:val="C00000"/>
          <w:sz w:val="24"/>
          <w:szCs w:val="24"/>
        </w:rPr>
        <w:t>eport</w:t>
      </w:r>
      <w:r w:rsidR="00D85E09" w:rsidRPr="093BBC0E">
        <w:rPr>
          <w:color w:val="C00000"/>
          <w:sz w:val="24"/>
          <w:szCs w:val="24"/>
        </w:rPr>
        <w:t>.</w:t>
      </w:r>
    </w:p>
    <w:p w14:paraId="21349470" w14:textId="6D0C3051" w:rsidR="009D2F55" w:rsidRDefault="009D2F55" w:rsidP="00E3131B">
      <w:pPr>
        <w:rPr>
          <w:sz w:val="24"/>
          <w:szCs w:val="24"/>
        </w:rPr>
      </w:pPr>
    </w:p>
    <w:tbl>
      <w:tblPr>
        <w:tblStyle w:val="TableGrid"/>
        <w:tblW w:w="14976" w:type="dxa"/>
        <w:tblInd w:w="-995" w:type="dxa"/>
        <w:tblBorders>
          <w:top w:val="none" w:sz="0" w:space="0" w:color="auto"/>
          <w:left w:val="none" w:sz="0" w:space="0" w:color="auto"/>
          <w:bottom w:val="single" w:sz="4" w:space="0" w:color="8EAADB" w:themeColor="accent5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6"/>
      </w:tblGrid>
      <w:tr w:rsidR="00EA66FA" w14:paraId="0A059A4D" w14:textId="77777777" w:rsidTr="00AB0099">
        <w:trPr>
          <w:cantSplit/>
          <w:trHeight w:val="274"/>
        </w:trPr>
        <w:tc>
          <w:tcPr>
            <w:tcW w:w="14976" w:type="dxa"/>
          </w:tcPr>
          <w:p w14:paraId="56AEC698" w14:textId="77777777" w:rsidR="00EA66FA" w:rsidRDefault="00EA66FA" w:rsidP="002F2971">
            <w:pPr>
              <w:tabs>
                <w:tab w:val="left" w:pos="3780"/>
              </w:tabs>
            </w:pPr>
          </w:p>
        </w:tc>
      </w:tr>
    </w:tbl>
    <w:p w14:paraId="13FD30BA" w14:textId="6A5EDF9E" w:rsidR="00EA66FA" w:rsidRDefault="00EA66FA" w:rsidP="00EA66FA">
      <w:pPr>
        <w:pStyle w:val="SectionHeading1"/>
        <w:spacing w:before="0"/>
        <w:ind w:left="-907"/>
      </w:pPr>
      <w:r>
        <w:t xml:space="preserve">SECTION I: Agreement and </w:t>
      </w:r>
      <w:r w:rsidR="00DE1BD7">
        <w:t>Progress Report</w:t>
      </w:r>
      <w:r>
        <w:t xml:space="preserve"> Information</w:t>
      </w:r>
      <w:bookmarkStart w:id="0" w:name="SECTION_I"/>
      <w:bookmarkEnd w:id="0"/>
    </w:p>
    <w:p w14:paraId="7342FE3F" w14:textId="77777777" w:rsidR="00EA66FA" w:rsidRPr="00B82A05" w:rsidRDefault="00EA66FA" w:rsidP="00EA66FA">
      <w:pPr>
        <w:pStyle w:val="SectionHeading1"/>
        <w:spacing w:before="0"/>
        <w:ind w:left="-907"/>
        <w:rPr>
          <w:sz w:val="16"/>
          <w:szCs w:val="16"/>
        </w:rPr>
      </w:pPr>
    </w:p>
    <w:tbl>
      <w:tblPr>
        <w:tblStyle w:val="ListTable2-Accent51"/>
        <w:tblW w:w="14976" w:type="dxa"/>
        <w:tblInd w:w="-990" w:type="dxa"/>
        <w:shd w:val="clear" w:color="auto" w:fill="D9E2F3" w:themeFill="accent5" w:themeFillTint="33"/>
        <w:tblCellMar>
          <w:top w:w="72" w:type="dxa"/>
          <w:left w:w="115" w:type="dxa"/>
          <w:bottom w:w="72" w:type="dxa"/>
          <w:right w:w="115" w:type="dxa"/>
        </w:tblCellMar>
        <w:tblLook w:val="0420" w:firstRow="1" w:lastRow="0" w:firstColumn="0" w:lastColumn="0" w:noHBand="0" w:noVBand="1"/>
      </w:tblPr>
      <w:tblGrid>
        <w:gridCol w:w="720"/>
        <w:gridCol w:w="14256"/>
      </w:tblGrid>
      <w:tr w:rsidR="00EA66FA" w:rsidRPr="00FE4179" w14:paraId="73B73D4F" w14:textId="77777777" w:rsidTr="002F2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14:paraId="6C20BD4E" w14:textId="77777777" w:rsidR="00EA66FA" w:rsidRPr="00B92578" w:rsidRDefault="00EA66FA" w:rsidP="002F2971">
            <w:pPr>
              <w:rPr>
                <w:sz w:val="24"/>
                <w:szCs w:val="24"/>
              </w:rPr>
            </w:pPr>
          </w:p>
        </w:tc>
        <w:tc>
          <w:tcPr>
            <w:tcW w:w="14256" w:type="dxa"/>
            <w:shd w:val="clear" w:color="auto" w:fill="D9E2F3" w:themeFill="accent5" w:themeFillTint="33"/>
            <w:vAlign w:val="center"/>
          </w:tcPr>
          <w:p w14:paraId="30B35DAD" w14:textId="77777777" w:rsidR="00EA66FA" w:rsidRPr="00B92578" w:rsidRDefault="00EA66FA" w:rsidP="002F2971">
            <w:pPr>
              <w:spacing w:after="40"/>
              <w:rPr>
                <w:sz w:val="24"/>
                <w:szCs w:val="24"/>
              </w:rPr>
            </w:pPr>
            <w:r w:rsidRPr="00B92578">
              <w:rPr>
                <w:sz w:val="24"/>
                <w:szCs w:val="24"/>
              </w:rPr>
              <w:t xml:space="preserve">Agreement Number: </w:t>
            </w:r>
            <w:sdt>
              <w:sdtPr>
                <w:rPr>
                  <w:sz w:val="24"/>
                  <w:szCs w:val="24"/>
                </w:rPr>
                <w:id w:val="2078943019"/>
                <w:placeholder>
                  <w:docPart w:val="7253B8326F164D66AE9BF37D081B4907"/>
                </w:placeholder>
                <w:showingPlcHdr/>
                <w:text/>
              </w:sdtPr>
              <w:sdtContent>
                <w:r w:rsidRPr="007453A3">
                  <w:rPr>
                    <w:rStyle w:val="PlaceholderText"/>
                    <w:b w:val="0"/>
                    <w:bCs w:val="0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0E8A8905" w14:textId="2ABDFED5" w:rsidR="00EB07E7" w:rsidRPr="00AB0099" w:rsidRDefault="00762D5B">
            <w:pPr>
              <w:spacing w:after="4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Report</w:t>
            </w:r>
            <w:r w:rsidR="005B4F24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Reporting </w:t>
            </w:r>
            <w:r w:rsidR="00EA66FA" w:rsidRPr="00B92578">
              <w:rPr>
                <w:sz w:val="24"/>
                <w:szCs w:val="24"/>
              </w:rPr>
              <w:t>Period</w:t>
            </w:r>
            <w:r w:rsidR="0052475B">
              <w:rPr>
                <w:sz w:val="24"/>
                <w:szCs w:val="24"/>
              </w:rPr>
              <w:t xml:space="preserve"> </w:t>
            </w:r>
            <w:r w:rsidR="0052475B" w:rsidRPr="0052475B">
              <w:rPr>
                <w:sz w:val="24"/>
                <w:szCs w:val="24"/>
              </w:rPr>
              <w:t>(Quarter #, Month Year to Month Year)</w:t>
            </w:r>
            <w:r w:rsidR="009B1963">
              <w:rPr>
                <w:sz w:val="24"/>
                <w:szCs w:val="24"/>
              </w:rPr>
              <w:t xml:space="preserve"> </w:t>
            </w:r>
            <w:r w:rsidR="00D85462" w:rsidRPr="00AB0099">
              <w:rPr>
                <w:i/>
                <w:iCs/>
                <w:sz w:val="24"/>
                <w:szCs w:val="24"/>
              </w:rPr>
              <w:t xml:space="preserve">– </w:t>
            </w:r>
            <w:r w:rsidR="00D85462" w:rsidRPr="002F2971">
              <w:rPr>
                <w:b w:val="0"/>
                <w:bCs w:val="0"/>
                <w:i/>
                <w:iCs/>
                <w:sz w:val="24"/>
                <w:szCs w:val="24"/>
              </w:rPr>
              <w:t>EXAMPLE:  Q4, Oct. 2020 – Dec. 2020</w:t>
            </w:r>
            <w:r w:rsidR="00EA66FA" w:rsidRPr="00B9257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987746477"/>
                <w:placeholder>
                  <w:docPart w:val="22E9501FD97A42FB821DC27E74EC1661"/>
                </w:placeholder>
                <w:showingPlcHdr/>
                <w:text/>
              </w:sdtPr>
              <w:sdtContent>
                <w:r w:rsidR="00EA66FA" w:rsidRPr="007453A3">
                  <w:rPr>
                    <w:rStyle w:val="PlaceholderText"/>
                    <w:b w:val="0"/>
                    <w:bCs w:val="0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7A671D7" w14:textId="77777777" w:rsidR="00EA66FA" w:rsidRPr="00AB0099" w:rsidRDefault="00EA66FA" w:rsidP="00E3131B">
      <w:pPr>
        <w:rPr>
          <w:sz w:val="16"/>
          <w:szCs w:val="16"/>
        </w:rPr>
      </w:pPr>
    </w:p>
    <w:tbl>
      <w:tblPr>
        <w:tblStyle w:val="TableGrid"/>
        <w:tblW w:w="14976" w:type="dxa"/>
        <w:tblInd w:w="-995" w:type="dxa"/>
        <w:tblBorders>
          <w:top w:val="none" w:sz="0" w:space="0" w:color="auto"/>
          <w:left w:val="none" w:sz="0" w:space="0" w:color="auto"/>
          <w:bottom w:val="single" w:sz="4" w:space="0" w:color="8EAADB" w:themeColor="accent5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6"/>
      </w:tblGrid>
      <w:tr w:rsidR="005D58CB" w14:paraId="5B4A54E7" w14:textId="77777777" w:rsidTr="00D37B76">
        <w:trPr>
          <w:cantSplit/>
          <w:trHeight w:hRule="exact" w:val="274"/>
        </w:trPr>
        <w:tc>
          <w:tcPr>
            <w:tcW w:w="14976" w:type="dxa"/>
          </w:tcPr>
          <w:p w14:paraId="340FC020" w14:textId="77777777" w:rsidR="005D58CB" w:rsidRDefault="005D58CB" w:rsidP="003A2E69"/>
        </w:tc>
      </w:tr>
    </w:tbl>
    <w:p w14:paraId="1929F6FC" w14:textId="7DD37C95" w:rsidR="00CB6B37" w:rsidRDefault="005D58CB" w:rsidP="00D85E09">
      <w:pPr>
        <w:pStyle w:val="SectionHeading1"/>
        <w:spacing w:before="0"/>
        <w:ind w:left="-907"/>
      </w:pPr>
      <w:r w:rsidRPr="005D58CB">
        <w:t xml:space="preserve">SECTION </w:t>
      </w:r>
      <w:bookmarkStart w:id="1" w:name="SECTION_III"/>
      <w:r w:rsidRPr="005D58CB">
        <w:t>I</w:t>
      </w:r>
      <w:bookmarkEnd w:id="1"/>
      <w:r w:rsidR="000A2D4A">
        <w:t>I</w:t>
      </w:r>
      <w:r w:rsidRPr="005D58CB">
        <w:t xml:space="preserve">: </w:t>
      </w:r>
      <w:r w:rsidR="00D013AD" w:rsidRPr="00D013AD">
        <w:t>Project Status and Performance</w:t>
      </w:r>
    </w:p>
    <w:p w14:paraId="7B086A70" w14:textId="77777777" w:rsidR="00F57371" w:rsidRPr="00AB0099" w:rsidRDefault="00F57371" w:rsidP="00D85E09">
      <w:pPr>
        <w:pStyle w:val="SectionHeading1"/>
        <w:spacing w:before="0"/>
        <w:ind w:left="-907"/>
        <w:rPr>
          <w:sz w:val="16"/>
          <w:szCs w:val="16"/>
        </w:rPr>
      </w:pPr>
    </w:p>
    <w:tbl>
      <w:tblPr>
        <w:tblStyle w:val="ListTable2-Accent5"/>
        <w:tblW w:w="14976" w:type="dxa"/>
        <w:tblInd w:w="-990" w:type="dxa"/>
        <w:tblCellMar>
          <w:top w:w="72" w:type="dxa"/>
          <w:left w:w="115" w:type="dxa"/>
          <w:bottom w:w="72" w:type="dxa"/>
          <w:right w:w="115" w:type="dxa"/>
        </w:tblCellMar>
        <w:tblLook w:val="0420" w:firstRow="1" w:lastRow="0" w:firstColumn="0" w:lastColumn="0" w:noHBand="0" w:noVBand="1"/>
      </w:tblPr>
      <w:tblGrid>
        <w:gridCol w:w="704"/>
        <w:gridCol w:w="10210"/>
        <w:gridCol w:w="1130"/>
        <w:gridCol w:w="1337"/>
        <w:gridCol w:w="1595"/>
      </w:tblGrid>
      <w:tr w:rsidR="00D37B76" w:rsidRPr="00D013AD" w14:paraId="33F9C22F" w14:textId="77777777" w:rsidTr="5EA81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14:paraId="2007804D" w14:textId="424B222C" w:rsidR="00290162" w:rsidRPr="00D85E09" w:rsidRDefault="00290162" w:rsidP="00176E34">
            <w:pPr>
              <w:rPr>
                <w:sz w:val="24"/>
                <w:szCs w:val="24"/>
              </w:rPr>
            </w:pPr>
            <w:r w:rsidRPr="00D85E09">
              <w:rPr>
                <w:sz w:val="24"/>
                <w:szCs w:val="24"/>
              </w:rPr>
              <w:t>Q</w:t>
            </w:r>
            <w:r w:rsidR="00D85E09">
              <w:rPr>
                <w:sz w:val="24"/>
                <w:szCs w:val="24"/>
              </w:rPr>
              <w:t>1</w:t>
            </w:r>
            <w:r w:rsidRPr="00D85E09">
              <w:rPr>
                <w:sz w:val="24"/>
                <w:szCs w:val="24"/>
              </w:rPr>
              <w:t>.</w:t>
            </w:r>
          </w:p>
        </w:tc>
        <w:tc>
          <w:tcPr>
            <w:tcW w:w="11232" w:type="dxa"/>
            <w:shd w:val="clear" w:color="auto" w:fill="D9E2F3" w:themeFill="accent5" w:themeFillTint="33"/>
            <w:vAlign w:val="center"/>
          </w:tcPr>
          <w:p w14:paraId="344F13AB" w14:textId="4B1A5519" w:rsidR="00372AF5" w:rsidRPr="00D37B76" w:rsidRDefault="00093F2D" w:rsidP="00176E34">
            <w:pPr>
              <w:rPr>
                <w:b w:val="0"/>
                <w:bCs w:val="0"/>
                <w:sz w:val="24"/>
                <w:szCs w:val="24"/>
              </w:rPr>
            </w:pPr>
            <w:r w:rsidRPr="00770726">
              <w:rPr>
                <w:color w:val="C00000"/>
                <w:sz w:val="24"/>
                <w:szCs w:val="24"/>
              </w:rPr>
              <w:t xml:space="preserve">Quarterly progress reports should be submitted no later than </w:t>
            </w:r>
            <w:r w:rsidR="005455B1" w:rsidRPr="00770726">
              <w:rPr>
                <w:color w:val="C00000"/>
                <w:sz w:val="24"/>
                <w:szCs w:val="24"/>
              </w:rPr>
              <w:t xml:space="preserve">30 calendars </w:t>
            </w:r>
            <w:r w:rsidR="00F24152" w:rsidRPr="00770726">
              <w:rPr>
                <w:color w:val="C00000"/>
                <w:sz w:val="24"/>
                <w:szCs w:val="24"/>
              </w:rPr>
              <w:t>after each</w:t>
            </w:r>
            <w:r w:rsidR="00277756" w:rsidRPr="00770726">
              <w:rPr>
                <w:color w:val="C00000"/>
                <w:sz w:val="24"/>
                <w:szCs w:val="24"/>
              </w:rPr>
              <w:t xml:space="preserve"> quarter</w:t>
            </w:r>
            <w:r w:rsidR="00F9545C" w:rsidRPr="00770726">
              <w:rPr>
                <w:color w:val="C00000"/>
                <w:sz w:val="24"/>
                <w:szCs w:val="24"/>
              </w:rPr>
              <w:t>, unless otherwise specified by the CAM.</w:t>
            </w:r>
          </w:p>
          <w:p w14:paraId="4AEBB552" w14:textId="77777777" w:rsidR="00372AF5" w:rsidRPr="00AB0099" w:rsidRDefault="00372AF5" w:rsidP="00176E34">
            <w:pPr>
              <w:rPr>
                <w:sz w:val="16"/>
                <w:szCs w:val="16"/>
              </w:rPr>
            </w:pPr>
          </w:p>
          <w:p w14:paraId="29172180" w14:textId="7369C18B" w:rsidR="00FF54DF" w:rsidRPr="00D85E09" w:rsidRDefault="00F24152" w:rsidP="00176E3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F4E59" w:rsidRPr="00D85E09">
              <w:rPr>
                <w:sz w:val="24"/>
                <w:szCs w:val="24"/>
              </w:rPr>
              <w:t xml:space="preserve">as </w:t>
            </w:r>
            <w:r w:rsidR="00F23C7D" w:rsidRPr="00D85E09">
              <w:rPr>
                <w:sz w:val="24"/>
                <w:szCs w:val="24"/>
              </w:rPr>
              <w:t>the</w:t>
            </w:r>
            <w:r w:rsidR="00BF4E59" w:rsidRPr="00D85E09">
              <w:rPr>
                <w:sz w:val="24"/>
                <w:szCs w:val="24"/>
              </w:rPr>
              <w:t xml:space="preserve"> Quarterly Progress Report </w:t>
            </w:r>
            <w:r>
              <w:rPr>
                <w:sz w:val="24"/>
                <w:szCs w:val="24"/>
              </w:rPr>
              <w:t>timely</w:t>
            </w:r>
            <w:r w:rsidR="00BF4E59" w:rsidRPr="00D85E09">
              <w:rPr>
                <w:sz w:val="24"/>
                <w:szCs w:val="24"/>
              </w:rPr>
              <w:t xml:space="preserve"> submitted?</w:t>
            </w:r>
          </w:p>
          <w:p w14:paraId="27AFE31D" w14:textId="77777777" w:rsidR="000B2C1D" w:rsidRPr="00AB0099" w:rsidRDefault="000B2C1D" w:rsidP="00176E34">
            <w:pPr>
              <w:rPr>
                <w:sz w:val="16"/>
                <w:szCs w:val="16"/>
              </w:rPr>
            </w:pPr>
          </w:p>
          <w:p w14:paraId="4D43DE0D" w14:textId="77777777" w:rsidR="000B2C1D" w:rsidRPr="00770726" w:rsidRDefault="00AB1E01" w:rsidP="00176E34">
            <w:pPr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447D614">
              <w:rPr>
                <w:b w:val="0"/>
                <w:i/>
                <w:sz w:val="24"/>
                <w:szCs w:val="24"/>
              </w:rPr>
              <w:t xml:space="preserve">Quarterly Progress Reports shall cover </w:t>
            </w:r>
            <w:r w:rsidR="00990FA1" w:rsidRPr="0447D614">
              <w:rPr>
                <w:b w:val="0"/>
                <w:i/>
                <w:sz w:val="24"/>
                <w:szCs w:val="24"/>
              </w:rPr>
              <w:t>the following periods throughout a given year:</w:t>
            </w:r>
          </w:p>
          <w:p w14:paraId="5AF4C2E5" w14:textId="77777777" w:rsidR="00990FA1" w:rsidRPr="00770726" w:rsidRDefault="0012559A" w:rsidP="0012559A">
            <w:pPr>
              <w:pStyle w:val="ListParagraph"/>
              <w:numPr>
                <w:ilvl w:val="0"/>
                <w:numId w:val="25"/>
              </w:numPr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447D614">
              <w:rPr>
                <w:b w:val="0"/>
                <w:i/>
                <w:sz w:val="24"/>
                <w:szCs w:val="24"/>
              </w:rPr>
              <w:t>1</w:t>
            </w:r>
            <w:r w:rsidRPr="0447D614">
              <w:rPr>
                <w:b w:val="0"/>
                <w:i/>
                <w:sz w:val="24"/>
                <w:szCs w:val="24"/>
                <w:vertAlign w:val="superscript"/>
              </w:rPr>
              <w:t>st</w:t>
            </w:r>
            <w:r w:rsidRPr="0447D614">
              <w:rPr>
                <w:b w:val="0"/>
                <w:i/>
                <w:sz w:val="24"/>
                <w:szCs w:val="24"/>
              </w:rPr>
              <w:t xml:space="preserve"> Quarter:  January 1 - March 31</w:t>
            </w:r>
          </w:p>
          <w:p w14:paraId="32F5463D" w14:textId="77777777" w:rsidR="0012559A" w:rsidRPr="00770726" w:rsidRDefault="00B90544" w:rsidP="0012559A">
            <w:pPr>
              <w:pStyle w:val="ListParagraph"/>
              <w:numPr>
                <w:ilvl w:val="0"/>
                <w:numId w:val="25"/>
              </w:numPr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447D614">
              <w:rPr>
                <w:b w:val="0"/>
                <w:i/>
                <w:sz w:val="24"/>
                <w:szCs w:val="24"/>
              </w:rPr>
              <w:t>2</w:t>
            </w:r>
            <w:r w:rsidRPr="0447D614">
              <w:rPr>
                <w:b w:val="0"/>
                <w:i/>
                <w:sz w:val="24"/>
                <w:szCs w:val="24"/>
                <w:vertAlign w:val="superscript"/>
              </w:rPr>
              <w:t>nd</w:t>
            </w:r>
            <w:r w:rsidRPr="0447D614">
              <w:rPr>
                <w:b w:val="0"/>
                <w:i/>
                <w:sz w:val="24"/>
                <w:szCs w:val="24"/>
              </w:rPr>
              <w:t xml:space="preserve"> Quarter:  April 1 - June 30</w:t>
            </w:r>
          </w:p>
          <w:p w14:paraId="53DD1E0D" w14:textId="2C39D331" w:rsidR="00B90544" w:rsidRPr="00770726" w:rsidRDefault="00B90544" w:rsidP="0012559A">
            <w:pPr>
              <w:pStyle w:val="ListParagraph"/>
              <w:numPr>
                <w:ilvl w:val="0"/>
                <w:numId w:val="25"/>
              </w:numPr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447D614">
              <w:rPr>
                <w:b w:val="0"/>
                <w:i/>
                <w:sz w:val="24"/>
                <w:szCs w:val="24"/>
              </w:rPr>
              <w:t>3</w:t>
            </w:r>
            <w:r w:rsidRPr="0447D614">
              <w:rPr>
                <w:b w:val="0"/>
                <w:i/>
                <w:sz w:val="24"/>
                <w:szCs w:val="24"/>
                <w:vertAlign w:val="superscript"/>
              </w:rPr>
              <w:t>rd</w:t>
            </w:r>
            <w:r w:rsidRPr="0447D614">
              <w:rPr>
                <w:b w:val="0"/>
                <w:i/>
                <w:sz w:val="24"/>
                <w:szCs w:val="24"/>
              </w:rPr>
              <w:t xml:space="preserve"> Quarter:  </w:t>
            </w:r>
            <w:r w:rsidR="008624B3" w:rsidRPr="0447D614">
              <w:rPr>
                <w:b w:val="0"/>
                <w:i/>
                <w:sz w:val="24"/>
                <w:szCs w:val="24"/>
              </w:rPr>
              <w:t>July 1 - September 30</w:t>
            </w:r>
          </w:p>
          <w:p w14:paraId="5AD1DB6B" w14:textId="0A0898E6" w:rsidR="00B90544" w:rsidRPr="00D85E09" w:rsidRDefault="00B90544" w:rsidP="0012559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447D614">
              <w:rPr>
                <w:b w:val="0"/>
                <w:i/>
                <w:sz w:val="24"/>
                <w:szCs w:val="24"/>
              </w:rPr>
              <w:t>4</w:t>
            </w:r>
            <w:r w:rsidRPr="0447D614">
              <w:rPr>
                <w:b w:val="0"/>
                <w:i/>
                <w:sz w:val="24"/>
                <w:szCs w:val="24"/>
                <w:vertAlign w:val="superscript"/>
              </w:rPr>
              <w:t>th</w:t>
            </w:r>
            <w:r w:rsidRPr="0447D614">
              <w:rPr>
                <w:b w:val="0"/>
                <w:i/>
                <w:sz w:val="24"/>
                <w:szCs w:val="24"/>
              </w:rPr>
              <w:t xml:space="preserve"> Quarter:  </w:t>
            </w:r>
            <w:r w:rsidR="008624B3" w:rsidRPr="0447D614">
              <w:rPr>
                <w:b w:val="0"/>
                <w:i/>
                <w:sz w:val="24"/>
                <w:szCs w:val="24"/>
              </w:rPr>
              <w:t>October 1 - December 31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3FDB82B8" w14:textId="77777777" w:rsidR="00290162" w:rsidRPr="00D013AD" w:rsidRDefault="00000000" w:rsidP="00176E34">
            <w:pPr>
              <w:jc w:val="center"/>
              <w:rPr>
                <w:b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8255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D013A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90162" w:rsidRPr="00D013AD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FFFF00"/>
            <w:vAlign w:val="center"/>
          </w:tcPr>
          <w:p w14:paraId="6332A76E" w14:textId="77777777" w:rsidR="00290162" w:rsidRPr="00D013AD" w:rsidRDefault="00000000" w:rsidP="00176E34">
            <w:pPr>
              <w:jc w:val="center"/>
              <w:rPr>
                <w:b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0450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D013A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90162" w:rsidRPr="00D013AD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294E17F4" w14:textId="77777777" w:rsidR="00290162" w:rsidRPr="00D013AD" w:rsidRDefault="00290162" w:rsidP="00176E34">
            <w:pPr>
              <w:rPr>
                <w:sz w:val="24"/>
                <w:szCs w:val="24"/>
              </w:rPr>
            </w:pPr>
          </w:p>
        </w:tc>
      </w:tr>
      <w:tr w:rsidR="00770726" w:rsidRPr="00A43852" w14:paraId="12BBE199" w14:textId="77777777" w:rsidTr="5EA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0" w:type="dxa"/>
            <w:shd w:val="clear" w:color="auto" w:fill="auto"/>
            <w:vAlign w:val="center"/>
          </w:tcPr>
          <w:p w14:paraId="297306EC" w14:textId="576AD08B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t>Q2.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3CDD4F9F" w14:textId="77777777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t>Have all sections in the Progress Report been satisfactorily completed by the recipient?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11444FF8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83434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0" w:type="dxa"/>
            <w:shd w:val="clear" w:color="auto" w:fill="FFFF00"/>
            <w:vAlign w:val="center"/>
          </w:tcPr>
          <w:p w14:paraId="04BCA255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226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3AC440F" w14:textId="77777777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B76" w:rsidRPr="00A43852" w14:paraId="015F9E56" w14:textId="77777777" w:rsidTr="5EA81261">
        <w:trPr>
          <w:cantSplit/>
          <w:trHeight w:val="432"/>
        </w:trPr>
        <w:tc>
          <w:tcPr>
            <w:tcW w:w="0" w:type="dxa"/>
            <w:shd w:val="clear" w:color="auto" w:fill="D9E2F3" w:themeFill="accent5" w:themeFillTint="33"/>
            <w:vAlign w:val="center"/>
          </w:tcPr>
          <w:p w14:paraId="4CCA5E82" w14:textId="2D30CB7F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t>Q</w:t>
            </w:r>
            <w:r w:rsidR="00D85E09" w:rsidRPr="00A43852">
              <w:rPr>
                <w:b/>
                <w:bCs/>
                <w:sz w:val="24"/>
                <w:szCs w:val="24"/>
              </w:rPr>
              <w:t>3</w:t>
            </w:r>
            <w:r w:rsidRPr="00A4385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D9E2F3" w:themeFill="accent5" w:themeFillTint="33"/>
            <w:vAlign w:val="center"/>
          </w:tcPr>
          <w:p w14:paraId="0A987659" w14:textId="34F976D5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t xml:space="preserve">Has the Progress Report been uploaded into </w:t>
            </w:r>
            <w:r w:rsidR="007A5E94">
              <w:rPr>
                <w:b/>
                <w:bCs/>
                <w:sz w:val="24"/>
                <w:szCs w:val="24"/>
              </w:rPr>
              <w:t>ECAM</w:t>
            </w:r>
            <w:r w:rsidRPr="00A43852">
              <w:rPr>
                <w:b/>
                <w:bCs/>
                <w:sz w:val="24"/>
                <w:szCs w:val="24"/>
              </w:rPr>
              <w:t>S?</w:t>
            </w:r>
          </w:p>
        </w:tc>
        <w:tc>
          <w:tcPr>
            <w:tcW w:w="0" w:type="dxa"/>
            <w:shd w:val="clear" w:color="auto" w:fill="D9E2F3" w:themeFill="accent5" w:themeFillTint="33"/>
            <w:vAlign w:val="center"/>
          </w:tcPr>
          <w:p w14:paraId="1600F4FF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55905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0" w:type="dxa"/>
            <w:shd w:val="clear" w:color="auto" w:fill="D9E2F3" w:themeFill="accent5" w:themeFillTint="33"/>
            <w:vAlign w:val="center"/>
          </w:tcPr>
          <w:p w14:paraId="3DC3AB1C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13908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0" w:type="dxa"/>
            <w:shd w:val="clear" w:color="auto" w:fill="D9E2F3" w:themeFill="accent5" w:themeFillTint="33"/>
            <w:vAlign w:val="center"/>
          </w:tcPr>
          <w:p w14:paraId="16882E29" w14:textId="77777777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3AD" w:rsidRPr="00A43852" w14:paraId="7E0FEF71" w14:textId="77777777" w:rsidTr="5EA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auto"/>
            <w:vAlign w:val="center"/>
          </w:tcPr>
          <w:p w14:paraId="4C49E8A3" w14:textId="4D96A995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t>Q</w:t>
            </w:r>
            <w:r w:rsidR="00D85E09" w:rsidRPr="00A43852">
              <w:rPr>
                <w:b/>
                <w:bCs/>
                <w:sz w:val="24"/>
                <w:szCs w:val="24"/>
              </w:rPr>
              <w:t>4</w:t>
            </w:r>
            <w:r w:rsidRPr="00A4385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32" w:type="dxa"/>
            <w:shd w:val="clear" w:color="auto" w:fill="auto"/>
            <w:vAlign w:val="center"/>
          </w:tcPr>
          <w:p w14:paraId="4A6E932D" w14:textId="77777777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t>Have all deliverables due to date been submitted?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F11021D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0773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FFFF00"/>
            <w:vAlign w:val="center"/>
          </w:tcPr>
          <w:p w14:paraId="1A8AC111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4547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81D7B4C" w14:textId="77777777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B76" w:rsidRPr="00A43852" w14:paraId="0C4A182D" w14:textId="77777777" w:rsidTr="5EA81261">
        <w:trPr>
          <w:cantSplit/>
          <w:trHeight w:val="432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14:paraId="4461C447" w14:textId="34B174A8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lastRenderedPageBreak/>
              <w:t>Q</w:t>
            </w:r>
            <w:r w:rsidR="00D85E09" w:rsidRPr="00A43852">
              <w:rPr>
                <w:b/>
                <w:bCs/>
                <w:sz w:val="24"/>
                <w:szCs w:val="24"/>
              </w:rPr>
              <w:t>5</w:t>
            </w:r>
            <w:r w:rsidRPr="00A4385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32" w:type="dxa"/>
            <w:shd w:val="clear" w:color="auto" w:fill="D9E2F3" w:themeFill="accent5" w:themeFillTint="33"/>
            <w:vAlign w:val="center"/>
          </w:tcPr>
          <w:p w14:paraId="75B3A5F1" w14:textId="77777777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t>Has the recipient provided a valid explanation for why past due deliverables have not been submitted?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07F1F9B4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84007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FF0000"/>
            <w:vAlign w:val="center"/>
          </w:tcPr>
          <w:p w14:paraId="69051846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17519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038123E1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87234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N/A</w:t>
            </w:r>
          </w:p>
        </w:tc>
      </w:tr>
      <w:tr w:rsidR="00290162" w:rsidRPr="00A43852" w14:paraId="5CDF7139" w14:textId="77777777" w:rsidTr="5EA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auto"/>
            <w:vAlign w:val="center"/>
          </w:tcPr>
          <w:p w14:paraId="118E3AFC" w14:textId="565D3D1C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t>Q</w:t>
            </w:r>
            <w:r w:rsidR="00D85E09" w:rsidRPr="00A43852">
              <w:rPr>
                <w:b/>
                <w:bCs/>
                <w:sz w:val="24"/>
                <w:szCs w:val="24"/>
              </w:rPr>
              <w:t>6</w:t>
            </w:r>
            <w:r w:rsidRPr="00A4385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32" w:type="dxa"/>
            <w:shd w:val="clear" w:color="auto" w:fill="auto"/>
            <w:vAlign w:val="center"/>
          </w:tcPr>
          <w:p w14:paraId="187997B6" w14:textId="77777777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t>How would you rate the quality of deliverables submitted to date?</w:t>
            </w:r>
          </w:p>
          <w:p w14:paraId="0BBDE382" w14:textId="77777777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ECDA328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77260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Good/ Excellent</w:t>
            </w:r>
          </w:p>
        </w:tc>
        <w:tc>
          <w:tcPr>
            <w:tcW w:w="1008" w:type="dxa"/>
            <w:shd w:val="clear" w:color="auto" w:fill="FFFF00"/>
            <w:vAlign w:val="center"/>
          </w:tcPr>
          <w:p w14:paraId="01F90077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70182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Minimally Acceptable</w:t>
            </w:r>
          </w:p>
        </w:tc>
        <w:tc>
          <w:tcPr>
            <w:tcW w:w="1008" w:type="dxa"/>
            <w:shd w:val="clear" w:color="auto" w:fill="FF0000"/>
            <w:vAlign w:val="center"/>
          </w:tcPr>
          <w:p w14:paraId="48937AEB" w14:textId="42F7EEE8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52555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</w:t>
            </w:r>
            <w:r w:rsidR="00F24152">
              <w:rPr>
                <w:b/>
                <w:bCs/>
                <w:sz w:val="24"/>
                <w:szCs w:val="24"/>
              </w:rPr>
              <w:t>Unacceptable</w:t>
            </w:r>
          </w:p>
        </w:tc>
      </w:tr>
      <w:tr w:rsidR="00D37B76" w:rsidRPr="00A43852" w14:paraId="484B2FF6" w14:textId="77777777" w:rsidTr="00B63B31">
        <w:trPr>
          <w:cantSplit/>
          <w:trHeight w:val="432"/>
        </w:trPr>
        <w:tc>
          <w:tcPr>
            <w:tcW w:w="0" w:type="dxa"/>
            <w:shd w:val="clear" w:color="auto" w:fill="D9E2F3" w:themeFill="accent5" w:themeFillTint="33"/>
            <w:vAlign w:val="center"/>
          </w:tcPr>
          <w:p w14:paraId="7C979E82" w14:textId="1784F22C" w:rsidR="00290162" w:rsidRPr="00A43852" w:rsidRDefault="00DD4108" w:rsidP="00176E34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7</w:t>
            </w:r>
            <w:r w:rsidR="00290162" w:rsidRPr="00A4385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D9E2F3" w:themeFill="accent5" w:themeFillTint="33"/>
            <w:vAlign w:val="center"/>
          </w:tcPr>
          <w:p w14:paraId="5FA8E2C7" w14:textId="0FFC84E2" w:rsidR="00290162" w:rsidRPr="00A43852" w:rsidRDefault="00290162" w:rsidP="00176E34">
            <w:pPr>
              <w:ind w:right="795"/>
              <w:rPr>
                <w:b/>
                <w:bCs/>
                <w:sz w:val="24"/>
                <w:szCs w:val="24"/>
              </w:rPr>
            </w:pPr>
            <w:r w:rsidRPr="6A96C4F9">
              <w:rPr>
                <w:b/>
                <w:bCs/>
                <w:sz w:val="24"/>
                <w:szCs w:val="24"/>
              </w:rPr>
              <w:t xml:space="preserve">Have any </w:t>
            </w:r>
            <w:r w:rsidR="00F23A7E" w:rsidRPr="6A96C4F9">
              <w:rPr>
                <w:b/>
                <w:bCs/>
                <w:sz w:val="24"/>
                <w:szCs w:val="24"/>
              </w:rPr>
              <w:t xml:space="preserve">“YELLOW” risk factors </w:t>
            </w:r>
            <w:r w:rsidRPr="6A96C4F9">
              <w:rPr>
                <w:b/>
                <w:bCs/>
                <w:sz w:val="24"/>
                <w:szCs w:val="24"/>
              </w:rPr>
              <w:t xml:space="preserve">been identified? </w:t>
            </w:r>
            <w:r w:rsidR="3053249A" w:rsidRPr="6A96C4F9">
              <w:rPr>
                <w:b/>
                <w:bCs/>
                <w:sz w:val="24"/>
                <w:szCs w:val="24"/>
              </w:rPr>
              <w:t xml:space="preserve">Please reference the list of risk factors </w:t>
            </w:r>
            <w:r w:rsidR="001519F6" w:rsidRPr="001519F6">
              <w:rPr>
                <w:b/>
                <w:bCs/>
                <w:sz w:val="24"/>
                <w:szCs w:val="24"/>
              </w:rPr>
              <w:t xml:space="preserve">within the </w:t>
            </w:r>
            <w:hyperlink r:id="rId11" w:tgtFrame="_blank" w:tooltip="https://www.energy.ca.gov/media/4991" w:history="1">
              <w:r w:rsidR="001519F6" w:rsidRPr="001519F6">
                <w:rPr>
                  <w:rStyle w:val="Hyperlink"/>
                  <w:b/>
                  <w:bCs/>
                  <w:sz w:val="24"/>
                  <w:szCs w:val="24"/>
                </w:rPr>
                <w:t>CEC Agreement At-Risk Status Policy document</w:t>
              </w:r>
            </w:hyperlink>
            <w:r w:rsidR="3053249A" w:rsidRPr="6A96C4F9">
              <w:rPr>
                <w:b/>
                <w:bCs/>
                <w:sz w:val="24"/>
                <w:szCs w:val="24"/>
              </w:rPr>
              <w:t>.</w:t>
            </w:r>
          </w:p>
          <w:p w14:paraId="190CAC79" w14:textId="260D2330" w:rsidR="00335D31" w:rsidRPr="00AB0099" w:rsidRDefault="00335D31" w:rsidP="00004EE4">
            <w:pPr>
              <w:rPr>
                <w:i/>
                <w:iCs/>
                <w:sz w:val="16"/>
                <w:szCs w:val="16"/>
              </w:rPr>
            </w:pPr>
          </w:p>
          <w:p w14:paraId="5B431059" w14:textId="4456ECAD" w:rsidR="00290162" w:rsidRPr="00A43852" w:rsidRDefault="00637070" w:rsidP="00726157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A </w:t>
            </w:r>
            <w:r w:rsidR="006D72F9">
              <w:rPr>
                <w:i/>
                <w:iCs/>
                <w:sz w:val="24"/>
                <w:szCs w:val="24"/>
              </w:rPr>
              <w:t>“YELLOW” risk status indicates that t</w:t>
            </w:r>
            <w:r w:rsidR="00004EE4" w:rsidRPr="00D37B76">
              <w:rPr>
                <w:i/>
                <w:iCs/>
                <w:sz w:val="24"/>
                <w:szCs w:val="24"/>
              </w:rPr>
              <w:t xml:space="preserve">he agreement has some delays or setbacks in project tasks, but </w:t>
            </w:r>
            <w:r w:rsidR="00726157">
              <w:rPr>
                <w:i/>
                <w:iCs/>
                <w:sz w:val="24"/>
                <w:szCs w:val="24"/>
              </w:rPr>
              <w:t xml:space="preserve">CAM </w:t>
            </w:r>
            <w:r w:rsidR="00004EE4" w:rsidRPr="00D37B76">
              <w:rPr>
                <w:i/>
                <w:iCs/>
                <w:sz w:val="24"/>
                <w:szCs w:val="24"/>
              </w:rPr>
              <w:t>expect</w:t>
            </w:r>
            <w:r w:rsidR="00726157">
              <w:rPr>
                <w:i/>
                <w:iCs/>
                <w:sz w:val="24"/>
                <w:szCs w:val="24"/>
              </w:rPr>
              <w:t>s</w:t>
            </w:r>
            <w:r w:rsidR="00004EE4" w:rsidRPr="00D37B76">
              <w:rPr>
                <w:i/>
                <w:iCs/>
                <w:sz w:val="24"/>
                <w:szCs w:val="24"/>
              </w:rPr>
              <w:t xml:space="preserve"> that the recipient/contractor will complete the project by the agreement end date and within budget. However, if an amendment is needed, there is ample time to process it.</w:t>
            </w:r>
            <w:r w:rsidR="00726157" w:rsidRPr="00D37B76" w:rsidDel="00726157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shd w:val="clear" w:color="auto" w:fill="FFFF00"/>
            <w:vAlign w:val="center"/>
          </w:tcPr>
          <w:p w14:paraId="36D6FB87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4677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FE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0" w:type="dxa"/>
            <w:shd w:val="clear" w:color="auto" w:fill="D9E2F3" w:themeFill="accent5" w:themeFillTint="33"/>
            <w:vAlign w:val="center"/>
          </w:tcPr>
          <w:p w14:paraId="707C31AC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55743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678A8633" w14:textId="77777777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736C" w:rsidRPr="00A43852" w14:paraId="33B82D91" w14:textId="77777777" w:rsidTr="5EA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0" w:type="dxa"/>
            <w:shd w:val="clear" w:color="auto" w:fill="auto"/>
            <w:vAlign w:val="center"/>
          </w:tcPr>
          <w:p w14:paraId="4EA57C36" w14:textId="7CAED6B6" w:rsidR="00157F49" w:rsidRPr="00A43852" w:rsidRDefault="00157F49" w:rsidP="00157F49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t>Q</w:t>
            </w:r>
            <w:r w:rsidR="00DD4108">
              <w:rPr>
                <w:b/>
                <w:bCs/>
                <w:sz w:val="24"/>
                <w:szCs w:val="24"/>
              </w:rPr>
              <w:t>8</w:t>
            </w:r>
            <w:r w:rsidRPr="00A4385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6987BE0" w14:textId="74880B14" w:rsidR="00157F49" w:rsidRPr="00A43852" w:rsidRDefault="00157F49" w:rsidP="6A96C4F9">
            <w:pPr>
              <w:rPr>
                <w:b/>
                <w:bCs/>
                <w:sz w:val="24"/>
                <w:szCs w:val="24"/>
              </w:rPr>
            </w:pPr>
            <w:r w:rsidRPr="6A96C4F9">
              <w:rPr>
                <w:b/>
                <w:bCs/>
                <w:sz w:val="24"/>
                <w:szCs w:val="24"/>
              </w:rPr>
              <w:t xml:space="preserve">Have any “RED” risk factors been identified? </w:t>
            </w:r>
            <w:r w:rsidR="01F254E0" w:rsidRPr="6A96C4F9">
              <w:rPr>
                <w:b/>
                <w:bCs/>
                <w:sz w:val="24"/>
                <w:szCs w:val="24"/>
              </w:rPr>
              <w:t xml:space="preserve">Please reference the list of risk factors </w:t>
            </w:r>
            <w:r w:rsidR="00697E97" w:rsidRPr="00697E97">
              <w:rPr>
                <w:b/>
                <w:bCs/>
                <w:sz w:val="24"/>
                <w:szCs w:val="24"/>
              </w:rPr>
              <w:t xml:space="preserve">within the </w:t>
            </w:r>
            <w:hyperlink r:id="rId12" w:tgtFrame="_blank" w:tooltip="https://www.energy.ca.gov/media/4991" w:history="1">
              <w:r w:rsidR="00697E97" w:rsidRPr="00697E97">
                <w:rPr>
                  <w:rStyle w:val="Hyperlink"/>
                  <w:b/>
                  <w:bCs/>
                  <w:sz w:val="24"/>
                  <w:szCs w:val="24"/>
                </w:rPr>
                <w:t>CEC Agreement At-Risk Status Policy document</w:t>
              </w:r>
            </w:hyperlink>
            <w:r w:rsidR="00697E97" w:rsidRPr="00697E97">
              <w:rPr>
                <w:b/>
                <w:bCs/>
                <w:sz w:val="24"/>
                <w:szCs w:val="24"/>
              </w:rPr>
              <w:t>.</w:t>
            </w:r>
          </w:p>
          <w:p w14:paraId="0763EAF4" w14:textId="77777777" w:rsidR="00157F49" w:rsidRPr="00AB0099" w:rsidRDefault="00157F49" w:rsidP="00157F49">
            <w:pPr>
              <w:rPr>
                <w:i/>
                <w:iCs/>
                <w:sz w:val="16"/>
                <w:szCs w:val="16"/>
              </w:rPr>
            </w:pPr>
          </w:p>
          <w:p w14:paraId="3D9AFAAF" w14:textId="6C8D493B" w:rsidR="00157F49" w:rsidRPr="00726157" w:rsidRDefault="0014375B" w:rsidP="00726157">
            <w:pPr>
              <w:rPr>
                <w:b/>
                <w:bCs/>
                <w:sz w:val="24"/>
                <w:szCs w:val="24"/>
              </w:rPr>
            </w:pPr>
            <w:r w:rsidRPr="0014375B">
              <w:rPr>
                <w:i/>
                <w:iCs/>
                <w:sz w:val="24"/>
                <w:szCs w:val="24"/>
              </w:rPr>
              <w:t>A “</w:t>
            </w:r>
            <w:r>
              <w:rPr>
                <w:i/>
                <w:iCs/>
                <w:sz w:val="24"/>
                <w:szCs w:val="24"/>
              </w:rPr>
              <w:t>RED</w:t>
            </w:r>
            <w:r w:rsidRPr="0014375B">
              <w:rPr>
                <w:i/>
                <w:iCs/>
                <w:sz w:val="24"/>
                <w:szCs w:val="24"/>
              </w:rPr>
              <w:t>” risk status indicates that the</w:t>
            </w:r>
            <w:r w:rsidR="00157F49" w:rsidRPr="00D37B76">
              <w:rPr>
                <w:i/>
                <w:iCs/>
                <w:sz w:val="24"/>
                <w:szCs w:val="24"/>
              </w:rPr>
              <w:t xml:space="preserve"> agreement has serious issues with complex resolutions. The agreement may be at‐risk to be terminated.</w:t>
            </w:r>
          </w:p>
        </w:tc>
        <w:tc>
          <w:tcPr>
            <w:tcW w:w="0" w:type="dxa"/>
            <w:shd w:val="clear" w:color="auto" w:fill="FF0000"/>
            <w:vAlign w:val="center"/>
          </w:tcPr>
          <w:p w14:paraId="7D8FE7F5" w14:textId="0C9181DA" w:rsidR="00157F49" w:rsidRDefault="00000000" w:rsidP="00157F49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462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F49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57F49" w:rsidRPr="00A43852">
              <w:rPr>
                <w:b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14C2A0C9" w14:textId="452F3FA4" w:rsidR="00157F49" w:rsidRDefault="00000000" w:rsidP="00157F49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6055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F49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57F49" w:rsidRPr="00A43852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99EFF63" w14:textId="77777777" w:rsidR="00157F49" w:rsidRPr="00A43852" w:rsidRDefault="00157F49" w:rsidP="00157F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B76" w:rsidRPr="00A43852" w14:paraId="72EB2564" w14:textId="77777777" w:rsidTr="00B63B31">
        <w:trPr>
          <w:cantSplit/>
          <w:trHeight w:val="432"/>
        </w:trPr>
        <w:tc>
          <w:tcPr>
            <w:tcW w:w="0" w:type="dxa"/>
            <w:shd w:val="clear" w:color="auto" w:fill="D9E2F3" w:themeFill="accent5" w:themeFillTint="33"/>
            <w:vAlign w:val="center"/>
          </w:tcPr>
          <w:p w14:paraId="077BDD9E" w14:textId="3CAA2932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  <w:r w:rsidRPr="00A43852">
              <w:rPr>
                <w:b/>
                <w:bCs/>
                <w:sz w:val="24"/>
                <w:szCs w:val="24"/>
              </w:rPr>
              <w:t>Q</w:t>
            </w:r>
            <w:r w:rsidR="00D85E09" w:rsidRPr="00A43852">
              <w:rPr>
                <w:b/>
                <w:bCs/>
                <w:sz w:val="24"/>
                <w:szCs w:val="24"/>
              </w:rPr>
              <w:t>9</w:t>
            </w:r>
            <w:r w:rsidRPr="00A4385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dxa"/>
            <w:shd w:val="clear" w:color="auto" w:fill="D9E2F3" w:themeFill="accent5" w:themeFillTint="33"/>
            <w:vAlign w:val="center"/>
          </w:tcPr>
          <w:p w14:paraId="18999B8A" w14:textId="6801022A" w:rsidR="008404EF" w:rsidRPr="00A43852" w:rsidRDefault="00290162" w:rsidP="00D37B76">
            <w:pPr>
              <w:ind w:right="795"/>
              <w:rPr>
                <w:b/>
                <w:bCs/>
                <w:sz w:val="24"/>
                <w:szCs w:val="24"/>
              </w:rPr>
            </w:pPr>
            <w:r w:rsidRPr="5EA81261">
              <w:rPr>
                <w:b/>
                <w:bCs/>
                <w:sz w:val="24"/>
                <w:szCs w:val="24"/>
              </w:rPr>
              <w:t xml:space="preserve">Do any </w:t>
            </w:r>
            <w:r w:rsidR="006671FA" w:rsidRPr="5EA81261">
              <w:rPr>
                <w:b/>
                <w:bCs/>
                <w:sz w:val="24"/>
                <w:szCs w:val="24"/>
              </w:rPr>
              <w:t>“YELLOW” risk factors identified on the previous Quarterly Progress Report remain unresolved</w:t>
            </w:r>
            <w:r w:rsidR="009E5BC7" w:rsidRPr="5EA81261">
              <w:rPr>
                <w:b/>
                <w:bCs/>
                <w:sz w:val="24"/>
                <w:szCs w:val="24"/>
              </w:rPr>
              <w:t>, with little to no progress</w:t>
            </w:r>
            <w:r w:rsidR="00EF7EF1" w:rsidRPr="5EA81261">
              <w:rPr>
                <w:b/>
                <w:bCs/>
                <w:sz w:val="24"/>
                <w:szCs w:val="24"/>
              </w:rPr>
              <w:t xml:space="preserve"> made towards resolution</w:t>
            </w:r>
            <w:r w:rsidR="006671FA" w:rsidRPr="5EA81261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0" w:type="dxa"/>
            <w:shd w:val="clear" w:color="auto" w:fill="FF0000"/>
            <w:vAlign w:val="center"/>
          </w:tcPr>
          <w:p w14:paraId="57F0C4D7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3109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0" w:type="dxa"/>
            <w:shd w:val="clear" w:color="auto" w:fill="D9E2F3" w:themeFill="accent5" w:themeFillTint="33"/>
            <w:vAlign w:val="center"/>
          </w:tcPr>
          <w:p w14:paraId="4ABC3F6D" w14:textId="77777777" w:rsidR="00290162" w:rsidRPr="00A43852" w:rsidRDefault="00000000" w:rsidP="00176E34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56976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162" w:rsidRPr="00A438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0162" w:rsidRPr="00A43852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0" w:type="dxa"/>
            <w:shd w:val="clear" w:color="auto" w:fill="D9E2F3" w:themeFill="accent5" w:themeFillTint="33"/>
            <w:vAlign w:val="center"/>
          </w:tcPr>
          <w:p w14:paraId="32DA11D7" w14:textId="77777777" w:rsidR="00290162" w:rsidRPr="00A43852" w:rsidRDefault="00290162" w:rsidP="00176E34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14976" w:type="dxa"/>
        <w:tblInd w:w="-995" w:type="dxa"/>
        <w:tblBorders>
          <w:top w:val="none" w:sz="0" w:space="0" w:color="auto"/>
          <w:left w:val="none" w:sz="0" w:space="0" w:color="auto"/>
          <w:bottom w:val="single" w:sz="4" w:space="0" w:color="8EAADB" w:themeColor="accent5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6"/>
      </w:tblGrid>
      <w:tr w:rsidR="00D013AD" w:rsidRPr="00A43852" w14:paraId="6DC3FA35" w14:textId="77777777" w:rsidTr="00D37B76">
        <w:trPr>
          <w:cantSplit/>
          <w:trHeight w:hRule="exact" w:val="274"/>
        </w:trPr>
        <w:tc>
          <w:tcPr>
            <w:tcW w:w="14976" w:type="dxa"/>
          </w:tcPr>
          <w:p w14:paraId="7B184961" w14:textId="77777777" w:rsidR="00D013AD" w:rsidRPr="00A43852" w:rsidRDefault="00D013AD" w:rsidP="00176E34">
            <w:pPr>
              <w:tabs>
                <w:tab w:val="left" w:pos="3780"/>
              </w:tabs>
              <w:rPr>
                <w:b/>
                <w:bCs/>
              </w:rPr>
            </w:pPr>
          </w:p>
        </w:tc>
      </w:tr>
    </w:tbl>
    <w:p w14:paraId="5171FE8F" w14:textId="12DE8651" w:rsidR="00857DC3" w:rsidRPr="00B92578" w:rsidRDefault="00D013AD">
      <w:pPr>
        <w:pStyle w:val="SectionHeading1"/>
        <w:spacing w:before="0"/>
        <w:ind w:left="-907"/>
      </w:pPr>
      <w:r w:rsidRPr="00DC1B6A">
        <w:t xml:space="preserve">SECTION </w:t>
      </w:r>
      <w:r>
        <w:t>II</w:t>
      </w:r>
      <w:r w:rsidR="000A2D4A">
        <w:t>I</w:t>
      </w:r>
      <w:r w:rsidRPr="00DC1B6A">
        <w:t>: Responses Check</w:t>
      </w:r>
    </w:p>
    <w:p w14:paraId="707B820F" w14:textId="77777777" w:rsidR="00D013AD" w:rsidRPr="00AB0099" w:rsidRDefault="00D013AD" w:rsidP="00D013AD">
      <w:pPr>
        <w:rPr>
          <w:sz w:val="16"/>
          <w:szCs w:val="16"/>
        </w:rPr>
      </w:pPr>
    </w:p>
    <w:tbl>
      <w:tblPr>
        <w:tblStyle w:val="ListTable2-Accent51"/>
        <w:tblW w:w="14976" w:type="dxa"/>
        <w:tblInd w:w="-973" w:type="dxa"/>
        <w:shd w:val="clear" w:color="auto" w:fill="D9E2F3" w:themeFill="accent5" w:themeFillTint="33"/>
        <w:tblCellMar>
          <w:top w:w="72" w:type="dxa"/>
          <w:left w:w="115" w:type="dxa"/>
          <w:bottom w:w="72" w:type="dxa"/>
          <w:right w:w="115" w:type="dxa"/>
        </w:tblCellMar>
        <w:tblLook w:val="0420" w:firstRow="1" w:lastRow="0" w:firstColumn="0" w:lastColumn="0" w:noHBand="0" w:noVBand="1"/>
      </w:tblPr>
      <w:tblGrid>
        <w:gridCol w:w="720"/>
        <w:gridCol w:w="12240"/>
        <w:gridCol w:w="1008"/>
        <w:gridCol w:w="1008"/>
      </w:tblGrid>
      <w:tr w:rsidR="00D013AD" w:rsidRPr="007278D6" w14:paraId="6BF66FCE" w14:textId="77777777" w:rsidTr="00D3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14:paraId="39EB4CCD" w14:textId="45C499DF" w:rsidR="00D013AD" w:rsidRPr="00AC64F1" w:rsidRDefault="00D013AD" w:rsidP="00176E34">
            <w:pPr>
              <w:rPr>
                <w:b w:val="0"/>
                <w:bCs w:val="0"/>
                <w:sz w:val="24"/>
                <w:szCs w:val="24"/>
              </w:rPr>
            </w:pPr>
            <w:r w:rsidRPr="00AC64F1">
              <w:rPr>
                <w:sz w:val="24"/>
                <w:szCs w:val="24"/>
              </w:rPr>
              <w:t>Q</w:t>
            </w:r>
            <w:r w:rsidR="00D85E09">
              <w:rPr>
                <w:sz w:val="24"/>
                <w:szCs w:val="24"/>
              </w:rPr>
              <w:t>10</w:t>
            </w:r>
            <w:r w:rsidRPr="00AC64F1">
              <w:rPr>
                <w:sz w:val="24"/>
                <w:szCs w:val="24"/>
              </w:rPr>
              <w:t>.</w:t>
            </w:r>
          </w:p>
        </w:tc>
        <w:tc>
          <w:tcPr>
            <w:tcW w:w="12240" w:type="dxa"/>
            <w:shd w:val="clear" w:color="auto" w:fill="D9E2F3" w:themeFill="accent5" w:themeFillTint="33"/>
            <w:vAlign w:val="center"/>
          </w:tcPr>
          <w:p w14:paraId="12EE1E81" w14:textId="77777777" w:rsidR="00D013AD" w:rsidRPr="00AC64F1" w:rsidRDefault="00D013AD" w:rsidP="00176E34">
            <w:pPr>
              <w:rPr>
                <w:b w:val="0"/>
                <w:bCs w:val="0"/>
                <w:sz w:val="24"/>
                <w:szCs w:val="24"/>
              </w:rPr>
            </w:pPr>
            <w:r w:rsidRPr="00AC64F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DD4E7DA" wp14:editId="309FCF5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552450" cy="200025"/>
                      <wp:effectExtent l="0" t="0" r="19050" b="28575"/>
                      <wp:wrapTight wrapText="bothSides">
                        <wp:wrapPolygon edited="0">
                          <wp:start x="4469" y="0"/>
                          <wp:lineTo x="0" y="2057"/>
                          <wp:lineTo x="0" y="18514"/>
                          <wp:lineTo x="3724" y="22629"/>
                          <wp:lineTo x="18621" y="22629"/>
                          <wp:lineTo x="21600" y="20571"/>
                          <wp:lineTo x="21600" y="4114"/>
                          <wp:lineTo x="17876" y="0"/>
                          <wp:lineTo x="4469" y="0"/>
                        </wp:wrapPolygon>
                      </wp:wrapTight>
                      <wp:docPr id="1" name="Oval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dec="http://schemas.microsoft.com/office/drawing/2017/decorative" xmlns:a="http://schemas.openxmlformats.org/drawingml/2006/main">
                  <w:pict w14:anchorId="561B069C">
                    <v:oval id="Oval 1" style="position:absolute;margin-left:.15pt;margin-top:0;width:43.5pt;height:15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&quot;&quot;" o:spid="_x0000_s1026" fillcolor="yellow" strokecolor="#41719c" strokeweight="1pt" w14:anchorId="07EA6B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">
                      <v:stroke joinstyle="miter"/>
                      <w10:wrap type="tight"/>
                    </v:oval>
                  </w:pict>
                </mc:Fallback>
              </mc:AlternateContent>
            </w:r>
            <w:r w:rsidRPr="00AC64F1">
              <w:rPr>
                <w:sz w:val="24"/>
                <w:szCs w:val="24"/>
              </w:rPr>
              <w:t>Were any of the question responses marked yellow?</w:t>
            </w:r>
          </w:p>
          <w:p w14:paraId="54150005" w14:textId="77777777" w:rsidR="00D013AD" w:rsidRPr="00AB0099" w:rsidRDefault="00D013AD" w:rsidP="00176E34">
            <w:pPr>
              <w:rPr>
                <w:sz w:val="16"/>
                <w:szCs w:val="16"/>
              </w:rPr>
            </w:pPr>
          </w:p>
          <w:p w14:paraId="44AEB2C2" w14:textId="61B360BF" w:rsidR="00D013AD" w:rsidRPr="00D37B76" w:rsidRDefault="00D013AD" w:rsidP="00176E34">
            <w:pPr>
              <w:rPr>
                <w:b w:val="0"/>
                <w:bCs w:val="0"/>
                <w:i/>
                <w:iCs/>
                <w:noProof/>
                <w:sz w:val="24"/>
                <w:szCs w:val="24"/>
              </w:rPr>
            </w:pPr>
            <w:r w:rsidRPr="00726157">
              <w:rPr>
                <w:b w:val="0"/>
                <w:bCs w:val="0"/>
                <w:i/>
                <w:iCs/>
                <w:sz w:val="24"/>
                <w:szCs w:val="24"/>
              </w:rPr>
              <w:t xml:space="preserve">If yes, the CAM should escalate the Green-Yellow-Red status in </w:t>
            </w:r>
            <w:r w:rsidR="007A5E94">
              <w:rPr>
                <w:b w:val="0"/>
                <w:bCs w:val="0"/>
                <w:i/>
                <w:iCs/>
                <w:sz w:val="24"/>
                <w:szCs w:val="24"/>
              </w:rPr>
              <w:t>ECAM</w:t>
            </w:r>
            <w:r w:rsidRPr="00726157">
              <w:rPr>
                <w:b w:val="0"/>
                <w:bCs w:val="0"/>
                <w:i/>
                <w:iCs/>
                <w:sz w:val="24"/>
                <w:szCs w:val="24"/>
              </w:rPr>
              <w:t>S</w:t>
            </w:r>
            <w:r w:rsidR="00A43852" w:rsidRPr="00726157">
              <w:rPr>
                <w:b w:val="0"/>
                <w:bCs w:val="0"/>
                <w:i/>
                <w:iCs/>
                <w:sz w:val="24"/>
                <w:szCs w:val="24"/>
              </w:rPr>
              <w:t xml:space="preserve"> to Yellow</w:t>
            </w:r>
            <w:r w:rsidRPr="00726157">
              <w:rPr>
                <w:b w:val="0"/>
                <w:bCs w:val="0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7D0C8860" w14:textId="77777777" w:rsidR="00D013AD" w:rsidRPr="00AC64F1" w:rsidRDefault="00000000" w:rsidP="00176E34">
            <w:pPr>
              <w:jc w:val="center"/>
              <w:rPr>
                <w:b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199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3AD" w:rsidRPr="009063F6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D013AD" w:rsidRPr="00AC64F1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D9E2F3" w:themeFill="accent5" w:themeFillTint="33"/>
            <w:vAlign w:val="center"/>
          </w:tcPr>
          <w:p w14:paraId="64D8CB26" w14:textId="77777777" w:rsidR="00D013AD" w:rsidRPr="00AC64F1" w:rsidRDefault="00000000" w:rsidP="00176E34">
            <w:pPr>
              <w:jc w:val="center"/>
              <w:rPr>
                <w:b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730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3AD" w:rsidRPr="009063F6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D013AD" w:rsidRPr="00AC64F1">
              <w:rPr>
                <w:sz w:val="24"/>
                <w:szCs w:val="24"/>
              </w:rPr>
              <w:t xml:space="preserve"> No</w:t>
            </w:r>
          </w:p>
        </w:tc>
      </w:tr>
      <w:tr w:rsidR="00D013AD" w:rsidRPr="007278D6" w14:paraId="2C64D374" w14:textId="77777777" w:rsidTr="00D37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tcW w:w="720" w:type="dxa"/>
            <w:shd w:val="clear" w:color="auto" w:fill="auto"/>
            <w:vAlign w:val="center"/>
          </w:tcPr>
          <w:p w14:paraId="682C2D77" w14:textId="73A0B090" w:rsidR="00D013AD" w:rsidRPr="00AC64F1" w:rsidRDefault="00D013AD" w:rsidP="00176E34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sz w:val="24"/>
                <w:szCs w:val="24"/>
              </w:rPr>
              <w:t>Q</w:t>
            </w:r>
            <w:r w:rsidR="00D85E09">
              <w:rPr>
                <w:b/>
                <w:bCs/>
                <w:sz w:val="24"/>
                <w:szCs w:val="24"/>
              </w:rPr>
              <w:t>11</w:t>
            </w:r>
            <w:r w:rsidRPr="00AC64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240" w:type="dxa"/>
            <w:shd w:val="clear" w:color="auto" w:fill="auto"/>
            <w:vAlign w:val="center"/>
          </w:tcPr>
          <w:p w14:paraId="01D92359" w14:textId="77777777" w:rsidR="00D013AD" w:rsidRPr="00AC64F1" w:rsidRDefault="00D013AD" w:rsidP="00176E34">
            <w:pPr>
              <w:rPr>
                <w:b/>
                <w:bCs/>
                <w:sz w:val="24"/>
                <w:szCs w:val="24"/>
              </w:rPr>
            </w:pPr>
            <w:r w:rsidRPr="00AC64F1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F2C84E6" wp14:editId="0A4E612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552450" cy="200025"/>
                      <wp:effectExtent l="0" t="0" r="19050" b="28575"/>
                      <wp:wrapTight wrapText="bothSides">
                        <wp:wrapPolygon edited="0">
                          <wp:start x="4469" y="0"/>
                          <wp:lineTo x="0" y="2057"/>
                          <wp:lineTo x="0" y="18514"/>
                          <wp:lineTo x="3724" y="22629"/>
                          <wp:lineTo x="18621" y="22629"/>
                          <wp:lineTo x="21600" y="20571"/>
                          <wp:lineTo x="21600" y="4114"/>
                          <wp:lineTo x="17876" y="0"/>
                          <wp:lineTo x="4469" y="0"/>
                        </wp:wrapPolygon>
                      </wp:wrapTight>
                      <wp:docPr id="4" name="Oval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dec="http://schemas.microsoft.com/office/drawing/2017/decorative" xmlns:a="http://schemas.openxmlformats.org/drawingml/2006/main">
                  <w:pict w14:anchorId="038F18E5">
                    <v:oval id="Oval 4" style="position:absolute;margin-left:.15pt;margin-top:0;width:43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&quot;&quot;" o:spid="_x0000_s1026" fillcolor="red" strokecolor="#41719c" strokeweight="1pt" w14:anchorId="27A8A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">
                      <v:stroke joinstyle="miter"/>
                      <w10:wrap type="tight"/>
                    </v:oval>
                  </w:pict>
                </mc:Fallback>
              </mc:AlternateContent>
            </w:r>
            <w:r w:rsidRPr="00AC64F1">
              <w:rPr>
                <w:b/>
                <w:bCs/>
                <w:sz w:val="24"/>
                <w:szCs w:val="24"/>
              </w:rPr>
              <w:t>Were any of the question responses marked red?</w:t>
            </w:r>
          </w:p>
          <w:p w14:paraId="022DBD24" w14:textId="77777777" w:rsidR="00D013AD" w:rsidRPr="00AB0099" w:rsidRDefault="00D013AD" w:rsidP="00176E34">
            <w:pPr>
              <w:rPr>
                <w:sz w:val="16"/>
                <w:szCs w:val="16"/>
              </w:rPr>
            </w:pPr>
          </w:p>
          <w:p w14:paraId="2FBDBD36" w14:textId="497D240E" w:rsidR="00D013AD" w:rsidRPr="00AC64F1" w:rsidRDefault="00D71EFF" w:rsidP="00176E34">
            <w:pPr>
              <w:rPr>
                <w:i/>
                <w:iCs/>
                <w:sz w:val="24"/>
                <w:szCs w:val="24"/>
              </w:rPr>
            </w:pPr>
            <w:r w:rsidRPr="00D71EFF">
              <w:rPr>
                <w:i/>
                <w:iCs/>
                <w:sz w:val="24"/>
                <w:szCs w:val="24"/>
              </w:rPr>
              <w:t xml:space="preserve">If yes, the CAM should escalate the Green-Yellow-Red status in </w:t>
            </w:r>
            <w:r w:rsidR="007A5E94">
              <w:rPr>
                <w:i/>
                <w:iCs/>
                <w:sz w:val="24"/>
                <w:szCs w:val="24"/>
              </w:rPr>
              <w:t>ECAM</w:t>
            </w:r>
            <w:r w:rsidRPr="00D71EFF">
              <w:rPr>
                <w:i/>
                <w:iCs/>
                <w:sz w:val="24"/>
                <w:szCs w:val="24"/>
              </w:rPr>
              <w:t>S</w:t>
            </w:r>
            <w:r w:rsidR="00A43852">
              <w:rPr>
                <w:i/>
                <w:iCs/>
                <w:sz w:val="24"/>
                <w:szCs w:val="24"/>
              </w:rPr>
              <w:t xml:space="preserve"> to Red</w:t>
            </w:r>
            <w:r w:rsidRPr="00D71EFF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1094C2" w14:textId="77777777" w:rsidR="00D013AD" w:rsidRPr="00AC64F1" w:rsidRDefault="00000000" w:rsidP="00176E34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4885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3AD" w:rsidRPr="009063F6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D013AD" w:rsidRPr="00AC64F1">
              <w:rPr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027A800" w14:textId="62006960" w:rsidR="00D013AD" w:rsidRPr="00AC64F1" w:rsidRDefault="00000000" w:rsidP="00176E34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48644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9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3AD" w:rsidRPr="00AC64F1">
              <w:rPr>
                <w:b/>
                <w:sz w:val="24"/>
                <w:szCs w:val="24"/>
              </w:rPr>
              <w:t xml:space="preserve"> No</w:t>
            </w:r>
          </w:p>
        </w:tc>
      </w:tr>
    </w:tbl>
    <w:p w14:paraId="3BAEDB77" w14:textId="0221DC81" w:rsidR="00D013AD" w:rsidRDefault="00D013AD" w:rsidP="00D013AD">
      <w:pPr>
        <w:rPr>
          <w:sz w:val="24"/>
          <w:szCs w:val="24"/>
        </w:rPr>
      </w:pPr>
    </w:p>
    <w:p w14:paraId="68150160" w14:textId="77777777" w:rsidR="00224B4D" w:rsidRPr="00AC64F1" w:rsidRDefault="00224B4D" w:rsidP="00D013AD">
      <w:pPr>
        <w:rPr>
          <w:sz w:val="24"/>
          <w:szCs w:val="24"/>
        </w:rPr>
      </w:pPr>
    </w:p>
    <w:p w14:paraId="3E2640EB" w14:textId="35ECB354" w:rsidR="00D013AD" w:rsidRDefault="00D013AD" w:rsidP="00D013AD">
      <w:pPr>
        <w:pBdr>
          <w:bottom w:val="single" w:sz="4" w:space="1" w:color="auto"/>
        </w:pBdr>
        <w:ind w:hanging="450"/>
        <w:rPr>
          <w:sz w:val="24"/>
          <w:szCs w:val="24"/>
        </w:rPr>
      </w:pPr>
      <w:r>
        <w:rPr>
          <w:sz w:val="24"/>
          <w:szCs w:val="24"/>
        </w:rPr>
        <w:t xml:space="preserve">CAM Signature: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sectPr w:rsidR="00D013AD" w:rsidSect="00046F59">
      <w:footerReference w:type="default" r:id="rId13"/>
      <w:pgSz w:w="15840" w:h="12240" w:orient="landscape" w:code="1"/>
      <w:pgMar w:top="907" w:right="1440" w:bottom="446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CA59" w14:textId="77777777" w:rsidR="00103CFC" w:rsidRDefault="00103CFC" w:rsidP="004868A0">
      <w:pPr>
        <w:spacing w:after="0" w:line="240" w:lineRule="auto"/>
      </w:pPr>
      <w:r>
        <w:separator/>
      </w:r>
    </w:p>
  </w:endnote>
  <w:endnote w:type="continuationSeparator" w:id="0">
    <w:p w14:paraId="11809B2A" w14:textId="77777777" w:rsidR="00103CFC" w:rsidRDefault="00103CFC" w:rsidP="004868A0">
      <w:pPr>
        <w:spacing w:after="0" w:line="240" w:lineRule="auto"/>
      </w:pPr>
      <w:r>
        <w:continuationSeparator/>
      </w:r>
    </w:p>
  </w:endnote>
  <w:endnote w:type="continuationNotice" w:id="1">
    <w:p w14:paraId="16CA66E1" w14:textId="77777777" w:rsidR="00103CFC" w:rsidRDefault="00103C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0720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AC7F47" w14:textId="76A25F9D" w:rsidR="00305068" w:rsidRDefault="00305068">
            <w:pPr>
              <w:pStyle w:val="Footer"/>
              <w:jc w:val="center"/>
            </w:pPr>
            <w:r w:rsidRPr="00557CF8">
              <w:t xml:space="preserve">Page </w:t>
            </w:r>
            <w:r w:rsidRPr="00AC64F1">
              <w:rPr>
                <w:b/>
                <w:bCs/>
              </w:rPr>
              <w:fldChar w:fldCharType="begin"/>
            </w:r>
            <w:r w:rsidRPr="00557CF8">
              <w:rPr>
                <w:b/>
                <w:bCs/>
              </w:rPr>
              <w:instrText xml:space="preserve"> PAGE </w:instrText>
            </w:r>
            <w:r w:rsidRPr="00AC64F1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 w:rsidRPr="00AC64F1">
              <w:rPr>
                <w:b/>
                <w:bCs/>
              </w:rPr>
              <w:fldChar w:fldCharType="end"/>
            </w:r>
            <w:r w:rsidRPr="009063F6">
              <w:t xml:space="preserve"> of </w:t>
            </w:r>
            <w:r w:rsidRPr="00AC64F1">
              <w:rPr>
                <w:b/>
                <w:bCs/>
              </w:rPr>
              <w:fldChar w:fldCharType="begin"/>
            </w:r>
            <w:r w:rsidRPr="00557CF8">
              <w:rPr>
                <w:b/>
                <w:bCs/>
              </w:rPr>
              <w:instrText xml:space="preserve"> NUMPAGES  </w:instrText>
            </w:r>
            <w:r w:rsidRPr="00AC64F1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 w:rsidRPr="00AC64F1">
              <w:rPr>
                <w:b/>
                <w:bCs/>
              </w:rPr>
              <w:fldChar w:fldCharType="end"/>
            </w:r>
          </w:p>
        </w:sdtContent>
      </w:sdt>
    </w:sdtContent>
  </w:sdt>
  <w:p w14:paraId="345CF195" w14:textId="55411AC7" w:rsidR="00305068" w:rsidRPr="009063F6" w:rsidRDefault="00305068">
    <w:pPr>
      <w:pStyle w:val="Footer"/>
    </w:pPr>
    <w:r>
      <w:t>QUARTERLY PROGRESS REPORT</w:t>
    </w:r>
    <w:r w:rsidRPr="009063F6">
      <w:t xml:space="preserve"> REVIEW CHECKLIST.  Revised:  </w:t>
    </w:r>
    <w:r w:rsidR="005D5456">
      <w:t>June 15</w:t>
    </w:r>
    <w:r w:rsidRPr="009063F6">
      <w:t xml:space="preserve">, </w:t>
    </w:r>
    <w:r w:rsidR="005D5456" w:rsidRPr="009063F6">
      <w:t>202</w:t>
    </w:r>
    <w:r w:rsidR="005D545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8226" w14:textId="77777777" w:rsidR="00103CFC" w:rsidRDefault="00103CFC" w:rsidP="004868A0">
      <w:pPr>
        <w:spacing w:after="0" w:line="240" w:lineRule="auto"/>
      </w:pPr>
      <w:r>
        <w:separator/>
      </w:r>
    </w:p>
  </w:footnote>
  <w:footnote w:type="continuationSeparator" w:id="0">
    <w:p w14:paraId="31521EBD" w14:textId="77777777" w:rsidR="00103CFC" w:rsidRDefault="00103CFC" w:rsidP="004868A0">
      <w:pPr>
        <w:spacing w:after="0" w:line="240" w:lineRule="auto"/>
      </w:pPr>
      <w:r>
        <w:continuationSeparator/>
      </w:r>
    </w:p>
  </w:footnote>
  <w:footnote w:type="continuationNotice" w:id="1">
    <w:p w14:paraId="523F3E88" w14:textId="77777777" w:rsidR="00103CFC" w:rsidRDefault="00103C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310"/>
    <w:multiLevelType w:val="hybridMultilevel"/>
    <w:tmpl w:val="38BC0244"/>
    <w:lvl w:ilvl="0" w:tplc="69682B64">
      <w:start w:val="1"/>
      <w:numFmt w:val="upperRoman"/>
      <w:lvlText w:val="SECTION %1: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745"/>
    <w:multiLevelType w:val="hybridMultilevel"/>
    <w:tmpl w:val="C5EED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7B6F"/>
    <w:multiLevelType w:val="hybridMultilevel"/>
    <w:tmpl w:val="6CC8A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51FC"/>
    <w:multiLevelType w:val="hybridMultilevel"/>
    <w:tmpl w:val="0BF05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601F"/>
    <w:multiLevelType w:val="hybridMultilevel"/>
    <w:tmpl w:val="B72E0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A3D45"/>
    <w:multiLevelType w:val="hybridMultilevel"/>
    <w:tmpl w:val="412EF5CC"/>
    <w:lvl w:ilvl="0" w:tplc="AE6E5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C2C45"/>
    <w:multiLevelType w:val="hybridMultilevel"/>
    <w:tmpl w:val="AA761642"/>
    <w:lvl w:ilvl="0" w:tplc="498C0664">
      <w:numFmt w:val="bullet"/>
      <w:lvlText w:val="-"/>
      <w:lvlJc w:val="left"/>
      <w:pPr>
        <w:ind w:left="600" w:hanging="24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1728E"/>
    <w:multiLevelType w:val="hybridMultilevel"/>
    <w:tmpl w:val="E7DA4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D2EC5"/>
    <w:multiLevelType w:val="hybridMultilevel"/>
    <w:tmpl w:val="13249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2340F"/>
    <w:multiLevelType w:val="hybridMultilevel"/>
    <w:tmpl w:val="C212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5E30"/>
    <w:multiLevelType w:val="hybridMultilevel"/>
    <w:tmpl w:val="49A81214"/>
    <w:lvl w:ilvl="0" w:tplc="EBA22994">
      <w:start w:val="1"/>
      <w:numFmt w:val="upperRoman"/>
      <w:lvlText w:val="SECTION %1.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64F97"/>
    <w:multiLevelType w:val="hybridMultilevel"/>
    <w:tmpl w:val="301AC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30427"/>
    <w:multiLevelType w:val="hybridMultilevel"/>
    <w:tmpl w:val="430209DE"/>
    <w:lvl w:ilvl="0" w:tplc="F27C3A84">
      <w:numFmt w:val="bullet"/>
      <w:lvlText w:val="-"/>
      <w:lvlJc w:val="left"/>
      <w:pPr>
        <w:ind w:left="600" w:hanging="24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EF9"/>
    <w:multiLevelType w:val="hybridMultilevel"/>
    <w:tmpl w:val="DD6C2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E31F7"/>
    <w:multiLevelType w:val="hybridMultilevel"/>
    <w:tmpl w:val="B9C2B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03386"/>
    <w:multiLevelType w:val="hybridMultilevel"/>
    <w:tmpl w:val="020CD2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B0AF6"/>
    <w:multiLevelType w:val="hybridMultilevel"/>
    <w:tmpl w:val="A92A3012"/>
    <w:lvl w:ilvl="0" w:tplc="51D25D8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37AF6EA6"/>
    <w:multiLevelType w:val="hybridMultilevel"/>
    <w:tmpl w:val="5488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64EA0"/>
    <w:multiLevelType w:val="hybridMultilevel"/>
    <w:tmpl w:val="5ADABF38"/>
    <w:lvl w:ilvl="0" w:tplc="46C0A6B2">
      <w:start w:val="1"/>
      <w:numFmt w:val="upperRoman"/>
      <w:pStyle w:val="SectionHeading2"/>
      <w:lvlText w:val="SEC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E308D"/>
    <w:multiLevelType w:val="hybridMultilevel"/>
    <w:tmpl w:val="B90C7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50CB5"/>
    <w:multiLevelType w:val="hybridMultilevel"/>
    <w:tmpl w:val="63A2C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63116"/>
    <w:multiLevelType w:val="hybridMultilevel"/>
    <w:tmpl w:val="A03EF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81DCA"/>
    <w:multiLevelType w:val="hybridMultilevel"/>
    <w:tmpl w:val="F31C1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444D6"/>
    <w:multiLevelType w:val="hybridMultilevel"/>
    <w:tmpl w:val="32B4A2B8"/>
    <w:lvl w:ilvl="0" w:tplc="097E6F7A">
      <w:numFmt w:val="bullet"/>
      <w:lvlText w:val="-"/>
      <w:lvlJc w:val="left"/>
      <w:pPr>
        <w:ind w:left="600" w:hanging="24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41E2D"/>
    <w:multiLevelType w:val="hybridMultilevel"/>
    <w:tmpl w:val="7CEE4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1A5A6C">
      <w:numFmt w:val="bullet"/>
      <w:lvlText w:val="-"/>
      <w:lvlJc w:val="left"/>
      <w:pPr>
        <w:ind w:left="1320" w:hanging="240"/>
      </w:pPr>
      <w:rPr>
        <w:rFonts w:asciiTheme="minorHAnsi" w:eastAsiaTheme="minorHAnsi" w:hAnsiTheme="minorHAns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B214D"/>
    <w:multiLevelType w:val="hybridMultilevel"/>
    <w:tmpl w:val="80A2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66E6A"/>
    <w:multiLevelType w:val="hybridMultilevel"/>
    <w:tmpl w:val="2BD01FF0"/>
    <w:lvl w:ilvl="0" w:tplc="5F2A64A6">
      <w:start w:val="1"/>
      <w:numFmt w:val="upperRoman"/>
      <w:lvlText w:val="%1: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81CC0"/>
    <w:multiLevelType w:val="hybridMultilevel"/>
    <w:tmpl w:val="710AE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187209">
    <w:abstractNumId w:val="2"/>
  </w:num>
  <w:num w:numId="2" w16cid:durableId="1441491645">
    <w:abstractNumId w:val="24"/>
  </w:num>
  <w:num w:numId="3" w16cid:durableId="320542625">
    <w:abstractNumId w:val="27"/>
  </w:num>
  <w:num w:numId="4" w16cid:durableId="276063594">
    <w:abstractNumId w:val="19"/>
  </w:num>
  <w:num w:numId="5" w16cid:durableId="1317612970">
    <w:abstractNumId w:val="6"/>
  </w:num>
  <w:num w:numId="6" w16cid:durableId="1939097561">
    <w:abstractNumId w:val="3"/>
  </w:num>
  <w:num w:numId="7" w16cid:durableId="390928335">
    <w:abstractNumId w:val="13"/>
  </w:num>
  <w:num w:numId="8" w16cid:durableId="1602715113">
    <w:abstractNumId w:val="23"/>
  </w:num>
  <w:num w:numId="9" w16cid:durableId="851141638">
    <w:abstractNumId w:val="20"/>
  </w:num>
  <w:num w:numId="10" w16cid:durableId="942424184">
    <w:abstractNumId w:val="12"/>
  </w:num>
  <w:num w:numId="11" w16cid:durableId="1375545754">
    <w:abstractNumId w:val="5"/>
  </w:num>
  <w:num w:numId="12" w16cid:durableId="1075320721">
    <w:abstractNumId w:val="21"/>
  </w:num>
  <w:num w:numId="13" w16cid:durableId="534931442">
    <w:abstractNumId w:val="4"/>
  </w:num>
  <w:num w:numId="14" w16cid:durableId="115370162">
    <w:abstractNumId w:val="11"/>
  </w:num>
  <w:num w:numId="15" w16cid:durableId="1674604253">
    <w:abstractNumId w:val="22"/>
  </w:num>
  <w:num w:numId="16" w16cid:durableId="463233076">
    <w:abstractNumId w:val="16"/>
  </w:num>
  <w:num w:numId="17" w16cid:durableId="341783318">
    <w:abstractNumId w:val="15"/>
  </w:num>
  <w:num w:numId="18" w16cid:durableId="732462074">
    <w:abstractNumId w:val="14"/>
  </w:num>
  <w:num w:numId="19" w16cid:durableId="1664701909">
    <w:abstractNumId w:val="25"/>
  </w:num>
  <w:num w:numId="20" w16cid:durableId="558443848">
    <w:abstractNumId w:val="1"/>
  </w:num>
  <w:num w:numId="21" w16cid:durableId="1711686195">
    <w:abstractNumId w:val="10"/>
  </w:num>
  <w:num w:numId="22" w16cid:durableId="43722873">
    <w:abstractNumId w:val="0"/>
  </w:num>
  <w:num w:numId="23" w16cid:durableId="757481132">
    <w:abstractNumId w:val="18"/>
  </w:num>
  <w:num w:numId="24" w16cid:durableId="365327160">
    <w:abstractNumId w:val="26"/>
  </w:num>
  <w:num w:numId="25" w16cid:durableId="550267342">
    <w:abstractNumId w:val="9"/>
  </w:num>
  <w:num w:numId="26" w16cid:durableId="1624724712">
    <w:abstractNumId w:val="17"/>
  </w:num>
  <w:num w:numId="27" w16cid:durableId="2036613587">
    <w:abstractNumId w:val="8"/>
  </w:num>
  <w:num w:numId="28" w16cid:durableId="63356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67"/>
    <w:rsid w:val="00000D10"/>
    <w:rsid w:val="0000347E"/>
    <w:rsid w:val="0000376F"/>
    <w:rsid w:val="00004EE4"/>
    <w:rsid w:val="00005743"/>
    <w:rsid w:val="00012393"/>
    <w:rsid w:val="000150B4"/>
    <w:rsid w:val="00015C6F"/>
    <w:rsid w:val="00016687"/>
    <w:rsid w:val="00017279"/>
    <w:rsid w:val="00020C80"/>
    <w:rsid w:val="000214C8"/>
    <w:rsid w:val="000219BC"/>
    <w:rsid w:val="0002345B"/>
    <w:rsid w:val="000261FB"/>
    <w:rsid w:val="0003177D"/>
    <w:rsid w:val="000319BC"/>
    <w:rsid w:val="00031E31"/>
    <w:rsid w:val="00032B11"/>
    <w:rsid w:val="00037263"/>
    <w:rsid w:val="0004434C"/>
    <w:rsid w:val="00045E42"/>
    <w:rsid w:val="00046F59"/>
    <w:rsid w:val="00047A28"/>
    <w:rsid w:val="00047C97"/>
    <w:rsid w:val="00050139"/>
    <w:rsid w:val="00057DA2"/>
    <w:rsid w:val="000607E9"/>
    <w:rsid w:val="00061BB7"/>
    <w:rsid w:val="0006504C"/>
    <w:rsid w:val="00066B9D"/>
    <w:rsid w:val="00066CB0"/>
    <w:rsid w:val="00070F5A"/>
    <w:rsid w:val="00074EC1"/>
    <w:rsid w:val="00081EAC"/>
    <w:rsid w:val="00084E22"/>
    <w:rsid w:val="00091FCA"/>
    <w:rsid w:val="00092041"/>
    <w:rsid w:val="000932A5"/>
    <w:rsid w:val="00093422"/>
    <w:rsid w:val="00093862"/>
    <w:rsid w:val="00093F2D"/>
    <w:rsid w:val="00096809"/>
    <w:rsid w:val="000973D0"/>
    <w:rsid w:val="00097999"/>
    <w:rsid w:val="000A0D20"/>
    <w:rsid w:val="000A2120"/>
    <w:rsid w:val="000A2228"/>
    <w:rsid w:val="000A2D4A"/>
    <w:rsid w:val="000B0CF2"/>
    <w:rsid w:val="000B1BF3"/>
    <w:rsid w:val="000B2BCD"/>
    <w:rsid w:val="000B2C1D"/>
    <w:rsid w:val="000B3A99"/>
    <w:rsid w:val="000B3B6D"/>
    <w:rsid w:val="000B46C0"/>
    <w:rsid w:val="000C0B1D"/>
    <w:rsid w:val="000C2607"/>
    <w:rsid w:val="000C2D71"/>
    <w:rsid w:val="000C3E5C"/>
    <w:rsid w:val="000C53D1"/>
    <w:rsid w:val="000C5E66"/>
    <w:rsid w:val="000D0448"/>
    <w:rsid w:val="000D1F17"/>
    <w:rsid w:val="000D23A1"/>
    <w:rsid w:val="000D24A8"/>
    <w:rsid w:val="000E1D4C"/>
    <w:rsid w:val="000E1E43"/>
    <w:rsid w:val="000E1F0A"/>
    <w:rsid w:val="000E488F"/>
    <w:rsid w:val="000F0418"/>
    <w:rsid w:val="000F0864"/>
    <w:rsid w:val="000F3641"/>
    <w:rsid w:val="000F3EC5"/>
    <w:rsid w:val="000F4E56"/>
    <w:rsid w:val="000F4EC0"/>
    <w:rsid w:val="000F6E98"/>
    <w:rsid w:val="0010011D"/>
    <w:rsid w:val="0010205F"/>
    <w:rsid w:val="00103CFC"/>
    <w:rsid w:val="00120AF5"/>
    <w:rsid w:val="00120E10"/>
    <w:rsid w:val="0012559A"/>
    <w:rsid w:val="00125E3A"/>
    <w:rsid w:val="00126079"/>
    <w:rsid w:val="00131558"/>
    <w:rsid w:val="00131BF2"/>
    <w:rsid w:val="00131EFF"/>
    <w:rsid w:val="00134276"/>
    <w:rsid w:val="00137E19"/>
    <w:rsid w:val="001420D1"/>
    <w:rsid w:val="00142452"/>
    <w:rsid w:val="0014375B"/>
    <w:rsid w:val="00144CE7"/>
    <w:rsid w:val="001519F6"/>
    <w:rsid w:val="00152503"/>
    <w:rsid w:val="0015306C"/>
    <w:rsid w:val="00153DEE"/>
    <w:rsid w:val="00154284"/>
    <w:rsid w:val="00157705"/>
    <w:rsid w:val="00157F49"/>
    <w:rsid w:val="0016044E"/>
    <w:rsid w:val="00160FC1"/>
    <w:rsid w:val="00161EF1"/>
    <w:rsid w:val="001621CD"/>
    <w:rsid w:val="00163C4A"/>
    <w:rsid w:val="0016669E"/>
    <w:rsid w:val="00166F31"/>
    <w:rsid w:val="00171BDE"/>
    <w:rsid w:val="00172C00"/>
    <w:rsid w:val="001736C1"/>
    <w:rsid w:val="00176E34"/>
    <w:rsid w:val="00177150"/>
    <w:rsid w:val="00183FCD"/>
    <w:rsid w:val="001858B6"/>
    <w:rsid w:val="00187B83"/>
    <w:rsid w:val="00187F05"/>
    <w:rsid w:val="00191D3B"/>
    <w:rsid w:val="00197101"/>
    <w:rsid w:val="0019742D"/>
    <w:rsid w:val="001A00E9"/>
    <w:rsid w:val="001A0391"/>
    <w:rsid w:val="001A125F"/>
    <w:rsid w:val="001A62E5"/>
    <w:rsid w:val="001B0D26"/>
    <w:rsid w:val="001B10F4"/>
    <w:rsid w:val="001B3823"/>
    <w:rsid w:val="001C0981"/>
    <w:rsid w:val="001C1CE0"/>
    <w:rsid w:val="001C4520"/>
    <w:rsid w:val="001C4547"/>
    <w:rsid w:val="001D456E"/>
    <w:rsid w:val="001D7ED5"/>
    <w:rsid w:val="001E0B5B"/>
    <w:rsid w:val="001E0DB7"/>
    <w:rsid w:val="001E29FF"/>
    <w:rsid w:val="001E321C"/>
    <w:rsid w:val="001E509D"/>
    <w:rsid w:val="001E6B5A"/>
    <w:rsid w:val="001E713F"/>
    <w:rsid w:val="001F33CF"/>
    <w:rsid w:val="001F73BA"/>
    <w:rsid w:val="001F78E2"/>
    <w:rsid w:val="002002D0"/>
    <w:rsid w:val="00202943"/>
    <w:rsid w:val="00203D0D"/>
    <w:rsid w:val="00205A0A"/>
    <w:rsid w:val="00210967"/>
    <w:rsid w:val="00210D62"/>
    <w:rsid w:val="0021226E"/>
    <w:rsid w:val="00212501"/>
    <w:rsid w:val="00213140"/>
    <w:rsid w:val="00214F72"/>
    <w:rsid w:val="0022153D"/>
    <w:rsid w:val="00224B4D"/>
    <w:rsid w:val="00226D56"/>
    <w:rsid w:val="00231168"/>
    <w:rsid w:val="00232EBE"/>
    <w:rsid w:val="00233D0F"/>
    <w:rsid w:val="00233D7A"/>
    <w:rsid w:val="00234A57"/>
    <w:rsid w:val="002359BE"/>
    <w:rsid w:val="00237DC2"/>
    <w:rsid w:val="00240678"/>
    <w:rsid w:val="002424C3"/>
    <w:rsid w:val="002444F8"/>
    <w:rsid w:val="00247370"/>
    <w:rsid w:val="002510CA"/>
    <w:rsid w:val="002512E3"/>
    <w:rsid w:val="00251401"/>
    <w:rsid w:val="00251899"/>
    <w:rsid w:val="00252391"/>
    <w:rsid w:val="002548DD"/>
    <w:rsid w:val="0025508E"/>
    <w:rsid w:val="00260362"/>
    <w:rsid w:val="002617EF"/>
    <w:rsid w:val="0026225C"/>
    <w:rsid w:val="002624AF"/>
    <w:rsid w:val="00264672"/>
    <w:rsid w:val="00264A34"/>
    <w:rsid w:val="002668B5"/>
    <w:rsid w:val="002701A6"/>
    <w:rsid w:val="00270401"/>
    <w:rsid w:val="002714CE"/>
    <w:rsid w:val="002728DA"/>
    <w:rsid w:val="002739C3"/>
    <w:rsid w:val="00274A7F"/>
    <w:rsid w:val="00275035"/>
    <w:rsid w:val="00275474"/>
    <w:rsid w:val="00275DCD"/>
    <w:rsid w:val="00277756"/>
    <w:rsid w:val="00277E33"/>
    <w:rsid w:val="00281FEE"/>
    <w:rsid w:val="00284124"/>
    <w:rsid w:val="002847EA"/>
    <w:rsid w:val="002863FD"/>
    <w:rsid w:val="0028662E"/>
    <w:rsid w:val="00290162"/>
    <w:rsid w:val="00290A28"/>
    <w:rsid w:val="00290E27"/>
    <w:rsid w:val="00294FF2"/>
    <w:rsid w:val="002A080B"/>
    <w:rsid w:val="002A3568"/>
    <w:rsid w:val="002A3A37"/>
    <w:rsid w:val="002A4D8B"/>
    <w:rsid w:val="002A66A5"/>
    <w:rsid w:val="002A6B6D"/>
    <w:rsid w:val="002B1F68"/>
    <w:rsid w:val="002B40EA"/>
    <w:rsid w:val="002B5B6C"/>
    <w:rsid w:val="002B6307"/>
    <w:rsid w:val="002C0084"/>
    <w:rsid w:val="002C08A2"/>
    <w:rsid w:val="002C245A"/>
    <w:rsid w:val="002C6409"/>
    <w:rsid w:val="002D3B16"/>
    <w:rsid w:val="002D3FD7"/>
    <w:rsid w:val="002D4BB0"/>
    <w:rsid w:val="002D53FE"/>
    <w:rsid w:val="002D56B7"/>
    <w:rsid w:val="002E0499"/>
    <w:rsid w:val="002E1973"/>
    <w:rsid w:val="002E2E61"/>
    <w:rsid w:val="002E37DD"/>
    <w:rsid w:val="002E6269"/>
    <w:rsid w:val="002E767A"/>
    <w:rsid w:val="002E7C68"/>
    <w:rsid w:val="002F26AF"/>
    <w:rsid w:val="002F4704"/>
    <w:rsid w:val="002F55A4"/>
    <w:rsid w:val="002F6608"/>
    <w:rsid w:val="002F7D5B"/>
    <w:rsid w:val="00300DE8"/>
    <w:rsid w:val="00300E4F"/>
    <w:rsid w:val="00302E75"/>
    <w:rsid w:val="00303DDF"/>
    <w:rsid w:val="00305068"/>
    <w:rsid w:val="0030774E"/>
    <w:rsid w:val="00307CC6"/>
    <w:rsid w:val="00310283"/>
    <w:rsid w:val="003117B3"/>
    <w:rsid w:val="003135A8"/>
    <w:rsid w:val="00313955"/>
    <w:rsid w:val="00314254"/>
    <w:rsid w:val="00314C17"/>
    <w:rsid w:val="00316DAB"/>
    <w:rsid w:val="00321788"/>
    <w:rsid w:val="00322C7F"/>
    <w:rsid w:val="00325D4F"/>
    <w:rsid w:val="00325E58"/>
    <w:rsid w:val="00326C73"/>
    <w:rsid w:val="00327DA2"/>
    <w:rsid w:val="003338DD"/>
    <w:rsid w:val="00335D31"/>
    <w:rsid w:val="003448E5"/>
    <w:rsid w:val="00345F23"/>
    <w:rsid w:val="0035179C"/>
    <w:rsid w:val="00352970"/>
    <w:rsid w:val="00353673"/>
    <w:rsid w:val="0035703A"/>
    <w:rsid w:val="00360757"/>
    <w:rsid w:val="0036142B"/>
    <w:rsid w:val="003627BB"/>
    <w:rsid w:val="00363854"/>
    <w:rsid w:val="003654F6"/>
    <w:rsid w:val="00365CFE"/>
    <w:rsid w:val="00365DFB"/>
    <w:rsid w:val="00372AF5"/>
    <w:rsid w:val="00372F81"/>
    <w:rsid w:val="003777C2"/>
    <w:rsid w:val="0038153B"/>
    <w:rsid w:val="003838D8"/>
    <w:rsid w:val="0038679A"/>
    <w:rsid w:val="00387335"/>
    <w:rsid w:val="00387D2F"/>
    <w:rsid w:val="0039233D"/>
    <w:rsid w:val="003933C5"/>
    <w:rsid w:val="00393669"/>
    <w:rsid w:val="003952BD"/>
    <w:rsid w:val="003960D9"/>
    <w:rsid w:val="003970DF"/>
    <w:rsid w:val="00397BA0"/>
    <w:rsid w:val="003A2E69"/>
    <w:rsid w:val="003A4151"/>
    <w:rsid w:val="003A584E"/>
    <w:rsid w:val="003A7E3D"/>
    <w:rsid w:val="003B0B92"/>
    <w:rsid w:val="003B5BE0"/>
    <w:rsid w:val="003B5BEF"/>
    <w:rsid w:val="003C058C"/>
    <w:rsid w:val="003C1239"/>
    <w:rsid w:val="003C2C04"/>
    <w:rsid w:val="003C463D"/>
    <w:rsid w:val="003C4C01"/>
    <w:rsid w:val="003C56F9"/>
    <w:rsid w:val="003C73F3"/>
    <w:rsid w:val="003D03C0"/>
    <w:rsid w:val="003D2146"/>
    <w:rsid w:val="003D4352"/>
    <w:rsid w:val="003D5297"/>
    <w:rsid w:val="003D5944"/>
    <w:rsid w:val="003D66F2"/>
    <w:rsid w:val="003D6867"/>
    <w:rsid w:val="003E11E9"/>
    <w:rsid w:val="003E30F6"/>
    <w:rsid w:val="003E6382"/>
    <w:rsid w:val="003E7D5E"/>
    <w:rsid w:val="003F6525"/>
    <w:rsid w:val="004017B4"/>
    <w:rsid w:val="00401AFD"/>
    <w:rsid w:val="00403931"/>
    <w:rsid w:val="00403EAC"/>
    <w:rsid w:val="004106BD"/>
    <w:rsid w:val="00411CD9"/>
    <w:rsid w:val="0041274C"/>
    <w:rsid w:val="00414B74"/>
    <w:rsid w:val="004159EE"/>
    <w:rsid w:val="00417845"/>
    <w:rsid w:val="004221E8"/>
    <w:rsid w:val="00423433"/>
    <w:rsid w:val="00423AB0"/>
    <w:rsid w:val="00425B1E"/>
    <w:rsid w:val="00426378"/>
    <w:rsid w:val="00431FFE"/>
    <w:rsid w:val="00436A52"/>
    <w:rsid w:val="00440035"/>
    <w:rsid w:val="00444C72"/>
    <w:rsid w:val="0044549E"/>
    <w:rsid w:val="00446453"/>
    <w:rsid w:val="00450AF6"/>
    <w:rsid w:val="00451B4B"/>
    <w:rsid w:val="00453CC0"/>
    <w:rsid w:val="00455811"/>
    <w:rsid w:val="00456191"/>
    <w:rsid w:val="00460D1F"/>
    <w:rsid w:val="00461D36"/>
    <w:rsid w:val="00462C94"/>
    <w:rsid w:val="00463C23"/>
    <w:rsid w:val="004652F5"/>
    <w:rsid w:val="00465499"/>
    <w:rsid w:val="00466CEE"/>
    <w:rsid w:val="00472A1F"/>
    <w:rsid w:val="00474896"/>
    <w:rsid w:val="004770A8"/>
    <w:rsid w:val="0047799A"/>
    <w:rsid w:val="0048493E"/>
    <w:rsid w:val="00485ABC"/>
    <w:rsid w:val="004868A0"/>
    <w:rsid w:val="004913B7"/>
    <w:rsid w:val="004932F3"/>
    <w:rsid w:val="00493A01"/>
    <w:rsid w:val="00495577"/>
    <w:rsid w:val="00495D97"/>
    <w:rsid w:val="004A003C"/>
    <w:rsid w:val="004A0042"/>
    <w:rsid w:val="004A118D"/>
    <w:rsid w:val="004A175E"/>
    <w:rsid w:val="004A5804"/>
    <w:rsid w:val="004A76B4"/>
    <w:rsid w:val="004B02F1"/>
    <w:rsid w:val="004B7D27"/>
    <w:rsid w:val="004C0945"/>
    <w:rsid w:val="004C0DBB"/>
    <w:rsid w:val="004C1A1F"/>
    <w:rsid w:val="004C4238"/>
    <w:rsid w:val="004C5160"/>
    <w:rsid w:val="004C6ED8"/>
    <w:rsid w:val="004D1646"/>
    <w:rsid w:val="004D2822"/>
    <w:rsid w:val="004D440D"/>
    <w:rsid w:val="004E4536"/>
    <w:rsid w:val="004E4A91"/>
    <w:rsid w:val="004E55B2"/>
    <w:rsid w:val="004F33C4"/>
    <w:rsid w:val="004F3BFB"/>
    <w:rsid w:val="004F3EFB"/>
    <w:rsid w:val="004F587C"/>
    <w:rsid w:val="00501757"/>
    <w:rsid w:val="005051B4"/>
    <w:rsid w:val="00511662"/>
    <w:rsid w:val="005133A0"/>
    <w:rsid w:val="00515645"/>
    <w:rsid w:val="00521893"/>
    <w:rsid w:val="0052475B"/>
    <w:rsid w:val="00527833"/>
    <w:rsid w:val="0053060E"/>
    <w:rsid w:val="00531D8A"/>
    <w:rsid w:val="00534DAE"/>
    <w:rsid w:val="00535D12"/>
    <w:rsid w:val="0053729A"/>
    <w:rsid w:val="00537BB8"/>
    <w:rsid w:val="00542CF3"/>
    <w:rsid w:val="005434F8"/>
    <w:rsid w:val="005442FF"/>
    <w:rsid w:val="005455B1"/>
    <w:rsid w:val="00546D43"/>
    <w:rsid w:val="00550B43"/>
    <w:rsid w:val="00553135"/>
    <w:rsid w:val="0055567E"/>
    <w:rsid w:val="00557CF8"/>
    <w:rsid w:val="00557DD4"/>
    <w:rsid w:val="00560C0F"/>
    <w:rsid w:val="005622D0"/>
    <w:rsid w:val="00564592"/>
    <w:rsid w:val="00564EFD"/>
    <w:rsid w:val="005659AB"/>
    <w:rsid w:val="00565CDC"/>
    <w:rsid w:val="00566DC7"/>
    <w:rsid w:val="00571C20"/>
    <w:rsid w:val="0057211E"/>
    <w:rsid w:val="005747F1"/>
    <w:rsid w:val="00574B1E"/>
    <w:rsid w:val="005759F7"/>
    <w:rsid w:val="00575B21"/>
    <w:rsid w:val="00580E98"/>
    <w:rsid w:val="00582E1F"/>
    <w:rsid w:val="00586DDA"/>
    <w:rsid w:val="005870AE"/>
    <w:rsid w:val="0058736C"/>
    <w:rsid w:val="00587B1B"/>
    <w:rsid w:val="005931B0"/>
    <w:rsid w:val="005A1395"/>
    <w:rsid w:val="005B21EC"/>
    <w:rsid w:val="005B2ADE"/>
    <w:rsid w:val="005B2C83"/>
    <w:rsid w:val="005B3AE5"/>
    <w:rsid w:val="005B3C51"/>
    <w:rsid w:val="005B4F24"/>
    <w:rsid w:val="005C0A3B"/>
    <w:rsid w:val="005C5B60"/>
    <w:rsid w:val="005D1D40"/>
    <w:rsid w:val="005D3E5C"/>
    <w:rsid w:val="005D5456"/>
    <w:rsid w:val="005D58CB"/>
    <w:rsid w:val="005D6594"/>
    <w:rsid w:val="005D67AF"/>
    <w:rsid w:val="005D7675"/>
    <w:rsid w:val="005E0835"/>
    <w:rsid w:val="005E263B"/>
    <w:rsid w:val="005E2CD3"/>
    <w:rsid w:val="005E4D0D"/>
    <w:rsid w:val="005E5313"/>
    <w:rsid w:val="005E62B6"/>
    <w:rsid w:val="005E74D3"/>
    <w:rsid w:val="005F18A5"/>
    <w:rsid w:val="005F689D"/>
    <w:rsid w:val="006004F5"/>
    <w:rsid w:val="00600CA1"/>
    <w:rsid w:val="00605620"/>
    <w:rsid w:val="006103BC"/>
    <w:rsid w:val="0061787B"/>
    <w:rsid w:val="00617F96"/>
    <w:rsid w:val="006207A6"/>
    <w:rsid w:val="00620C00"/>
    <w:rsid w:val="00620CED"/>
    <w:rsid w:val="00625C90"/>
    <w:rsid w:val="00632AF2"/>
    <w:rsid w:val="00634274"/>
    <w:rsid w:val="00636351"/>
    <w:rsid w:val="00637070"/>
    <w:rsid w:val="006373FD"/>
    <w:rsid w:val="006376E5"/>
    <w:rsid w:val="00637EE6"/>
    <w:rsid w:val="0064010B"/>
    <w:rsid w:val="0064046A"/>
    <w:rsid w:val="00646F0C"/>
    <w:rsid w:val="0064750E"/>
    <w:rsid w:val="0065076C"/>
    <w:rsid w:val="00650B21"/>
    <w:rsid w:val="006517B2"/>
    <w:rsid w:val="0065408E"/>
    <w:rsid w:val="00654B26"/>
    <w:rsid w:val="00654FC0"/>
    <w:rsid w:val="0065549E"/>
    <w:rsid w:val="00655F73"/>
    <w:rsid w:val="00661CCF"/>
    <w:rsid w:val="00662FE1"/>
    <w:rsid w:val="0066352C"/>
    <w:rsid w:val="006671FA"/>
    <w:rsid w:val="00670434"/>
    <w:rsid w:val="006770FD"/>
    <w:rsid w:val="0067734B"/>
    <w:rsid w:val="006777AE"/>
    <w:rsid w:val="00681790"/>
    <w:rsid w:val="00681B54"/>
    <w:rsid w:val="006846EE"/>
    <w:rsid w:val="0068494A"/>
    <w:rsid w:val="00685058"/>
    <w:rsid w:val="00687C37"/>
    <w:rsid w:val="006917F2"/>
    <w:rsid w:val="0069419D"/>
    <w:rsid w:val="00695C68"/>
    <w:rsid w:val="00696DEB"/>
    <w:rsid w:val="00697636"/>
    <w:rsid w:val="00697E97"/>
    <w:rsid w:val="00697F6C"/>
    <w:rsid w:val="006A42F8"/>
    <w:rsid w:val="006A4464"/>
    <w:rsid w:val="006A4544"/>
    <w:rsid w:val="006A46B3"/>
    <w:rsid w:val="006A54CC"/>
    <w:rsid w:val="006A591A"/>
    <w:rsid w:val="006A6DF5"/>
    <w:rsid w:val="006A717E"/>
    <w:rsid w:val="006A757A"/>
    <w:rsid w:val="006A7C29"/>
    <w:rsid w:val="006B28EF"/>
    <w:rsid w:val="006B7D89"/>
    <w:rsid w:val="006B7DF5"/>
    <w:rsid w:val="006C237A"/>
    <w:rsid w:val="006C72F2"/>
    <w:rsid w:val="006D0087"/>
    <w:rsid w:val="006D0FE2"/>
    <w:rsid w:val="006D11F3"/>
    <w:rsid w:val="006D135F"/>
    <w:rsid w:val="006D153A"/>
    <w:rsid w:val="006D22F3"/>
    <w:rsid w:val="006D2862"/>
    <w:rsid w:val="006D3713"/>
    <w:rsid w:val="006D6DB4"/>
    <w:rsid w:val="006D72F9"/>
    <w:rsid w:val="006E1DC2"/>
    <w:rsid w:val="006E2D4E"/>
    <w:rsid w:val="006E2E26"/>
    <w:rsid w:val="006E37AF"/>
    <w:rsid w:val="006F0171"/>
    <w:rsid w:val="006F13AA"/>
    <w:rsid w:val="006F1615"/>
    <w:rsid w:val="006F1905"/>
    <w:rsid w:val="006F1ADE"/>
    <w:rsid w:val="006F3D68"/>
    <w:rsid w:val="006F439B"/>
    <w:rsid w:val="00700D13"/>
    <w:rsid w:val="00706F41"/>
    <w:rsid w:val="00712FEB"/>
    <w:rsid w:val="00715F6E"/>
    <w:rsid w:val="0071636D"/>
    <w:rsid w:val="0071763F"/>
    <w:rsid w:val="00720172"/>
    <w:rsid w:val="00721073"/>
    <w:rsid w:val="007211BE"/>
    <w:rsid w:val="007222F3"/>
    <w:rsid w:val="007229C7"/>
    <w:rsid w:val="00726157"/>
    <w:rsid w:val="00726B31"/>
    <w:rsid w:val="007278D6"/>
    <w:rsid w:val="00735713"/>
    <w:rsid w:val="00736921"/>
    <w:rsid w:val="0074088A"/>
    <w:rsid w:val="00740A81"/>
    <w:rsid w:val="0074367E"/>
    <w:rsid w:val="00744431"/>
    <w:rsid w:val="0074468C"/>
    <w:rsid w:val="007453A3"/>
    <w:rsid w:val="00753C40"/>
    <w:rsid w:val="007553F8"/>
    <w:rsid w:val="00755762"/>
    <w:rsid w:val="00755DD7"/>
    <w:rsid w:val="00756A4E"/>
    <w:rsid w:val="00761D60"/>
    <w:rsid w:val="00762B83"/>
    <w:rsid w:val="00762D5B"/>
    <w:rsid w:val="00770726"/>
    <w:rsid w:val="0077190D"/>
    <w:rsid w:val="00772D11"/>
    <w:rsid w:val="00772F9A"/>
    <w:rsid w:val="00776CF5"/>
    <w:rsid w:val="0078103D"/>
    <w:rsid w:val="00786A12"/>
    <w:rsid w:val="00792262"/>
    <w:rsid w:val="007925E7"/>
    <w:rsid w:val="00794540"/>
    <w:rsid w:val="00794D87"/>
    <w:rsid w:val="00795FA3"/>
    <w:rsid w:val="007979B6"/>
    <w:rsid w:val="007A11A8"/>
    <w:rsid w:val="007A5E94"/>
    <w:rsid w:val="007B15F9"/>
    <w:rsid w:val="007B2C09"/>
    <w:rsid w:val="007B35E7"/>
    <w:rsid w:val="007B3EA0"/>
    <w:rsid w:val="007B41DE"/>
    <w:rsid w:val="007B4651"/>
    <w:rsid w:val="007B4A5F"/>
    <w:rsid w:val="007B4E90"/>
    <w:rsid w:val="007B556A"/>
    <w:rsid w:val="007B6072"/>
    <w:rsid w:val="007C290D"/>
    <w:rsid w:val="007C2C69"/>
    <w:rsid w:val="007C2F9A"/>
    <w:rsid w:val="007C35A1"/>
    <w:rsid w:val="007C7051"/>
    <w:rsid w:val="007D25EA"/>
    <w:rsid w:val="007D4294"/>
    <w:rsid w:val="007D5C6A"/>
    <w:rsid w:val="007D6CEC"/>
    <w:rsid w:val="007E0075"/>
    <w:rsid w:val="007E1867"/>
    <w:rsid w:val="007E3815"/>
    <w:rsid w:val="007E4945"/>
    <w:rsid w:val="007F06A6"/>
    <w:rsid w:val="007F23A9"/>
    <w:rsid w:val="007F4C02"/>
    <w:rsid w:val="007F5CDC"/>
    <w:rsid w:val="007F6A42"/>
    <w:rsid w:val="007F7FE8"/>
    <w:rsid w:val="0080052D"/>
    <w:rsid w:val="00800643"/>
    <w:rsid w:val="00803FD5"/>
    <w:rsid w:val="00804E48"/>
    <w:rsid w:val="0080540C"/>
    <w:rsid w:val="00807286"/>
    <w:rsid w:val="0081015C"/>
    <w:rsid w:val="00810E3B"/>
    <w:rsid w:val="0081187F"/>
    <w:rsid w:val="00812228"/>
    <w:rsid w:val="0081377A"/>
    <w:rsid w:val="00813C2E"/>
    <w:rsid w:val="00813D24"/>
    <w:rsid w:val="00814005"/>
    <w:rsid w:val="008151B0"/>
    <w:rsid w:val="00820B96"/>
    <w:rsid w:val="00821C81"/>
    <w:rsid w:val="00821CC7"/>
    <w:rsid w:val="00821D43"/>
    <w:rsid w:val="00823823"/>
    <w:rsid w:val="00825FCB"/>
    <w:rsid w:val="00826E67"/>
    <w:rsid w:val="00830B16"/>
    <w:rsid w:val="008321AA"/>
    <w:rsid w:val="008323D7"/>
    <w:rsid w:val="00832EC7"/>
    <w:rsid w:val="008338A6"/>
    <w:rsid w:val="00833A84"/>
    <w:rsid w:val="008352D0"/>
    <w:rsid w:val="008404EF"/>
    <w:rsid w:val="008423C8"/>
    <w:rsid w:val="00842C89"/>
    <w:rsid w:val="00843038"/>
    <w:rsid w:val="008454C5"/>
    <w:rsid w:val="00846C07"/>
    <w:rsid w:val="00846C67"/>
    <w:rsid w:val="00854FFE"/>
    <w:rsid w:val="00855553"/>
    <w:rsid w:val="00855857"/>
    <w:rsid w:val="00855910"/>
    <w:rsid w:val="008578F3"/>
    <w:rsid w:val="00857DC3"/>
    <w:rsid w:val="00860F14"/>
    <w:rsid w:val="008624B3"/>
    <w:rsid w:val="00862BB6"/>
    <w:rsid w:val="00863F10"/>
    <w:rsid w:val="0086401F"/>
    <w:rsid w:val="00865EF8"/>
    <w:rsid w:val="008678EF"/>
    <w:rsid w:val="0087151A"/>
    <w:rsid w:val="00872A9B"/>
    <w:rsid w:val="00876DF4"/>
    <w:rsid w:val="00881D8F"/>
    <w:rsid w:val="008820D9"/>
    <w:rsid w:val="00882236"/>
    <w:rsid w:val="008831D8"/>
    <w:rsid w:val="00883BED"/>
    <w:rsid w:val="0088449E"/>
    <w:rsid w:val="0089301A"/>
    <w:rsid w:val="008931C8"/>
    <w:rsid w:val="00893666"/>
    <w:rsid w:val="008938E7"/>
    <w:rsid w:val="008A0DAB"/>
    <w:rsid w:val="008A59AB"/>
    <w:rsid w:val="008B04A6"/>
    <w:rsid w:val="008B17B6"/>
    <w:rsid w:val="008B33BE"/>
    <w:rsid w:val="008B4038"/>
    <w:rsid w:val="008B5530"/>
    <w:rsid w:val="008B638B"/>
    <w:rsid w:val="008C29AF"/>
    <w:rsid w:val="008C36B4"/>
    <w:rsid w:val="008C3831"/>
    <w:rsid w:val="008C42DA"/>
    <w:rsid w:val="008C4CD9"/>
    <w:rsid w:val="008C4D46"/>
    <w:rsid w:val="008C4E96"/>
    <w:rsid w:val="008C50EA"/>
    <w:rsid w:val="008C565D"/>
    <w:rsid w:val="008C74A3"/>
    <w:rsid w:val="008D18BB"/>
    <w:rsid w:val="008D7AB7"/>
    <w:rsid w:val="008D7CBF"/>
    <w:rsid w:val="008E3E3C"/>
    <w:rsid w:val="008E425C"/>
    <w:rsid w:val="008E4D1C"/>
    <w:rsid w:val="008E5613"/>
    <w:rsid w:val="008E5D2E"/>
    <w:rsid w:val="008E6DAF"/>
    <w:rsid w:val="008E71F9"/>
    <w:rsid w:val="008F0F2B"/>
    <w:rsid w:val="008F1FF1"/>
    <w:rsid w:val="008F2B35"/>
    <w:rsid w:val="008F4BFE"/>
    <w:rsid w:val="008F5583"/>
    <w:rsid w:val="00900429"/>
    <w:rsid w:val="00902BD6"/>
    <w:rsid w:val="00903062"/>
    <w:rsid w:val="009048C5"/>
    <w:rsid w:val="00904A52"/>
    <w:rsid w:val="00905646"/>
    <w:rsid w:val="00905836"/>
    <w:rsid w:val="009063F6"/>
    <w:rsid w:val="00906597"/>
    <w:rsid w:val="009107F4"/>
    <w:rsid w:val="00912BEA"/>
    <w:rsid w:val="0091342D"/>
    <w:rsid w:val="00914925"/>
    <w:rsid w:val="00915AC6"/>
    <w:rsid w:val="00920169"/>
    <w:rsid w:val="009207B2"/>
    <w:rsid w:val="00920BF0"/>
    <w:rsid w:val="00921BF1"/>
    <w:rsid w:val="009237CA"/>
    <w:rsid w:val="009240F3"/>
    <w:rsid w:val="00926A60"/>
    <w:rsid w:val="00926F80"/>
    <w:rsid w:val="00927B3E"/>
    <w:rsid w:val="009304A4"/>
    <w:rsid w:val="00936422"/>
    <w:rsid w:val="00941C20"/>
    <w:rsid w:val="00941DA6"/>
    <w:rsid w:val="00945D57"/>
    <w:rsid w:val="00945FE8"/>
    <w:rsid w:val="00946273"/>
    <w:rsid w:val="00946DD2"/>
    <w:rsid w:val="009545D9"/>
    <w:rsid w:val="009550D8"/>
    <w:rsid w:val="009559B6"/>
    <w:rsid w:val="009578B7"/>
    <w:rsid w:val="00962D8B"/>
    <w:rsid w:val="009634AB"/>
    <w:rsid w:val="009649CD"/>
    <w:rsid w:val="00964FC7"/>
    <w:rsid w:val="00965637"/>
    <w:rsid w:val="00965E9B"/>
    <w:rsid w:val="00970E0A"/>
    <w:rsid w:val="00972F23"/>
    <w:rsid w:val="00973C5D"/>
    <w:rsid w:val="00973CBE"/>
    <w:rsid w:val="0097528F"/>
    <w:rsid w:val="0097737E"/>
    <w:rsid w:val="0097751D"/>
    <w:rsid w:val="00980A9D"/>
    <w:rsid w:val="009832AA"/>
    <w:rsid w:val="00983B6A"/>
    <w:rsid w:val="00990C18"/>
    <w:rsid w:val="00990FA1"/>
    <w:rsid w:val="00993B46"/>
    <w:rsid w:val="00993D45"/>
    <w:rsid w:val="0099414C"/>
    <w:rsid w:val="00995390"/>
    <w:rsid w:val="009962E6"/>
    <w:rsid w:val="009967C5"/>
    <w:rsid w:val="0099739C"/>
    <w:rsid w:val="00997CD6"/>
    <w:rsid w:val="009A351F"/>
    <w:rsid w:val="009A4F68"/>
    <w:rsid w:val="009B0666"/>
    <w:rsid w:val="009B1963"/>
    <w:rsid w:val="009B1FED"/>
    <w:rsid w:val="009B7D88"/>
    <w:rsid w:val="009C07F4"/>
    <w:rsid w:val="009C3047"/>
    <w:rsid w:val="009C3468"/>
    <w:rsid w:val="009C3D47"/>
    <w:rsid w:val="009C5EE5"/>
    <w:rsid w:val="009C6A44"/>
    <w:rsid w:val="009C7593"/>
    <w:rsid w:val="009D0586"/>
    <w:rsid w:val="009D2F55"/>
    <w:rsid w:val="009D38D2"/>
    <w:rsid w:val="009D3D87"/>
    <w:rsid w:val="009D4D50"/>
    <w:rsid w:val="009E2A23"/>
    <w:rsid w:val="009E39F0"/>
    <w:rsid w:val="009E44DB"/>
    <w:rsid w:val="009E45A0"/>
    <w:rsid w:val="009E4F73"/>
    <w:rsid w:val="009E5BC7"/>
    <w:rsid w:val="009E6030"/>
    <w:rsid w:val="009F0DC5"/>
    <w:rsid w:val="009F2E2E"/>
    <w:rsid w:val="009F30FD"/>
    <w:rsid w:val="009F34C1"/>
    <w:rsid w:val="009F675B"/>
    <w:rsid w:val="009F68D5"/>
    <w:rsid w:val="009F6AC4"/>
    <w:rsid w:val="00A01220"/>
    <w:rsid w:val="00A01A61"/>
    <w:rsid w:val="00A0277F"/>
    <w:rsid w:val="00A028A2"/>
    <w:rsid w:val="00A02E53"/>
    <w:rsid w:val="00A14C85"/>
    <w:rsid w:val="00A153C3"/>
    <w:rsid w:val="00A214E7"/>
    <w:rsid w:val="00A2178A"/>
    <w:rsid w:val="00A23D4B"/>
    <w:rsid w:val="00A24411"/>
    <w:rsid w:val="00A25E06"/>
    <w:rsid w:val="00A277EC"/>
    <w:rsid w:val="00A30593"/>
    <w:rsid w:val="00A3110D"/>
    <w:rsid w:val="00A32535"/>
    <w:rsid w:val="00A33E70"/>
    <w:rsid w:val="00A35F30"/>
    <w:rsid w:val="00A373B2"/>
    <w:rsid w:val="00A37E88"/>
    <w:rsid w:val="00A410EF"/>
    <w:rsid w:val="00A41CE6"/>
    <w:rsid w:val="00A420ED"/>
    <w:rsid w:val="00A42BAE"/>
    <w:rsid w:val="00A43852"/>
    <w:rsid w:val="00A46638"/>
    <w:rsid w:val="00A47244"/>
    <w:rsid w:val="00A476CD"/>
    <w:rsid w:val="00A47E62"/>
    <w:rsid w:val="00A51112"/>
    <w:rsid w:val="00A5313C"/>
    <w:rsid w:val="00A53A27"/>
    <w:rsid w:val="00A54AD2"/>
    <w:rsid w:val="00A5627E"/>
    <w:rsid w:val="00A566CC"/>
    <w:rsid w:val="00A56A08"/>
    <w:rsid w:val="00A61592"/>
    <w:rsid w:val="00A636C8"/>
    <w:rsid w:val="00A640FD"/>
    <w:rsid w:val="00A64414"/>
    <w:rsid w:val="00A6469F"/>
    <w:rsid w:val="00A66F64"/>
    <w:rsid w:val="00A67300"/>
    <w:rsid w:val="00A67B29"/>
    <w:rsid w:val="00A70FEC"/>
    <w:rsid w:val="00A7441C"/>
    <w:rsid w:val="00A764C2"/>
    <w:rsid w:val="00A8470C"/>
    <w:rsid w:val="00A84D09"/>
    <w:rsid w:val="00A87024"/>
    <w:rsid w:val="00A876B0"/>
    <w:rsid w:val="00A902BD"/>
    <w:rsid w:val="00A9069C"/>
    <w:rsid w:val="00A93EE3"/>
    <w:rsid w:val="00A959FF"/>
    <w:rsid w:val="00A97D7F"/>
    <w:rsid w:val="00AA1F72"/>
    <w:rsid w:val="00AA4B44"/>
    <w:rsid w:val="00AB0099"/>
    <w:rsid w:val="00AB1DBE"/>
    <w:rsid w:val="00AB1E01"/>
    <w:rsid w:val="00AB71F9"/>
    <w:rsid w:val="00AC3668"/>
    <w:rsid w:val="00AC5A4B"/>
    <w:rsid w:val="00AC64F1"/>
    <w:rsid w:val="00AC6DC6"/>
    <w:rsid w:val="00AC7F78"/>
    <w:rsid w:val="00AD1613"/>
    <w:rsid w:val="00AD2218"/>
    <w:rsid w:val="00AE0622"/>
    <w:rsid w:val="00AE1B42"/>
    <w:rsid w:val="00AE265C"/>
    <w:rsid w:val="00AE5A5E"/>
    <w:rsid w:val="00AE5FBF"/>
    <w:rsid w:val="00AE6FD2"/>
    <w:rsid w:val="00AE7EA8"/>
    <w:rsid w:val="00AF21AD"/>
    <w:rsid w:val="00AF7F26"/>
    <w:rsid w:val="00B00C2E"/>
    <w:rsid w:val="00B01A54"/>
    <w:rsid w:val="00B02A09"/>
    <w:rsid w:val="00B04691"/>
    <w:rsid w:val="00B07FEF"/>
    <w:rsid w:val="00B111A7"/>
    <w:rsid w:val="00B12D17"/>
    <w:rsid w:val="00B13D02"/>
    <w:rsid w:val="00B145B1"/>
    <w:rsid w:val="00B14F64"/>
    <w:rsid w:val="00B170C0"/>
    <w:rsid w:val="00B215D3"/>
    <w:rsid w:val="00B2185D"/>
    <w:rsid w:val="00B218C5"/>
    <w:rsid w:val="00B22222"/>
    <w:rsid w:val="00B22DB8"/>
    <w:rsid w:val="00B241B2"/>
    <w:rsid w:val="00B24A7C"/>
    <w:rsid w:val="00B25A96"/>
    <w:rsid w:val="00B26542"/>
    <w:rsid w:val="00B27A05"/>
    <w:rsid w:val="00B30674"/>
    <w:rsid w:val="00B309F2"/>
    <w:rsid w:val="00B336BC"/>
    <w:rsid w:val="00B33AA0"/>
    <w:rsid w:val="00B34020"/>
    <w:rsid w:val="00B343A3"/>
    <w:rsid w:val="00B346C2"/>
    <w:rsid w:val="00B34967"/>
    <w:rsid w:val="00B35D0B"/>
    <w:rsid w:val="00B40BC8"/>
    <w:rsid w:val="00B466F6"/>
    <w:rsid w:val="00B469FB"/>
    <w:rsid w:val="00B472DE"/>
    <w:rsid w:val="00B4760A"/>
    <w:rsid w:val="00B54FA1"/>
    <w:rsid w:val="00B55D8F"/>
    <w:rsid w:val="00B56528"/>
    <w:rsid w:val="00B56756"/>
    <w:rsid w:val="00B60BBA"/>
    <w:rsid w:val="00B60F32"/>
    <w:rsid w:val="00B631B9"/>
    <w:rsid w:val="00B63372"/>
    <w:rsid w:val="00B63B31"/>
    <w:rsid w:val="00B6424B"/>
    <w:rsid w:val="00B673C9"/>
    <w:rsid w:val="00B72254"/>
    <w:rsid w:val="00B72E28"/>
    <w:rsid w:val="00B759EA"/>
    <w:rsid w:val="00B83231"/>
    <w:rsid w:val="00B83705"/>
    <w:rsid w:val="00B84CCA"/>
    <w:rsid w:val="00B85731"/>
    <w:rsid w:val="00B859AF"/>
    <w:rsid w:val="00B85C64"/>
    <w:rsid w:val="00B86D88"/>
    <w:rsid w:val="00B90544"/>
    <w:rsid w:val="00B92099"/>
    <w:rsid w:val="00B923C1"/>
    <w:rsid w:val="00B928A7"/>
    <w:rsid w:val="00B93AA9"/>
    <w:rsid w:val="00B95303"/>
    <w:rsid w:val="00B95929"/>
    <w:rsid w:val="00B96173"/>
    <w:rsid w:val="00B97530"/>
    <w:rsid w:val="00B97C8B"/>
    <w:rsid w:val="00BA0E7F"/>
    <w:rsid w:val="00BA593F"/>
    <w:rsid w:val="00BA659E"/>
    <w:rsid w:val="00BA67B5"/>
    <w:rsid w:val="00BA7754"/>
    <w:rsid w:val="00BB29B2"/>
    <w:rsid w:val="00BB3853"/>
    <w:rsid w:val="00BB5B3A"/>
    <w:rsid w:val="00BB7273"/>
    <w:rsid w:val="00BB7A64"/>
    <w:rsid w:val="00BC6C2F"/>
    <w:rsid w:val="00BD14E9"/>
    <w:rsid w:val="00BD31A0"/>
    <w:rsid w:val="00BD43BA"/>
    <w:rsid w:val="00BD4592"/>
    <w:rsid w:val="00BD531E"/>
    <w:rsid w:val="00BD5C4C"/>
    <w:rsid w:val="00BE2394"/>
    <w:rsid w:val="00BE2A4B"/>
    <w:rsid w:val="00BE2D6F"/>
    <w:rsid w:val="00BE3844"/>
    <w:rsid w:val="00BE7410"/>
    <w:rsid w:val="00BF3CA7"/>
    <w:rsid w:val="00BF431B"/>
    <w:rsid w:val="00BF4E59"/>
    <w:rsid w:val="00BF5401"/>
    <w:rsid w:val="00BF711C"/>
    <w:rsid w:val="00BF79AE"/>
    <w:rsid w:val="00C04B81"/>
    <w:rsid w:val="00C065C7"/>
    <w:rsid w:val="00C0779A"/>
    <w:rsid w:val="00C123CD"/>
    <w:rsid w:val="00C26FA0"/>
    <w:rsid w:val="00C31706"/>
    <w:rsid w:val="00C31C85"/>
    <w:rsid w:val="00C332C6"/>
    <w:rsid w:val="00C349C3"/>
    <w:rsid w:val="00C36D88"/>
    <w:rsid w:val="00C41F27"/>
    <w:rsid w:val="00C44480"/>
    <w:rsid w:val="00C44C73"/>
    <w:rsid w:val="00C45AFE"/>
    <w:rsid w:val="00C52044"/>
    <w:rsid w:val="00C52605"/>
    <w:rsid w:val="00C52C15"/>
    <w:rsid w:val="00C53C46"/>
    <w:rsid w:val="00C556AF"/>
    <w:rsid w:val="00C60059"/>
    <w:rsid w:val="00C6218A"/>
    <w:rsid w:val="00C63037"/>
    <w:rsid w:val="00C66D86"/>
    <w:rsid w:val="00C67736"/>
    <w:rsid w:val="00C67901"/>
    <w:rsid w:val="00C67AAC"/>
    <w:rsid w:val="00C7041A"/>
    <w:rsid w:val="00C70E01"/>
    <w:rsid w:val="00C7409D"/>
    <w:rsid w:val="00C74B31"/>
    <w:rsid w:val="00C752AE"/>
    <w:rsid w:val="00C7610E"/>
    <w:rsid w:val="00C76357"/>
    <w:rsid w:val="00C76415"/>
    <w:rsid w:val="00C77F75"/>
    <w:rsid w:val="00C80322"/>
    <w:rsid w:val="00C86C49"/>
    <w:rsid w:val="00C90DEE"/>
    <w:rsid w:val="00C94AD8"/>
    <w:rsid w:val="00C95114"/>
    <w:rsid w:val="00C95646"/>
    <w:rsid w:val="00C95E2D"/>
    <w:rsid w:val="00C97C9B"/>
    <w:rsid w:val="00CA24FB"/>
    <w:rsid w:val="00CA308F"/>
    <w:rsid w:val="00CB1649"/>
    <w:rsid w:val="00CB403D"/>
    <w:rsid w:val="00CB478D"/>
    <w:rsid w:val="00CB69D0"/>
    <w:rsid w:val="00CB6B37"/>
    <w:rsid w:val="00CC1F1C"/>
    <w:rsid w:val="00CC25FE"/>
    <w:rsid w:val="00CC282D"/>
    <w:rsid w:val="00CC317A"/>
    <w:rsid w:val="00CC31EF"/>
    <w:rsid w:val="00CC373A"/>
    <w:rsid w:val="00CC4F4B"/>
    <w:rsid w:val="00CC5359"/>
    <w:rsid w:val="00CC7896"/>
    <w:rsid w:val="00CD2B89"/>
    <w:rsid w:val="00CD382B"/>
    <w:rsid w:val="00CD6DC1"/>
    <w:rsid w:val="00CE20A9"/>
    <w:rsid w:val="00CE2DBA"/>
    <w:rsid w:val="00CE3484"/>
    <w:rsid w:val="00CE72BF"/>
    <w:rsid w:val="00CE73CB"/>
    <w:rsid w:val="00CE785B"/>
    <w:rsid w:val="00CF29D1"/>
    <w:rsid w:val="00CF46C8"/>
    <w:rsid w:val="00CF5272"/>
    <w:rsid w:val="00D00220"/>
    <w:rsid w:val="00D013AD"/>
    <w:rsid w:val="00D03DDF"/>
    <w:rsid w:val="00D051AE"/>
    <w:rsid w:val="00D075FB"/>
    <w:rsid w:val="00D1105B"/>
    <w:rsid w:val="00D12996"/>
    <w:rsid w:val="00D1635E"/>
    <w:rsid w:val="00D173FD"/>
    <w:rsid w:val="00D2099E"/>
    <w:rsid w:val="00D20ECC"/>
    <w:rsid w:val="00D22EF5"/>
    <w:rsid w:val="00D271F8"/>
    <w:rsid w:val="00D27BDC"/>
    <w:rsid w:val="00D32310"/>
    <w:rsid w:val="00D3396F"/>
    <w:rsid w:val="00D37B76"/>
    <w:rsid w:val="00D4106F"/>
    <w:rsid w:val="00D4423B"/>
    <w:rsid w:val="00D4658A"/>
    <w:rsid w:val="00D53101"/>
    <w:rsid w:val="00D5394B"/>
    <w:rsid w:val="00D56699"/>
    <w:rsid w:val="00D56F46"/>
    <w:rsid w:val="00D571ED"/>
    <w:rsid w:val="00D604AE"/>
    <w:rsid w:val="00D60FC7"/>
    <w:rsid w:val="00D6219B"/>
    <w:rsid w:val="00D64958"/>
    <w:rsid w:val="00D666F5"/>
    <w:rsid w:val="00D66DA3"/>
    <w:rsid w:val="00D70EA8"/>
    <w:rsid w:val="00D71EFF"/>
    <w:rsid w:val="00D74754"/>
    <w:rsid w:val="00D74CF1"/>
    <w:rsid w:val="00D76D01"/>
    <w:rsid w:val="00D85191"/>
    <w:rsid w:val="00D85462"/>
    <w:rsid w:val="00D854EB"/>
    <w:rsid w:val="00D85E09"/>
    <w:rsid w:val="00D8667D"/>
    <w:rsid w:val="00D91FD4"/>
    <w:rsid w:val="00D92333"/>
    <w:rsid w:val="00D92D8E"/>
    <w:rsid w:val="00D93B34"/>
    <w:rsid w:val="00D95939"/>
    <w:rsid w:val="00DA2421"/>
    <w:rsid w:val="00DA4CB6"/>
    <w:rsid w:val="00DA7F75"/>
    <w:rsid w:val="00DB23AD"/>
    <w:rsid w:val="00DB299A"/>
    <w:rsid w:val="00DB3295"/>
    <w:rsid w:val="00DB4D01"/>
    <w:rsid w:val="00DB5FFC"/>
    <w:rsid w:val="00DC0E80"/>
    <w:rsid w:val="00DC1B6A"/>
    <w:rsid w:val="00DC4430"/>
    <w:rsid w:val="00DC68DE"/>
    <w:rsid w:val="00DC6FCC"/>
    <w:rsid w:val="00DD063A"/>
    <w:rsid w:val="00DD0CA7"/>
    <w:rsid w:val="00DD148C"/>
    <w:rsid w:val="00DD3101"/>
    <w:rsid w:val="00DD4108"/>
    <w:rsid w:val="00DD67ED"/>
    <w:rsid w:val="00DD755B"/>
    <w:rsid w:val="00DD7BF8"/>
    <w:rsid w:val="00DD7D11"/>
    <w:rsid w:val="00DE0647"/>
    <w:rsid w:val="00DE1BCB"/>
    <w:rsid w:val="00DE1BD7"/>
    <w:rsid w:val="00DE1D47"/>
    <w:rsid w:val="00DE4C04"/>
    <w:rsid w:val="00DE7CC2"/>
    <w:rsid w:val="00DF1365"/>
    <w:rsid w:val="00DF3EDE"/>
    <w:rsid w:val="00DF6E79"/>
    <w:rsid w:val="00E00849"/>
    <w:rsid w:val="00E014F5"/>
    <w:rsid w:val="00E02653"/>
    <w:rsid w:val="00E03E4D"/>
    <w:rsid w:val="00E051AF"/>
    <w:rsid w:val="00E066C8"/>
    <w:rsid w:val="00E0704D"/>
    <w:rsid w:val="00E1182E"/>
    <w:rsid w:val="00E12EE0"/>
    <w:rsid w:val="00E1443A"/>
    <w:rsid w:val="00E1722B"/>
    <w:rsid w:val="00E204A8"/>
    <w:rsid w:val="00E23B51"/>
    <w:rsid w:val="00E269E0"/>
    <w:rsid w:val="00E26E9C"/>
    <w:rsid w:val="00E3059C"/>
    <w:rsid w:val="00E3131B"/>
    <w:rsid w:val="00E32C58"/>
    <w:rsid w:val="00E32E43"/>
    <w:rsid w:val="00E36110"/>
    <w:rsid w:val="00E405EF"/>
    <w:rsid w:val="00E41981"/>
    <w:rsid w:val="00E42782"/>
    <w:rsid w:val="00E463EA"/>
    <w:rsid w:val="00E4767E"/>
    <w:rsid w:val="00E47C32"/>
    <w:rsid w:val="00E52CD6"/>
    <w:rsid w:val="00E54EAB"/>
    <w:rsid w:val="00E57FB5"/>
    <w:rsid w:val="00E61241"/>
    <w:rsid w:val="00E63022"/>
    <w:rsid w:val="00E64A76"/>
    <w:rsid w:val="00E64B65"/>
    <w:rsid w:val="00E65380"/>
    <w:rsid w:val="00E66449"/>
    <w:rsid w:val="00E70BA8"/>
    <w:rsid w:val="00E71091"/>
    <w:rsid w:val="00E7194B"/>
    <w:rsid w:val="00E7251D"/>
    <w:rsid w:val="00E73E53"/>
    <w:rsid w:val="00E74933"/>
    <w:rsid w:val="00E74EC6"/>
    <w:rsid w:val="00E76E78"/>
    <w:rsid w:val="00E827F7"/>
    <w:rsid w:val="00E82939"/>
    <w:rsid w:val="00E83918"/>
    <w:rsid w:val="00E847A0"/>
    <w:rsid w:val="00E86F00"/>
    <w:rsid w:val="00E874B5"/>
    <w:rsid w:val="00E875C7"/>
    <w:rsid w:val="00E90912"/>
    <w:rsid w:val="00E90F1C"/>
    <w:rsid w:val="00E9156E"/>
    <w:rsid w:val="00E91D1F"/>
    <w:rsid w:val="00E93234"/>
    <w:rsid w:val="00E93F59"/>
    <w:rsid w:val="00E941EB"/>
    <w:rsid w:val="00E94241"/>
    <w:rsid w:val="00E97A5E"/>
    <w:rsid w:val="00E97BD6"/>
    <w:rsid w:val="00E97FA9"/>
    <w:rsid w:val="00EA01F9"/>
    <w:rsid w:val="00EA3628"/>
    <w:rsid w:val="00EA43D2"/>
    <w:rsid w:val="00EA66FA"/>
    <w:rsid w:val="00EA6CEE"/>
    <w:rsid w:val="00EA6E6A"/>
    <w:rsid w:val="00EB00D4"/>
    <w:rsid w:val="00EB07E7"/>
    <w:rsid w:val="00EB0FB7"/>
    <w:rsid w:val="00EB321A"/>
    <w:rsid w:val="00EB45DC"/>
    <w:rsid w:val="00EB55F8"/>
    <w:rsid w:val="00EB7CC5"/>
    <w:rsid w:val="00EC0F31"/>
    <w:rsid w:val="00EC1701"/>
    <w:rsid w:val="00EC1D51"/>
    <w:rsid w:val="00EC29A0"/>
    <w:rsid w:val="00EC73E2"/>
    <w:rsid w:val="00ED0BA8"/>
    <w:rsid w:val="00ED0C00"/>
    <w:rsid w:val="00ED3A5A"/>
    <w:rsid w:val="00ED6112"/>
    <w:rsid w:val="00EE0F88"/>
    <w:rsid w:val="00EE11B0"/>
    <w:rsid w:val="00EE1768"/>
    <w:rsid w:val="00EE2BD4"/>
    <w:rsid w:val="00EE40F0"/>
    <w:rsid w:val="00EE5B1B"/>
    <w:rsid w:val="00EE6DC1"/>
    <w:rsid w:val="00EF098A"/>
    <w:rsid w:val="00EF0EA8"/>
    <w:rsid w:val="00EF16E1"/>
    <w:rsid w:val="00EF1C93"/>
    <w:rsid w:val="00EF248D"/>
    <w:rsid w:val="00EF5E7A"/>
    <w:rsid w:val="00EF72AD"/>
    <w:rsid w:val="00EF7937"/>
    <w:rsid w:val="00EF7EF1"/>
    <w:rsid w:val="00F00461"/>
    <w:rsid w:val="00F01029"/>
    <w:rsid w:val="00F02C79"/>
    <w:rsid w:val="00F04586"/>
    <w:rsid w:val="00F05519"/>
    <w:rsid w:val="00F0649D"/>
    <w:rsid w:val="00F065B3"/>
    <w:rsid w:val="00F0744E"/>
    <w:rsid w:val="00F074C1"/>
    <w:rsid w:val="00F122A6"/>
    <w:rsid w:val="00F21511"/>
    <w:rsid w:val="00F23772"/>
    <w:rsid w:val="00F23A7E"/>
    <w:rsid w:val="00F23C7D"/>
    <w:rsid w:val="00F24152"/>
    <w:rsid w:val="00F250D2"/>
    <w:rsid w:val="00F258E7"/>
    <w:rsid w:val="00F27BA4"/>
    <w:rsid w:val="00F31927"/>
    <w:rsid w:val="00F32EDD"/>
    <w:rsid w:val="00F35B56"/>
    <w:rsid w:val="00F40ECB"/>
    <w:rsid w:val="00F4144B"/>
    <w:rsid w:val="00F45933"/>
    <w:rsid w:val="00F45D94"/>
    <w:rsid w:val="00F46A4C"/>
    <w:rsid w:val="00F503AF"/>
    <w:rsid w:val="00F50963"/>
    <w:rsid w:val="00F511B3"/>
    <w:rsid w:val="00F51A53"/>
    <w:rsid w:val="00F528A6"/>
    <w:rsid w:val="00F53A8D"/>
    <w:rsid w:val="00F53B83"/>
    <w:rsid w:val="00F57371"/>
    <w:rsid w:val="00F6032B"/>
    <w:rsid w:val="00F609C7"/>
    <w:rsid w:val="00F631C3"/>
    <w:rsid w:val="00F63ECF"/>
    <w:rsid w:val="00F6521B"/>
    <w:rsid w:val="00F6580C"/>
    <w:rsid w:val="00F712ED"/>
    <w:rsid w:val="00F767C2"/>
    <w:rsid w:val="00F772B1"/>
    <w:rsid w:val="00F77CFF"/>
    <w:rsid w:val="00F83F8D"/>
    <w:rsid w:val="00F871F6"/>
    <w:rsid w:val="00F906A2"/>
    <w:rsid w:val="00F911BE"/>
    <w:rsid w:val="00F91C9C"/>
    <w:rsid w:val="00F945B3"/>
    <w:rsid w:val="00F95104"/>
    <w:rsid w:val="00F9545C"/>
    <w:rsid w:val="00F97AE8"/>
    <w:rsid w:val="00FA1620"/>
    <w:rsid w:val="00FA39C6"/>
    <w:rsid w:val="00FA69FC"/>
    <w:rsid w:val="00FA7C61"/>
    <w:rsid w:val="00FB0877"/>
    <w:rsid w:val="00FB09B0"/>
    <w:rsid w:val="00FB24C4"/>
    <w:rsid w:val="00FB6295"/>
    <w:rsid w:val="00FB67B1"/>
    <w:rsid w:val="00FB7FA5"/>
    <w:rsid w:val="00FC05E0"/>
    <w:rsid w:val="00FC0EF3"/>
    <w:rsid w:val="00FC1518"/>
    <w:rsid w:val="00FC1971"/>
    <w:rsid w:val="00FC2806"/>
    <w:rsid w:val="00FC5A8C"/>
    <w:rsid w:val="00FC66F1"/>
    <w:rsid w:val="00FD12CB"/>
    <w:rsid w:val="00FD563B"/>
    <w:rsid w:val="00FE135D"/>
    <w:rsid w:val="00FE1DF4"/>
    <w:rsid w:val="00FE4179"/>
    <w:rsid w:val="00FE4333"/>
    <w:rsid w:val="00FE4467"/>
    <w:rsid w:val="00FE6B80"/>
    <w:rsid w:val="00FE79FB"/>
    <w:rsid w:val="00FF4923"/>
    <w:rsid w:val="00FF54DF"/>
    <w:rsid w:val="00FF7389"/>
    <w:rsid w:val="01C5F314"/>
    <w:rsid w:val="01F254E0"/>
    <w:rsid w:val="02AC852B"/>
    <w:rsid w:val="04129307"/>
    <w:rsid w:val="0447D614"/>
    <w:rsid w:val="045DDF83"/>
    <w:rsid w:val="0488CA69"/>
    <w:rsid w:val="050420D0"/>
    <w:rsid w:val="051DC61E"/>
    <w:rsid w:val="05F8BA78"/>
    <w:rsid w:val="061DB229"/>
    <w:rsid w:val="06574C4B"/>
    <w:rsid w:val="076188CA"/>
    <w:rsid w:val="07787E87"/>
    <w:rsid w:val="082E039C"/>
    <w:rsid w:val="0883D60A"/>
    <w:rsid w:val="08968829"/>
    <w:rsid w:val="0899579B"/>
    <w:rsid w:val="093BBC0E"/>
    <w:rsid w:val="09B1287F"/>
    <w:rsid w:val="0A47FBBB"/>
    <w:rsid w:val="0A6B9364"/>
    <w:rsid w:val="0B4610A8"/>
    <w:rsid w:val="0BF4EED3"/>
    <w:rsid w:val="0C22AE2D"/>
    <w:rsid w:val="0C5CB226"/>
    <w:rsid w:val="0C7A54FB"/>
    <w:rsid w:val="0DAD41E8"/>
    <w:rsid w:val="0E2D038D"/>
    <w:rsid w:val="104FECAE"/>
    <w:rsid w:val="10989FB5"/>
    <w:rsid w:val="11272773"/>
    <w:rsid w:val="12CF5B49"/>
    <w:rsid w:val="13D7D36B"/>
    <w:rsid w:val="158DFB02"/>
    <w:rsid w:val="15ED80EE"/>
    <w:rsid w:val="174A1BED"/>
    <w:rsid w:val="1792CFC2"/>
    <w:rsid w:val="18FA520E"/>
    <w:rsid w:val="190EF312"/>
    <w:rsid w:val="1A4D213C"/>
    <w:rsid w:val="1AD885D5"/>
    <w:rsid w:val="1D30C0E6"/>
    <w:rsid w:val="1D9B653A"/>
    <w:rsid w:val="1DC8894B"/>
    <w:rsid w:val="1E0EEE0C"/>
    <w:rsid w:val="1EC9A088"/>
    <w:rsid w:val="20CF0369"/>
    <w:rsid w:val="20E9F490"/>
    <w:rsid w:val="20FCCAC2"/>
    <w:rsid w:val="21595AFA"/>
    <w:rsid w:val="21A8DA47"/>
    <w:rsid w:val="234379D9"/>
    <w:rsid w:val="23B27F15"/>
    <w:rsid w:val="2438919D"/>
    <w:rsid w:val="24B47FEE"/>
    <w:rsid w:val="261618D7"/>
    <w:rsid w:val="269D80E6"/>
    <w:rsid w:val="280DBBAF"/>
    <w:rsid w:val="285C8550"/>
    <w:rsid w:val="2B06640B"/>
    <w:rsid w:val="2B81C4F4"/>
    <w:rsid w:val="2CA91819"/>
    <w:rsid w:val="2CC4ADAA"/>
    <w:rsid w:val="2FC35A02"/>
    <w:rsid w:val="2FEDE4B8"/>
    <w:rsid w:val="2FF182CF"/>
    <w:rsid w:val="2FF470FF"/>
    <w:rsid w:val="304C0909"/>
    <w:rsid w:val="3053249A"/>
    <w:rsid w:val="32F9C854"/>
    <w:rsid w:val="33DB6923"/>
    <w:rsid w:val="3426639B"/>
    <w:rsid w:val="351E8071"/>
    <w:rsid w:val="3521B98F"/>
    <w:rsid w:val="394AB506"/>
    <w:rsid w:val="394DFAF4"/>
    <w:rsid w:val="3BF0AD73"/>
    <w:rsid w:val="3C2DDC83"/>
    <w:rsid w:val="3D0FBB5F"/>
    <w:rsid w:val="3D3B2174"/>
    <w:rsid w:val="3D9B00BE"/>
    <w:rsid w:val="3E17CF7A"/>
    <w:rsid w:val="3E50D22E"/>
    <w:rsid w:val="3EF08731"/>
    <w:rsid w:val="400035A5"/>
    <w:rsid w:val="403E49A5"/>
    <w:rsid w:val="40B4BE72"/>
    <w:rsid w:val="4148C667"/>
    <w:rsid w:val="422533C7"/>
    <w:rsid w:val="42616599"/>
    <w:rsid w:val="4301EBE6"/>
    <w:rsid w:val="447068F2"/>
    <w:rsid w:val="44AE4E52"/>
    <w:rsid w:val="478BBCA0"/>
    <w:rsid w:val="49244176"/>
    <w:rsid w:val="4ADD8A9B"/>
    <w:rsid w:val="4BF06C24"/>
    <w:rsid w:val="4D0E458F"/>
    <w:rsid w:val="4E26F92F"/>
    <w:rsid w:val="4EFD1C0E"/>
    <w:rsid w:val="4FA3D940"/>
    <w:rsid w:val="501B3D4D"/>
    <w:rsid w:val="537348B8"/>
    <w:rsid w:val="53F53628"/>
    <w:rsid w:val="54186EC3"/>
    <w:rsid w:val="54442613"/>
    <w:rsid w:val="562E7528"/>
    <w:rsid w:val="566A422C"/>
    <w:rsid w:val="56D4C880"/>
    <w:rsid w:val="57BC64E4"/>
    <w:rsid w:val="591E2C66"/>
    <w:rsid w:val="5B266598"/>
    <w:rsid w:val="5C37A2BB"/>
    <w:rsid w:val="5C8382B9"/>
    <w:rsid w:val="5DE47314"/>
    <w:rsid w:val="5EA81261"/>
    <w:rsid w:val="5EADFEFD"/>
    <w:rsid w:val="5F39CC19"/>
    <w:rsid w:val="62468923"/>
    <w:rsid w:val="625C3318"/>
    <w:rsid w:val="62CABDF8"/>
    <w:rsid w:val="62DCA21B"/>
    <w:rsid w:val="62FC3CEE"/>
    <w:rsid w:val="632AF690"/>
    <w:rsid w:val="63604E2D"/>
    <w:rsid w:val="63BEBD4E"/>
    <w:rsid w:val="65299841"/>
    <w:rsid w:val="65488C64"/>
    <w:rsid w:val="662F17CB"/>
    <w:rsid w:val="664149A8"/>
    <w:rsid w:val="689BF938"/>
    <w:rsid w:val="6A833779"/>
    <w:rsid w:val="6A96C4F9"/>
    <w:rsid w:val="6AE8EE17"/>
    <w:rsid w:val="6B20EDCC"/>
    <w:rsid w:val="6BA69B7D"/>
    <w:rsid w:val="6BED6967"/>
    <w:rsid w:val="6DAB57EA"/>
    <w:rsid w:val="6E7CB4AD"/>
    <w:rsid w:val="6F2E45A2"/>
    <w:rsid w:val="6FDCF572"/>
    <w:rsid w:val="6FEB7178"/>
    <w:rsid w:val="705DA601"/>
    <w:rsid w:val="70EDCE54"/>
    <w:rsid w:val="719822AF"/>
    <w:rsid w:val="72F51AC2"/>
    <w:rsid w:val="734ADFEF"/>
    <w:rsid w:val="7380D46A"/>
    <w:rsid w:val="7384B4F2"/>
    <w:rsid w:val="745BF86A"/>
    <w:rsid w:val="74B2EE7F"/>
    <w:rsid w:val="74E003A0"/>
    <w:rsid w:val="76334E31"/>
    <w:rsid w:val="77159583"/>
    <w:rsid w:val="7774E9D5"/>
    <w:rsid w:val="7A86A4D3"/>
    <w:rsid w:val="7B3B9FDB"/>
    <w:rsid w:val="7B94C64A"/>
    <w:rsid w:val="7BC03C34"/>
    <w:rsid w:val="7CBCC871"/>
    <w:rsid w:val="7D24B9E4"/>
    <w:rsid w:val="7D97DB4E"/>
    <w:rsid w:val="7DAD12E7"/>
    <w:rsid w:val="7DD56A93"/>
    <w:rsid w:val="7EF0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149A"/>
  <w15:docId w15:val="{A3F1079E-BA0B-435F-AF6C-F6F69D7F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3CD"/>
  </w:style>
  <w:style w:type="paragraph" w:styleId="Heading1">
    <w:name w:val="heading 1"/>
    <w:basedOn w:val="Normal"/>
    <w:next w:val="Normal"/>
    <w:link w:val="Heading1Char"/>
    <w:uiPriority w:val="9"/>
    <w:qFormat/>
    <w:rsid w:val="00A01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FE44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E6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7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123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C6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F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8A0"/>
  </w:style>
  <w:style w:type="paragraph" w:styleId="Footer">
    <w:name w:val="footer"/>
    <w:basedOn w:val="Normal"/>
    <w:link w:val="FooterChar"/>
    <w:uiPriority w:val="99"/>
    <w:unhideWhenUsed/>
    <w:rsid w:val="0048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A0"/>
  </w:style>
  <w:style w:type="paragraph" w:styleId="Revision">
    <w:name w:val="Revision"/>
    <w:hidden/>
    <w:uiPriority w:val="99"/>
    <w:semiHidden/>
    <w:rsid w:val="004A175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45E42"/>
  </w:style>
  <w:style w:type="character" w:customStyle="1" w:styleId="eop">
    <w:name w:val="eop"/>
    <w:basedOn w:val="DefaultParagraphFont"/>
    <w:rsid w:val="00045E42"/>
  </w:style>
  <w:style w:type="character" w:customStyle="1" w:styleId="Heading1Char">
    <w:name w:val="Heading 1 Char"/>
    <w:basedOn w:val="DefaultParagraphFont"/>
    <w:link w:val="Heading1"/>
    <w:uiPriority w:val="9"/>
    <w:rsid w:val="00A01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ectionHeading1">
    <w:name w:val="Section Heading 1"/>
    <w:basedOn w:val="Heading1"/>
    <w:link w:val="SectionHeading1Char"/>
    <w:qFormat/>
    <w:rsid w:val="00E52CD6"/>
    <w:pPr>
      <w:ind w:left="-900"/>
    </w:pPr>
    <w:rPr>
      <w:rFonts w:ascii="Calibri" w:hAnsi="Calibri"/>
      <w:b/>
      <w:bCs/>
      <w:color w:val="auto"/>
    </w:rPr>
  </w:style>
  <w:style w:type="paragraph" w:customStyle="1" w:styleId="SectionHeading2">
    <w:name w:val="Section Heading 2"/>
    <w:basedOn w:val="Heading1"/>
    <w:rsid w:val="008E3E3C"/>
    <w:pPr>
      <w:numPr>
        <w:numId w:val="23"/>
      </w:numPr>
    </w:pPr>
    <w:rPr>
      <w:b/>
      <w:color w:val="auto"/>
    </w:rPr>
  </w:style>
  <w:style w:type="character" w:customStyle="1" w:styleId="SectionHeading1Char">
    <w:name w:val="Section Heading 1 Char"/>
    <w:basedOn w:val="Heading1Char"/>
    <w:link w:val="SectionHeading1"/>
    <w:rsid w:val="00E52CD6"/>
    <w:rPr>
      <w:rFonts w:ascii="Calibri" w:eastAsiaTheme="majorEastAsia" w:hAnsi="Calibri" w:cstheme="majorBidi"/>
      <w:b/>
      <w:bCs/>
      <w:color w:val="2E74B5" w:themeColor="accent1" w:themeShade="BF"/>
      <w:sz w:val="32"/>
      <w:szCs w:val="32"/>
    </w:rPr>
  </w:style>
  <w:style w:type="table" w:styleId="ListTable2-Accent5">
    <w:name w:val="List Table 2 Accent 5"/>
    <w:basedOn w:val="TableNormal"/>
    <w:uiPriority w:val="47"/>
    <w:rsid w:val="0029016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51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.ca.gov/media/499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media/4991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53B8326F164D66AE9BF37D081B4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BB7F2-284B-4B70-A944-A68B4D722838}"/>
      </w:docPartPr>
      <w:docPartBody>
        <w:p w:rsidR="00C10DC9" w:rsidRDefault="00E74EC6" w:rsidP="00E74EC6">
          <w:pPr>
            <w:pStyle w:val="7253B8326F164D66AE9BF37D081B4907"/>
          </w:pPr>
          <w:r w:rsidRPr="005F6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9501FD97A42FB821DC27E74EC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A1358-1B0A-4F19-A34E-06269CD07C40}"/>
      </w:docPartPr>
      <w:docPartBody>
        <w:p w:rsidR="00C10DC9" w:rsidRDefault="00E74EC6" w:rsidP="00E74EC6">
          <w:pPr>
            <w:pStyle w:val="22E9501FD97A42FB821DC27E74EC1661"/>
          </w:pPr>
          <w:r w:rsidRPr="005F66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C6"/>
    <w:rsid w:val="00C10DC9"/>
    <w:rsid w:val="00D84C33"/>
    <w:rsid w:val="00E74EC6"/>
    <w:rsid w:val="00F2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EC6"/>
    <w:rPr>
      <w:color w:val="808080"/>
    </w:rPr>
  </w:style>
  <w:style w:type="paragraph" w:customStyle="1" w:styleId="7253B8326F164D66AE9BF37D081B4907">
    <w:name w:val="7253B8326F164D66AE9BF37D081B4907"/>
    <w:rsid w:val="00E74EC6"/>
  </w:style>
  <w:style w:type="paragraph" w:customStyle="1" w:styleId="22E9501FD97A42FB821DC27E74EC1661">
    <w:name w:val="22E9501FD97A42FB821DC27E74EC1661"/>
    <w:rsid w:val="00E74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C24D825061844B34CD8AA8714EB1B" ma:contentTypeVersion="9" ma:contentTypeDescription="Create a new document." ma:contentTypeScope="" ma:versionID="fd842c6f12126054205679a8aea6abb4">
  <xsd:schema xmlns:xsd="http://www.w3.org/2001/XMLSchema" xmlns:xs="http://www.w3.org/2001/XMLSchema" xmlns:p="http://schemas.microsoft.com/office/2006/metadata/properties" xmlns:ns2="8e9156d5-28d7-42fc-8897-9362f8f6a13a" xmlns:ns3="1c83770d-edcb-4e74-b796-c57b1ffde4ca" targetNamespace="http://schemas.microsoft.com/office/2006/metadata/properties" ma:root="true" ma:fieldsID="b52186755fae4eb3f4bdd0e2e31439a6" ns2:_="" ns3:_="">
    <xsd:import namespace="8e9156d5-28d7-42fc-8897-9362f8f6a13a"/>
    <xsd:import namespace="1c83770d-edcb-4e74-b796-c57b1ffde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156d5-28d7-42fc-8897-9362f8f6a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3770d-edcb-4e74-b796-c57b1ffde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AEAA0-8E5D-4E70-BD59-87EBF8535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B90553-47F4-4183-88DF-20E0BBF3E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FB5433-1CEB-4325-894C-F2C30F653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156d5-28d7-42fc-8897-9362f8f6a13a"/>
    <ds:schemaRef ds:uri="1c83770d-edcb-4e74-b796-c57b1ffde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7C46C3-B577-4025-975A-23FCFA8868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Winuk, Adrienne@Energy</dc:creator>
  <cp:keywords/>
  <dc:description/>
  <cp:lastModifiedBy>Dextraze, Zachary@energy</cp:lastModifiedBy>
  <cp:revision>2</cp:revision>
  <cp:lastPrinted>2020-07-27T16:46:00Z</cp:lastPrinted>
  <dcterms:created xsi:type="dcterms:W3CDTF">2023-09-18T20:17:00Z</dcterms:created>
  <dcterms:modified xsi:type="dcterms:W3CDTF">2023-09-18T20:17:00Z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0x010100C6EC24D825061844B34CD8AA8714EB1B</vt:lpwstr>
  </property>
</Properties>
</file>