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B166" w14:textId="171989FD" w:rsidR="005A2DF5" w:rsidRPr="005A2DF5" w:rsidRDefault="00D32C30" w:rsidP="003F6147">
      <w:pPr>
        <w:keepLines/>
        <w:widowControl w:val="0"/>
        <w:ind w:right="-216"/>
        <w:jc w:val="center"/>
        <w:rPr>
          <w:b/>
          <w:sz w:val="40"/>
          <w:szCs w:val="40"/>
        </w:rPr>
      </w:pPr>
      <w:r>
        <w:rPr>
          <w:b/>
          <w:sz w:val="40"/>
          <w:szCs w:val="40"/>
        </w:rPr>
        <w:softHyphen/>
      </w:r>
      <w:r>
        <w:rPr>
          <w:b/>
          <w:sz w:val="40"/>
          <w:szCs w:val="40"/>
        </w:rPr>
        <w:softHyphen/>
      </w:r>
      <w:r>
        <w:rPr>
          <w:b/>
          <w:sz w:val="40"/>
          <w:szCs w:val="40"/>
        </w:rPr>
        <w:softHyphen/>
      </w:r>
      <w:r>
        <w:rPr>
          <w:b/>
          <w:sz w:val="40"/>
          <w:szCs w:val="40"/>
        </w:rPr>
        <w:softHyphen/>
      </w:r>
      <w:r>
        <w:rPr>
          <w:b/>
          <w:sz w:val="40"/>
          <w:szCs w:val="40"/>
        </w:rPr>
        <w:softHyphen/>
      </w:r>
      <w:r w:rsidR="005A2DF5"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6664A066">
            <wp:extent cx="2855508" cy="2559697"/>
            <wp:effectExtent l="0" t="0" r="2540" b="0"/>
            <wp:docPr id="1727489413"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550319E8" w:rsidR="005A2DF5" w:rsidRPr="00932308" w:rsidRDefault="005A2DF5" w:rsidP="005A2DF5">
      <w:pPr>
        <w:keepLines/>
        <w:widowControl w:val="0"/>
        <w:jc w:val="center"/>
        <w:rPr>
          <w:b/>
          <w:sz w:val="24"/>
        </w:rPr>
      </w:pPr>
      <w:r w:rsidRPr="00932308">
        <w:rPr>
          <w:b/>
          <w:sz w:val="24"/>
          <w:szCs w:val="22"/>
        </w:rPr>
        <w:t>GFO</w:t>
      </w:r>
      <w:r w:rsidR="00932308" w:rsidRPr="00932308">
        <w:rPr>
          <w:b/>
          <w:sz w:val="24"/>
          <w:szCs w:val="22"/>
        </w:rPr>
        <w:t>-20-305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2"/>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62803D67"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_Toc52290791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463EA5">
        <w:rPr>
          <w:rFonts w:ascii="Arial" w:hAnsi="Arial"/>
          <w:noProof/>
          <w:sz w:val="24"/>
          <w:szCs w:val="24"/>
        </w:rPr>
        <w:t>3</w:t>
      </w:r>
      <w:r w:rsidR="000908DF" w:rsidRPr="00932308">
        <w:rPr>
          <w:rFonts w:ascii="Arial" w:hAnsi="Arial"/>
          <w:noProof/>
          <w:sz w:val="24"/>
          <w:szCs w:val="24"/>
        </w:rPr>
        <w:fldChar w:fldCharType="end"/>
      </w:r>
    </w:p>
    <w:p w14:paraId="544DB0CE" w14:textId="316177D1"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1</w:t>
      </w:r>
      <w:r w:rsidRPr="00932308">
        <w:rPr>
          <w:rFonts w:ascii="Arial" w:hAnsi="Arial"/>
          <w:noProof/>
          <w:sz w:val="24"/>
          <w:szCs w:val="24"/>
        </w:rPr>
        <w:fldChar w:fldCharType="end"/>
      </w:r>
    </w:p>
    <w:p w14:paraId="4384B710" w14:textId="0B6F4516"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3</w:t>
      </w:r>
      <w:r w:rsidRPr="00932308">
        <w:rPr>
          <w:rFonts w:ascii="Arial" w:hAnsi="Arial"/>
          <w:noProof/>
          <w:sz w:val="24"/>
          <w:szCs w:val="24"/>
        </w:rPr>
        <w:fldChar w:fldCharType="end"/>
      </w:r>
    </w:p>
    <w:p w14:paraId="556FADB0" w14:textId="6BEB6AB0"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6</w:t>
      </w:r>
      <w:r w:rsidRPr="00932308">
        <w:rPr>
          <w:rFonts w:ascii="Arial" w:hAnsi="Arial"/>
          <w:noProof/>
          <w:sz w:val="24"/>
          <w:szCs w:val="24"/>
        </w:rPr>
        <w:fldChar w:fldCharType="end"/>
      </w:r>
    </w:p>
    <w:p w14:paraId="386720B7" w14:textId="6C4B9858"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000908DF" w:rsidRPr="00932308">
        <w:rPr>
          <w:rFonts w:ascii="Arial" w:eastAsia="Tahoma" w:hAnsi="Arial"/>
          <w:noProof/>
          <w:sz w:val="24"/>
          <w:szCs w:val="24"/>
          <w:u w:val="single"/>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463EA5">
        <w:rPr>
          <w:rFonts w:ascii="Arial" w:hAnsi="Arial"/>
          <w:noProof/>
          <w:sz w:val="24"/>
          <w:szCs w:val="24"/>
        </w:rPr>
        <w:t>7</w:t>
      </w:r>
      <w:r w:rsidR="000908DF" w:rsidRPr="00932308">
        <w:rPr>
          <w:rFonts w:ascii="Arial" w:hAnsi="Arial"/>
          <w:noProof/>
          <w:sz w:val="24"/>
          <w:szCs w:val="24"/>
        </w:rPr>
        <w:fldChar w:fldCharType="end"/>
      </w:r>
    </w:p>
    <w:p w14:paraId="675ED5E8" w14:textId="10330C6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15</w:t>
      </w:r>
      <w:r w:rsidRPr="00932308">
        <w:rPr>
          <w:rFonts w:ascii="Arial" w:hAnsi="Arial"/>
          <w:noProof/>
          <w:sz w:val="24"/>
          <w:szCs w:val="24"/>
        </w:rPr>
        <w:fldChar w:fldCharType="end"/>
      </w:r>
    </w:p>
    <w:p w14:paraId="3C4125C9" w14:textId="71F88C6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17</w:t>
      </w:r>
      <w:r w:rsidRPr="00932308">
        <w:rPr>
          <w:rFonts w:ascii="Arial" w:hAnsi="Arial"/>
          <w:noProof/>
          <w:sz w:val="24"/>
          <w:szCs w:val="24"/>
        </w:rPr>
        <w:fldChar w:fldCharType="end"/>
      </w:r>
    </w:p>
    <w:p w14:paraId="2A535734" w14:textId="0111FFDD"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19</w:t>
      </w:r>
      <w:r w:rsidRPr="00932308">
        <w:rPr>
          <w:rFonts w:ascii="Arial" w:hAnsi="Arial"/>
          <w:noProof/>
          <w:sz w:val="24"/>
          <w:szCs w:val="24"/>
        </w:rPr>
        <w:fldChar w:fldCharType="end"/>
      </w:r>
    </w:p>
    <w:p w14:paraId="5A452ECB" w14:textId="292ACF2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20</w:t>
      </w:r>
      <w:r w:rsidRPr="00932308">
        <w:rPr>
          <w:rFonts w:ascii="Arial" w:hAnsi="Arial"/>
          <w:noProof/>
          <w:sz w:val="24"/>
          <w:szCs w:val="24"/>
        </w:rPr>
        <w:fldChar w:fldCharType="end"/>
      </w:r>
    </w:p>
    <w:p w14:paraId="2B2117D6" w14:textId="2031868C"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31</w:t>
      </w:r>
      <w:r w:rsidRPr="00932308">
        <w:rPr>
          <w:rFonts w:ascii="Arial" w:hAnsi="Arial"/>
          <w:noProof/>
          <w:sz w:val="24"/>
          <w:szCs w:val="24"/>
        </w:rPr>
        <w:fldChar w:fldCharType="end"/>
      </w:r>
    </w:p>
    <w:p w14:paraId="2F9C2A69" w14:textId="47927A0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31</w:t>
      </w:r>
      <w:r w:rsidRPr="00932308">
        <w:rPr>
          <w:rFonts w:ascii="Arial" w:hAnsi="Arial"/>
          <w:noProof/>
          <w:sz w:val="24"/>
          <w:szCs w:val="24"/>
        </w:rPr>
        <w:fldChar w:fldCharType="end"/>
      </w:r>
    </w:p>
    <w:p w14:paraId="1513C46E" w14:textId="0B0FD40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32</w:t>
      </w:r>
      <w:r w:rsidRPr="00932308">
        <w:rPr>
          <w:rFonts w:ascii="Arial" w:hAnsi="Arial"/>
          <w:noProof/>
          <w:sz w:val="24"/>
          <w:szCs w:val="24"/>
        </w:rPr>
        <w:fldChar w:fldCharType="end"/>
      </w:r>
    </w:p>
    <w:p w14:paraId="326371F9" w14:textId="08E772AB"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35</w:t>
      </w:r>
      <w:r w:rsidRPr="00932308">
        <w:rPr>
          <w:rFonts w:ascii="Arial" w:hAnsi="Arial"/>
          <w:noProof/>
          <w:sz w:val="24"/>
          <w:szCs w:val="24"/>
        </w:rPr>
        <w:fldChar w:fldCharType="end"/>
      </w:r>
    </w:p>
    <w:p w14:paraId="2C183846" w14:textId="11F6F74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35</w:t>
      </w:r>
      <w:r w:rsidRPr="00932308">
        <w:rPr>
          <w:rFonts w:ascii="Arial" w:hAnsi="Arial"/>
          <w:noProof/>
          <w:sz w:val="24"/>
          <w:szCs w:val="24"/>
        </w:rPr>
        <w:fldChar w:fldCharType="end"/>
      </w:r>
    </w:p>
    <w:p w14:paraId="38338E9A" w14:textId="0795201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37</w:t>
      </w:r>
      <w:r w:rsidRPr="00932308">
        <w:rPr>
          <w:rFonts w:ascii="Arial" w:hAnsi="Arial"/>
          <w:noProof/>
          <w:sz w:val="24"/>
          <w:szCs w:val="24"/>
        </w:rPr>
        <w:fldChar w:fldCharType="end"/>
      </w:r>
    </w:p>
    <w:p w14:paraId="2CF27420" w14:textId="271D8681"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37</w:t>
      </w:r>
      <w:r w:rsidRPr="00932308">
        <w:rPr>
          <w:rFonts w:ascii="Arial" w:hAnsi="Arial"/>
          <w:noProof/>
          <w:sz w:val="24"/>
          <w:szCs w:val="24"/>
        </w:rPr>
        <w:fldChar w:fldCharType="end"/>
      </w:r>
    </w:p>
    <w:p w14:paraId="6C5DC2B8" w14:textId="360B569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38</w:t>
      </w:r>
      <w:r w:rsidRPr="00932308">
        <w:rPr>
          <w:rFonts w:ascii="Arial" w:hAnsi="Arial"/>
          <w:noProof/>
          <w:sz w:val="24"/>
          <w:szCs w:val="24"/>
        </w:rPr>
        <w:fldChar w:fldCharType="end"/>
      </w:r>
    </w:p>
    <w:p w14:paraId="6403F78A" w14:textId="5BEEB9A4"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46</w:t>
      </w:r>
      <w:r w:rsidRPr="00932308">
        <w:rPr>
          <w:rFonts w:ascii="Arial" w:hAnsi="Arial"/>
          <w:noProof/>
          <w:sz w:val="24"/>
          <w:szCs w:val="24"/>
        </w:rPr>
        <w:fldChar w:fldCharType="end"/>
      </w:r>
    </w:p>
    <w:p w14:paraId="073C5C27" w14:textId="7A15B27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46</w:t>
      </w:r>
      <w:r w:rsidRPr="00932308">
        <w:rPr>
          <w:rFonts w:ascii="Arial" w:hAnsi="Arial"/>
          <w:noProof/>
          <w:sz w:val="24"/>
          <w:szCs w:val="24"/>
        </w:rPr>
        <w:fldChar w:fldCharType="end"/>
      </w:r>
    </w:p>
    <w:p w14:paraId="31A7F0AD" w14:textId="3DB3C2C0"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47</w:t>
      </w:r>
      <w:r w:rsidRPr="00932308">
        <w:rPr>
          <w:rFonts w:ascii="Arial" w:hAnsi="Arial"/>
          <w:noProof/>
          <w:sz w:val="24"/>
          <w:szCs w:val="24"/>
        </w:rPr>
        <w:fldChar w:fldCharType="end"/>
      </w:r>
    </w:p>
    <w:p w14:paraId="12C8F2A5" w14:textId="0DFA1ED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48</w:t>
      </w:r>
      <w:r w:rsidRPr="00932308">
        <w:rPr>
          <w:rFonts w:ascii="Arial" w:hAnsi="Arial"/>
          <w:noProof/>
          <w:sz w:val="24"/>
          <w:szCs w:val="24"/>
        </w:rPr>
        <w:fldChar w:fldCharType="end"/>
      </w:r>
    </w:p>
    <w:p w14:paraId="42115698" w14:textId="4FE8B12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49</w:t>
      </w:r>
      <w:r w:rsidRPr="00932308">
        <w:rPr>
          <w:rFonts w:ascii="Arial" w:hAnsi="Arial"/>
          <w:noProof/>
          <w:sz w:val="24"/>
          <w:szCs w:val="24"/>
        </w:rPr>
        <w:fldChar w:fldCharType="end"/>
      </w:r>
    </w:p>
    <w:p w14:paraId="2E33D6F8" w14:textId="34AB0C8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50</w:t>
      </w:r>
      <w:r w:rsidRPr="00932308">
        <w:rPr>
          <w:rFonts w:ascii="Arial" w:hAnsi="Arial"/>
          <w:noProof/>
          <w:sz w:val="24"/>
          <w:szCs w:val="24"/>
        </w:rPr>
        <w:fldChar w:fldCharType="end"/>
      </w:r>
    </w:p>
    <w:p w14:paraId="15CAA217" w14:textId="77F121A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51</w:t>
      </w:r>
      <w:r w:rsidRPr="00932308">
        <w:rPr>
          <w:rFonts w:ascii="Arial" w:hAnsi="Arial"/>
          <w:noProof/>
          <w:sz w:val="24"/>
          <w:szCs w:val="24"/>
        </w:rPr>
        <w:fldChar w:fldCharType="end"/>
      </w:r>
    </w:p>
    <w:p w14:paraId="19B91676" w14:textId="5656FF6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52</w:t>
      </w:r>
      <w:r w:rsidRPr="00932308">
        <w:rPr>
          <w:rFonts w:ascii="Arial" w:hAnsi="Arial"/>
          <w:noProof/>
          <w:sz w:val="24"/>
          <w:szCs w:val="24"/>
        </w:rPr>
        <w:fldChar w:fldCharType="end"/>
      </w:r>
    </w:p>
    <w:p w14:paraId="6C9F78FE" w14:textId="7605071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463EA5">
        <w:rPr>
          <w:rFonts w:ascii="Arial" w:hAnsi="Arial"/>
          <w:noProof/>
          <w:sz w:val="24"/>
          <w:szCs w:val="24"/>
        </w:rPr>
        <w:t>61</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lastRenderedPageBreak/>
        <w:t xml:space="preserve">List of </w:t>
      </w:r>
      <w:r w:rsidRPr="00C31C1D">
        <w:rPr>
          <w:sz w:val="28"/>
          <w:szCs w:val="28"/>
        </w:rPr>
        <w:t>Table</w:t>
      </w:r>
      <w:r>
        <w:rPr>
          <w:sz w:val="28"/>
          <w:szCs w:val="28"/>
        </w:rPr>
        <w:t>s</w:t>
      </w:r>
    </w:p>
    <w:p w14:paraId="321E30B0" w14:textId="2F95C70E" w:rsidR="008C72B1" w:rsidRPr="00932308" w:rsidRDefault="00D2277B"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5B20142F"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iii</w:t>
        </w:r>
        <w:r w:rsidR="000908DF" w:rsidRPr="00932308">
          <w:rPr>
            <w:smallCaps/>
            <w:noProof/>
            <w:webHidden/>
            <w:sz w:val="24"/>
            <w:szCs w:val="24"/>
          </w:rPr>
          <w:fldChar w:fldCharType="end"/>
        </w:r>
      </w:hyperlink>
    </w:p>
    <w:p w14:paraId="0ABC2F09" w14:textId="5C91EFD1" w:rsidR="000908DF" w:rsidRPr="00932308" w:rsidRDefault="00D2277B">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w:t>
        </w:r>
        <w:r w:rsidR="000908DF" w:rsidRPr="00932308">
          <w:rPr>
            <w:smallCaps/>
            <w:noProof/>
            <w:webHidden/>
            <w:sz w:val="24"/>
            <w:szCs w:val="24"/>
          </w:rPr>
          <w:fldChar w:fldCharType="end"/>
        </w:r>
      </w:hyperlink>
    </w:p>
    <w:p w14:paraId="706527E9" w14:textId="51F82943" w:rsidR="000908DF" w:rsidRPr="00932308" w:rsidRDefault="00D2277B">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w:t>
        </w:r>
        <w:r w:rsidR="000908DF" w:rsidRPr="00932308">
          <w:rPr>
            <w:smallCaps/>
            <w:noProof/>
            <w:webHidden/>
            <w:sz w:val="24"/>
            <w:szCs w:val="24"/>
          </w:rPr>
          <w:fldChar w:fldCharType="end"/>
        </w:r>
      </w:hyperlink>
    </w:p>
    <w:p w14:paraId="73B905F6" w14:textId="4110655E" w:rsidR="000908DF" w:rsidRPr="00932308" w:rsidRDefault="00D2277B">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8</w:t>
        </w:r>
        <w:r w:rsidR="000908DF" w:rsidRPr="00932308">
          <w:rPr>
            <w:smallCaps/>
            <w:noProof/>
            <w:webHidden/>
            <w:sz w:val="24"/>
            <w:szCs w:val="24"/>
          </w:rPr>
          <w:fldChar w:fldCharType="end"/>
        </w:r>
      </w:hyperlink>
    </w:p>
    <w:p w14:paraId="1C269300" w14:textId="413D0E8F" w:rsidR="000908DF" w:rsidRPr="00932308" w:rsidRDefault="00D2277B">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12</w:t>
        </w:r>
        <w:r w:rsidR="000908DF" w:rsidRPr="00932308">
          <w:rPr>
            <w:smallCaps/>
            <w:noProof/>
            <w:webHidden/>
            <w:sz w:val="24"/>
            <w:szCs w:val="24"/>
          </w:rPr>
          <w:fldChar w:fldCharType="end"/>
        </w:r>
      </w:hyperlink>
    </w:p>
    <w:p w14:paraId="0EE21862" w14:textId="3C95C6D9" w:rsidR="000908DF" w:rsidRPr="00932308" w:rsidRDefault="00D2277B">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14</w:t>
        </w:r>
        <w:r w:rsidR="000908DF" w:rsidRPr="00932308">
          <w:rPr>
            <w:smallCaps/>
            <w:noProof/>
            <w:webHidden/>
            <w:sz w:val="24"/>
            <w:szCs w:val="24"/>
          </w:rPr>
          <w:fldChar w:fldCharType="end"/>
        </w:r>
      </w:hyperlink>
    </w:p>
    <w:p w14:paraId="12CE0F9E" w14:textId="2E78ACC2" w:rsidR="000908DF" w:rsidRPr="00932308" w:rsidRDefault="00D2277B">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16</w:t>
        </w:r>
        <w:r w:rsidR="000908DF" w:rsidRPr="00932308">
          <w:rPr>
            <w:smallCaps/>
            <w:noProof/>
            <w:webHidden/>
            <w:sz w:val="24"/>
            <w:szCs w:val="24"/>
          </w:rPr>
          <w:fldChar w:fldCharType="end"/>
        </w:r>
      </w:hyperlink>
    </w:p>
    <w:p w14:paraId="0639D3BA" w14:textId="3D02488D" w:rsidR="000908DF" w:rsidRPr="00932308" w:rsidRDefault="00D2277B">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16</w:t>
        </w:r>
        <w:r w:rsidR="000908DF" w:rsidRPr="00932308">
          <w:rPr>
            <w:smallCaps/>
            <w:noProof/>
            <w:webHidden/>
            <w:sz w:val="24"/>
            <w:szCs w:val="24"/>
          </w:rPr>
          <w:fldChar w:fldCharType="end"/>
        </w:r>
      </w:hyperlink>
    </w:p>
    <w:p w14:paraId="737C4A4D" w14:textId="00EB0ADC" w:rsidR="000908DF" w:rsidRPr="00932308" w:rsidRDefault="00D2277B">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17</w:t>
        </w:r>
        <w:r w:rsidR="000908DF" w:rsidRPr="00932308">
          <w:rPr>
            <w:smallCaps/>
            <w:noProof/>
            <w:webHidden/>
            <w:sz w:val="24"/>
            <w:szCs w:val="24"/>
          </w:rPr>
          <w:fldChar w:fldCharType="end"/>
        </w:r>
      </w:hyperlink>
    </w:p>
    <w:p w14:paraId="023B73F9" w14:textId="1608167D" w:rsidR="000908DF" w:rsidRPr="00932308" w:rsidRDefault="00D2277B">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35</w:t>
        </w:r>
        <w:r w:rsidR="000908DF" w:rsidRPr="00932308">
          <w:rPr>
            <w:smallCaps/>
            <w:noProof/>
            <w:webHidden/>
            <w:sz w:val="24"/>
            <w:szCs w:val="24"/>
          </w:rPr>
          <w:fldChar w:fldCharType="end"/>
        </w:r>
      </w:hyperlink>
    </w:p>
    <w:p w14:paraId="3DDCBEA5" w14:textId="20E3F5DC" w:rsidR="000908DF" w:rsidRPr="00932308" w:rsidRDefault="00D2277B">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36</w:t>
        </w:r>
        <w:r w:rsidR="000908DF" w:rsidRPr="00932308">
          <w:rPr>
            <w:smallCaps/>
            <w:noProof/>
            <w:webHidden/>
            <w:sz w:val="24"/>
            <w:szCs w:val="24"/>
          </w:rPr>
          <w:fldChar w:fldCharType="end"/>
        </w:r>
      </w:hyperlink>
    </w:p>
    <w:p w14:paraId="588A99B5" w14:textId="6395BCAD" w:rsidR="000908DF" w:rsidRPr="00932308" w:rsidRDefault="00D2277B">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50</w:t>
        </w:r>
        <w:r w:rsidR="000908DF" w:rsidRPr="00932308">
          <w:rPr>
            <w:smallCaps/>
            <w:noProof/>
            <w:webHidden/>
            <w:sz w:val="24"/>
            <w:szCs w:val="24"/>
          </w:rPr>
          <w:fldChar w:fldCharType="end"/>
        </w:r>
      </w:hyperlink>
    </w:p>
    <w:p w14:paraId="58379676" w14:textId="35F1508C" w:rsidR="000908DF" w:rsidRPr="00932308" w:rsidRDefault="00D2277B">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51</w:t>
        </w:r>
        <w:r w:rsidR="000908DF" w:rsidRPr="00932308">
          <w:rPr>
            <w:smallCaps/>
            <w:noProof/>
            <w:webHidden/>
            <w:sz w:val="24"/>
            <w:szCs w:val="24"/>
          </w:rPr>
          <w:fldChar w:fldCharType="end"/>
        </w:r>
      </w:hyperlink>
    </w:p>
    <w:p w14:paraId="6794014F" w14:textId="7806C920" w:rsidR="000908DF" w:rsidRPr="00932308" w:rsidRDefault="00D2277B">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52</w:t>
        </w:r>
        <w:r w:rsidR="000908DF" w:rsidRPr="00932308">
          <w:rPr>
            <w:smallCaps/>
            <w:noProof/>
            <w:webHidden/>
            <w:sz w:val="24"/>
            <w:szCs w:val="24"/>
          </w:rPr>
          <w:fldChar w:fldCharType="end"/>
        </w:r>
      </w:hyperlink>
    </w:p>
    <w:p w14:paraId="340328BD" w14:textId="53DAD19B" w:rsidR="000908DF" w:rsidRPr="00932308" w:rsidRDefault="00D2277B">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54</w:t>
        </w:r>
        <w:r w:rsidR="000908DF" w:rsidRPr="00932308">
          <w:rPr>
            <w:smallCaps/>
            <w:noProof/>
            <w:webHidden/>
            <w:sz w:val="24"/>
            <w:szCs w:val="24"/>
          </w:rPr>
          <w:fldChar w:fldCharType="end"/>
        </w:r>
      </w:hyperlink>
    </w:p>
    <w:p w14:paraId="783EA9DB" w14:textId="4296716D" w:rsidR="000908DF" w:rsidRPr="00932308" w:rsidRDefault="00D2277B">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54</w:t>
        </w:r>
        <w:r w:rsidR="000908DF" w:rsidRPr="00932308">
          <w:rPr>
            <w:smallCaps/>
            <w:noProof/>
            <w:webHidden/>
            <w:sz w:val="24"/>
            <w:szCs w:val="24"/>
          </w:rPr>
          <w:fldChar w:fldCharType="end"/>
        </w:r>
      </w:hyperlink>
    </w:p>
    <w:p w14:paraId="1707368A" w14:textId="45FC0A5E" w:rsidR="000908DF" w:rsidRPr="00932308" w:rsidRDefault="00D2277B">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62</w:t>
        </w:r>
        <w:r w:rsidR="000908DF" w:rsidRPr="00932308">
          <w:rPr>
            <w:smallCaps/>
            <w:noProof/>
            <w:webHidden/>
            <w:sz w:val="24"/>
            <w:szCs w:val="24"/>
          </w:rPr>
          <w:fldChar w:fldCharType="end"/>
        </w:r>
      </w:hyperlink>
    </w:p>
    <w:p w14:paraId="0AC408E7" w14:textId="688B0858" w:rsidR="000908DF" w:rsidRPr="00932308" w:rsidRDefault="00D2277B">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63</w:t>
        </w:r>
        <w:r w:rsidR="000908DF" w:rsidRPr="00932308">
          <w:rPr>
            <w:smallCaps/>
            <w:noProof/>
            <w:webHidden/>
            <w:sz w:val="24"/>
            <w:szCs w:val="24"/>
          </w:rPr>
          <w:fldChar w:fldCharType="end"/>
        </w:r>
      </w:hyperlink>
    </w:p>
    <w:p w14:paraId="1D96454F" w14:textId="5BA42D5A" w:rsidR="000908DF" w:rsidRPr="00932308" w:rsidRDefault="00D2277B">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64</w:t>
        </w:r>
        <w:r w:rsidR="000908DF" w:rsidRPr="00932308">
          <w:rPr>
            <w:smallCaps/>
            <w:noProof/>
            <w:webHidden/>
            <w:sz w:val="24"/>
            <w:szCs w:val="24"/>
          </w:rPr>
          <w:fldChar w:fldCharType="end"/>
        </w:r>
      </w:hyperlink>
    </w:p>
    <w:p w14:paraId="28EDB4CD" w14:textId="0C73C916" w:rsidR="000908DF" w:rsidRPr="00932308" w:rsidRDefault="00D2277B">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423DF2CA" w14:textId="7A93E140" w:rsidR="000908DF" w:rsidRPr="00932308" w:rsidRDefault="00D2277B">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5D9812D0" w14:textId="71EF7D6B" w:rsidR="000908DF" w:rsidRPr="00932308" w:rsidRDefault="00D2277B">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2E1690D4" w14:textId="202E2C4F" w:rsidR="000908DF" w:rsidRPr="00932308" w:rsidRDefault="00D2277B">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66</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lastRenderedPageBreak/>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4"/>
          <w:footerReference w:type="default" r:id="rId15"/>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6"/>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7"/>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lastRenderedPageBreak/>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8"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77777777" w:rsidR="00EA014C" w:rsidRPr="00932308"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294801">
      <w:pPr>
        <w:tabs>
          <w:tab w:val="left" w:pos="0"/>
          <w:tab w:val="left" w:pos="180"/>
          <w:tab w:val="right" w:pos="720"/>
        </w:tabs>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tools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294801">
      <w:pPr>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A number of California’s local governments are already pursuing ordinances that would require all new and existing buildings to be zero-emission by 2030 and 2050, respectively.</w:t>
      </w:r>
    </w:p>
    <w:p w14:paraId="63D56538" w14:textId="3414EBD2" w:rsidR="00AF7A1A" w:rsidRPr="00932308" w:rsidRDefault="00AF7A1A" w:rsidP="00294801">
      <w:pPr>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escalating housing and living costs. A report by Center for Neighborhood Technology found that affordable </w:t>
      </w:r>
      <w:r w:rsidRPr="00932308">
        <w:rPr>
          <w:sz w:val="24"/>
          <w:szCs w:val="22"/>
        </w:rPr>
        <w:lastRenderedPageBreak/>
        <w:t>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294801">
      <w:pPr>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294801">
      <w:pPr>
        <w:rPr>
          <w:rFonts w:eastAsia="Tahoma"/>
          <w:sz w:val="24"/>
          <w:szCs w:val="22"/>
        </w:rPr>
      </w:pPr>
      <w:r w:rsidRPr="00932308">
        <w:rPr>
          <w:sz w:val="24"/>
          <w:szCs w:val="22"/>
        </w:rPr>
        <w:t xml:space="preserve">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emissions-free; while at the same time attractive from a market standpoint. </w:t>
      </w:r>
    </w:p>
    <w:p w14:paraId="15A19907" w14:textId="36CB3728" w:rsidR="00617CBA" w:rsidRPr="00932308" w:rsidRDefault="00B935BA" w:rsidP="00294801">
      <w:pPr>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a number of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294801">
      <w:pPr>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lastRenderedPageBreak/>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294801">
      <w:pPr>
        <w:rPr>
          <w:rFonts w:eastAsia="Tahoma"/>
          <w:sz w:val="24"/>
          <w:szCs w:val="22"/>
        </w:rPr>
      </w:pPr>
      <w:r w:rsidRPr="00932308">
        <w:rPr>
          <w:rFonts w:eastAsia="Arial"/>
          <w:sz w:val="24"/>
          <w:szCs w:val="22"/>
        </w:rPr>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4B415ADA" w14:textId="7FACB252" w:rsidR="00CF0B4F" w:rsidRPr="00932308" w:rsidRDefault="00CF0B4F" w:rsidP="00932308">
      <w:pPr>
        <w:rPr>
          <w:sz w:val="24"/>
          <w:szCs w:val="24"/>
        </w:rPr>
      </w:pPr>
      <w:r w:rsidRPr="008B7D6B">
        <w:rPr>
          <w:rFonts w:eastAsia="Arial"/>
          <w:sz w:val="24"/>
          <w:szCs w:val="24"/>
        </w:rPr>
        <w:t xml:space="preserve">See </w:t>
      </w:r>
      <w:r w:rsidRPr="008B7D6B">
        <w:rPr>
          <w:sz w:val="24"/>
          <w:szCs w:val="24"/>
        </w:rPr>
        <w:t>Part II of this solicitation for project</w:t>
      </w:r>
      <w:r w:rsidRPr="00932308">
        <w:rPr>
          <w:sz w:val="24"/>
          <w:szCs w:val="24"/>
        </w:rPr>
        <w:t xml:space="preserve">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9">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The entity that submits an application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lastRenderedPageBreak/>
              <w:t>CAM</w:t>
            </w:r>
          </w:p>
        </w:tc>
        <w:tc>
          <w:tcPr>
            <w:tcW w:w="6930" w:type="dxa"/>
          </w:tcPr>
          <w:p w14:paraId="35598923" w14:textId="77777777" w:rsidR="003F6147" w:rsidRPr="00932308" w:rsidRDefault="003F6147" w:rsidP="00294801">
            <w:pPr>
              <w:keepNext/>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official mission and vision statements that expressly identifies serving disadvantaged and/or low-income communities.</w:t>
            </w:r>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State Energy Resources Conservation and Development Commission or ,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294801">
            <w:pPr>
              <w:keepNext/>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lastRenderedPageBreak/>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An entity or individual that contributes financially or otherwise to the project (e.g., match funding, provision of a test, demonstration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3932D9C6"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 (“solicitation”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lastRenderedPageBreak/>
              <w:t>TRL</w:t>
            </w:r>
          </w:p>
        </w:tc>
        <w:tc>
          <w:tcPr>
            <w:tcW w:w="6930" w:type="dxa"/>
          </w:tcPr>
          <w:p w14:paraId="579B9C91" w14:textId="77777777" w:rsidR="00960D30" w:rsidRPr="00932308" w:rsidRDefault="00960D30" w:rsidP="00FA6C3F">
            <w:pPr>
              <w:keepNext/>
              <w:spacing w:after="0"/>
              <w:rPr>
                <w:sz w:val="24"/>
                <w:szCs w:val="24"/>
              </w:rPr>
            </w:pPr>
            <w:r w:rsidRPr="00932308">
              <w:rPr>
                <w:sz w:val="24"/>
                <w:szCs w:val="24"/>
              </w:rPr>
              <w:t>Technology readiness levels,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20"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294801">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294801">
      <w:pPr>
        <w:keepNext/>
        <w:spacing w:after="160"/>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tools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294801">
      <w:pPr>
        <w:keepNext/>
        <w:spacing w:after="160"/>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02AC9932" w14:textId="5B15C6A9" w:rsidR="00137401" w:rsidRPr="00932308" w:rsidRDefault="00137401" w:rsidP="00137401">
      <w:pPr>
        <w:jc w:val="both"/>
        <w:rPr>
          <w:rFonts w:eastAsia="Tahoma"/>
          <w:b/>
          <w:bCs/>
          <w:sz w:val="24"/>
          <w:szCs w:val="24"/>
          <w:u w:val="single"/>
        </w:rPr>
      </w:pPr>
      <w:r w:rsidRPr="00932308">
        <w:rPr>
          <w:rFonts w:eastAsia="Tahoma"/>
          <w:b/>
          <w:bCs/>
          <w:sz w:val="24"/>
          <w:szCs w:val="24"/>
          <w:u w:val="single"/>
        </w:rPr>
        <w:t>Minimum Site Requirements</w:t>
      </w:r>
    </w:p>
    <w:p w14:paraId="327DD687" w14:textId="12490962" w:rsidR="00137401" w:rsidRPr="00932308" w:rsidRDefault="00137401" w:rsidP="00294801">
      <w:pPr>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194A464" w14:textId="42C4F1A4" w:rsidR="000861B1"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897975" w:rsidRPr="00932308">
        <w:rPr>
          <w:rFonts w:eastAsia="Tahoma"/>
          <w:sz w:val="24"/>
          <w:szCs w:val="22"/>
        </w:rPr>
        <w:t>Simple r</w:t>
      </w:r>
      <w:r w:rsidRPr="00932308">
        <w:rPr>
          <w:rFonts w:eastAsia="Tahoma"/>
          <w:sz w:val="24"/>
          <w:szCs w:val="22"/>
        </w:rPr>
        <w:t>etrofits to existing buildings are not eligible.</w:t>
      </w:r>
      <w:r w:rsidR="00765916">
        <w:rPr>
          <w:rFonts w:eastAsia="Tahoma"/>
          <w:sz w:val="24"/>
          <w:szCs w:val="22"/>
        </w:rPr>
        <w:t xml:space="preserve"> </w:t>
      </w:r>
    </w:p>
    <w:p w14:paraId="28046796" w14:textId="5F6216A0" w:rsidR="000E497A" w:rsidRPr="000E497A"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4"/>
        </w:rPr>
        <w:t xml:space="preserve">The development must </w:t>
      </w:r>
      <w:r w:rsidR="000E497A" w:rsidRPr="00036E72">
        <w:rPr>
          <w:rFonts w:eastAsia="Tahoma"/>
          <w:sz w:val="24"/>
          <w:szCs w:val="24"/>
        </w:rPr>
        <w:t>be mixed</w:t>
      </w:r>
      <w:r w:rsidR="000635DE" w:rsidRPr="00036E72">
        <w:rPr>
          <w:rFonts w:eastAsia="Tahoma"/>
          <w:sz w:val="24"/>
          <w:szCs w:val="24"/>
        </w:rPr>
        <w:t>-</w:t>
      </w:r>
      <w:r w:rsidR="000E497A" w:rsidRPr="00036E72">
        <w:rPr>
          <w:rFonts w:eastAsia="Tahoma"/>
          <w:sz w:val="24"/>
          <w:szCs w:val="24"/>
        </w:rPr>
        <w:t xml:space="preserve">use. </w:t>
      </w:r>
      <w:r w:rsidR="000E497A" w:rsidRPr="00036E72">
        <w:rPr>
          <w:color w:val="000000"/>
          <w:sz w:val="24"/>
          <w:szCs w:val="24"/>
          <w:shd w:val="clear" w:color="auto" w:fill="FFFFFF"/>
        </w:rPr>
        <w:t>For the purpose of this solicitation, the CEC defines 'mixed-use" as </w:t>
      </w:r>
      <w:r w:rsidR="00987F83" w:rsidRPr="00036E72">
        <w:rPr>
          <w:color w:val="000000"/>
          <w:sz w:val="24"/>
          <w:szCs w:val="24"/>
          <w:shd w:val="clear" w:color="auto" w:fill="FFFFFF"/>
        </w:rPr>
        <w:t xml:space="preserve">follows: </w:t>
      </w:r>
      <w:r w:rsidR="000E497A" w:rsidRPr="00036E72">
        <w:rPr>
          <w:color w:val="000000"/>
          <w:sz w:val="24"/>
          <w:szCs w:val="24"/>
          <w:shd w:val="clear" w:color="auto" w:fill="FFFFFF"/>
        </w:rPr>
        <w:t>1) provides two or more significant revenue-producing uses (such as retail/entertainment, office, residential, hotel,</w:t>
      </w:r>
      <w:r w:rsidR="00283464" w:rsidRPr="00036E72">
        <w:rPr>
          <w:color w:val="000000"/>
          <w:sz w:val="24"/>
          <w:szCs w:val="24"/>
          <w:shd w:val="clear" w:color="auto" w:fill="FFFFFF"/>
        </w:rPr>
        <w:t xml:space="preserve"> indoor agriculture,</w:t>
      </w:r>
      <w:r w:rsidR="000E497A" w:rsidRPr="00036E72">
        <w:rPr>
          <w:color w:val="000000"/>
          <w:sz w:val="24"/>
          <w:szCs w:val="24"/>
          <w:shd w:val="clear" w:color="auto" w:fill="FFFFFF"/>
        </w:rPr>
        <w:t xml:space="preserve"> and/or civic/cultural/recreation), 2) fosters integration, density, and compatibility of land uses, and 3) creates a walkable community with uninterrupted pedestrian connections.</w:t>
      </w:r>
      <w:r w:rsidR="000E497A" w:rsidRPr="000E497A">
        <w:rPr>
          <w:rFonts w:eastAsia="Tahoma"/>
          <w:b/>
          <w:bCs/>
          <w:sz w:val="24"/>
          <w:szCs w:val="24"/>
          <w:u w:val="single"/>
        </w:rPr>
        <w:t xml:space="preserve"> </w:t>
      </w:r>
    </w:p>
    <w:p w14:paraId="3DA32016" w14:textId="4932416A" w:rsidR="00137401" w:rsidRPr="004C1248" w:rsidRDefault="008209E6" w:rsidP="00294801">
      <w:pPr>
        <w:pStyle w:val="ListParagraph"/>
        <w:numPr>
          <w:ilvl w:val="0"/>
          <w:numId w:val="70"/>
        </w:numPr>
        <w:spacing w:after="160" w:line="259" w:lineRule="auto"/>
        <w:contextualSpacing/>
        <w:rPr>
          <w:rFonts w:eastAsia="Tahoma"/>
          <w:sz w:val="24"/>
          <w:szCs w:val="22"/>
        </w:rPr>
      </w:pPr>
      <w:r>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r w:rsidR="00765916" w:rsidRPr="00765916">
        <w:rPr>
          <w:rFonts w:eastAsia="Tahoma"/>
          <w:sz w:val="24"/>
          <w:szCs w:val="24"/>
        </w:rPr>
        <w:t xml:space="preserve"> </w:t>
      </w:r>
    </w:p>
    <w:p w14:paraId="3612CD40"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594ABE41" w14:textId="2A955AD5" w:rsidR="009B3616" w:rsidRPr="00036E72" w:rsidRDefault="009B3616" w:rsidP="00294801">
      <w:pPr>
        <w:pStyle w:val="ListParagraph"/>
        <w:numPr>
          <w:ilvl w:val="0"/>
          <w:numId w:val="70"/>
        </w:numPr>
        <w:spacing w:after="160" w:line="259" w:lineRule="auto"/>
        <w:contextualSpacing/>
        <w:rPr>
          <w:rFonts w:eastAsia="Tahoma"/>
          <w:sz w:val="24"/>
          <w:szCs w:val="24"/>
        </w:rPr>
      </w:pPr>
      <w:r w:rsidRPr="00036E72">
        <w:rPr>
          <w:rFonts w:eastAsia="Tahoma"/>
          <w:sz w:val="24"/>
          <w:szCs w:val="24"/>
        </w:rPr>
        <w:lastRenderedPageBreak/>
        <w:t>The development must dedicate a minimum of 20% of the total units to affordable housing with at least 10% of the total units being dedicated to lower income units.</w:t>
      </w:r>
      <w:r w:rsidR="00DB6A04" w:rsidRPr="00036E72">
        <w:rPr>
          <w:rStyle w:val="FootnoteReference"/>
          <w:rFonts w:cs="Arial"/>
          <w:sz w:val="24"/>
          <w:szCs w:val="24"/>
        </w:rPr>
        <w:footnoteReference w:id="5"/>
      </w:r>
      <w:r w:rsidRPr="00036E72">
        <w:rPr>
          <w:rFonts w:eastAsia="Tahoma"/>
          <w:sz w:val="24"/>
          <w:szCs w:val="24"/>
        </w:rPr>
        <w:t xml:space="preserve"> Alternatively, applicants can use local </w:t>
      </w:r>
      <w:r w:rsidR="001132A4" w:rsidRPr="00036E72">
        <w:rPr>
          <w:rFonts w:eastAsia="Tahoma"/>
          <w:sz w:val="24"/>
          <w:szCs w:val="24"/>
        </w:rPr>
        <w:t xml:space="preserve">government </w:t>
      </w:r>
      <w:r w:rsidRPr="00036E72">
        <w:rPr>
          <w:rFonts w:eastAsia="Tahoma"/>
          <w:sz w:val="24"/>
          <w:szCs w:val="24"/>
        </w:rPr>
        <w:t>requirements as the minimum requirements, however they must provide evidence of local affordability requirements. Proposals with a higher percentage of affordable housing and low income units will be scored more favorably.</w:t>
      </w:r>
    </w:p>
    <w:p w14:paraId="0EC6154B"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development must include a minimum of 50 housing units. </w:t>
      </w:r>
    </w:p>
    <w:p w14:paraId="602B84D5" w14:textId="1B02087E" w:rsidR="00137401" w:rsidRPr="00932308" w:rsidRDefault="00137401" w:rsidP="00294801">
      <w:pPr>
        <w:pStyle w:val="ListParagraph"/>
        <w:numPr>
          <w:ilvl w:val="0"/>
          <w:numId w:val="70"/>
        </w:numPr>
        <w:spacing w:after="160" w:line="259" w:lineRule="auto"/>
        <w:contextualSpacing/>
        <w:rPr>
          <w:rFonts w:eastAsia="Tahoma"/>
          <w:sz w:val="24"/>
          <w:szCs w:val="24"/>
          <w:u w:val="single"/>
        </w:rPr>
      </w:pPr>
      <w:r w:rsidRPr="00932308">
        <w:rPr>
          <w:rFonts w:eastAsia="Tahoma"/>
          <w:sz w:val="24"/>
          <w:szCs w:val="24"/>
        </w:rPr>
        <w:t>The development must achieve a minimum density of 30 residential units per acre</w:t>
      </w:r>
      <w:r w:rsidR="00F33DDF">
        <w:rPr>
          <w:rFonts w:eastAsia="Tahoma"/>
          <w:sz w:val="24"/>
          <w:szCs w:val="24"/>
        </w:rPr>
        <w:t>.</w:t>
      </w:r>
    </w:p>
    <w:p w14:paraId="0093CE21" w14:textId="77777777" w:rsidR="00137401" w:rsidRPr="00932308" w:rsidRDefault="00137401" w:rsidP="00137401">
      <w:pPr>
        <w:pStyle w:val="Heading3"/>
        <w:rPr>
          <w:rFonts w:eastAsia="Tahoma"/>
          <w:sz w:val="24"/>
          <w:szCs w:val="24"/>
          <w:u w:val="single"/>
        </w:rPr>
      </w:pPr>
      <w:bookmarkStart w:id="26" w:name="_Toc52290584"/>
      <w:bookmarkStart w:id="27" w:name="_Toc52290795"/>
      <w:r w:rsidRPr="00932308">
        <w:rPr>
          <w:rFonts w:eastAsia="Tahoma"/>
          <w:sz w:val="24"/>
          <w:szCs w:val="24"/>
          <w:u w:val="single"/>
        </w:rPr>
        <w:t>Minimum Design Requirements</w:t>
      </w:r>
      <w:bookmarkEnd w:id="26"/>
      <w:bookmarkEnd w:id="27"/>
      <w:r w:rsidRPr="00932308">
        <w:rPr>
          <w:rFonts w:eastAsia="Tahoma"/>
          <w:sz w:val="24"/>
          <w:szCs w:val="24"/>
          <w:u w:val="single"/>
        </w:rPr>
        <w:t xml:space="preserve"> </w:t>
      </w:r>
    </w:p>
    <w:p w14:paraId="415766EF" w14:textId="16F9B4AB" w:rsidR="00137401" w:rsidRPr="00932308" w:rsidRDefault="00137401" w:rsidP="00294801">
      <w:pPr>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18611303"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DB6A04">
        <w:rPr>
          <w:rFonts w:eastAsia="Tahoma"/>
          <w:sz w:val="24"/>
          <w:szCs w:val="22"/>
          <w:vertAlign w:val="superscript"/>
        </w:rPr>
        <w:footnoteReference w:id="6"/>
      </w:r>
      <w:r w:rsidRPr="00DB6A04">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lastRenderedPageBreak/>
        <w:t>All remaining parking spaces must be EV-ready, meaning they must have a dedicated electrical circuit with the capacity to eventually become a charging station.</w:t>
      </w:r>
    </w:p>
    <w:p w14:paraId="109B23DF" w14:textId="60A31514" w:rsidR="00607D62" w:rsidRPr="00932308" w:rsidRDefault="00607D62" w:rsidP="009210E8">
      <w:pPr>
        <w:tabs>
          <w:tab w:val="left" w:pos="0"/>
          <w:tab w:val="left" w:pos="180"/>
          <w:tab w:val="right" w:pos="720"/>
        </w:tabs>
        <w:jc w:val="both"/>
        <w:rPr>
          <w:rFonts w:eastAsia="Tahoma"/>
          <w:sz w:val="24"/>
          <w:szCs w:val="22"/>
        </w:rPr>
      </w:pPr>
      <w:r w:rsidRPr="00932308">
        <w:rPr>
          <w:rFonts w:eastAsia="Tahoma"/>
          <w:b/>
          <w:sz w:val="24"/>
          <w:szCs w:val="22"/>
        </w:rPr>
        <w:t xml:space="preserve">Successful applicants </w:t>
      </w:r>
      <w:r w:rsidR="00D65F85" w:rsidRPr="00932308">
        <w:rPr>
          <w:rFonts w:eastAsia="Tahoma"/>
          <w:b/>
          <w:sz w:val="24"/>
          <w:szCs w:val="22"/>
          <w:u w:val="single"/>
        </w:rPr>
        <w:t xml:space="preserve">will likely </w:t>
      </w:r>
      <w:r w:rsidR="005E0F9E" w:rsidRPr="00932308">
        <w:rPr>
          <w:rFonts w:eastAsia="Tahoma"/>
          <w:b/>
          <w:sz w:val="24"/>
          <w:szCs w:val="22"/>
          <w:u w:val="single"/>
        </w:rPr>
        <w:t>include</w:t>
      </w:r>
      <w:r w:rsidRPr="00932308">
        <w:rPr>
          <w:rFonts w:eastAsia="Tahoma"/>
          <w:sz w:val="24"/>
          <w:szCs w:val="22"/>
        </w:rPr>
        <w:t xml:space="preserve">: </w:t>
      </w:r>
    </w:p>
    <w:p w14:paraId="2ABBD4D1" w14:textId="5A11C635" w:rsidR="00607D62"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Architectural firms</w:t>
      </w:r>
    </w:p>
    <w:p w14:paraId="03F9A258" w14:textId="13669266"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Developers</w:t>
      </w:r>
    </w:p>
    <w:p w14:paraId="3FBE4921" w14:textId="13277E51"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Electric Utilities, CCAs</w:t>
      </w:r>
    </w:p>
    <w:p w14:paraId="19B15328" w14:textId="7CF7E8BC"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Local Governments</w:t>
      </w:r>
    </w:p>
    <w:p w14:paraId="47AA22CD" w14:textId="667C0CEA"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294801">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294801">
      <w:pPr>
        <w:tabs>
          <w:tab w:val="left" w:pos="0"/>
          <w:tab w:val="left" w:pos="180"/>
          <w:tab w:val="right" w:pos="720"/>
        </w:tabs>
        <w:rPr>
          <w:sz w:val="24"/>
          <w:szCs w:val="22"/>
        </w:rPr>
      </w:pPr>
      <w:r w:rsidRPr="00932308">
        <w:rPr>
          <w:rFonts w:eastAsia="Arial"/>
          <w:sz w:val="24"/>
          <w:szCs w:val="22"/>
        </w:rPr>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00294801">
        <w:trPr>
          <w:trHeight w:val="1151"/>
        </w:trPr>
        <w:tc>
          <w:tcPr>
            <w:tcW w:w="4680" w:type="dxa"/>
          </w:tcPr>
          <w:p w14:paraId="1B0B39F0" w14:textId="77777777" w:rsidR="00D24801" w:rsidRPr="00932308" w:rsidRDefault="00D24801" w:rsidP="00F33DDF">
            <w:pPr>
              <w:keepNext/>
              <w:spacing w:after="0"/>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F33DDF">
            <w:pPr>
              <w:keepNext/>
              <w:spacing w:after="0"/>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00F33DDF">
        <w:trPr>
          <w:trHeight w:val="2780"/>
        </w:trPr>
        <w:tc>
          <w:tcPr>
            <w:tcW w:w="4680" w:type="dxa"/>
          </w:tcPr>
          <w:p w14:paraId="129912EE" w14:textId="77777777" w:rsidR="00D24801" w:rsidRPr="00932308" w:rsidRDefault="00D24801" w:rsidP="00F33DDF">
            <w:pPr>
              <w:spacing w:after="0"/>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F33DDF">
            <w:pPr>
              <w:spacing w:after="0"/>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00F33DDF">
        <w:trPr>
          <w:trHeight w:val="521"/>
        </w:trPr>
        <w:tc>
          <w:tcPr>
            <w:tcW w:w="4680" w:type="dxa"/>
          </w:tcPr>
          <w:p w14:paraId="63540928" w14:textId="77777777" w:rsidR="00D24801" w:rsidRPr="00932308" w:rsidRDefault="00D24801" w:rsidP="00F33DDF">
            <w:pPr>
              <w:spacing w:after="0"/>
              <w:rPr>
                <w:sz w:val="24"/>
                <w:szCs w:val="24"/>
              </w:rPr>
            </w:pPr>
            <w:r w:rsidRPr="00932308">
              <w:rPr>
                <w:rFonts w:eastAsia="Tahoma"/>
                <w:sz w:val="24"/>
                <w:szCs w:val="24"/>
              </w:rPr>
              <w:lastRenderedPageBreak/>
              <w:t>Group 3: Los Angeles Region</w:t>
            </w:r>
          </w:p>
        </w:tc>
        <w:tc>
          <w:tcPr>
            <w:tcW w:w="4680" w:type="dxa"/>
          </w:tcPr>
          <w:p w14:paraId="29F037F9" w14:textId="77777777" w:rsidR="00D24801" w:rsidRPr="00932308" w:rsidRDefault="00D24801" w:rsidP="00F33DDF">
            <w:pPr>
              <w:spacing w:after="0"/>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C44AD" w14:paraId="6D982A3F" w14:textId="77777777" w:rsidTr="4C69B9B1">
        <w:tc>
          <w:tcPr>
            <w:tcW w:w="4680" w:type="dxa"/>
          </w:tcPr>
          <w:p w14:paraId="399096A6" w14:textId="0FE203FF" w:rsidR="00D24801" w:rsidRPr="00932308" w:rsidRDefault="00D24801" w:rsidP="00F33DDF">
            <w:pPr>
              <w:spacing w:after="0"/>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F33DDF">
            <w:pPr>
              <w:spacing w:after="0"/>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294801">
      <w:pPr>
        <w:keepNext/>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0F7B82D6" w:rsidR="00545222" w:rsidRDefault="002E2EB1" w:rsidP="00294801">
      <w:pPr>
        <w:keepNext/>
        <w:rPr>
          <w:rFonts w:eastAsia="Tahoma"/>
          <w:bCs/>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036E72">
        <w:rPr>
          <w:rFonts w:eastAsia="Tahoma"/>
          <w:b/>
          <w:sz w:val="24"/>
          <w:szCs w:val="24"/>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w:t>
      </w:r>
      <w:r w:rsidR="005C1D41" w:rsidRPr="00036E72">
        <w:rPr>
          <w:rFonts w:eastAsia="Tahoma"/>
          <w:bCs/>
          <w:sz w:val="24"/>
          <w:szCs w:val="24"/>
        </w:rPr>
        <w:t>should</w:t>
      </w:r>
      <w:r w:rsidR="006549D8" w:rsidRPr="006549D8">
        <w:rPr>
          <w:rFonts w:eastAsia="Tahoma"/>
          <w:bCs/>
          <w:sz w:val="24"/>
          <w:szCs w:val="24"/>
        </w:rPr>
        <w:t xml:space="preserve"> </w:t>
      </w:r>
      <w:r w:rsidR="00F9481B" w:rsidRPr="00BA55B3">
        <w:rPr>
          <w:rFonts w:eastAsia="Tahoma"/>
          <w:bCs/>
          <w:sz w:val="24"/>
          <w:szCs w:val="24"/>
        </w:rPr>
        <w:t>be disclosed in the concept application.</w:t>
      </w:r>
    </w:p>
    <w:p w14:paraId="43385175" w14:textId="5799D150" w:rsidR="00A0233B" w:rsidRPr="00036E72" w:rsidRDefault="00A0233B" w:rsidP="00294801">
      <w:pPr>
        <w:keepNext/>
        <w:rPr>
          <w:rFonts w:eastAsia="Tahoma"/>
          <w:bCs/>
          <w:sz w:val="24"/>
          <w:szCs w:val="24"/>
        </w:rPr>
      </w:pPr>
      <w:r w:rsidRPr="00036E72">
        <w:rPr>
          <w:rFonts w:eastAsia="Tahoma"/>
          <w:bCs/>
          <w:sz w:val="24"/>
          <w:szCs w:val="24"/>
        </w:rPr>
        <w:t>Applicants may submit multiple pro</w:t>
      </w:r>
      <w:r w:rsidR="51BA2DEE" w:rsidRPr="00036E72">
        <w:rPr>
          <w:rFonts w:eastAsia="Tahoma"/>
          <w:bCs/>
          <w:sz w:val="24"/>
          <w:szCs w:val="24"/>
        </w:rPr>
        <w:t>posal</w:t>
      </w:r>
      <w:r w:rsidRPr="00036E72">
        <w:rPr>
          <w:rFonts w:eastAsia="Tahoma"/>
          <w:bCs/>
          <w:sz w:val="24"/>
          <w:szCs w:val="24"/>
        </w:rPr>
        <w:t>s during the concept application phase, however each pr</w:t>
      </w:r>
      <w:r w:rsidR="287878DB" w:rsidRPr="00036E72">
        <w:rPr>
          <w:rFonts w:eastAsia="Tahoma"/>
          <w:bCs/>
          <w:sz w:val="24"/>
          <w:szCs w:val="24"/>
        </w:rPr>
        <w:t>oposal</w:t>
      </w:r>
      <w:r w:rsidRPr="00036E72">
        <w:rPr>
          <w:rFonts w:eastAsia="Tahoma"/>
          <w:bCs/>
          <w:sz w:val="24"/>
          <w:szCs w:val="24"/>
        </w:rPr>
        <w:t xml:space="preserve"> must </w:t>
      </w:r>
      <w:r w:rsidR="00165A09" w:rsidRPr="00036E72">
        <w:rPr>
          <w:rFonts w:eastAsia="Tahoma"/>
          <w:bCs/>
          <w:sz w:val="24"/>
          <w:szCs w:val="24"/>
        </w:rPr>
        <w:t xml:space="preserve">be submitted as its own application unless the projects are part </w:t>
      </w:r>
      <w:r w:rsidR="00B60685" w:rsidRPr="00036E72">
        <w:rPr>
          <w:rFonts w:eastAsia="Tahoma"/>
          <w:bCs/>
          <w:sz w:val="24"/>
          <w:szCs w:val="24"/>
        </w:rPr>
        <w:t>of the same master plan.</w:t>
      </w:r>
      <w:r w:rsidR="00292905" w:rsidRPr="00036E72">
        <w:rPr>
          <w:rFonts w:eastAsia="Tahoma"/>
          <w:bCs/>
          <w:sz w:val="24"/>
          <w:szCs w:val="24"/>
        </w:rPr>
        <w:t xml:space="preserve"> </w:t>
      </w:r>
    </w:p>
    <w:p w14:paraId="427B353B" w14:textId="427D06E8" w:rsidR="00545222" w:rsidRPr="00932308" w:rsidRDefault="00545222" w:rsidP="00294801">
      <w:pPr>
        <w:keepNext/>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294801">
      <w:pPr>
        <w:pStyle w:val="ListParagraph"/>
        <w:keepNext/>
        <w:numPr>
          <w:ilvl w:val="2"/>
          <w:numId w:val="53"/>
        </w:numPr>
        <w:tabs>
          <w:tab w:val="clear" w:pos="2160"/>
          <w:tab w:val="num" w:pos="450"/>
        </w:tabs>
        <w:ind w:hanging="2160"/>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652994CA" w14:textId="6F5902F9" w:rsidR="453E481E" w:rsidRDefault="008C4A64" w:rsidP="00294801">
      <w:pPr>
        <w:rPr>
          <w:rFonts w:eastAsia="Tahoma"/>
          <w:b/>
          <w:sz w:val="24"/>
          <w:szCs w:val="24"/>
          <w:u w:val="single"/>
        </w:rPr>
      </w:pPr>
      <w:r w:rsidRPr="713BD763">
        <w:rPr>
          <w:rFonts w:eastAsia="Tahoma"/>
          <w:sz w:val="24"/>
          <w:szCs w:val="24"/>
        </w:rPr>
        <w:t xml:space="preserve">Only applicants with a passing Concept Application </w:t>
      </w:r>
      <w:r w:rsidR="00BB08F8" w:rsidRPr="713BD763">
        <w:rPr>
          <w:rFonts w:eastAsia="Tahoma"/>
          <w:sz w:val="24"/>
          <w:szCs w:val="24"/>
        </w:rPr>
        <w:t xml:space="preserve">will be </w:t>
      </w:r>
      <w:r w:rsidRPr="713BD763">
        <w:rPr>
          <w:rFonts w:eastAsia="Tahoma"/>
          <w:sz w:val="24"/>
          <w:szCs w:val="24"/>
        </w:rPr>
        <w:t>eligible</w:t>
      </w:r>
      <w:r w:rsidR="00BB08F8" w:rsidRPr="713BD763">
        <w:rPr>
          <w:rFonts w:eastAsia="Tahoma"/>
          <w:sz w:val="24"/>
          <w:szCs w:val="24"/>
        </w:rPr>
        <w:t xml:space="preserve"> </w:t>
      </w:r>
      <w:r w:rsidR="00156036" w:rsidRPr="713BD763">
        <w:rPr>
          <w:rFonts w:eastAsia="Tahoma"/>
          <w:sz w:val="24"/>
          <w:szCs w:val="24"/>
        </w:rPr>
        <w:t xml:space="preserve">to submit a full application for </w:t>
      </w:r>
      <w:r w:rsidR="00AD39E7" w:rsidRPr="713BD763">
        <w:rPr>
          <w:rFonts w:eastAsia="Tahoma"/>
          <w:sz w:val="24"/>
          <w:szCs w:val="24"/>
        </w:rPr>
        <w:t xml:space="preserve">the Design </w:t>
      </w:r>
      <w:r w:rsidR="00156036" w:rsidRPr="713BD763">
        <w:rPr>
          <w:rFonts w:eastAsia="Tahoma"/>
          <w:sz w:val="24"/>
          <w:szCs w:val="24"/>
        </w:rPr>
        <w:t>Phase</w:t>
      </w:r>
      <w:r w:rsidRPr="713BD763">
        <w:rPr>
          <w:rFonts w:eastAsia="Tahoma"/>
          <w:sz w:val="24"/>
          <w:szCs w:val="24"/>
        </w:rPr>
        <w:t xml:space="preserve">. </w:t>
      </w:r>
    </w:p>
    <w:p w14:paraId="2BB20324" w14:textId="3DD1E6B1" w:rsidR="453E481E" w:rsidRPr="00036E72" w:rsidRDefault="453E481E" w:rsidP="00294801">
      <w:pPr>
        <w:pStyle w:val="ListParagraph"/>
        <w:numPr>
          <w:ilvl w:val="0"/>
          <w:numId w:val="177"/>
        </w:numPr>
        <w:rPr>
          <w:rFonts w:eastAsia="Arial"/>
          <w:bCs/>
          <w:sz w:val="24"/>
          <w:szCs w:val="24"/>
        </w:rPr>
      </w:pPr>
      <w:r w:rsidRPr="00036E72">
        <w:rPr>
          <w:rFonts w:eastAsia="Tahoma"/>
          <w:bCs/>
          <w:sz w:val="24"/>
          <w:szCs w:val="24"/>
        </w:rPr>
        <w:t>Prime recipient</w:t>
      </w:r>
      <w:r w:rsidR="379BC9CD" w:rsidRPr="00036E72">
        <w:rPr>
          <w:rFonts w:eastAsia="Tahoma"/>
          <w:bCs/>
          <w:sz w:val="24"/>
          <w:szCs w:val="24"/>
        </w:rPr>
        <w:t>s</w:t>
      </w:r>
      <w:r w:rsidRPr="00036E72">
        <w:rPr>
          <w:rFonts w:eastAsia="Tahoma"/>
          <w:bCs/>
          <w:sz w:val="24"/>
          <w:szCs w:val="24"/>
        </w:rPr>
        <w:t>: Organizations are only eligible to receive one award per group. Applicants may submit multiple full applications</w:t>
      </w:r>
      <w:r w:rsidR="2A888871" w:rsidRPr="00036E72">
        <w:rPr>
          <w:rFonts w:eastAsia="Tahoma"/>
          <w:bCs/>
          <w:sz w:val="24"/>
          <w:szCs w:val="24"/>
        </w:rPr>
        <w:t xml:space="preserve"> as the prime recipient</w:t>
      </w:r>
      <w:r w:rsidRPr="00036E72">
        <w:rPr>
          <w:rFonts w:eastAsia="Tahoma"/>
          <w:bCs/>
          <w:sz w:val="24"/>
          <w:szCs w:val="24"/>
        </w:rPr>
        <w:t xml:space="preserve"> to the same group. However, only the highest scoring proposal for that group will awarded.</w:t>
      </w:r>
      <w:r w:rsidR="68D0F17C" w:rsidRPr="00036E72">
        <w:rPr>
          <w:rFonts w:eastAsia="Tahoma"/>
          <w:bCs/>
          <w:sz w:val="24"/>
          <w:szCs w:val="24"/>
        </w:rPr>
        <w:t xml:space="preserve"> </w:t>
      </w:r>
      <w:r w:rsidR="68D0F17C" w:rsidRPr="00036E72">
        <w:rPr>
          <w:rFonts w:eastAsia="Arial"/>
          <w:bCs/>
          <w:sz w:val="24"/>
          <w:szCs w:val="24"/>
        </w:rPr>
        <w:t>The CEC reserves the right to award the other proposals by the prime applicant if not enough proposals in the Group achieve a passing score.</w:t>
      </w:r>
    </w:p>
    <w:p w14:paraId="12371A99" w14:textId="27415C89" w:rsidR="008C4A64" w:rsidRPr="00036E72" w:rsidRDefault="1D4DA26C" w:rsidP="00294801">
      <w:pPr>
        <w:pStyle w:val="ListParagraph"/>
        <w:numPr>
          <w:ilvl w:val="0"/>
          <w:numId w:val="177"/>
        </w:numPr>
        <w:rPr>
          <w:rFonts w:eastAsia="Arial"/>
          <w:bCs/>
          <w:sz w:val="24"/>
          <w:szCs w:val="24"/>
        </w:rPr>
      </w:pPr>
      <w:r w:rsidRPr="00036E72">
        <w:rPr>
          <w:rFonts w:eastAsia="Tahoma"/>
          <w:bCs/>
          <w:sz w:val="24"/>
          <w:szCs w:val="24"/>
        </w:rPr>
        <w:t>Subrecipient</w:t>
      </w:r>
      <w:r w:rsidR="34476739" w:rsidRPr="00036E72">
        <w:rPr>
          <w:rFonts w:eastAsia="Tahoma"/>
          <w:bCs/>
          <w:sz w:val="24"/>
          <w:szCs w:val="24"/>
        </w:rPr>
        <w:t>s</w:t>
      </w:r>
      <w:r w:rsidRPr="00036E72">
        <w:rPr>
          <w:rFonts w:eastAsia="Tahoma"/>
          <w:bCs/>
          <w:sz w:val="24"/>
          <w:szCs w:val="24"/>
        </w:rPr>
        <w:t xml:space="preserve"> and Vendors: There is no limit to the number of awards an organizat</w:t>
      </w:r>
      <w:r w:rsidR="3FAD41A5" w:rsidRPr="00036E72">
        <w:rPr>
          <w:rFonts w:eastAsia="Tahoma"/>
          <w:bCs/>
          <w:sz w:val="24"/>
          <w:szCs w:val="24"/>
        </w:rPr>
        <w:t xml:space="preserve">ion </w:t>
      </w:r>
      <w:r w:rsidR="00EE0248" w:rsidRPr="00036E72">
        <w:rPr>
          <w:rFonts w:eastAsia="Tahoma"/>
          <w:bCs/>
          <w:sz w:val="24"/>
          <w:szCs w:val="24"/>
        </w:rPr>
        <w:t xml:space="preserve">can </w:t>
      </w:r>
      <w:r w:rsidR="3FAD41A5" w:rsidRPr="00036E72">
        <w:rPr>
          <w:rFonts w:eastAsia="Tahoma"/>
          <w:bCs/>
          <w:sz w:val="24"/>
          <w:szCs w:val="24"/>
        </w:rPr>
        <w:t xml:space="preserve">be funded for as a subrecipient or vendor. </w:t>
      </w:r>
    </w:p>
    <w:p w14:paraId="18CF68BB" w14:textId="1731F956" w:rsidR="008C4A64" w:rsidRPr="00932308" w:rsidRDefault="008C4A64" w:rsidP="00294801">
      <w:pPr>
        <w:rPr>
          <w:rFonts w:eastAsia="Tahoma"/>
          <w:sz w:val="24"/>
          <w:szCs w:val="24"/>
        </w:rPr>
      </w:pPr>
      <w:r w:rsidRPr="00932308">
        <w:rPr>
          <w:rFonts w:eastAsia="Tahoma"/>
          <w:sz w:val="24"/>
          <w:szCs w:val="24"/>
        </w:rPr>
        <w:t xml:space="preserve">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739B8347" w14:textId="1CA94B3E" w:rsidR="001A7A6F" w:rsidRPr="00935D8C" w:rsidRDefault="009149D7" w:rsidP="00294801">
      <w:pPr>
        <w:rPr>
          <w:rFonts w:eastAsia="Tahoma"/>
          <w:sz w:val="24"/>
          <w:szCs w:val="24"/>
        </w:rPr>
      </w:pPr>
      <w:r w:rsidRPr="00932308">
        <w:rPr>
          <w:rFonts w:eastAsia="Tahoma"/>
          <w:b/>
          <w:bCs/>
          <w:sz w:val="24"/>
          <w:szCs w:val="24"/>
        </w:rPr>
        <w:lastRenderedPageBreak/>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 xml:space="preserve">(for the purposes of submission of a Full Application only), </w:t>
      </w:r>
      <w:r w:rsidR="004809BE" w:rsidRPr="00932308">
        <w:rPr>
          <w:rFonts w:eastAsia="Tahoma"/>
          <w:sz w:val="24"/>
          <w:szCs w:val="24"/>
        </w:rPr>
        <w:t xml:space="preserve">when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the site </w:t>
      </w:r>
      <w:r w:rsidR="008C48F1">
        <w:rPr>
          <w:rFonts w:eastAsia="Tahoma"/>
          <w:sz w:val="24"/>
          <w:szCs w:val="24"/>
        </w:rPr>
        <w:t xml:space="preserve">must be explained in the application, and it </w:t>
      </w:r>
      <w:r w:rsidR="003B5C0B">
        <w:rPr>
          <w:rFonts w:eastAsia="Tahoma"/>
          <w:sz w:val="24"/>
          <w:szCs w:val="24"/>
        </w:rPr>
        <w:t>may be taken into account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t>Design Phase Implementation</w:t>
      </w:r>
    </w:p>
    <w:p w14:paraId="38646E7C" w14:textId="583BBFE4" w:rsidR="0077234F" w:rsidRPr="00932308" w:rsidRDefault="0077234F" w:rsidP="00294801">
      <w:pPr>
        <w:pStyle w:val="BodyTextIndent"/>
        <w:numPr>
          <w:ilvl w:val="0"/>
          <w:numId w:val="0"/>
        </w:numPr>
        <w:jc w:val="left"/>
        <w:rPr>
          <w:rFonts w:eastAsia="Tahoma" w:cs="Arial"/>
          <w:szCs w:val="24"/>
        </w:rPr>
      </w:pPr>
      <w:r w:rsidRPr="00932308">
        <w:rPr>
          <w:rFonts w:eastAsia="Tahoma" w:cs="Arial"/>
          <w:szCs w:val="24"/>
        </w:rPr>
        <w:t>Project teams selected for the Design Phase will be funded to implement their concept and approach for designing a zero-emission mixed-used development. Project teams are expected to work with community-based organizations to incorporate the needs of the community and prospective tenants in the design.</w:t>
      </w:r>
    </w:p>
    <w:p w14:paraId="42F01D5E" w14:textId="583BBFE4" w:rsidR="003301A7" w:rsidRPr="00932308" w:rsidRDefault="003301A7" w:rsidP="00294801">
      <w:pPr>
        <w:pStyle w:val="BodyTextIndent"/>
        <w:numPr>
          <w:ilvl w:val="0"/>
          <w:numId w:val="0"/>
        </w:numPr>
        <w:jc w:val="left"/>
        <w:rPr>
          <w:rFonts w:eastAsia="Tahoma" w:cs="Arial"/>
          <w:szCs w:val="24"/>
        </w:rPr>
      </w:pPr>
      <w:r w:rsidRPr="00932308">
        <w:rPr>
          <w:rFonts w:eastAsia="Tahoma" w:cs="Arial"/>
          <w:szCs w:val="24"/>
        </w:rPr>
        <w:t xml:space="preserve">Projects </w:t>
      </w:r>
      <w:r w:rsidR="00EC3403" w:rsidRPr="00932308">
        <w:rPr>
          <w:rFonts w:eastAsia="Tahoma" w:cs="Arial"/>
          <w:szCs w:val="24"/>
        </w:rPr>
        <w:t xml:space="preserve">selected and funded for the Design Phase </w:t>
      </w:r>
      <w:r w:rsidRPr="00932308">
        <w:rPr>
          <w:rFonts w:eastAsia="Tahoma" w:cs="Arial"/>
          <w:szCs w:val="24"/>
        </w:rPr>
        <w:t>will be asked to complete</w:t>
      </w:r>
      <w:r w:rsidR="00EC3403" w:rsidRPr="00932308">
        <w:rPr>
          <w:rFonts w:eastAsia="Tahoma" w:cs="Arial"/>
          <w:szCs w:val="24"/>
        </w:rPr>
        <w:t xml:space="preserve"> and submit</w:t>
      </w:r>
      <w:r w:rsidRPr="00932308">
        <w:rPr>
          <w:rFonts w:eastAsia="Tahoma" w:cs="Arial"/>
          <w:szCs w:val="24"/>
        </w:rPr>
        <w:t xml:space="preserve"> </w:t>
      </w:r>
      <w:r w:rsidR="00EC3403" w:rsidRPr="00932308">
        <w:rPr>
          <w:rFonts w:eastAsia="Tahoma" w:cs="Arial"/>
          <w:szCs w:val="24"/>
        </w:rPr>
        <w:t>the following</w:t>
      </w:r>
      <w:r w:rsidRPr="00932308">
        <w:rPr>
          <w:rFonts w:eastAsia="Tahoma" w:cs="Arial"/>
          <w:szCs w:val="24"/>
        </w:rPr>
        <w:t xml:space="preserve"> deliverables to be eligible for </w:t>
      </w:r>
      <w:r w:rsidR="00EC3403" w:rsidRPr="00932308">
        <w:rPr>
          <w:rFonts w:eastAsia="Tahoma" w:cs="Arial"/>
          <w:szCs w:val="24"/>
        </w:rPr>
        <w:t>the Build</w:t>
      </w:r>
      <w:r w:rsidR="00FA7516" w:rsidRPr="00932308">
        <w:rPr>
          <w:rFonts w:eastAsia="Tahoma" w:cs="Arial"/>
          <w:szCs w:val="24"/>
        </w:rPr>
        <w:t xml:space="preserve"> Phase</w:t>
      </w:r>
      <w:r w:rsidRPr="00932308">
        <w:rPr>
          <w:rFonts w:eastAsia="Tahoma" w:cs="Arial"/>
          <w:szCs w:val="24"/>
        </w:rPr>
        <w:t>:</w:t>
      </w:r>
    </w:p>
    <w:p w14:paraId="10A37744" w14:textId="583BBFE4" w:rsidR="003301A7" w:rsidRPr="00932308" w:rsidRDefault="003301A7" w:rsidP="00294801">
      <w:pPr>
        <w:pStyle w:val="BodyTextIndent"/>
        <w:jc w:val="left"/>
        <w:rPr>
          <w:rFonts w:eastAsia="Tahoma" w:cs="Arial"/>
          <w:szCs w:val="24"/>
        </w:rPr>
      </w:pPr>
      <w:r w:rsidRPr="00932308">
        <w:rPr>
          <w:rFonts w:eastAsia="Tahoma" w:cs="Arial"/>
          <w:szCs w:val="24"/>
        </w:rPr>
        <w:t>Conceptual drawings, design plans, and an architectural-scale model of the development.</w:t>
      </w:r>
    </w:p>
    <w:p w14:paraId="6A23368E" w14:textId="583BBFE4" w:rsidR="003301A7" w:rsidRPr="00932308" w:rsidRDefault="003301A7" w:rsidP="00294801">
      <w:pPr>
        <w:pStyle w:val="BodyTextIndent"/>
        <w:jc w:val="left"/>
        <w:rPr>
          <w:rFonts w:eastAsia="Tahoma" w:cs="Arial"/>
          <w:szCs w:val="24"/>
        </w:rPr>
      </w:pPr>
      <w:r w:rsidRPr="00932308">
        <w:rPr>
          <w:rFonts w:eastAsia="Tahoma" w:cs="Arial"/>
          <w:szCs w:val="24"/>
        </w:rPr>
        <w:t>Software modeling of the development’s expected energy and emissions performance and impacts on tenants’ energy bills.</w:t>
      </w:r>
    </w:p>
    <w:p w14:paraId="63F0D108" w14:textId="41759837" w:rsidR="003301A7" w:rsidRPr="00932308" w:rsidRDefault="003301A7" w:rsidP="00294801">
      <w:pPr>
        <w:pStyle w:val="BodyTextIndent"/>
        <w:jc w:val="left"/>
        <w:rPr>
          <w:rFonts w:eastAsia="Tahoma" w:cs="Arial"/>
          <w:szCs w:val="24"/>
        </w:rPr>
      </w:pPr>
      <w:r w:rsidRPr="00932308">
        <w:rPr>
          <w:rFonts w:eastAsia="Tahoma" w:cs="Arial"/>
          <w:szCs w:val="24"/>
        </w:rPr>
        <w:t xml:space="preserve">A case study </w:t>
      </w:r>
      <w:r w:rsidR="00F868A1">
        <w:rPr>
          <w:rFonts w:eastAsia="Tahoma" w:cs="Arial"/>
          <w:szCs w:val="24"/>
        </w:rPr>
        <w:t xml:space="preserve">of </w:t>
      </w:r>
      <w:r w:rsidR="00C26FA7">
        <w:rPr>
          <w:rFonts w:eastAsia="Tahoma" w:cs="Arial"/>
          <w:szCs w:val="24"/>
        </w:rPr>
        <w:t xml:space="preserve">the </w:t>
      </w:r>
      <w:r w:rsidR="00F868A1">
        <w:rPr>
          <w:rFonts w:eastAsia="Tahoma" w:cs="Arial"/>
          <w:szCs w:val="24"/>
        </w:rPr>
        <w:t xml:space="preserve">design phase </w:t>
      </w:r>
      <w:r w:rsidRPr="00932308">
        <w:rPr>
          <w:rFonts w:eastAsia="Tahoma" w:cs="Arial"/>
          <w:szCs w:val="24"/>
        </w:rPr>
        <w:t>to document the planning, design, and community engagement process.</w:t>
      </w:r>
    </w:p>
    <w:p w14:paraId="28900BE1" w14:textId="583BBFE4" w:rsidR="003301A7" w:rsidRPr="00932308" w:rsidRDefault="003301A7" w:rsidP="00294801">
      <w:pPr>
        <w:pStyle w:val="BodyTextIndent"/>
        <w:jc w:val="left"/>
        <w:rPr>
          <w:rFonts w:eastAsia="Tahoma" w:cs="Arial"/>
          <w:szCs w:val="24"/>
        </w:rPr>
      </w:pPr>
      <w:r w:rsidRPr="00932308">
        <w:rPr>
          <w:rFonts w:eastAsia="Tahoma" w:cs="Arial"/>
          <w:szCs w:val="24"/>
        </w:rPr>
        <w:t>A description of the emerging technologies and strategies proposed to be used in the build-out and why they were chosen.</w:t>
      </w:r>
    </w:p>
    <w:p w14:paraId="392486C3" w14:textId="583BBFE4" w:rsidR="003301A7" w:rsidRPr="00932308" w:rsidRDefault="003301A7" w:rsidP="00294801">
      <w:pPr>
        <w:pStyle w:val="BodyTextIndent"/>
        <w:jc w:val="left"/>
        <w:rPr>
          <w:rFonts w:eastAsia="Tahoma" w:cs="Arial"/>
          <w:szCs w:val="24"/>
        </w:rPr>
      </w:pPr>
      <w:r w:rsidRPr="00932308">
        <w:rPr>
          <w:rFonts w:eastAsia="Tahoma" w:cs="Arial"/>
          <w:szCs w:val="24"/>
        </w:rPr>
        <w:t xml:space="preserve">An analysis of the estimated cost difference between the zero-emission build-out compared to standard building design, construction, and operations. </w:t>
      </w:r>
    </w:p>
    <w:p w14:paraId="4952C061" w14:textId="583BBFE4" w:rsidR="003301A7" w:rsidRPr="00932308" w:rsidRDefault="003301A7" w:rsidP="00294801">
      <w:pPr>
        <w:pStyle w:val="BodyTextIndent"/>
        <w:jc w:val="left"/>
        <w:rPr>
          <w:rFonts w:eastAsia="Tahoma" w:cs="Arial"/>
          <w:szCs w:val="24"/>
        </w:rPr>
      </w:pPr>
      <w:r w:rsidRPr="00932308">
        <w:rPr>
          <w:rFonts w:eastAsia="Tahoma" w:cs="Arial"/>
          <w:szCs w:val="24"/>
        </w:rPr>
        <w:t>A community engagement plan to solicit input from the community throughout the design process.</w:t>
      </w:r>
    </w:p>
    <w:p w14:paraId="0E650322" w14:textId="25B83F2D" w:rsidR="003301A7" w:rsidRDefault="003301A7" w:rsidP="00294801">
      <w:pPr>
        <w:pStyle w:val="BodyTextIndent"/>
        <w:jc w:val="left"/>
        <w:rPr>
          <w:rFonts w:eastAsia="Tahoma" w:cs="Arial"/>
          <w:szCs w:val="24"/>
        </w:rPr>
      </w:pPr>
      <w:r w:rsidRPr="00932308">
        <w:rPr>
          <w:rFonts w:eastAsia="Tahoma" w:cs="Arial"/>
          <w:szCs w:val="24"/>
        </w:rPr>
        <w:t xml:space="preserve">Two-minute video of the project concept that will air at the </w:t>
      </w:r>
      <w:r w:rsidR="008C48F1">
        <w:rPr>
          <w:rFonts w:eastAsia="Tahoma" w:cs="Arial"/>
          <w:szCs w:val="24"/>
        </w:rPr>
        <w:t>Showcase Event</w:t>
      </w:r>
      <w:r w:rsidRPr="00932308">
        <w:rPr>
          <w:rFonts w:eastAsia="Tahoma" w:cs="Arial"/>
          <w:szCs w:val="24"/>
        </w:rPr>
        <w:t>.</w:t>
      </w:r>
    </w:p>
    <w:p w14:paraId="797F70B3" w14:textId="2AA4C0A3" w:rsidR="00935D8C" w:rsidRPr="00036E72" w:rsidRDefault="00935D8C" w:rsidP="00294801">
      <w:pPr>
        <w:rPr>
          <w:rFonts w:eastAsia="Tahoma"/>
          <w:sz w:val="24"/>
          <w:szCs w:val="24"/>
        </w:rPr>
      </w:pPr>
      <w:r w:rsidRPr="00036E72">
        <w:rPr>
          <w:rFonts w:eastAsia="Tahoma"/>
          <w:sz w:val="24"/>
          <w:szCs w:val="24"/>
        </w:rPr>
        <w:t>Eligible Costs for the Design Phase can include but are not limited to the following:</w:t>
      </w:r>
    </w:p>
    <w:p w14:paraId="2913827B"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Administrative costs to manage the grant</w:t>
      </w:r>
    </w:p>
    <w:p w14:paraId="251148D0" w14:textId="32EB4AE4" w:rsidR="007A675C" w:rsidRPr="00036E72" w:rsidRDefault="009A748A" w:rsidP="00294801">
      <w:pPr>
        <w:pStyle w:val="ListParagraph"/>
        <w:numPr>
          <w:ilvl w:val="0"/>
          <w:numId w:val="175"/>
        </w:numPr>
        <w:rPr>
          <w:rFonts w:eastAsia="Tahoma"/>
          <w:sz w:val="24"/>
          <w:szCs w:val="24"/>
        </w:rPr>
      </w:pPr>
      <w:r w:rsidRPr="00036E72">
        <w:rPr>
          <w:rFonts w:eastAsia="Tahoma"/>
          <w:sz w:val="24"/>
          <w:szCs w:val="24"/>
        </w:rPr>
        <w:t xml:space="preserve">Preliminary </w:t>
      </w:r>
      <w:r w:rsidR="00376779" w:rsidRPr="00036E72">
        <w:rPr>
          <w:rFonts w:eastAsia="Tahoma"/>
          <w:sz w:val="24"/>
          <w:szCs w:val="24"/>
        </w:rPr>
        <w:t>f</w:t>
      </w:r>
      <w:r w:rsidRPr="00036E72">
        <w:rPr>
          <w:rFonts w:eastAsia="Tahoma"/>
          <w:sz w:val="24"/>
          <w:szCs w:val="24"/>
        </w:rPr>
        <w:t xml:space="preserve">inancial </w:t>
      </w:r>
      <w:r w:rsidR="00376779" w:rsidRPr="00036E72">
        <w:rPr>
          <w:rFonts w:eastAsia="Tahoma"/>
          <w:sz w:val="24"/>
          <w:szCs w:val="24"/>
        </w:rPr>
        <w:t>a</w:t>
      </w:r>
      <w:r w:rsidRPr="00036E72">
        <w:rPr>
          <w:rFonts w:eastAsia="Tahoma"/>
          <w:sz w:val="24"/>
          <w:szCs w:val="24"/>
        </w:rPr>
        <w:t>pplications</w:t>
      </w:r>
    </w:p>
    <w:p w14:paraId="6C818179"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Community</w:t>
      </w:r>
      <w:r w:rsidR="00FB7DF9" w:rsidRPr="00036E72">
        <w:rPr>
          <w:rFonts w:eastAsia="Tahoma"/>
          <w:sz w:val="24"/>
          <w:szCs w:val="24"/>
        </w:rPr>
        <w:t xml:space="preserve"> </w:t>
      </w:r>
      <w:r w:rsidRPr="00036E72">
        <w:rPr>
          <w:rFonts w:eastAsia="Tahoma"/>
          <w:sz w:val="24"/>
          <w:szCs w:val="24"/>
        </w:rPr>
        <w:t>outreach and engagement to solicit input on the proposed development and its design</w:t>
      </w:r>
    </w:p>
    <w:p w14:paraId="3F50E22A" w14:textId="5458027F" w:rsidR="00935D8C" w:rsidRPr="00036E72" w:rsidRDefault="000A332D" w:rsidP="00294801">
      <w:pPr>
        <w:pStyle w:val="ListParagraph"/>
        <w:numPr>
          <w:ilvl w:val="0"/>
          <w:numId w:val="175"/>
        </w:numPr>
        <w:rPr>
          <w:rFonts w:eastAsia="Tahoma"/>
          <w:sz w:val="24"/>
          <w:szCs w:val="24"/>
        </w:rPr>
      </w:pPr>
      <w:r w:rsidRPr="00036E72">
        <w:rPr>
          <w:rFonts w:eastAsia="Tahoma"/>
          <w:sz w:val="24"/>
          <w:szCs w:val="24"/>
        </w:rPr>
        <w:t xml:space="preserve">Architectural and Engineering </w:t>
      </w:r>
      <w:r w:rsidR="00FB7DF9" w:rsidRPr="00036E72">
        <w:rPr>
          <w:rFonts w:eastAsia="Tahoma"/>
          <w:sz w:val="24"/>
          <w:szCs w:val="24"/>
        </w:rPr>
        <w:t>design expertise</w:t>
      </w:r>
    </w:p>
    <w:p w14:paraId="3EC2084A" w14:textId="498A3F8B" w:rsidR="00FB7DF9" w:rsidRPr="00036E72" w:rsidRDefault="00FB7DF9" w:rsidP="00294801">
      <w:pPr>
        <w:pStyle w:val="ListParagraph"/>
        <w:numPr>
          <w:ilvl w:val="0"/>
          <w:numId w:val="175"/>
        </w:numPr>
        <w:rPr>
          <w:rFonts w:eastAsia="Tahoma"/>
          <w:sz w:val="24"/>
          <w:szCs w:val="24"/>
        </w:rPr>
      </w:pPr>
      <w:r w:rsidRPr="00036E72">
        <w:rPr>
          <w:rFonts w:eastAsia="Tahoma"/>
          <w:sz w:val="24"/>
          <w:szCs w:val="24"/>
        </w:rPr>
        <w:t>Energy technology expertise</w:t>
      </w:r>
    </w:p>
    <w:p w14:paraId="6A6032D6" w14:textId="5EC141D5" w:rsidR="00D51688" w:rsidRPr="00036E72" w:rsidRDefault="00D51688" w:rsidP="00294801">
      <w:pPr>
        <w:pStyle w:val="ListParagraph"/>
        <w:numPr>
          <w:ilvl w:val="0"/>
          <w:numId w:val="175"/>
        </w:numPr>
        <w:rPr>
          <w:rFonts w:eastAsia="Tahoma"/>
          <w:sz w:val="24"/>
          <w:szCs w:val="24"/>
        </w:rPr>
      </w:pPr>
      <w:r w:rsidRPr="00036E72">
        <w:rPr>
          <w:rFonts w:eastAsia="Tahoma"/>
          <w:sz w:val="24"/>
          <w:szCs w:val="24"/>
        </w:rPr>
        <w:lastRenderedPageBreak/>
        <w:t>Building simulation</w:t>
      </w:r>
    </w:p>
    <w:p w14:paraId="615B757A" w14:textId="5F483657" w:rsidR="004443F5" w:rsidRPr="00036E72" w:rsidRDefault="004443F5" w:rsidP="00294801">
      <w:pPr>
        <w:pStyle w:val="ListParagraph"/>
        <w:numPr>
          <w:ilvl w:val="0"/>
          <w:numId w:val="175"/>
        </w:numPr>
        <w:rPr>
          <w:rFonts w:eastAsia="Tahoma"/>
          <w:sz w:val="24"/>
          <w:szCs w:val="24"/>
        </w:rPr>
      </w:pPr>
      <w:r w:rsidRPr="00036E72">
        <w:rPr>
          <w:rFonts w:eastAsia="Tahoma"/>
          <w:sz w:val="24"/>
          <w:szCs w:val="24"/>
        </w:rPr>
        <w:t xml:space="preserve">Other areas of expertise to </w:t>
      </w:r>
      <w:r w:rsidR="006E6F31" w:rsidRPr="00036E72">
        <w:rPr>
          <w:rFonts w:eastAsia="Tahoma"/>
          <w:sz w:val="24"/>
          <w:szCs w:val="24"/>
        </w:rPr>
        <w:t>explore</w:t>
      </w:r>
      <w:r w:rsidRPr="00036E72">
        <w:rPr>
          <w:rFonts w:eastAsia="Tahoma"/>
          <w:sz w:val="24"/>
          <w:szCs w:val="24"/>
        </w:rPr>
        <w:t xml:space="preserve"> innovative </w:t>
      </w:r>
      <w:r w:rsidR="007C7178" w:rsidRPr="00036E72">
        <w:rPr>
          <w:rFonts w:eastAsia="Tahoma"/>
          <w:sz w:val="24"/>
          <w:szCs w:val="24"/>
        </w:rPr>
        <w:t xml:space="preserve">strategies to community engagement, financing, and building construction. </w:t>
      </w:r>
    </w:p>
    <w:p w14:paraId="285C56EC" w14:textId="26782CE5"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Tools and expertise to model building energy and GHG profile </w:t>
      </w:r>
    </w:p>
    <w:p w14:paraId="7146BAF8" w14:textId="77777777" w:rsidR="0093678E" w:rsidRPr="00932308" w:rsidRDefault="0093678E" w:rsidP="00294801">
      <w:pPr>
        <w:pStyle w:val="TableHeaderText"/>
        <w:spacing w:after="0"/>
        <w:ind w:right="-14"/>
        <w:jc w:val="left"/>
        <w:rPr>
          <w:rFonts w:eastAsia="Tahoma"/>
          <w:b w:val="0"/>
          <w:sz w:val="24"/>
          <w:szCs w:val="24"/>
        </w:rPr>
      </w:pPr>
    </w:p>
    <w:p w14:paraId="34B09EC8" w14:textId="7F97B486" w:rsidR="000B4336" w:rsidRPr="00932308" w:rsidRDefault="00F17739" w:rsidP="00F33DDF">
      <w:pPr>
        <w:pStyle w:val="BodyTextIndent"/>
        <w:keepNext/>
        <w:numPr>
          <w:ilvl w:val="0"/>
          <w:numId w:val="0"/>
        </w:numPr>
        <w:tabs>
          <w:tab w:val="left" w:pos="450"/>
        </w:tabs>
        <w:jc w:val="left"/>
        <w:rPr>
          <w:rFonts w:eastAsia="Tahoma" w:cs="Arial"/>
          <w:b/>
          <w:bCs/>
          <w:szCs w:val="24"/>
        </w:rPr>
      </w:pPr>
      <w:bookmarkStart w:id="34" w:name="_Hlk48121069"/>
      <w:r w:rsidRPr="00932308">
        <w:rPr>
          <w:rFonts w:eastAsia="Tahoma" w:cs="Arial"/>
          <w:b/>
          <w:bCs/>
          <w:szCs w:val="24"/>
        </w:rPr>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258FA551" w14:textId="536FEA3C" w:rsidR="0008262B" w:rsidRDefault="0008262B" w:rsidP="00294801">
      <w:pPr>
        <w:pStyle w:val="BodyTextIndent"/>
        <w:numPr>
          <w:ilvl w:val="0"/>
          <w:numId w:val="0"/>
        </w:numPr>
        <w:jc w:val="left"/>
        <w:rPr>
          <w:rFonts w:cs="Arial"/>
          <w:szCs w:val="24"/>
        </w:rPr>
      </w:pPr>
      <w:r>
        <w:rPr>
          <w:rFonts w:cs="Arial"/>
          <w:szCs w:val="24"/>
        </w:rPr>
        <w:t xml:space="preserve">The end of the Design Phase essentially contains part of the competition for the Build Phase.  </w:t>
      </w:r>
      <w:r w:rsidR="00857246">
        <w:rPr>
          <w:rFonts w:cs="Arial"/>
          <w:szCs w:val="24"/>
        </w:rPr>
        <w:t xml:space="preserve">Design Phase grant recipients will prepare all of the necessary application documents, which will be evaluated.  </w:t>
      </w:r>
      <w:r>
        <w:rPr>
          <w:rFonts w:cs="Arial"/>
          <w:szCs w:val="24"/>
        </w:rPr>
        <w:t xml:space="preserve">A second Notice of Proposed Award (NOPA) and second Energy Commission Business Meeting vote will occur.  The Commission will approve the four winners </w:t>
      </w:r>
      <w:r w:rsidRPr="00932308">
        <w:rPr>
          <w:rFonts w:cs="Arial"/>
          <w:szCs w:val="24"/>
        </w:rPr>
        <w:t>to move to the Build Phase and receive up to $9 million</w:t>
      </w:r>
      <w:r w:rsidR="00857246">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472FB128" w14:textId="7CBAF426" w:rsidR="00C67736" w:rsidRPr="00932308" w:rsidRDefault="0008262B" w:rsidP="00294801">
      <w:pPr>
        <w:pStyle w:val="BodyTextIndent"/>
        <w:numPr>
          <w:ilvl w:val="0"/>
          <w:numId w:val="0"/>
        </w:numPr>
        <w:jc w:val="left"/>
        <w:rPr>
          <w:rFonts w:cs="Arial"/>
          <w:szCs w:val="24"/>
        </w:rPr>
      </w:pPr>
      <w:r>
        <w:rPr>
          <w:rFonts w:cs="Arial"/>
          <w:szCs w:val="24"/>
        </w:rPr>
        <w:t>In addition, t</w:t>
      </w:r>
      <w:r w:rsidR="00B92F7F" w:rsidRPr="00932308">
        <w:rPr>
          <w:rFonts w:cs="Arial"/>
          <w:szCs w:val="24"/>
        </w:rPr>
        <w:t xml:space="preserve">he </w:t>
      </w:r>
      <w:r w:rsidR="008C69FA" w:rsidRPr="00932308">
        <w:rPr>
          <w:rFonts w:cs="Arial"/>
          <w:szCs w:val="24"/>
        </w:rPr>
        <w:t>CEC</w:t>
      </w:r>
      <w:r w:rsidR="00B92F7F" w:rsidRPr="00932308">
        <w:rPr>
          <w:rFonts w:cs="Arial"/>
          <w:szCs w:val="24"/>
        </w:rPr>
        <w:t xml:space="preserve"> will sponsor a one-day event to showcase project designs from </w:t>
      </w:r>
      <w:r w:rsidR="00A91139" w:rsidRPr="00932308">
        <w:rPr>
          <w:rFonts w:cs="Arial"/>
          <w:szCs w:val="24"/>
        </w:rPr>
        <w:t xml:space="preserve">the Design </w:t>
      </w:r>
      <w:r w:rsidR="00B92F7F" w:rsidRPr="00932308">
        <w:rPr>
          <w:rFonts w:cs="Arial"/>
          <w:szCs w:val="24"/>
        </w:rPr>
        <w:t xml:space="preserve">Phase. This showcase event will also serve as the vehicle to announce the projects that will be selected </w:t>
      </w:r>
      <w:r w:rsidR="008C48F1">
        <w:rPr>
          <w:rFonts w:cs="Arial"/>
          <w:szCs w:val="24"/>
        </w:rPr>
        <w:t xml:space="preserve">for the non-monetary awards.  </w:t>
      </w:r>
    </w:p>
    <w:p w14:paraId="774C8137" w14:textId="67B6B71E" w:rsidR="00B92F7F" w:rsidRPr="00932308" w:rsidRDefault="00857246" w:rsidP="00294801">
      <w:pPr>
        <w:pStyle w:val="BodyTextIndent"/>
        <w:numPr>
          <w:ilvl w:val="0"/>
          <w:numId w:val="0"/>
        </w:numPr>
        <w:jc w:val="left"/>
        <w:rPr>
          <w:rFonts w:cs="Arial"/>
          <w:szCs w:val="24"/>
        </w:rPr>
      </w:pPr>
      <w:r>
        <w:rPr>
          <w:rFonts w:cs="Arial"/>
          <w:szCs w:val="24"/>
        </w:rPr>
        <w:t xml:space="preserve">To explain, Design Phase </w:t>
      </w:r>
      <w:r w:rsidR="00B92F7F" w:rsidRPr="00932308">
        <w:rPr>
          <w:rFonts w:cs="Arial"/>
          <w:szCs w:val="24"/>
        </w:rPr>
        <w:t xml:space="preserve">project teams will submit the following </w:t>
      </w:r>
      <w:r w:rsidR="00A91139" w:rsidRPr="00932308">
        <w:rPr>
          <w:rFonts w:cs="Arial"/>
          <w:szCs w:val="24"/>
        </w:rPr>
        <w:t xml:space="preserve">Design </w:t>
      </w:r>
      <w:r w:rsidR="26053D8D" w:rsidRPr="00932308">
        <w:rPr>
          <w:rFonts w:cs="Arial"/>
          <w:szCs w:val="24"/>
        </w:rPr>
        <w:t xml:space="preserve">Phase </w:t>
      </w:r>
      <w:r w:rsidR="00B92F7F" w:rsidRPr="00932308">
        <w:rPr>
          <w:rFonts w:cs="Arial"/>
          <w:szCs w:val="24"/>
        </w:rPr>
        <w:t xml:space="preserve">deliverables to the </w:t>
      </w:r>
      <w:r w:rsidR="00F06607" w:rsidRPr="00932308">
        <w:rPr>
          <w:rFonts w:cs="Arial"/>
          <w:szCs w:val="24"/>
        </w:rPr>
        <w:t>CEC</w:t>
      </w:r>
      <w:r w:rsidR="00B92F7F" w:rsidRPr="00932308">
        <w:rPr>
          <w:rFonts w:cs="Arial"/>
          <w:szCs w:val="24"/>
        </w:rPr>
        <w:t xml:space="preserve"> as part of their </w:t>
      </w:r>
      <w:r w:rsidR="006A679A" w:rsidRPr="00932308">
        <w:rPr>
          <w:rFonts w:cs="Arial"/>
          <w:szCs w:val="24"/>
        </w:rPr>
        <w:t xml:space="preserve">Build </w:t>
      </w:r>
      <w:r w:rsidR="00B92F7F" w:rsidRPr="00932308">
        <w:rPr>
          <w:rFonts w:cs="Arial"/>
          <w:szCs w:val="24"/>
        </w:rPr>
        <w:t>Phase application:</w:t>
      </w:r>
    </w:p>
    <w:p w14:paraId="4CE4EC10" w14:textId="691B68FC" w:rsidR="002118D2" w:rsidRPr="00932308" w:rsidRDefault="002118D2" w:rsidP="00294801">
      <w:pPr>
        <w:pStyle w:val="BodyTextIndent"/>
        <w:numPr>
          <w:ilvl w:val="0"/>
          <w:numId w:val="171"/>
        </w:numPr>
        <w:ind w:left="720"/>
        <w:jc w:val="left"/>
        <w:rPr>
          <w:rFonts w:cs="Arial"/>
          <w:szCs w:val="24"/>
        </w:rPr>
      </w:pPr>
      <w:r w:rsidRPr="00932308">
        <w:rPr>
          <w:rFonts w:cs="Arial"/>
          <w:szCs w:val="24"/>
        </w:rPr>
        <w:t xml:space="preserve">Conceptual drawings, design plans, and </w:t>
      </w:r>
      <w:r w:rsidR="00157514" w:rsidRPr="00932308">
        <w:rPr>
          <w:rFonts w:cs="Arial"/>
          <w:szCs w:val="24"/>
        </w:rPr>
        <w:t>photos of an architectural-scale model of the project. The actual architectural-scale models will be on display during the team’s project presentation at the event, as well as during a model showcase networking session. </w:t>
      </w:r>
    </w:p>
    <w:p w14:paraId="2951294D" w14:textId="57BD534B" w:rsidR="008931A4" w:rsidRPr="00932308" w:rsidRDefault="00157514" w:rsidP="00294801">
      <w:pPr>
        <w:pStyle w:val="BodyTextIndent"/>
        <w:numPr>
          <w:ilvl w:val="0"/>
          <w:numId w:val="171"/>
        </w:numPr>
        <w:ind w:left="720"/>
        <w:jc w:val="left"/>
        <w:rPr>
          <w:rFonts w:cs="Arial"/>
          <w:szCs w:val="24"/>
        </w:rPr>
      </w:pPr>
      <w:r w:rsidRPr="00932308">
        <w:rPr>
          <w:rFonts w:cs="Arial"/>
          <w:szCs w:val="24"/>
        </w:rPr>
        <w:t>Energy</w:t>
      </w:r>
      <w:r w:rsidR="00D82E36" w:rsidRPr="00932308">
        <w:rPr>
          <w:rFonts w:cs="Arial"/>
          <w:szCs w:val="24"/>
        </w:rPr>
        <w:t xml:space="preserve"> and</w:t>
      </w:r>
      <w:r w:rsidRPr="00932308">
        <w:rPr>
          <w:rFonts w:cs="Arial"/>
          <w:szCs w:val="24"/>
        </w:rPr>
        <w:t xml:space="preserve"> </w:t>
      </w:r>
      <w:r w:rsidR="00D82E36" w:rsidRPr="00932308">
        <w:rPr>
          <w:rFonts w:cs="Arial"/>
          <w:szCs w:val="24"/>
        </w:rPr>
        <w:t>e</w:t>
      </w:r>
      <w:r w:rsidRPr="00932308">
        <w:rPr>
          <w:rFonts w:cs="Arial"/>
          <w:szCs w:val="24"/>
        </w:rPr>
        <w:t xml:space="preserve">missions </w:t>
      </w:r>
      <w:r w:rsidR="00E209DD" w:rsidRPr="00932308">
        <w:rPr>
          <w:rFonts w:cs="Arial"/>
          <w:szCs w:val="24"/>
        </w:rPr>
        <w:t>p</w:t>
      </w:r>
      <w:r w:rsidR="009C21B3" w:rsidRPr="00932308">
        <w:rPr>
          <w:rFonts w:cs="Arial"/>
          <w:szCs w:val="24"/>
        </w:rPr>
        <w:t>erformance</w:t>
      </w:r>
      <w:r w:rsidR="008931A4" w:rsidRPr="00932308">
        <w:rPr>
          <w:rFonts w:cs="Arial"/>
          <w:szCs w:val="24"/>
        </w:rPr>
        <w:t xml:space="preserve"> model</w:t>
      </w:r>
    </w:p>
    <w:p w14:paraId="29AA2C31" w14:textId="4BE441EE" w:rsidR="008931A4" w:rsidRPr="00932308" w:rsidRDefault="009C21B3"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ase </w:t>
      </w:r>
      <w:r w:rsidR="00D82E36" w:rsidRPr="00932308">
        <w:rPr>
          <w:rFonts w:cs="Arial"/>
          <w:szCs w:val="24"/>
        </w:rPr>
        <w:t>s</w:t>
      </w:r>
      <w:r w:rsidR="00A17153" w:rsidRPr="00932308">
        <w:rPr>
          <w:rFonts w:cs="Arial"/>
          <w:szCs w:val="24"/>
        </w:rPr>
        <w:t>tudy</w:t>
      </w:r>
    </w:p>
    <w:p w14:paraId="46C8F098" w14:textId="77777777" w:rsidR="00D82E36" w:rsidRPr="00932308" w:rsidRDefault="00D82E36" w:rsidP="00294801">
      <w:pPr>
        <w:pStyle w:val="BodyTextIndent"/>
        <w:numPr>
          <w:ilvl w:val="0"/>
          <w:numId w:val="171"/>
        </w:numPr>
        <w:ind w:left="720"/>
        <w:jc w:val="left"/>
        <w:rPr>
          <w:rFonts w:cs="Arial"/>
          <w:szCs w:val="24"/>
        </w:rPr>
      </w:pPr>
      <w:r w:rsidRPr="00932308">
        <w:rPr>
          <w:rFonts w:cs="Arial"/>
          <w:szCs w:val="24"/>
        </w:rPr>
        <w:t>Description of the emerging technologies proposed to be used </w:t>
      </w:r>
    </w:p>
    <w:p w14:paraId="1A6745F5" w14:textId="3BA27C80" w:rsidR="008931A4" w:rsidRPr="00932308" w:rsidRDefault="00D82E36" w:rsidP="00294801">
      <w:pPr>
        <w:pStyle w:val="BodyTextIndent"/>
        <w:numPr>
          <w:ilvl w:val="0"/>
          <w:numId w:val="171"/>
        </w:numPr>
        <w:ind w:left="720"/>
        <w:jc w:val="left"/>
        <w:rPr>
          <w:rFonts w:cs="Arial"/>
          <w:szCs w:val="24"/>
        </w:rPr>
      </w:pPr>
      <w:r w:rsidRPr="00932308">
        <w:rPr>
          <w:rFonts w:cs="Arial"/>
          <w:szCs w:val="24"/>
        </w:rPr>
        <w:t>Cost Analysis</w:t>
      </w:r>
    </w:p>
    <w:p w14:paraId="06F37A36" w14:textId="62979522" w:rsidR="008931A4" w:rsidRPr="00932308" w:rsidRDefault="004F5E94"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ommunity engagement </w:t>
      </w:r>
      <w:r w:rsidRPr="00932308">
        <w:rPr>
          <w:rFonts w:cs="Arial"/>
          <w:szCs w:val="24"/>
        </w:rPr>
        <w:t>p</w:t>
      </w:r>
      <w:r w:rsidR="008931A4" w:rsidRPr="00932308">
        <w:rPr>
          <w:rFonts w:cs="Arial"/>
          <w:szCs w:val="24"/>
        </w:rPr>
        <w:t>lan</w:t>
      </w:r>
    </w:p>
    <w:p w14:paraId="45A41D0E" w14:textId="76B34843" w:rsidR="008931A4" w:rsidRDefault="004F5E94" w:rsidP="00294801">
      <w:pPr>
        <w:pStyle w:val="BodyTextIndent"/>
        <w:numPr>
          <w:ilvl w:val="0"/>
          <w:numId w:val="171"/>
        </w:numPr>
        <w:ind w:left="720"/>
        <w:jc w:val="left"/>
        <w:rPr>
          <w:rFonts w:cs="Arial"/>
          <w:szCs w:val="24"/>
        </w:rPr>
      </w:pPr>
      <w:r w:rsidRPr="00932308">
        <w:rPr>
          <w:rFonts w:cs="Arial"/>
          <w:szCs w:val="24"/>
        </w:rPr>
        <w:t>Project video</w:t>
      </w:r>
    </w:p>
    <w:p w14:paraId="56E81D69" w14:textId="5D7411F4" w:rsidR="00F71D42" w:rsidRDefault="00F71D42" w:rsidP="00294801">
      <w:pPr>
        <w:pStyle w:val="BodyTextIndent"/>
        <w:numPr>
          <w:ilvl w:val="0"/>
          <w:numId w:val="171"/>
        </w:numPr>
        <w:ind w:left="720"/>
        <w:jc w:val="left"/>
        <w:rPr>
          <w:rFonts w:cs="Arial"/>
          <w:szCs w:val="24"/>
        </w:rPr>
      </w:pPr>
      <w:r>
        <w:rPr>
          <w:rFonts w:cs="Arial"/>
          <w:szCs w:val="24"/>
        </w:rPr>
        <w:t>The following proposal attachments:</w:t>
      </w:r>
    </w:p>
    <w:p w14:paraId="1EF31DE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lastRenderedPageBreak/>
        <w:t>Attachment 4 - EPIC Application Form  (i.e., Design Phase application, confirmed and/or amended, as necessary, for the Build Phase)</w:t>
      </w:r>
    </w:p>
    <w:p w14:paraId="6FCF15B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5 - EPIC Executive Summary (i.e., Design Phase application, confirmed and/or amended, as necessary, for the Build Phase)</w:t>
      </w:r>
    </w:p>
    <w:p w14:paraId="7681BFEF"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6 - EPIC Project Narrative (i.e., Design Phase application, confirmed and/or amended, as necessary, for the Build Phase)</w:t>
      </w:r>
    </w:p>
    <w:p w14:paraId="6AAD30B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7 – Project Team Form</w:t>
      </w:r>
    </w:p>
    <w:p w14:paraId="113347F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8 – Scope of Work</w:t>
      </w:r>
    </w:p>
    <w:p w14:paraId="775D3E0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9 – Project Schedule</w:t>
      </w:r>
    </w:p>
    <w:p w14:paraId="4F2258B5"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10 – Budget</w:t>
      </w:r>
    </w:p>
    <w:p w14:paraId="73B1E574" w14:textId="77777777" w:rsidR="00F71D42" w:rsidRPr="004B389E" w:rsidRDefault="00F71D42" w:rsidP="00294801">
      <w:pPr>
        <w:pStyle w:val="ListParagraph"/>
        <w:numPr>
          <w:ilvl w:val="1"/>
          <w:numId w:val="171"/>
        </w:numPr>
        <w:tabs>
          <w:tab w:val="left" w:pos="1440"/>
        </w:tabs>
        <w:spacing w:after="0"/>
        <w:ind w:left="1440"/>
        <w:contextualSpacing/>
        <w:rPr>
          <w:sz w:val="24"/>
          <w:szCs w:val="24"/>
        </w:rPr>
      </w:pPr>
      <w:r w:rsidRPr="004B389E">
        <w:rPr>
          <w:sz w:val="24"/>
          <w:szCs w:val="24"/>
        </w:rPr>
        <w:t>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analysis..)</w:t>
      </w:r>
    </w:p>
    <w:p w14:paraId="0ABC7AD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12 – References and Work Product Form</w:t>
      </w:r>
    </w:p>
    <w:p w14:paraId="7BC172ED"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13 – Commitment and Support Letters </w:t>
      </w:r>
    </w:p>
    <w:p w14:paraId="4762F2B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14 – Project Performance Metrics</w:t>
      </w:r>
    </w:p>
    <w:p w14:paraId="3A066A2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15 -- Applicant Declaration (must be filled out again)</w:t>
      </w:r>
    </w:p>
    <w:p w14:paraId="38F4FB15" w14:textId="00C01024" w:rsidR="008931A4" w:rsidRPr="00932308" w:rsidRDefault="00F71D42" w:rsidP="00294801">
      <w:pPr>
        <w:pStyle w:val="BodyTextIndent"/>
        <w:numPr>
          <w:ilvl w:val="0"/>
          <w:numId w:val="171"/>
        </w:numPr>
        <w:ind w:left="720"/>
        <w:jc w:val="left"/>
        <w:rPr>
          <w:rFonts w:cs="Arial"/>
          <w:szCs w:val="24"/>
        </w:rPr>
      </w:pPr>
      <w:r>
        <w:rPr>
          <w:rFonts w:cs="Arial"/>
          <w:szCs w:val="24"/>
        </w:rPr>
        <w:t xml:space="preserve">Any additional documents necessary for the </w:t>
      </w:r>
      <w:r w:rsidR="008931A4" w:rsidRPr="00932308">
        <w:rPr>
          <w:rFonts w:cs="Arial"/>
          <w:szCs w:val="24"/>
        </w:rPr>
        <w:t>Agreement amendment package</w:t>
      </w:r>
    </w:p>
    <w:p w14:paraId="73FB517C" w14:textId="1BFFD46D" w:rsidR="00BD2513" w:rsidRPr="00932308" w:rsidRDefault="00B92F7F" w:rsidP="00294801">
      <w:pPr>
        <w:pStyle w:val="BodyTextIndent"/>
        <w:numPr>
          <w:ilvl w:val="0"/>
          <w:numId w:val="0"/>
        </w:numPr>
        <w:jc w:val="left"/>
        <w:rPr>
          <w:rFonts w:eastAsiaTheme="minorEastAsia" w:cs="Arial"/>
          <w:szCs w:val="24"/>
        </w:rPr>
      </w:pPr>
      <w:r w:rsidRPr="00932308">
        <w:rPr>
          <w:rFonts w:cs="Arial"/>
          <w:szCs w:val="24"/>
        </w:rPr>
        <w:t xml:space="preserve">A distinguished panel of judges </w:t>
      </w:r>
      <w:r w:rsidR="00EF735A">
        <w:rPr>
          <w:rFonts w:cs="Arial"/>
          <w:szCs w:val="24"/>
        </w:rPr>
        <w:t>a</w:t>
      </w:r>
      <w:r w:rsidR="00EF735A">
        <w:rPr>
          <w:rStyle w:val="normaltextrun"/>
          <w:color w:val="000000"/>
          <w:szCs w:val="24"/>
          <w:shd w:val="clear" w:color="auto" w:fill="FFFFFF"/>
        </w:rPr>
        <w:t xml:space="preserve">nd/or Evaluation Committee </w:t>
      </w:r>
      <w:r w:rsidR="00EF735A">
        <w:rPr>
          <w:szCs w:val="22"/>
        </w:rPr>
        <w:t>members</w:t>
      </w:r>
      <w:r w:rsidR="00EF735A" w:rsidRPr="00932308">
        <w:rPr>
          <w:rStyle w:val="normaltextrun"/>
          <w:color w:val="000000"/>
          <w:szCs w:val="24"/>
          <w:shd w:val="clear" w:color="auto" w:fill="FFFFFF"/>
        </w:rPr>
        <w:t xml:space="preserve"> </w:t>
      </w:r>
      <w:r w:rsidR="00857246">
        <w:rPr>
          <w:rStyle w:val="normaltextrun"/>
          <w:color w:val="000000"/>
          <w:szCs w:val="24"/>
          <w:shd w:val="clear" w:color="auto" w:fill="FFFFFF"/>
        </w:rPr>
        <w:t xml:space="preserve">will form the Evaluation Committee for the Build Phase.  The Committee </w:t>
      </w:r>
      <w:r w:rsidR="00EF735A" w:rsidRPr="00932308">
        <w:rPr>
          <w:rStyle w:val="normaltextrun"/>
          <w:color w:val="000000"/>
          <w:szCs w:val="24"/>
          <w:shd w:val="clear" w:color="auto" w:fill="FFFFFF"/>
        </w:rPr>
        <w:t>will</w:t>
      </w:r>
      <w:r w:rsidR="00EF735A">
        <w:rPr>
          <w:rStyle w:val="normaltextrun"/>
          <w:color w:val="000000"/>
          <w:szCs w:val="24"/>
          <w:shd w:val="clear" w:color="auto" w:fill="FFFFFF"/>
        </w:rPr>
        <w:t xml:space="preserve"> recommend</w:t>
      </w:r>
      <w:r w:rsidR="00EF735A" w:rsidRPr="00932308">
        <w:rPr>
          <w:rStyle w:val="normaltextrun"/>
          <w:color w:val="000000"/>
          <w:szCs w:val="24"/>
          <w:shd w:val="clear" w:color="auto" w:fill="FFFFFF"/>
        </w:rPr>
        <w:t xml:space="preserve"> four </w:t>
      </w:r>
      <w:r w:rsidR="00EF735A">
        <w:rPr>
          <w:rStyle w:val="normaltextrun"/>
          <w:color w:val="000000"/>
          <w:szCs w:val="24"/>
          <w:shd w:val="clear" w:color="auto" w:fill="FFFFFF"/>
        </w:rPr>
        <w:t>Recipients under</w:t>
      </w:r>
      <w:r w:rsidR="00EF735A" w:rsidRPr="00932308">
        <w:rPr>
          <w:rStyle w:val="normaltextrun"/>
          <w:color w:val="000000"/>
          <w:szCs w:val="24"/>
          <w:shd w:val="clear" w:color="auto" w:fill="FFFFFF"/>
        </w:rPr>
        <w:t xml:space="preserve"> the Build Phase </w:t>
      </w:r>
      <w:r w:rsidR="00EF735A">
        <w:rPr>
          <w:rStyle w:val="normaltextrun"/>
          <w:color w:val="000000"/>
          <w:szCs w:val="24"/>
          <w:shd w:val="clear" w:color="auto" w:fill="FFFFFF"/>
        </w:rPr>
        <w:t xml:space="preserve">for approval by the Energy Commission, </w:t>
      </w:r>
      <w:r w:rsidRPr="00932308">
        <w:rPr>
          <w:rFonts w:cs="Arial"/>
          <w:szCs w:val="24"/>
        </w:rPr>
        <w:t xml:space="preserve"> </w:t>
      </w:r>
      <w:r w:rsidR="67FC1D89" w:rsidRPr="00932308">
        <w:rPr>
          <w:rFonts w:cs="Arial"/>
          <w:szCs w:val="24"/>
        </w:rPr>
        <w:t>based on the scoring rubric</w:t>
      </w:r>
      <w:r w:rsidR="309C8106" w:rsidRPr="00932308">
        <w:rPr>
          <w:rFonts w:cs="Arial"/>
          <w:szCs w:val="24"/>
        </w:rPr>
        <w:t xml:space="preserve"> (see Section IV.H for the </w:t>
      </w:r>
      <w:r w:rsidR="001A29B1" w:rsidRPr="00932308">
        <w:rPr>
          <w:rFonts w:cs="Arial"/>
          <w:szCs w:val="24"/>
        </w:rPr>
        <w:t xml:space="preserve">Build </w:t>
      </w:r>
      <w:r w:rsidR="309C8106" w:rsidRPr="00932308">
        <w:rPr>
          <w:rFonts w:cs="Arial"/>
          <w:szCs w:val="24"/>
        </w:rPr>
        <w:t>Phase scoring rubric).</w:t>
      </w:r>
      <w:r w:rsidRPr="00932308">
        <w:rPr>
          <w:rFonts w:cs="Arial"/>
          <w:szCs w:val="24"/>
        </w:rPr>
        <w:t xml:space="preserve"> In addition, non-monetary awards – such as “People’s Choice” and “Most Innovative Architectural Design” – will be given.</w:t>
      </w:r>
      <w:r w:rsidRPr="00932308" w:rsidDel="0046648D">
        <w:rPr>
          <w:rFonts w:cs="Arial"/>
          <w:szCs w:val="24"/>
        </w:rPr>
        <w:t xml:space="preserve"> </w:t>
      </w:r>
      <w:r w:rsidRPr="00932308">
        <w:rPr>
          <w:rFonts w:cs="Arial"/>
          <w:szCs w:val="24"/>
        </w:rPr>
        <w:t xml:space="preserve">Technical reviewers will be assigned for each of the selection criteria. The technical reviewers will review each of the designs and provide their assessments. The </w:t>
      </w:r>
      <w:r w:rsidR="00857246">
        <w:rPr>
          <w:rFonts w:cs="Arial"/>
          <w:szCs w:val="24"/>
        </w:rPr>
        <w:t xml:space="preserve">Build Phase </w:t>
      </w:r>
      <w:r w:rsidR="00EF735A">
        <w:rPr>
          <w:rFonts w:cs="Arial"/>
          <w:szCs w:val="24"/>
        </w:rPr>
        <w:t xml:space="preserve">Evaluation </w:t>
      </w:r>
      <w:proofErr w:type="spellStart"/>
      <w:r w:rsidR="00EF735A">
        <w:rPr>
          <w:rFonts w:cs="Arial"/>
          <w:szCs w:val="24"/>
        </w:rPr>
        <w:t>Committe</w:t>
      </w:r>
      <w:r w:rsidR="00857246">
        <w:rPr>
          <w:rFonts w:cs="Arial"/>
          <w:szCs w:val="24"/>
        </w:rPr>
        <w:t>e</w:t>
      </w:r>
      <w:r w:rsidR="00857246">
        <w:rPr>
          <w:szCs w:val="22"/>
        </w:rPr>
        <w:t>e</w:t>
      </w:r>
      <w:proofErr w:type="spellEnd"/>
      <w:r w:rsidR="00EF735A" w:rsidRPr="00932308">
        <w:rPr>
          <w:rFonts w:cs="Arial"/>
          <w:szCs w:val="24"/>
        </w:rPr>
        <w:t xml:space="preserve"> </w:t>
      </w:r>
      <w:r w:rsidRPr="00932308">
        <w:rPr>
          <w:rFonts w:cs="Arial"/>
          <w:szCs w:val="24"/>
        </w:rPr>
        <w:t xml:space="preserve">will use these assessments as part of their </w:t>
      </w:r>
      <w:r w:rsidR="00857246">
        <w:rPr>
          <w:rFonts w:cs="Arial"/>
          <w:szCs w:val="24"/>
        </w:rPr>
        <w:t>recommendations</w:t>
      </w:r>
      <w:r w:rsidRPr="00932308">
        <w:rPr>
          <w:rFonts w:cs="Arial"/>
          <w:szCs w:val="24"/>
        </w:rPr>
        <w:t xml:space="preserve">. </w:t>
      </w:r>
    </w:p>
    <w:p w14:paraId="0DD9D3BC" w14:textId="0949EC4F" w:rsidR="00C67736" w:rsidRPr="00932308" w:rsidRDefault="00C67736" w:rsidP="0091148A">
      <w:pPr>
        <w:pStyle w:val="TableTitles"/>
        <w:rPr>
          <w:b w:val="0"/>
          <w:color w:val="auto"/>
          <w:szCs w:val="24"/>
          <w:lang w:eastAsia="zh-CN"/>
        </w:rPr>
      </w:pPr>
      <w:bookmarkStart w:id="35" w:name="_Toc52291007"/>
      <w:r w:rsidRPr="00932308">
        <w:rPr>
          <w:color w:val="auto"/>
          <w:szCs w:val="24"/>
        </w:rPr>
        <w:t xml:space="preserve">Table 6: Timeline for the </w:t>
      </w:r>
      <w:r w:rsidR="001A29B1" w:rsidRPr="00932308">
        <w:rPr>
          <w:color w:val="auto"/>
          <w:szCs w:val="24"/>
        </w:rPr>
        <w:t xml:space="preserve">Build </w:t>
      </w:r>
      <w:r w:rsidRPr="00932308">
        <w:rPr>
          <w:color w:val="auto"/>
          <w:szCs w:val="24"/>
        </w:rPr>
        <w:t>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932308" w:rsidRPr="00932308" w14:paraId="56C0B1BB" w14:textId="77777777" w:rsidTr="00FA6C3F">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789C832C" w14:textId="77777777" w:rsidR="00C67736" w:rsidRPr="00932308" w:rsidRDefault="00C67736">
            <w:pPr>
              <w:rPr>
                <w:rFonts w:eastAsia="Tahoma"/>
                <w:b/>
                <w:sz w:val="24"/>
                <w:szCs w:val="24"/>
              </w:rPr>
            </w:pPr>
            <w:r w:rsidRPr="00932308">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276131D0" w14:textId="77777777" w:rsidR="00C67736" w:rsidRPr="00932308" w:rsidRDefault="00C67736">
            <w:pPr>
              <w:rPr>
                <w:rFonts w:eastAsia="Tahoma"/>
                <w:b/>
                <w:sz w:val="24"/>
                <w:szCs w:val="24"/>
              </w:rPr>
            </w:pPr>
            <w:r w:rsidRPr="00932308">
              <w:rPr>
                <w:rFonts w:eastAsia="Tahoma"/>
                <w:b/>
                <w:sz w:val="24"/>
                <w:szCs w:val="24"/>
              </w:rPr>
              <w:t>Activity </w:t>
            </w:r>
          </w:p>
        </w:tc>
      </w:tr>
      <w:tr w:rsidR="00932308" w:rsidRPr="00932308" w14:paraId="66D8B8E7"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396F437A" w14:textId="751CD321" w:rsidR="00C67736" w:rsidRPr="00932308" w:rsidRDefault="00CE2158" w:rsidP="00E60D0D">
            <w:pPr>
              <w:rPr>
                <w:rFonts w:eastAsia="Tahoma"/>
                <w:bCs/>
                <w:sz w:val="24"/>
                <w:szCs w:val="24"/>
              </w:rPr>
            </w:pPr>
            <w:r>
              <w:rPr>
                <w:rFonts w:eastAsia="Tahoma"/>
                <w:bCs/>
                <w:sz w:val="24"/>
                <w:szCs w:val="24"/>
              </w:rPr>
              <w:t>8</w:t>
            </w:r>
            <w:r w:rsidR="00C67736" w:rsidRPr="00932308">
              <w:rPr>
                <w:rFonts w:eastAsia="Tahoma"/>
                <w:bCs/>
                <w:sz w:val="24"/>
                <w:szCs w:val="24"/>
              </w:rPr>
              <w:t xml:space="preserve"> weeks before the</w:t>
            </w:r>
            <w:r w:rsidR="0008262B">
              <w:rPr>
                <w:rFonts w:eastAsia="Tahoma"/>
                <w:bCs/>
                <w:sz w:val="24"/>
                <w:szCs w:val="24"/>
              </w:rPr>
              <w:t xml:space="preserv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C7C726A" w14:textId="54E5000A"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Project teams submit their application materials for </w:t>
            </w:r>
            <w:r w:rsidR="00A52767" w:rsidRPr="00932308">
              <w:rPr>
                <w:rFonts w:eastAsia="Tahoma"/>
                <w:bCs/>
                <w:sz w:val="24"/>
                <w:szCs w:val="24"/>
              </w:rPr>
              <w:t xml:space="preserve">the Build </w:t>
            </w:r>
            <w:r w:rsidRPr="00932308">
              <w:rPr>
                <w:rFonts w:eastAsia="Tahoma"/>
                <w:bCs/>
                <w:sz w:val="24"/>
                <w:szCs w:val="24"/>
              </w:rPr>
              <w:t xml:space="preserve">Phase to the </w:t>
            </w:r>
            <w:r w:rsidR="00A52767" w:rsidRPr="00932308">
              <w:rPr>
                <w:rFonts w:eastAsia="Tahoma"/>
                <w:bCs/>
                <w:sz w:val="24"/>
                <w:szCs w:val="24"/>
              </w:rPr>
              <w:t>CEC</w:t>
            </w:r>
            <w:r w:rsidRPr="00932308">
              <w:rPr>
                <w:rFonts w:eastAsia="Tahoma"/>
                <w:bCs/>
                <w:sz w:val="24"/>
                <w:szCs w:val="24"/>
              </w:rPr>
              <w:t>. </w:t>
            </w:r>
          </w:p>
          <w:p w14:paraId="4D3E3735" w14:textId="703F5B44"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CEC staff provides the </w:t>
            </w:r>
            <w:r w:rsidR="00A52767" w:rsidRPr="00932308">
              <w:rPr>
                <w:rFonts w:eastAsia="Tahoma"/>
                <w:bCs/>
                <w:sz w:val="24"/>
                <w:szCs w:val="24"/>
              </w:rPr>
              <w:t xml:space="preserve">Build </w:t>
            </w:r>
            <w:r w:rsidRPr="00932308">
              <w:rPr>
                <w:rFonts w:eastAsia="Tahoma"/>
                <w:bCs/>
                <w:sz w:val="24"/>
                <w:szCs w:val="24"/>
              </w:rPr>
              <w:t>Phase application materials to Technical Reviewers with expertise in the evaluation criteria shown in Table 5. </w:t>
            </w:r>
          </w:p>
        </w:tc>
      </w:tr>
      <w:tr w:rsidR="00932308" w:rsidRPr="00932308" w14:paraId="3B86F9B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233A6F27" w14:textId="405FCBEF" w:rsidR="00C67736" w:rsidRPr="00932308" w:rsidRDefault="00CE2158" w:rsidP="00E60D0D">
            <w:pPr>
              <w:rPr>
                <w:rFonts w:eastAsia="Tahoma"/>
                <w:bCs/>
                <w:sz w:val="24"/>
                <w:szCs w:val="24"/>
              </w:rPr>
            </w:pPr>
            <w:r>
              <w:rPr>
                <w:rFonts w:eastAsia="Tahoma"/>
                <w:bCs/>
                <w:sz w:val="24"/>
                <w:szCs w:val="24"/>
              </w:rPr>
              <w:t>5</w:t>
            </w:r>
            <w:r w:rsidR="00C67736" w:rsidRPr="00932308">
              <w:rPr>
                <w:rFonts w:eastAsia="Tahoma"/>
                <w:bCs/>
                <w:sz w:val="24"/>
                <w:szCs w:val="24"/>
              </w:rPr>
              <w:t xml:space="preserve"> weeks before the</w:t>
            </w:r>
            <w:r w:rsidR="0008262B">
              <w:rPr>
                <w:rFonts w:eastAsia="Tahoma"/>
                <w:bCs/>
                <w:sz w:val="24"/>
                <w:szCs w:val="24"/>
              </w:rPr>
              <w:t xml:space="preserve"> NOPA</w:t>
            </w:r>
            <w:r w:rsidR="00C67736" w:rsidRPr="00932308">
              <w:rPr>
                <w:rFonts w:eastAsia="Tahoma"/>
                <w:bCs/>
                <w:sz w:val="24"/>
                <w:szCs w:val="24"/>
              </w:rPr>
              <w:t>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3C700F7" w14:textId="77777777"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Technical reviewers provide their reviews to CEC staff. </w:t>
            </w:r>
          </w:p>
          <w:p w14:paraId="547CB662" w14:textId="5F18C0D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 xml:space="preserve">CEC staff provides the technical reviews along with the </w:t>
            </w:r>
            <w:r w:rsidR="00A52767" w:rsidRPr="00932308">
              <w:rPr>
                <w:rFonts w:eastAsia="Tahoma"/>
                <w:bCs/>
                <w:sz w:val="24"/>
                <w:szCs w:val="24"/>
              </w:rPr>
              <w:t xml:space="preserve">Build </w:t>
            </w:r>
            <w:r w:rsidRPr="00932308">
              <w:rPr>
                <w:rFonts w:eastAsia="Tahoma"/>
                <w:bCs/>
                <w:sz w:val="24"/>
                <w:szCs w:val="24"/>
              </w:rPr>
              <w:t>Phase application materials to the panel of judges</w:t>
            </w:r>
            <w:r w:rsidR="00EF735A">
              <w:rPr>
                <w:rFonts w:eastAsia="Tahoma"/>
                <w:bCs/>
                <w:sz w:val="24"/>
                <w:szCs w:val="24"/>
              </w:rPr>
              <w:t xml:space="preserve"> and/or Evaluation Committee</w:t>
            </w:r>
            <w:r w:rsidR="00EF735A" w:rsidRPr="00932308">
              <w:rPr>
                <w:rFonts w:eastAsia="Tahoma"/>
                <w:bCs/>
                <w:sz w:val="24"/>
                <w:szCs w:val="24"/>
              </w:rPr>
              <w:t xml:space="preserve"> </w:t>
            </w:r>
            <w:r w:rsidR="00EF735A">
              <w:rPr>
                <w:sz w:val="24"/>
                <w:szCs w:val="22"/>
              </w:rPr>
              <w:t>members</w:t>
            </w:r>
            <w:r w:rsidRPr="00932308">
              <w:rPr>
                <w:rFonts w:eastAsia="Tahoma"/>
                <w:bCs/>
                <w:sz w:val="24"/>
                <w:szCs w:val="24"/>
              </w:rPr>
              <w:t>. </w:t>
            </w:r>
          </w:p>
          <w:p w14:paraId="4F6D9F59" w14:textId="763527E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Judges</w:t>
            </w:r>
            <w:r w:rsidR="00EF735A">
              <w:rPr>
                <w:rFonts w:eastAsia="Tahoma"/>
                <w:bCs/>
                <w:sz w:val="24"/>
                <w:szCs w:val="24"/>
              </w:rPr>
              <w:t xml:space="preserve"> and/or Evaluation Committee</w:t>
            </w:r>
            <w:r w:rsidRPr="00932308">
              <w:rPr>
                <w:rFonts w:eastAsia="Tahoma"/>
                <w:bCs/>
                <w:sz w:val="24"/>
                <w:szCs w:val="24"/>
              </w:rPr>
              <w:t xml:space="preserve"> </w:t>
            </w:r>
            <w:r w:rsidR="00EF735A">
              <w:rPr>
                <w:sz w:val="24"/>
                <w:szCs w:val="22"/>
              </w:rPr>
              <w:t>members</w:t>
            </w:r>
            <w:r w:rsidR="00EF735A" w:rsidRPr="00932308">
              <w:rPr>
                <w:rFonts w:eastAsia="Tahoma"/>
                <w:bCs/>
                <w:sz w:val="24"/>
                <w:szCs w:val="24"/>
              </w:rPr>
              <w:t xml:space="preserve"> </w:t>
            </w:r>
            <w:r w:rsidRPr="00932308">
              <w:rPr>
                <w:rFonts w:eastAsia="Tahoma"/>
                <w:bCs/>
                <w:sz w:val="24"/>
                <w:szCs w:val="24"/>
              </w:rPr>
              <w:t xml:space="preserve">begin their review of the </w:t>
            </w:r>
            <w:r w:rsidR="00A52767" w:rsidRPr="00932308">
              <w:rPr>
                <w:rFonts w:eastAsia="Tahoma"/>
                <w:bCs/>
                <w:sz w:val="24"/>
                <w:szCs w:val="24"/>
              </w:rPr>
              <w:t xml:space="preserve">Build </w:t>
            </w:r>
            <w:r w:rsidRPr="00932308">
              <w:rPr>
                <w:rFonts w:eastAsia="Tahoma"/>
                <w:bCs/>
                <w:sz w:val="24"/>
                <w:szCs w:val="24"/>
              </w:rPr>
              <w:t>Phase proposals. </w:t>
            </w:r>
          </w:p>
        </w:tc>
      </w:tr>
      <w:tr w:rsidR="00932308" w:rsidRPr="00932308" w14:paraId="09FD9D1B"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425C568" w14:textId="35AD4440" w:rsidR="00C67736" w:rsidRPr="00932308" w:rsidRDefault="00D31BBC" w:rsidP="00E60D0D">
            <w:pPr>
              <w:rPr>
                <w:rFonts w:eastAsia="Tahoma"/>
                <w:bCs/>
                <w:sz w:val="24"/>
                <w:szCs w:val="24"/>
              </w:rPr>
            </w:pPr>
            <w:r>
              <w:rPr>
                <w:rFonts w:eastAsia="Tahoma"/>
                <w:bCs/>
                <w:sz w:val="24"/>
                <w:szCs w:val="24"/>
              </w:rPr>
              <w:lastRenderedPageBreak/>
              <w:t>3</w:t>
            </w:r>
            <w:r w:rsidR="00C67736" w:rsidRPr="00932308">
              <w:rPr>
                <w:rFonts w:eastAsia="Tahoma"/>
                <w:bCs/>
                <w:sz w:val="24"/>
                <w:szCs w:val="24"/>
              </w:rPr>
              <w:t xml:space="preserve"> weeks before the</w:t>
            </w:r>
            <w:r w:rsidR="004C0380">
              <w:rPr>
                <w:rFonts w:eastAsia="Tahoma"/>
                <w:bCs/>
                <w:sz w:val="24"/>
                <w:szCs w:val="24"/>
              </w:rPr>
              <w:t xml:space="preserve"> </w:t>
            </w:r>
            <w:r w:rsidR="0008262B">
              <w:rPr>
                <w:rFonts w:eastAsia="Tahoma"/>
                <w:bCs/>
                <w:sz w:val="24"/>
                <w:szCs w:val="24"/>
              </w:rPr>
              <w:t>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812F2E8" w14:textId="7047E27D" w:rsidR="00C67736" w:rsidRPr="00932308" w:rsidRDefault="00C67736" w:rsidP="00932308">
            <w:pPr>
              <w:numPr>
                <w:ilvl w:val="0"/>
                <w:numId w:val="93"/>
              </w:numPr>
              <w:tabs>
                <w:tab w:val="clear" w:pos="720"/>
              </w:tabs>
              <w:spacing w:after="0"/>
              <w:ind w:left="360" w:firstLine="0"/>
              <w:rPr>
                <w:rFonts w:eastAsia="Tahoma"/>
                <w:bCs/>
                <w:sz w:val="24"/>
                <w:szCs w:val="24"/>
              </w:rPr>
            </w:pPr>
            <w:r w:rsidRPr="00932308">
              <w:rPr>
                <w:rFonts w:eastAsia="Tahoma"/>
                <w:bCs/>
                <w:sz w:val="24"/>
                <w:szCs w:val="24"/>
              </w:rPr>
              <w:t>Project teams will give 45-minute presentations on their concept to the judges</w:t>
            </w:r>
            <w:r w:rsidR="00EF735A">
              <w:rPr>
                <w:rFonts w:eastAsia="Tahoma"/>
                <w:bCs/>
                <w:sz w:val="24"/>
                <w:szCs w:val="24"/>
              </w:rPr>
              <w:t xml:space="preserve"> and/or Evaluation Committee</w:t>
            </w:r>
            <w:r w:rsidR="00EF735A">
              <w:rPr>
                <w:sz w:val="24"/>
                <w:szCs w:val="22"/>
              </w:rPr>
              <w:t xml:space="preserve"> members</w:t>
            </w:r>
            <w:r w:rsidRPr="00932308">
              <w:rPr>
                <w:rFonts w:eastAsia="Tahoma"/>
                <w:bCs/>
                <w:sz w:val="24"/>
                <w:szCs w:val="24"/>
              </w:rPr>
              <w:t>. </w:t>
            </w:r>
          </w:p>
        </w:tc>
      </w:tr>
      <w:tr w:rsidR="0046307E" w:rsidRPr="00932308" w14:paraId="0A50D83A"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1205DB52" w14:textId="0F30E397" w:rsidR="0046307E" w:rsidRPr="00932308" w:rsidRDefault="00484F50" w:rsidP="00E60D0D">
            <w:pPr>
              <w:rPr>
                <w:rFonts w:eastAsia="Tahoma"/>
                <w:bCs/>
                <w:sz w:val="24"/>
                <w:szCs w:val="24"/>
              </w:rPr>
            </w:pPr>
            <w:r>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5BBA25F" w14:textId="525E9088" w:rsidR="0046307E" w:rsidRPr="00932308" w:rsidRDefault="00EF735A" w:rsidP="00294801">
            <w:pPr>
              <w:numPr>
                <w:ilvl w:val="0"/>
                <w:numId w:val="93"/>
              </w:numPr>
              <w:tabs>
                <w:tab w:val="clear" w:pos="720"/>
              </w:tabs>
              <w:spacing w:after="0"/>
              <w:ind w:left="360" w:firstLine="0"/>
              <w:rPr>
                <w:rFonts w:eastAsia="Tahoma"/>
                <w:bCs/>
                <w:sz w:val="24"/>
                <w:szCs w:val="24"/>
              </w:rPr>
            </w:pPr>
            <w:r>
              <w:rPr>
                <w:rFonts w:eastAsia="Tahoma"/>
                <w:bCs/>
                <w:sz w:val="24"/>
                <w:szCs w:val="24"/>
              </w:rPr>
              <w:t>Recommended w</w:t>
            </w:r>
            <w:r w:rsidR="007472E3" w:rsidRPr="00932308">
              <w:rPr>
                <w:rFonts w:eastAsia="Tahoma"/>
                <w:bCs/>
                <w:sz w:val="24"/>
                <w:szCs w:val="24"/>
              </w:rPr>
              <w:t>inners for the Build Phase announced.  </w:t>
            </w:r>
          </w:p>
        </w:tc>
      </w:tr>
      <w:tr w:rsidR="004C0380" w:rsidRPr="00932308" w14:paraId="2192D32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2D313035" w14:textId="472BA8BB" w:rsidR="004C0380" w:rsidRDefault="004C0380" w:rsidP="00E60D0D">
            <w:pPr>
              <w:rPr>
                <w:rFonts w:eastAsia="Tahoma"/>
                <w:bCs/>
                <w:sz w:val="24"/>
                <w:szCs w:val="24"/>
              </w:rPr>
            </w:pPr>
            <w:r>
              <w:rPr>
                <w:rFonts w:eastAsia="Tahoma"/>
                <w:bCs/>
                <w:sz w:val="24"/>
                <w:szCs w:val="24"/>
              </w:rPr>
              <w:t>Six to eight weeks or more</w:t>
            </w:r>
            <w:r w:rsidR="00A7577E">
              <w:rPr>
                <w:rFonts w:eastAsia="Tahoma"/>
                <w:bCs/>
                <w:sz w:val="24"/>
                <w:szCs w:val="24"/>
              </w:rPr>
              <w:t xml:space="preserve"> after NOPA</w:t>
            </w:r>
            <w:r w:rsidR="00660836">
              <w:rPr>
                <w:rFonts w:eastAsia="Tahoma"/>
                <w:bCs/>
                <w:sz w:val="24"/>
                <w:szCs w:val="24"/>
              </w:rPr>
              <w:t xml:space="preserve">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56D0777C" w14:textId="21FC3A70" w:rsidR="004C0380" w:rsidRDefault="004C0380" w:rsidP="00932308">
            <w:pPr>
              <w:numPr>
                <w:ilvl w:val="0"/>
                <w:numId w:val="94"/>
              </w:numPr>
              <w:tabs>
                <w:tab w:val="clear" w:pos="720"/>
              </w:tabs>
              <w:spacing w:after="0"/>
              <w:ind w:left="360" w:firstLine="0"/>
              <w:rPr>
                <w:rFonts w:eastAsia="Tahoma"/>
                <w:bCs/>
                <w:sz w:val="24"/>
                <w:szCs w:val="24"/>
              </w:rPr>
            </w:pPr>
            <w:r>
              <w:rPr>
                <w:rFonts w:eastAsia="Tahoma"/>
                <w:bCs/>
                <w:sz w:val="24"/>
                <w:szCs w:val="24"/>
              </w:rPr>
              <w:t xml:space="preserve">Preparation of </w:t>
            </w:r>
            <w:r w:rsidR="00F62BD9">
              <w:rPr>
                <w:rFonts w:eastAsia="Tahoma"/>
                <w:bCs/>
                <w:sz w:val="24"/>
                <w:szCs w:val="24"/>
              </w:rPr>
              <w:t xml:space="preserve">amendments to </w:t>
            </w:r>
            <w:r>
              <w:rPr>
                <w:rFonts w:eastAsia="Tahoma"/>
                <w:bCs/>
                <w:sz w:val="24"/>
                <w:szCs w:val="24"/>
              </w:rPr>
              <w:t>grant agreement documents</w:t>
            </w:r>
            <w:r w:rsidR="00F62BD9">
              <w:rPr>
                <w:rFonts w:eastAsia="Tahoma"/>
                <w:bCs/>
                <w:sz w:val="24"/>
                <w:szCs w:val="24"/>
              </w:rPr>
              <w:t xml:space="preserve"> for Build Phase</w:t>
            </w:r>
            <w:r>
              <w:rPr>
                <w:rFonts w:eastAsia="Tahoma"/>
                <w:bCs/>
                <w:sz w:val="24"/>
                <w:szCs w:val="24"/>
              </w:rPr>
              <w:t>.</w:t>
            </w:r>
          </w:p>
          <w:p w14:paraId="53132C2E" w14:textId="1AB04491" w:rsidR="00690B93" w:rsidRDefault="00690B93" w:rsidP="00932308">
            <w:pPr>
              <w:numPr>
                <w:ilvl w:val="0"/>
                <w:numId w:val="94"/>
              </w:numPr>
              <w:tabs>
                <w:tab w:val="clear" w:pos="720"/>
              </w:tabs>
              <w:spacing w:after="0"/>
              <w:ind w:left="360" w:firstLine="0"/>
              <w:rPr>
                <w:rFonts w:eastAsia="Tahoma"/>
                <w:bCs/>
                <w:sz w:val="24"/>
                <w:szCs w:val="24"/>
              </w:rPr>
            </w:pPr>
            <w:r>
              <w:rPr>
                <w:rFonts w:eastAsia="Tahoma"/>
                <w:bCs/>
                <w:sz w:val="24"/>
                <w:szCs w:val="24"/>
              </w:rPr>
              <w:t>Publication of Business Meeting Agenda.</w:t>
            </w:r>
          </w:p>
        </w:tc>
      </w:tr>
      <w:tr w:rsidR="0092549A" w:rsidRPr="00932308" w14:paraId="1B60457F"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0C467926" w14:textId="7BDBFF96" w:rsidR="0092549A" w:rsidRPr="00932308" w:rsidRDefault="0092549A" w:rsidP="00E60D0D">
            <w:pPr>
              <w:rPr>
                <w:rFonts w:eastAsia="Tahoma"/>
                <w:bCs/>
                <w:sz w:val="24"/>
                <w:szCs w:val="24"/>
              </w:rPr>
            </w:pPr>
            <w:r>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6A24C93" w14:textId="4D3906F4" w:rsidR="0092549A" w:rsidRPr="00932308" w:rsidRDefault="0092549A" w:rsidP="00932308">
            <w:pPr>
              <w:numPr>
                <w:ilvl w:val="0"/>
                <w:numId w:val="94"/>
              </w:numPr>
              <w:tabs>
                <w:tab w:val="clear" w:pos="720"/>
              </w:tabs>
              <w:spacing w:after="0"/>
              <w:ind w:left="360" w:firstLine="0"/>
              <w:rPr>
                <w:rFonts w:eastAsia="Tahoma"/>
                <w:bCs/>
                <w:sz w:val="24"/>
                <w:szCs w:val="24"/>
              </w:rPr>
            </w:pPr>
            <w:r>
              <w:rPr>
                <w:rFonts w:eastAsia="Tahoma"/>
                <w:bCs/>
                <w:sz w:val="24"/>
                <w:szCs w:val="24"/>
              </w:rPr>
              <w:t>Commission Business Meeting to consider and possibly, approve, amendments to grant agreements for Build Phase award winners.</w:t>
            </w:r>
          </w:p>
        </w:tc>
      </w:tr>
      <w:tr w:rsidR="00932308" w:rsidRPr="00932308" w14:paraId="7761F16D" w14:textId="77777777" w:rsidTr="00FA6C3F">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6180BACC" w14:textId="645A9A00" w:rsidR="00C67736" w:rsidRPr="00932308" w:rsidRDefault="00C67736" w:rsidP="00FA6C3F">
            <w:pPr>
              <w:keepNext/>
              <w:rPr>
                <w:rFonts w:eastAsia="Tahoma"/>
                <w:bCs/>
                <w:sz w:val="24"/>
                <w:szCs w:val="24"/>
              </w:rPr>
            </w:pPr>
            <w:r w:rsidRPr="00932308">
              <w:rPr>
                <w:rFonts w:eastAsia="Tahoma"/>
                <w:bCs/>
                <w:sz w:val="24"/>
                <w:szCs w:val="24"/>
              </w:rPr>
              <w:t>Showcase Event  </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228B0179" w14:textId="01144714"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 xml:space="preserve">A two-minute video developed by </w:t>
            </w:r>
            <w:r w:rsidR="00EF735A">
              <w:rPr>
                <w:rFonts w:eastAsia="Tahoma"/>
                <w:bCs/>
                <w:sz w:val="24"/>
                <w:szCs w:val="24"/>
              </w:rPr>
              <w:t xml:space="preserve">all Design Phase </w:t>
            </w:r>
            <w:r w:rsidRPr="00932308">
              <w:rPr>
                <w:rFonts w:eastAsia="Tahoma"/>
                <w:bCs/>
                <w:sz w:val="24"/>
                <w:szCs w:val="24"/>
              </w:rPr>
              <w:t xml:space="preserve">project teams will be shown at the </w:t>
            </w:r>
            <w:r w:rsidR="00886426" w:rsidRPr="00932308">
              <w:rPr>
                <w:rFonts w:eastAsia="Tahoma"/>
                <w:bCs/>
                <w:sz w:val="24"/>
                <w:szCs w:val="24"/>
              </w:rPr>
              <w:t>Showcase Event</w:t>
            </w:r>
            <w:r w:rsidRPr="00932308">
              <w:rPr>
                <w:rFonts w:eastAsia="Tahoma"/>
                <w:bCs/>
                <w:sz w:val="24"/>
                <w:szCs w:val="24"/>
              </w:rPr>
              <w:t>. </w:t>
            </w:r>
          </w:p>
          <w:p w14:paraId="49C43EDF" w14:textId="657B1640"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Project teams will have booths with 3-D models of their project, along with other communication tools of their choosing to discuss with forum attendees</w:t>
            </w:r>
            <w:r w:rsidR="0092549A">
              <w:rPr>
                <w:rFonts w:eastAsia="Tahoma"/>
                <w:bCs/>
                <w:sz w:val="24"/>
                <w:szCs w:val="24"/>
              </w:rPr>
              <w:t xml:space="preserve"> (could be virtual)</w:t>
            </w:r>
            <w:r w:rsidRPr="00932308">
              <w:rPr>
                <w:rFonts w:eastAsia="Tahoma"/>
                <w:bCs/>
                <w:sz w:val="24"/>
                <w:szCs w:val="24"/>
              </w:rPr>
              <w:t>. </w:t>
            </w:r>
          </w:p>
          <w:p w14:paraId="6795C2E0" w14:textId="10DB91D8" w:rsidR="00C67736" w:rsidRPr="00932308" w:rsidRDefault="00C67736" w:rsidP="00294801">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Winners for nonmonetary awards announced. </w:t>
            </w:r>
          </w:p>
        </w:tc>
      </w:tr>
    </w:tbl>
    <w:p w14:paraId="0377CB94" w14:textId="77777777" w:rsidR="00C67736" w:rsidRPr="00932308" w:rsidRDefault="00C67736" w:rsidP="00C67736">
      <w:pPr>
        <w:spacing w:after="0"/>
        <w:textAlignment w:val="baseline"/>
        <w:rPr>
          <w:sz w:val="24"/>
          <w:szCs w:val="24"/>
          <w:lang w:eastAsia="zh-CN"/>
        </w:rPr>
      </w:pPr>
      <w:r w:rsidRPr="00932308">
        <w:rPr>
          <w:sz w:val="24"/>
          <w:szCs w:val="24"/>
          <w:lang w:eastAsia="zh-CN"/>
        </w:rPr>
        <w:t>Source: California Energy Commission staff </w:t>
      </w:r>
    </w:p>
    <w:p w14:paraId="0A9AD7A3" w14:textId="77777777" w:rsidR="000F2E35" w:rsidRPr="00932308" w:rsidRDefault="000F2E35" w:rsidP="00A8310A">
      <w:pPr>
        <w:spacing w:after="16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294801">
      <w:pPr>
        <w:pStyle w:val="paragraph"/>
        <w:spacing w:before="0" w:beforeAutospacing="0" w:after="0" w:afterAutospacing="0"/>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294801">
      <w:pPr>
        <w:pStyle w:val="paragraph"/>
        <w:spacing w:before="0" w:beforeAutospacing="0" w:after="0" w:afterAutospacing="0"/>
        <w:textAlignment w:val="baseline"/>
        <w:rPr>
          <w:rFonts w:ascii="Arial" w:hAnsi="Arial" w:cs="Arial"/>
        </w:rPr>
      </w:pPr>
    </w:p>
    <w:p w14:paraId="0D377782" w14:textId="343B1AD2"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294801">
      <w:pPr>
        <w:pStyle w:val="paragraph"/>
        <w:spacing w:before="0" w:beforeAutospacing="0" w:after="0" w:afterAutospacing="0"/>
        <w:textAlignment w:val="baseline"/>
        <w:rPr>
          <w:rFonts w:ascii="Arial" w:hAnsi="Arial" w:cs="Arial"/>
        </w:rPr>
      </w:pPr>
    </w:p>
    <w:p w14:paraId="586F3658" w14:textId="77777777" w:rsidR="000F2E35" w:rsidRPr="00932308" w:rsidRDefault="000F2E35" w:rsidP="00294801">
      <w:pPr>
        <w:rPr>
          <w:rFonts w:eastAsia="Tahoma"/>
          <w:b/>
          <w:bCs/>
          <w:sz w:val="24"/>
          <w:szCs w:val="24"/>
          <w:u w:val="single"/>
        </w:rPr>
      </w:pPr>
      <w:r w:rsidRPr="00932308">
        <w:rPr>
          <w:rFonts w:eastAsia="Tahoma"/>
          <w:b/>
          <w:sz w:val="24"/>
          <w:szCs w:val="24"/>
          <w:u w:val="single"/>
        </w:rPr>
        <w:t>Required Products </w:t>
      </w:r>
    </w:p>
    <w:p w14:paraId="3D84A051" w14:textId="27238C30" w:rsidR="000F2E35" w:rsidRPr="00932308" w:rsidRDefault="007A44AC"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294801">
      <w:pPr>
        <w:pStyle w:val="paragraph"/>
        <w:numPr>
          <w:ilvl w:val="0"/>
          <w:numId w:val="99"/>
        </w:numPr>
        <w:spacing w:before="0" w:beforeAutospacing="0" w:after="0" w:afterAutospacing="0"/>
        <w:textAlignment w:val="baseline"/>
        <w:rPr>
          <w:rFonts w:ascii="Arial" w:hAnsi="Arial" w:cs="Arial"/>
        </w:rPr>
      </w:pPr>
      <w:r w:rsidRPr="00932308">
        <w:rPr>
          <w:rFonts w:ascii="Arial" w:hAnsi="Arial" w:cs="Arial"/>
        </w:rPr>
        <w:t>Measurement and verification of the advanced energy features to demonstrate project performance and zero-emissions operations </w:t>
      </w:r>
    </w:p>
    <w:p w14:paraId="3DCFC456" w14:textId="77777777"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A case study to document the build-out process and lessons learned </w:t>
      </w:r>
    </w:p>
    <w:p w14:paraId="73CD6B9D" w14:textId="5C58537B"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lastRenderedPageBreak/>
        <w:t>Technology and knowledge transfer activities, including project site tours to industry stakeholders </w:t>
      </w:r>
    </w:p>
    <w:p w14:paraId="3F5807A2" w14:textId="77777777" w:rsidR="000F2E35" w:rsidRPr="00932308" w:rsidRDefault="000F2E35" w:rsidP="00294801">
      <w:pPr>
        <w:pStyle w:val="paragraph"/>
        <w:spacing w:before="0" w:beforeAutospacing="0" w:after="0" w:afterAutospacing="0"/>
        <w:ind w:left="360"/>
        <w:textAlignment w:val="baseline"/>
        <w:rPr>
          <w:rFonts w:ascii="Arial" w:hAnsi="Arial" w:cs="Arial"/>
        </w:rPr>
      </w:pPr>
    </w:p>
    <w:p w14:paraId="0EDA8B60" w14:textId="77777777" w:rsidR="000F2E35" w:rsidRPr="00932308" w:rsidRDefault="000F2E35" w:rsidP="00294801">
      <w:pPr>
        <w:rPr>
          <w:rFonts w:eastAsia="Tahoma"/>
          <w:b/>
          <w:bCs/>
          <w:sz w:val="24"/>
          <w:szCs w:val="24"/>
          <w:u w:val="single"/>
        </w:rPr>
      </w:pPr>
      <w:r w:rsidRPr="00932308">
        <w:rPr>
          <w:rFonts w:eastAsia="Tahoma"/>
          <w:b/>
          <w:bCs/>
          <w:sz w:val="24"/>
          <w:szCs w:val="24"/>
          <w:u w:val="single"/>
        </w:rPr>
        <w:t>Eligible Costs</w:t>
      </w:r>
    </w:p>
    <w:p w14:paraId="2F90F932" w14:textId="19C5C783"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294801">
      <w:pPr>
        <w:pStyle w:val="paragraph"/>
        <w:numPr>
          <w:ilvl w:val="0"/>
          <w:numId w:val="97"/>
        </w:numPr>
        <w:spacing w:before="0" w:beforeAutospacing="0" w:after="0" w:afterAutospacing="0"/>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grant</w:t>
      </w:r>
      <w:r w:rsidRPr="00932308">
        <w:rPr>
          <w:rFonts w:ascii="Arial" w:hAnsi="Arial" w:cs="Arial"/>
        </w:rPr>
        <w:t> </w:t>
      </w:r>
    </w:p>
    <w:p w14:paraId="1F0F66B1" w14:textId="58BDD9B3"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procure, install, operate, and maintain measurement and verification equipment </w:t>
      </w:r>
    </w:p>
    <w:p w14:paraId="288A14D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implement advanced construction practices </w:t>
      </w:r>
    </w:p>
    <w:p w14:paraId="544E610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Warranties for emerging technologies </w:t>
      </w:r>
    </w:p>
    <w:p w14:paraId="770BD6F6" w14:textId="133F1F36" w:rsidR="00C041A0" w:rsidRPr="00C041A0"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document and produce the case study report </w:t>
      </w:r>
    </w:p>
    <w:p w14:paraId="43EADFF7" w14:textId="686EE03F" w:rsidR="00F862CE" w:rsidRPr="00932308" w:rsidRDefault="00F862CE" w:rsidP="00932308">
      <w:pPr>
        <w:pStyle w:val="TableTitles"/>
        <w:keepNext/>
        <w:rPr>
          <w:color w:val="auto"/>
          <w:szCs w:val="24"/>
        </w:rPr>
      </w:pPr>
      <w:bookmarkStart w:id="36" w:name="_Toc52291008"/>
      <w:r w:rsidRPr="00932308">
        <w:rPr>
          <w:color w:val="auto"/>
          <w:szCs w:val="24"/>
        </w:rPr>
        <w:t xml:space="preserve">Table 7: </w:t>
      </w:r>
      <w:r w:rsidRPr="00932308" w:rsidDel="00633ABE">
        <w:rPr>
          <w:color w:val="auto"/>
          <w:szCs w:val="24"/>
        </w:rPr>
        <w:t xml:space="preserve">Eligible </w:t>
      </w:r>
      <w:r w:rsidRPr="00932308">
        <w:rPr>
          <w:color w:val="auto"/>
          <w:szCs w:val="24"/>
        </w:rPr>
        <w:t>Next-Generation Energy Technologies</w:t>
      </w:r>
      <w:bookmarkEnd w:id="36"/>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294801">
        <w:trPr>
          <w:cantSplit/>
          <w:trHeight w:val="606"/>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F33DDF">
            <w:pPr>
              <w:spacing w:after="0"/>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2E59CA1" w14:textId="77777777" w:rsidTr="00294801">
        <w:trPr>
          <w:cantSplit/>
          <w:trHeight w:val="273"/>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F33DDF">
            <w:pPr>
              <w:spacing w:after="0"/>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F33DDF">
            <w:pPr>
              <w:spacing w:after="0"/>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F33DDF">
            <w:pPr>
              <w:spacing w:after="0"/>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F33DDF">
            <w:pPr>
              <w:spacing w:after="0"/>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F33DDF">
            <w:pPr>
              <w:spacing w:after="0"/>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F33DDF">
            <w:pPr>
              <w:spacing w:after="0"/>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F33DDF">
            <w:pPr>
              <w:spacing w:after="0"/>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F33DDF">
            <w:pPr>
              <w:spacing w:after="0"/>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F33DDF">
            <w:pPr>
              <w:spacing w:after="0"/>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F33DDF">
            <w:pPr>
              <w:keepNext/>
              <w:spacing w:after="0"/>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F33DDF">
            <w:pPr>
              <w:keepNext/>
              <w:spacing w:after="0"/>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F33DDF">
            <w:pPr>
              <w:keepNext/>
              <w:spacing w:after="0"/>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F33DDF">
            <w:pPr>
              <w:keepNext/>
              <w:spacing w:after="0"/>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F33DDF">
            <w:pPr>
              <w:spacing w:after="0"/>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F33DDF">
            <w:pPr>
              <w:spacing w:after="0"/>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F33DDF">
            <w:pPr>
              <w:spacing w:after="0"/>
              <w:rPr>
                <w:rFonts w:eastAsia="Tahoma"/>
                <w:bCs/>
                <w:sz w:val="24"/>
                <w:szCs w:val="24"/>
              </w:rPr>
            </w:pPr>
            <w:r w:rsidRPr="00932308">
              <w:rPr>
                <w:rFonts w:eastAsia="Tahoma"/>
                <w:bCs/>
                <w:sz w:val="24"/>
                <w:szCs w:val="24"/>
              </w:rPr>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F33DDF">
            <w:pPr>
              <w:spacing w:after="0"/>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F33DDF">
            <w:pPr>
              <w:spacing w:after="0"/>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F33DDF">
            <w:pPr>
              <w:spacing w:after="0"/>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77777777" w:rsidR="001248F0" w:rsidRPr="00932308" w:rsidRDefault="001248F0" w:rsidP="00F33DDF">
            <w:pPr>
              <w:spacing w:after="0"/>
              <w:rPr>
                <w:rFonts w:eastAsia="Tahoma"/>
                <w:bCs/>
                <w:sz w:val="24"/>
                <w:szCs w:val="24"/>
              </w:rPr>
            </w:pPr>
            <w:r w:rsidRPr="00932308">
              <w:rPr>
                <w:rFonts w:eastAsia="Tahoma"/>
                <w:bCs/>
                <w:sz w:val="24"/>
                <w:szCs w:val="24"/>
              </w:rPr>
              <w:t>&gt; 28% conversion efficiency </w:t>
            </w:r>
          </w:p>
        </w:tc>
      </w:tr>
      <w:tr w:rsidR="00932308" w:rsidRPr="00932308" w14:paraId="02763439" w14:textId="77777777" w:rsidTr="00294801">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F33DDF">
            <w:pPr>
              <w:spacing w:after="0"/>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F33DDF">
            <w:pPr>
              <w:spacing w:after="0"/>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F33DDF">
            <w:pPr>
              <w:spacing w:after="0"/>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F33DDF">
            <w:pPr>
              <w:spacing w:after="0"/>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F33DDF">
            <w:pPr>
              <w:spacing w:after="0"/>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F33DDF">
            <w:pPr>
              <w:spacing w:after="0"/>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381888D0" w14:textId="77777777" w:rsidTr="00294801">
        <w:trPr>
          <w:cantSplit/>
          <w:trHeight w:val="309"/>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45CDB03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4" w:space="0" w:color="auto"/>
              <w:right w:val="single" w:sz="6" w:space="0" w:color="auto"/>
            </w:tcBorders>
            <w:shd w:val="clear" w:color="auto" w:fill="auto"/>
            <w:hideMark/>
          </w:tcPr>
          <w:p w14:paraId="7EEE0259" w14:textId="77777777" w:rsidR="00F862CE" w:rsidRPr="00932308" w:rsidRDefault="00F862CE" w:rsidP="00F33DDF">
            <w:pPr>
              <w:spacing w:after="0"/>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0BDCFE6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4D3C77D9" w14:textId="77777777" w:rsidTr="00294801">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33DDF">
            <w:pPr>
              <w:keepNext/>
              <w:spacing w:after="0"/>
              <w:rPr>
                <w:rFonts w:eastAsia="Tahoma"/>
                <w:bCs/>
                <w:sz w:val="24"/>
                <w:szCs w:val="24"/>
              </w:rPr>
            </w:pPr>
            <w:r w:rsidRPr="00932308">
              <w:rPr>
                <w:rFonts w:eastAsia="Tahoma"/>
                <w:bCs/>
                <w:sz w:val="24"/>
                <w:szCs w:val="24"/>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33DDF">
            <w:pPr>
              <w:keepNext/>
              <w:spacing w:after="0"/>
              <w:rPr>
                <w:rFonts w:eastAsia="Tahoma"/>
                <w:bCs/>
                <w:sz w:val="24"/>
                <w:szCs w:val="24"/>
              </w:rPr>
            </w:pPr>
            <w:r w:rsidRPr="00932308">
              <w:rPr>
                <w:rFonts w:eastAsia="Tahoma"/>
                <w:bCs/>
                <w:sz w:val="24"/>
                <w:szCs w:val="24"/>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33DDF">
            <w:pPr>
              <w:keepNext/>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33DDF">
            <w:pPr>
              <w:keepNext/>
              <w:spacing w:after="0"/>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F33DDF">
            <w:pPr>
              <w:keepNext/>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F33DDF">
            <w:pPr>
              <w:keepNext/>
              <w:spacing w:after="0"/>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F33DDF">
            <w:pPr>
              <w:spacing w:after="0"/>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F33DDF">
            <w:pPr>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F33DDF">
            <w:pPr>
              <w:spacing w:after="0"/>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F33DDF">
            <w:pPr>
              <w:spacing w:after="0"/>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F33DDF">
            <w:pPr>
              <w:spacing w:after="0"/>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F33DDF">
            <w:pPr>
              <w:spacing w:after="0"/>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F33DDF">
            <w:pPr>
              <w:spacing w:after="0"/>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F33DDF">
            <w:pPr>
              <w:spacing w:after="0"/>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F33DDF">
            <w:pPr>
              <w:spacing w:after="0"/>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F33DDF">
            <w:pPr>
              <w:keepNext/>
              <w:spacing w:after="0"/>
              <w:rPr>
                <w:rFonts w:eastAsia="Tahoma"/>
                <w:bCs/>
                <w:sz w:val="24"/>
                <w:szCs w:val="24"/>
              </w:rPr>
            </w:pPr>
            <w:r w:rsidRPr="00932308">
              <w:rPr>
                <w:rFonts w:eastAsia="Tahoma"/>
                <w:bCs/>
                <w:sz w:val="24"/>
                <w:szCs w:val="24"/>
              </w:rPr>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F33DDF">
            <w:pPr>
              <w:keepNext/>
              <w:spacing w:after="0"/>
              <w:rPr>
                <w:rFonts w:eastAsia="Tahoma"/>
                <w:bCs/>
                <w:sz w:val="24"/>
                <w:szCs w:val="24"/>
              </w:rPr>
            </w:pPr>
            <w:r w:rsidRPr="00932308">
              <w:rPr>
                <w:rFonts w:eastAsia="Tahoma"/>
                <w:bCs/>
                <w:sz w:val="24"/>
                <w:szCs w:val="24"/>
              </w:rPr>
              <w:t>100 lm/W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F33DDF">
            <w:pPr>
              <w:spacing w:after="0"/>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F33DDF">
            <w:pPr>
              <w:spacing w:after="0"/>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F33DDF">
            <w:pPr>
              <w:spacing w:after="0"/>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00A16B13" w:rsidR="00F862CE" w:rsidRPr="00932308" w:rsidRDefault="00F862CE" w:rsidP="00F33DDF">
            <w:pPr>
              <w:spacing w:after="0"/>
              <w:rPr>
                <w:rFonts w:eastAsia="Tahoma"/>
                <w:bCs/>
                <w:sz w:val="24"/>
                <w:szCs w:val="24"/>
              </w:rPr>
            </w:pPr>
            <w:r w:rsidRPr="00932308">
              <w:rPr>
                <w:rFonts w:eastAsia="Tahoma"/>
                <w:bCs/>
                <w:sz w:val="24"/>
                <w:szCs w:val="24"/>
              </w:rPr>
              <w:t>CTA-2045 port</w:t>
            </w:r>
            <w:r w:rsidR="00964135">
              <w:rPr>
                <w:rFonts w:eastAsia="Tahoma"/>
                <w:bCs/>
                <w:sz w:val="24"/>
                <w:szCs w:val="24"/>
              </w:rPr>
              <w:t xml:space="preserve">, </w:t>
            </w:r>
            <w:r w:rsidR="00964135" w:rsidRPr="00036E72">
              <w:rPr>
                <w:rFonts w:eastAsia="Tahoma"/>
                <w:bCs/>
              </w:rPr>
              <w:t xml:space="preserve">or </w:t>
            </w:r>
            <w:proofErr w:type="spellStart"/>
            <w:r w:rsidR="00964135" w:rsidRPr="00036E72">
              <w:rPr>
                <w:rFonts w:eastAsia="Tahoma"/>
                <w:bCs/>
              </w:rPr>
              <w:t>OpenADR</w:t>
            </w:r>
            <w:proofErr w:type="spellEnd"/>
            <w:r w:rsidR="00964135" w:rsidRPr="00036E72">
              <w:rPr>
                <w:rFonts w:eastAsia="Tahoma"/>
                <w:bCs/>
              </w:rPr>
              <w:t xml:space="preserve"> Compatible</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F33DDF">
            <w:pPr>
              <w:spacing w:after="0"/>
              <w:rPr>
                <w:rFonts w:eastAsia="Tahoma"/>
                <w:bCs/>
                <w:sz w:val="24"/>
                <w:szCs w:val="24"/>
              </w:rPr>
            </w:pPr>
            <w:r w:rsidRPr="00932308">
              <w:rPr>
                <w:rFonts w:eastAsia="Tahoma"/>
                <w:bCs/>
                <w:sz w:val="24"/>
                <w:szCs w:val="24"/>
              </w:rPr>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F33DDF">
            <w:pPr>
              <w:spacing w:after="0"/>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F33DDF">
            <w:pPr>
              <w:spacing w:after="0"/>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F33DDF">
            <w:pPr>
              <w:spacing w:after="0"/>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F33DDF">
            <w:pPr>
              <w:spacing w:after="0"/>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bl>
    <w:p w14:paraId="681A1859" w14:textId="77777777" w:rsidR="00C041A0" w:rsidRDefault="00F862CE" w:rsidP="00C041A0">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C041A0" w:rsidRPr="00C041A0" w:rsidRDefault="00C041A0" w:rsidP="00C041A0">
      <w:pPr>
        <w:spacing w:after="0"/>
        <w:textAlignment w:val="baseline"/>
        <w:rPr>
          <w:sz w:val="24"/>
          <w:szCs w:val="24"/>
          <w:lang w:eastAsia="zh-CN"/>
        </w:rPr>
      </w:pPr>
    </w:p>
    <w:p w14:paraId="28BD6997" w14:textId="0A81BD28" w:rsidR="00C041A0" w:rsidRPr="00036E72" w:rsidRDefault="00C041A0" w:rsidP="00294801">
      <w:pPr>
        <w:pStyle w:val="paragraph"/>
        <w:spacing w:before="0" w:beforeAutospacing="0" w:after="0" w:afterAutospacing="0"/>
        <w:textAlignment w:val="baseline"/>
        <w:rPr>
          <w:rFonts w:ascii="Arial" w:hAnsi="Arial" w:cs="Arial"/>
        </w:rPr>
      </w:pPr>
      <w:r w:rsidRPr="00036E72">
        <w:rPr>
          <w:rFonts w:ascii="Arial" w:hAnsi="Arial" w:cs="Arial"/>
        </w:rPr>
        <w:t>Additional technologies, beyond those listed in Table 7, may be considered eligible based upon CEC approval during the design phase. In addition, the CEC may modify the minimum specifications for the current list of technologies during the design phase.</w:t>
      </w:r>
    </w:p>
    <w:p w14:paraId="7F508922" w14:textId="77777777" w:rsidR="00C041A0" w:rsidRPr="00932308" w:rsidRDefault="00C041A0"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7" w:name="_Toc52290796"/>
      <w:r w:rsidRPr="00932308">
        <w:t>Funding</w:t>
      </w:r>
      <w:bookmarkEnd w:id="25"/>
      <w:bookmarkEnd w:id="37"/>
    </w:p>
    <w:p w14:paraId="11DA8798" w14:textId="77777777" w:rsidR="003F6147" w:rsidRPr="00932308" w:rsidRDefault="003F6147" w:rsidP="00424FAB">
      <w:pPr>
        <w:numPr>
          <w:ilvl w:val="0"/>
          <w:numId w:val="52"/>
        </w:numPr>
        <w:jc w:val="both"/>
        <w:rPr>
          <w:b/>
          <w:sz w:val="24"/>
          <w:szCs w:val="24"/>
        </w:rPr>
      </w:pPr>
      <w:bookmarkStart w:id="38" w:name="_Toc381079878"/>
      <w:bookmarkStart w:id="39" w:name="_Toc382571140"/>
      <w:bookmarkStart w:id="40" w:name="_Toc395180637"/>
      <w:bookmarkStart w:id="41" w:name="_Toc433981282"/>
      <w:r w:rsidRPr="00932308">
        <w:rPr>
          <w:b/>
          <w:sz w:val="24"/>
          <w:szCs w:val="24"/>
        </w:rPr>
        <w:t>Amount Available and Minimum/ Maximum Funding Amounts</w:t>
      </w:r>
      <w:bookmarkEnd w:id="38"/>
      <w:bookmarkEnd w:id="39"/>
      <w:bookmarkEnd w:id="40"/>
      <w:bookmarkEnd w:id="41"/>
    </w:p>
    <w:p w14:paraId="7822DD46" w14:textId="48550E79" w:rsidR="00932308" w:rsidRPr="00932308" w:rsidRDefault="008929F4">
      <w:pPr>
        <w:spacing w:after="0"/>
        <w:rPr>
          <w:rFonts w:eastAsia="Tahoma"/>
          <w:sz w:val="24"/>
          <w:szCs w:val="24"/>
        </w:rPr>
      </w:pPr>
      <w:bookmarkStart w:id="42"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lastRenderedPageBreak/>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2"/>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3"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3"/>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Imperial Valley, Inland 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5B1745DC" w:rsidR="00F80F2A" w:rsidRPr="00932308" w:rsidRDefault="003172B3" w:rsidP="00294801">
      <w:pPr>
        <w:spacing w:before="120"/>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 xml:space="preserve">Build Phase will differ based on the number of </w:t>
      </w:r>
      <w:r w:rsidR="000C1594" w:rsidRPr="00036E72">
        <w:rPr>
          <w:rFonts w:eastAsia="Tahoma"/>
          <w:sz w:val="24"/>
          <w:szCs w:val="24"/>
        </w:rPr>
        <w:t>bedrooms</w:t>
      </w:r>
      <w:r w:rsidRPr="00932308">
        <w:rPr>
          <w:rFonts w:eastAsia="Tahoma"/>
          <w:sz w:val="24"/>
          <w:szCs w:val="24"/>
        </w:rPr>
        <w:t xml:space="preserve"> in the development and whether projects are</w:t>
      </w:r>
      <w:r w:rsidRPr="00932308" w:rsidDel="00356261">
        <w:rPr>
          <w:rFonts w:eastAsia="Tahoma"/>
          <w:sz w:val="24"/>
          <w:szCs w:val="24"/>
        </w:rPr>
        <w:t xml:space="preserve"> located in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017D83B4" w:rsidR="00BD5A8D" w:rsidRPr="008B7D6B" w:rsidRDefault="00BD5A8D" w:rsidP="0091148A">
      <w:pPr>
        <w:pStyle w:val="TableTitles"/>
        <w:rPr>
          <w:color w:val="auto"/>
          <w:szCs w:val="24"/>
        </w:rPr>
      </w:pPr>
      <w:bookmarkStart w:id="44" w:name="_Toc52291010"/>
      <w:r w:rsidRPr="00932308">
        <w:rPr>
          <w:color w:val="auto"/>
          <w:szCs w:val="24"/>
        </w:rPr>
        <w:t xml:space="preserve">Table 9: Maximum Funding Amounts by Number of </w:t>
      </w:r>
      <w:r w:rsidR="0035024F" w:rsidRPr="00036E72">
        <w:rPr>
          <w:color w:val="auto"/>
          <w:szCs w:val="24"/>
        </w:rPr>
        <w:t>Bedrooms</w:t>
      </w:r>
      <w:r w:rsidR="00EA4ADD">
        <w:rPr>
          <w:color w:val="auto"/>
          <w:szCs w:val="24"/>
        </w:rPr>
        <w:t xml:space="preserve"> </w:t>
      </w:r>
      <w:bookmarkEnd w:id="44"/>
    </w:p>
    <w:tbl>
      <w:tblPr>
        <w:tblW w:w="0" w:type="auto"/>
        <w:shd w:val="clear" w:color="auto" w:fill="FFFFFF"/>
        <w:tblCellMar>
          <w:left w:w="0" w:type="dxa"/>
          <w:right w:w="0" w:type="dxa"/>
        </w:tblCellMar>
        <w:tblLook w:val="04A0" w:firstRow="1" w:lastRow="0" w:firstColumn="1" w:lastColumn="0" w:noHBand="0" w:noVBand="1"/>
      </w:tblPr>
      <w:tblGrid>
        <w:gridCol w:w="3114"/>
        <w:gridCol w:w="3113"/>
        <w:gridCol w:w="3113"/>
      </w:tblGrid>
      <w:tr w:rsidR="00932308" w:rsidRPr="00932308" w14:paraId="435520D4" w14:textId="77777777" w:rsidTr="00FA6C3F">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FD3A20" w14:textId="25DF7019" w:rsidR="003172B3" w:rsidRPr="00932308" w:rsidRDefault="003172B3" w:rsidP="00FA6C3F">
            <w:pPr>
              <w:rPr>
                <w:rFonts w:eastAsia="Tahoma"/>
                <w:b/>
                <w:sz w:val="24"/>
                <w:szCs w:val="24"/>
              </w:rPr>
            </w:pPr>
            <w:r w:rsidRPr="00932308">
              <w:rPr>
                <w:rFonts w:eastAsia="Tahoma"/>
                <w:b/>
                <w:sz w:val="24"/>
                <w:szCs w:val="24"/>
              </w:rPr>
              <w:t xml:space="preserve">Number of </w:t>
            </w:r>
            <w:r w:rsidRPr="008337C9">
              <w:rPr>
                <w:rFonts w:eastAsia="Tahoma"/>
                <w:b/>
                <w:sz w:val="24"/>
                <w:szCs w:val="24"/>
              </w:rPr>
              <w:t xml:space="preserve"> </w:t>
            </w:r>
            <w:r w:rsidR="0035024F" w:rsidRPr="008337C9">
              <w:rPr>
                <w:rFonts w:eastAsia="Tahoma"/>
                <w:b/>
                <w:sz w:val="24"/>
                <w:szCs w:val="24"/>
              </w:rPr>
              <w:t>Bedrooms</w:t>
            </w:r>
            <w:r w:rsidR="0035024F">
              <w:rPr>
                <w:rFonts w:eastAsia="Tahoma"/>
                <w:b/>
                <w:sz w:val="24"/>
                <w:szCs w:val="24"/>
              </w:rPr>
              <w:t xml:space="preserve"> </w:t>
            </w:r>
            <w:r w:rsidRPr="00932308">
              <w:rPr>
                <w:rFonts w:eastAsia="Tahoma"/>
                <w:b/>
                <w:sz w:val="24"/>
                <w:szCs w:val="24"/>
              </w:rPr>
              <w:t>in the Development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ABE5A0" w14:textId="28EE2590" w:rsidR="003172B3" w:rsidRPr="00932308" w:rsidRDefault="003172B3" w:rsidP="00FA6C3F">
            <w:pPr>
              <w:rPr>
                <w:rFonts w:eastAsia="Tahoma"/>
                <w:b/>
                <w:sz w:val="24"/>
                <w:szCs w:val="24"/>
              </w:rPr>
            </w:pPr>
            <w:r w:rsidRPr="00932308">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94D251" w14:textId="0DAFB637" w:rsidR="003172B3" w:rsidRPr="00932308" w:rsidRDefault="003172B3" w:rsidP="00FA6C3F">
            <w:pPr>
              <w:rPr>
                <w:rFonts w:eastAsia="Tahoma"/>
                <w:b/>
                <w:sz w:val="24"/>
                <w:szCs w:val="24"/>
              </w:rPr>
            </w:pPr>
            <w:r w:rsidRPr="00932308">
              <w:rPr>
                <w:rFonts w:eastAsia="Tahoma"/>
                <w:b/>
                <w:sz w:val="24"/>
                <w:szCs w:val="24"/>
              </w:rPr>
              <w:t>Maximum Project Award Build Phase (DAC or LI)</w:t>
            </w:r>
          </w:p>
        </w:tc>
      </w:tr>
      <w:tr w:rsidR="00932308" w:rsidRPr="00932308" w14:paraId="7F54732A" w14:textId="77777777" w:rsidTr="00FA6C3F">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D946B9" w14:textId="77777777" w:rsidR="003172B3" w:rsidRPr="00932308" w:rsidRDefault="003172B3" w:rsidP="00932308">
            <w:pPr>
              <w:rPr>
                <w:rFonts w:eastAsia="Tahoma"/>
                <w:sz w:val="24"/>
                <w:szCs w:val="24"/>
              </w:rPr>
            </w:pPr>
            <w:r w:rsidRPr="00932308">
              <w:rPr>
                <w:rFonts w:eastAsia="Tahoma"/>
                <w:sz w:val="24"/>
                <w:szCs w:val="24"/>
              </w:rPr>
              <w:t>50 – 74</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7AFBA7" w14:textId="77777777" w:rsidR="003172B3" w:rsidRPr="00932308" w:rsidRDefault="003172B3" w:rsidP="00932308">
            <w:pPr>
              <w:rPr>
                <w:rFonts w:eastAsia="Tahoma"/>
                <w:sz w:val="24"/>
                <w:szCs w:val="24"/>
              </w:rPr>
            </w:pPr>
            <w:r w:rsidRPr="00932308">
              <w:rPr>
                <w:rFonts w:eastAsia="Tahoma"/>
                <w:sz w:val="24"/>
                <w:szCs w:val="24"/>
              </w:rPr>
              <w:t>$5 million</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6150457" w14:textId="77777777" w:rsidR="003172B3" w:rsidRPr="00932308" w:rsidRDefault="003172B3" w:rsidP="00932308">
            <w:pPr>
              <w:rPr>
                <w:rFonts w:eastAsia="Tahoma"/>
                <w:sz w:val="24"/>
                <w:szCs w:val="24"/>
              </w:rPr>
            </w:pPr>
            <w:r w:rsidRPr="00932308">
              <w:rPr>
                <w:rFonts w:eastAsia="Tahoma"/>
                <w:sz w:val="24"/>
                <w:szCs w:val="24"/>
              </w:rPr>
              <w:t>$6 million</w:t>
            </w:r>
          </w:p>
        </w:tc>
      </w:tr>
      <w:tr w:rsidR="00932308" w:rsidRPr="00932308" w14:paraId="6F15D772"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D3123C" w14:textId="77777777" w:rsidR="003172B3" w:rsidRPr="00932308" w:rsidRDefault="003172B3" w:rsidP="00932308">
            <w:pPr>
              <w:rPr>
                <w:rFonts w:eastAsia="Tahoma"/>
                <w:sz w:val="24"/>
                <w:szCs w:val="24"/>
              </w:rPr>
            </w:pPr>
            <w:r w:rsidRPr="00932308">
              <w:rPr>
                <w:rFonts w:eastAsia="Tahoma"/>
                <w:sz w:val="24"/>
                <w:szCs w:val="24"/>
              </w:rPr>
              <w:lastRenderedPageBreak/>
              <w:t>75 – 99</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6F6AED" w14:textId="77777777" w:rsidR="003172B3" w:rsidRPr="00932308" w:rsidRDefault="003172B3" w:rsidP="00932308">
            <w:pPr>
              <w:rPr>
                <w:rFonts w:eastAsia="Tahoma"/>
                <w:sz w:val="24"/>
                <w:szCs w:val="24"/>
              </w:rPr>
            </w:pPr>
            <w:r w:rsidRPr="00932308">
              <w:rPr>
                <w:rFonts w:eastAsia="Tahoma"/>
                <w:sz w:val="24"/>
                <w:szCs w:val="24"/>
              </w:rPr>
              <w:t>$6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665EBD9" w14:textId="77777777" w:rsidR="003172B3" w:rsidRPr="00932308" w:rsidRDefault="003172B3" w:rsidP="00932308">
            <w:pPr>
              <w:rPr>
                <w:rFonts w:eastAsia="Tahoma"/>
                <w:sz w:val="24"/>
                <w:szCs w:val="24"/>
              </w:rPr>
            </w:pPr>
            <w:r w:rsidRPr="00932308">
              <w:rPr>
                <w:rFonts w:eastAsia="Tahoma"/>
                <w:sz w:val="24"/>
                <w:szCs w:val="24"/>
              </w:rPr>
              <w:t>$7 million</w:t>
            </w:r>
          </w:p>
        </w:tc>
      </w:tr>
      <w:tr w:rsidR="00932308" w:rsidRPr="00932308" w14:paraId="009296D7"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F714AB" w14:textId="603CD834" w:rsidR="003172B3" w:rsidRPr="00932308" w:rsidRDefault="003172B3" w:rsidP="00932308">
            <w:pPr>
              <w:rPr>
                <w:rFonts w:eastAsia="Tahoma"/>
                <w:sz w:val="24"/>
                <w:szCs w:val="24"/>
              </w:rPr>
            </w:pPr>
            <w:r w:rsidRPr="00932308">
              <w:rPr>
                <w:rFonts w:eastAsia="Tahoma"/>
                <w:sz w:val="24"/>
                <w:szCs w:val="24"/>
              </w:rPr>
              <w:t xml:space="preserve">100 </w:t>
            </w:r>
            <w:r w:rsidR="00F33DDF">
              <w:rPr>
                <w:rFonts w:eastAsia="Tahoma"/>
                <w:sz w:val="24"/>
                <w:szCs w:val="24"/>
              </w:rPr>
              <w:t>–</w:t>
            </w:r>
            <w:r w:rsidRPr="00932308">
              <w:rPr>
                <w:rFonts w:eastAsia="Tahoma"/>
                <w:sz w:val="24"/>
                <w:szCs w:val="24"/>
              </w:rPr>
              <w:t xml:space="preserve"> 124</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8E0BF76" w14:textId="77777777" w:rsidR="003172B3" w:rsidRPr="00932308" w:rsidRDefault="003172B3" w:rsidP="00932308">
            <w:pPr>
              <w:rPr>
                <w:rFonts w:eastAsia="Tahoma"/>
                <w:sz w:val="24"/>
                <w:szCs w:val="24"/>
              </w:rPr>
            </w:pPr>
            <w:r w:rsidRPr="00932308">
              <w:rPr>
                <w:rFonts w:eastAsia="Tahoma"/>
                <w:sz w:val="24"/>
                <w:szCs w:val="24"/>
              </w:rPr>
              <w:t>$7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11DD574" w14:textId="77777777" w:rsidR="003172B3" w:rsidRPr="00932308" w:rsidRDefault="003172B3" w:rsidP="00932308">
            <w:pPr>
              <w:rPr>
                <w:rFonts w:eastAsia="Tahoma"/>
                <w:sz w:val="24"/>
                <w:szCs w:val="24"/>
              </w:rPr>
            </w:pPr>
            <w:r w:rsidRPr="00932308">
              <w:rPr>
                <w:rFonts w:eastAsia="Tahoma"/>
                <w:sz w:val="24"/>
                <w:szCs w:val="24"/>
              </w:rPr>
              <w:t>$8 million</w:t>
            </w:r>
          </w:p>
        </w:tc>
      </w:tr>
      <w:tr w:rsidR="00932308" w:rsidRPr="00932308" w14:paraId="1C43B479" w14:textId="77777777" w:rsidTr="00FA6C3F">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2B16577" w14:textId="77777777" w:rsidR="003172B3" w:rsidRPr="00932308" w:rsidRDefault="003172B3" w:rsidP="00131D2E">
            <w:pPr>
              <w:rPr>
                <w:rFonts w:eastAsia="Tahoma"/>
                <w:sz w:val="24"/>
                <w:szCs w:val="24"/>
              </w:rPr>
            </w:pPr>
            <w:r w:rsidRPr="00932308">
              <w:rPr>
                <w:rFonts w:eastAsia="Tahoma"/>
                <w:sz w:val="24"/>
                <w:szCs w:val="24"/>
              </w:rPr>
              <w:t>125+</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3A8E31EA" w14:textId="77777777" w:rsidR="003172B3" w:rsidRPr="00932308" w:rsidRDefault="003172B3" w:rsidP="00131D2E">
            <w:pPr>
              <w:rPr>
                <w:rFonts w:eastAsia="Tahoma"/>
                <w:sz w:val="24"/>
                <w:szCs w:val="24"/>
              </w:rPr>
            </w:pPr>
            <w:r w:rsidRPr="00932308">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1DBF60" w14:textId="5E8D4D1D" w:rsidR="003172B3" w:rsidRPr="00932308" w:rsidRDefault="003172B3" w:rsidP="00131D2E">
            <w:pPr>
              <w:rPr>
                <w:rFonts w:eastAsia="Tahoma"/>
                <w:sz w:val="24"/>
                <w:szCs w:val="24"/>
              </w:rPr>
            </w:pPr>
            <w:r w:rsidRPr="00932308">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294801">
      <w:pPr>
        <w:keepNext/>
        <w:spacing w:line="280" w:lineRule="atLeast"/>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294801">
      <w:pPr>
        <w:keepNext/>
        <w:spacing w:line="280" w:lineRule="atLeast"/>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294801">
      <w:pPr>
        <w:pStyle w:val="ListParagraph"/>
        <w:numPr>
          <w:ilvl w:val="0"/>
          <w:numId w:val="52"/>
        </w:numPr>
        <w:rPr>
          <w:sz w:val="24"/>
          <w:szCs w:val="24"/>
        </w:rPr>
      </w:pPr>
      <w:r w:rsidRPr="00932308">
        <w:rPr>
          <w:b/>
          <w:sz w:val="24"/>
          <w:szCs w:val="24"/>
        </w:rPr>
        <w:t>Change in Funding Amount</w:t>
      </w:r>
    </w:p>
    <w:p w14:paraId="7D87DD82" w14:textId="0B9DB2B1" w:rsidR="003F6147" w:rsidRPr="00932308" w:rsidRDefault="003F6147" w:rsidP="00294801">
      <w:pPr>
        <w:tabs>
          <w:tab w:val="left" w:pos="1170"/>
        </w:tabs>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294801">
      <w:pPr>
        <w:numPr>
          <w:ilvl w:val="0"/>
          <w:numId w:val="55"/>
        </w:numPr>
        <w:spacing w:after="0"/>
        <w:rPr>
          <w:sz w:val="24"/>
          <w:szCs w:val="24"/>
        </w:rPr>
      </w:pPr>
      <w:r w:rsidRPr="00932308">
        <w:rPr>
          <w:sz w:val="24"/>
          <w:szCs w:val="24"/>
        </w:rPr>
        <w:t>Increase or decrease the available funding and the minimum/maximum award amounts described in this section.</w:t>
      </w:r>
    </w:p>
    <w:p w14:paraId="07A5B16F" w14:textId="77777777" w:rsidR="003F6147" w:rsidRPr="00932308" w:rsidRDefault="003F6147" w:rsidP="00294801">
      <w:pPr>
        <w:numPr>
          <w:ilvl w:val="0"/>
          <w:numId w:val="55"/>
        </w:numPr>
        <w:spacing w:after="0"/>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294801">
      <w:pPr>
        <w:numPr>
          <w:ilvl w:val="0"/>
          <w:numId w:val="55"/>
        </w:numPr>
        <w:spacing w:after="0"/>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294801">
      <w:pPr>
        <w:numPr>
          <w:ilvl w:val="0"/>
          <w:numId w:val="55"/>
        </w:numPr>
        <w:spacing w:after="0"/>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294801">
      <w:pPr>
        <w:spacing w:after="0"/>
        <w:ind w:left="720"/>
        <w:rPr>
          <w:sz w:val="24"/>
          <w:szCs w:val="24"/>
        </w:rPr>
      </w:pPr>
    </w:p>
    <w:p w14:paraId="739A85C4" w14:textId="77777777" w:rsidR="003F6147" w:rsidRPr="00756BAC" w:rsidRDefault="003F6147" w:rsidP="00294801">
      <w:pPr>
        <w:pStyle w:val="Heading2"/>
        <w:numPr>
          <w:ilvl w:val="0"/>
          <w:numId w:val="56"/>
        </w:numPr>
      </w:pPr>
      <w:bookmarkStart w:id="45" w:name="_Toc458602325"/>
      <w:bookmarkStart w:id="46" w:name="_Toc52290797"/>
      <w:r w:rsidRPr="00756BAC">
        <w:t>Key Activities Schedule</w:t>
      </w:r>
      <w:bookmarkEnd w:id="45"/>
      <w:bookmarkEnd w:id="46"/>
    </w:p>
    <w:p w14:paraId="4CBA98FC" w14:textId="046DC304" w:rsidR="003172B3" w:rsidRDefault="003F6147" w:rsidP="00294801">
      <w:pPr>
        <w:spacing w:after="0"/>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01DF3637" w14:textId="6B2F9393" w:rsidR="00036E72" w:rsidRDefault="00036E72" w:rsidP="00294801">
      <w:pPr>
        <w:spacing w:after="0"/>
        <w:rPr>
          <w:b/>
          <w:sz w:val="24"/>
          <w:szCs w:val="24"/>
        </w:rPr>
      </w:pPr>
    </w:p>
    <w:p w14:paraId="1B3D6611" w14:textId="1D8167BB" w:rsidR="00036E72" w:rsidRPr="00932308" w:rsidRDefault="00036E72" w:rsidP="00294801">
      <w:pPr>
        <w:spacing w:after="0"/>
        <w:rPr>
          <w:b/>
          <w:sz w:val="24"/>
          <w:szCs w:val="24"/>
        </w:rPr>
      </w:pPr>
      <w:bookmarkStart w:id="47" w:name="_Hlk65231730"/>
      <w:r w:rsidRPr="00FC6E6C">
        <w:rPr>
          <w:rFonts w:eastAsia="Tahoma"/>
          <w:b/>
          <w:bCs/>
          <w:sz w:val="24"/>
          <w:szCs w:val="24"/>
          <w:u w:val="single"/>
        </w:rPr>
        <w:t xml:space="preserve">Note: </w:t>
      </w:r>
      <w:r>
        <w:rPr>
          <w:rFonts w:eastAsia="Tahoma"/>
          <w:b/>
          <w:bCs/>
          <w:sz w:val="24"/>
          <w:szCs w:val="24"/>
          <w:u w:val="single"/>
        </w:rPr>
        <w:t xml:space="preserve">Added language appears in bold underline, and </w:t>
      </w:r>
      <w:r w:rsidRPr="00FC6E6C">
        <w:rPr>
          <w:rFonts w:eastAsia="Tahoma"/>
          <w:b/>
          <w:bCs/>
          <w:sz w:val="24"/>
          <w:szCs w:val="24"/>
          <w:u w:val="single"/>
        </w:rPr>
        <w:t xml:space="preserve">deleted language appears in </w:t>
      </w:r>
      <w:r w:rsidRPr="00FC6E6C">
        <w:rPr>
          <w:rFonts w:eastAsia="Tahoma"/>
          <w:b/>
          <w:bCs/>
          <w:strike/>
          <w:sz w:val="24"/>
          <w:szCs w:val="24"/>
          <w:u w:val="single"/>
        </w:rPr>
        <w:t>strikethrough</w:t>
      </w:r>
      <w:r w:rsidRPr="00FC6E6C">
        <w:rPr>
          <w:rFonts w:eastAsia="Tahoma"/>
          <w:b/>
          <w:bCs/>
          <w:sz w:val="24"/>
          <w:szCs w:val="24"/>
          <w:u w:val="single"/>
        </w:rPr>
        <w:t xml:space="preserve"> and within square brackets.</w:t>
      </w:r>
      <w:bookmarkEnd w:id="47"/>
    </w:p>
    <w:p w14:paraId="35AE6A1E" w14:textId="77777777" w:rsidR="003F6147" w:rsidRPr="00932308" w:rsidRDefault="003F6147" w:rsidP="00932308">
      <w:pPr>
        <w:spacing w:after="0"/>
        <w:jc w:val="center"/>
        <w:rPr>
          <w:rFonts w:eastAsia="Tahoma"/>
          <w:b/>
          <w:color w:val="00B050"/>
          <w:sz w:val="24"/>
          <w:szCs w:val="24"/>
        </w:rPr>
      </w:pPr>
    </w:p>
    <w:p w14:paraId="11A73C8F" w14:textId="3E60A22E" w:rsidR="008E0641" w:rsidRPr="00932308" w:rsidRDefault="008E0641" w:rsidP="00932308">
      <w:pPr>
        <w:pStyle w:val="TableTitles"/>
        <w:rPr>
          <w:color w:val="auto"/>
          <w:szCs w:val="24"/>
        </w:rPr>
      </w:pPr>
      <w:bookmarkStart w:id="48" w:name="_Toc52291011"/>
      <w:r w:rsidRPr="00932308">
        <w:rPr>
          <w:color w:val="auto"/>
          <w:szCs w:val="24"/>
        </w:rPr>
        <w:t>Table 10: Key Activities Schedule</w:t>
      </w:r>
      <w:bookmarkEnd w:id="48"/>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956EED" w:rsidRPr="00932308" w14:paraId="1249C6E9" w14:textId="77777777" w:rsidTr="5B61FB6A">
        <w:trPr>
          <w:trHeight w:val="523"/>
        </w:trPr>
        <w:tc>
          <w:tcPr>
            <w:tcW w:w="6510" w:type="dxa"/>
            <w:shd w:val="clear" w:color="auto" w:fill="BFBFBF" w:themeFill="background1" w:themeFillShade="BF"/>
            <w:hideMark/>
          </w:tcPr>
          <w:p w14:paraId="57FFB2DE" w14:textId="77777777" w:rsidR="00956EED" w:rsidRPr="00932308" w:rsidRDefault="00956EED" w:rsidP="008F775E">
            <w:pPr>
              <w:rPr>
                <w:rFonts w:eastAsia="Tahoma"/>
                <w:b/>
                <w:sz w:val="24"/>
                <w:szCs w:val="24"/>
              </w:rPr>
            </w:pPr>
            <w:r w:rsidRPr="00932308">
              <w:rPr>
                <w:b/>
                <w:sz w:val="24"/>
                <w:szCs w:val="24"/>
              </w:rPr>
              <w:t>ACTIVITY</w:t>
            </w:r>
          </w:p>
        </w:tc>
        <w:tc>
          <w:tcPr>
            <w:tcW w:w="1840" w:type="dxa"/>
            <w:shd w:val="clear" w:color="auto" w:fill="BFBFBF" w:themeFill="background1" w:themeFillShade="BF"/>
            <w:hideMark/>
          </w:tcPr>
          <w:p w14:paraId="077DE4AA" w14:textId="77777777" w:rsidR="00956EED" w:rsidRPr="00932308" w:rsidRDefault="00956EED" w:rsidP="008F775E">
            <w:pPr>
              <w:rPr>
                <w:rFonts w:eastAsia="Tahoma"/>
                <w:b/>
                <w:sz w:val="24"/>
                <w:szCs w:val="24"/>
              </w:rPr>
            </w:pPr>
            <w:r w:rsidRPr="00932308">
              <w:rPr>
                <w:b/>
                <w:sz w:val="24"/>
                <w:szCs w:val="24"/>
              </w:rPr>
              <w:t>DATE</w:t>
            </w:r>
          </w:p>
        </w:tc>
        <w:tc>
          <w:tcPr>
            <w:tcW w:w="1000" w:type="dxa"/>
            <w:shd w:val="clear" w:color="auto" w:fill="BFBFBF" w:themeFill="background1" w:themeFillShade="BF"/>
          </w:tcPr>
          <w:p w14:paraId="03BA0476" w14:textId="77777777" w:rsidR="00956EED" w:rsidRPr="00932308" w:rsidRDefault="00956EED" w:rsidP="008F775E">
            <w:pPr>
              <w:rPr>
                <w:rFonts w:eastAsia="Tahoma"/>
                <w:b/>
                <w:sz w:val="24"/>
                <w:szCs w:val="24"/>
              </w:rPr>
            </w:pPr>
            <w:r w:rsidRPr="682791BC">
              <w:rPr>
                <w:b/>
                <w:bCs/>
                <w:sz w:val="24"/>
                <w:szCs w:val="24"/>
              </w:rPr>
              <w:t>TIME</w:t>
            </w:r>
            <w:r w:rsidRPr="682791BC">
              <w:rPr>
                <w:b/>
                <w:bCs/>
                <w:sz w:val="24"/>
                <w:szCs w:val="24"/>
                <w:vertAlign w:val="superscript"/>
              </w:rPr>
              <w:footnoteReference w:id="9"/>
            </w:r>
            <w:r w:rsidRPr="682791BC">
              <w:rPr>
                <w:b/>
                <w:bCs/>
                <w:sz w:val="24"/>
                <w:szCs w:val="24"/>
              </w:rPr>
              <w:t xml:space="preserve"> </w:t>
            </w:r>
          </w:p>
        </w:tc>
      </w:tr>
      <w:tr w:rsidR="00956EED" w:rsidRPr="00932308" w14:paraId="256C6688" w14:textId="77777777" w:rsidTr="5B61FB6A">
        <w:trPr>
          <w:trHeight w:val="523"/>
        </w:trPr>
        <w:tc>
          <w:tcPr>
            <w:tcW w:w="6510" w:type="dxa"/>
            <w:hideMark/>
          </w:tcPr>
          <w:p w14:paraId="33609A48" w14:textId="77777777" w:rsidR="00956EED" w:rsidRPr="006F538A" w:rsidRDefault="00956EED" w:rsidP="008F775E">
            <w:pPr>
              <w:rPr>
                <w:rFonts w:eastAsia="Tahoma"/>
                <w:b/>
                <w:sz w:val="24"/>
                <w:szCs w:val="24"/>
              </w:rPr>
            </w:pPr>
            <w:r w:rsidRPr="006F538A">
              <w:rPr>
                <w:rFonts w:eastAsia="Tahoma"/>
                <w:b/>
                <w:sz w:val="24"/>
                <w:szCs w:val="24"/>
              </w:rPr>
              <w:t>Solicitation Release</w:t>
            </w:r>
          </w:p>
        </w:tc>
        <w:tc>
          <w:tcPr>
            <w:tcW w:w="1840" w:type="dxa"/>
            <w:hideMark/>
          </w:tcPr>
          <w:p w14:paraId="1C0B9A7E" w14:textId="77777777" w:rsidR="00956EED" w:rsidRPr="006F538A" w:rsidRDefault="00956EED" w:rsidP="008F775E">
            <w:pPr>
              <w:rPr>
                <w:rFonts w:eastAsia="Tahoma"/>
                <w:sz w:val="24"/>
                <w:szCs w:val="24"/>
              </w:rPr>
            </w:pPr>
            <w:r w:rsidRPr="006F538A">
              <w:rPr>
                <w:rFonts w:eastAsia="Tahoma"/>
                <w:sz w:val="24"/>
                <w:szCs w:val="24"/>
              </w:rPr>
              <w:t>December 15, 2020</w:t>
            </w:r>
          </w:p>
        </w:tc>
        <w:tc>
          <w:tcPr>
            <w:tcW w:w="1000" w:type="dxa"/>
          </w:tcPr>
          <w:p w14:paraId="0432A18E" w14:textId="77777777" w:rsidR="00956EED" w:rsidRPr="006F538A" w:rsidRDefault="00956EED" w:rsidP="008F775E">
            <w:pPr>
              <w:rPr>
                <w:rFonts w:eastAsia="Tahoma"/>
                <w:sz w:val="24"/>
                <w:szCs w:val="24"/>
              </w:rPr>
            </w:pPr>
          </w:p>
        </w:tc>
      </w:tr>
      <w:tr w:rsidR="00956EED" w:rsidRPr="00932308" w14:paraId="4D2BE76A" w14:textId="77777777" w:rsidTr="5B61FB6A">
        <w:trPr>
          <w:trHeight w:val="523"/>
        </w:trPr>
        <w:tc>
          <w:tcPr>
            <w:tcW w:w="6510" w:type="dxa"/>
          </w:tcPr>
          <w:p w14:paraId="4AA62DBF" w14:textId="77777777" w:rsidR="00956EED" w:rsidRPr="006F538A" w:rsidRDefault="00956EED" w:rsidP="008F775E">
            <w:pPr>
              <w:rPr>
                <w:rFonts w:eastAsia="Tahoma"/>
                <w:b/>
                <w:sz w:val="24"/>
                <w:szCs w:val="24"/>
              </w:rPr>
            </w:pPr>
            <w:r w:rsidRPr="006F538A">
              <w:rPr>
                <w:rFonts w:eastAsia="Tahoma"/>
                <w:b/>
                <w:sz w:val="24"/>
                <w:szCs w:val="24"/>
              </w:rPr>
              <w:lastRenderedPageBreak/>
              <w:t>Pre-Application Workshop</w:t>
            </w:r>
          </w:p>
        </w:tc>
        <w:tc>
          <w:tcPr>
            <w:tcW w:w="1840" w:type="dxa"/>
          </w:tcPr>
          <w:p w14:paraId="6435D705" w14:textId="77777777" w:rsidR="00956EED" w:rsidRPr="006F538A" w:rsidDel="003E668A" w:rsidRDefault="00956EED" w:rsidP="008F775E">
            <w:pPr>
              <w:rPr>
                <w:rFonts w:eastAsia="Tahoma"/>
                <w:sz w:val="24"/>
                <w:szCs w:val="24"/>
              </w:rPr>
            </w:pPr>
            <w:r w:rsidRPr="006F538A">
              <w:rPr>
                <w:rStyle w:val="normaltextrun"/>
                <w:sz w:val="24"/>
                <w:szCs w:val="24"/>
              </w:rPr>
              <w:t>January 21, 2021</w:t>
            </w:r>
          </w:p>
        </w:tc>
        <w:tc>
          <w:tcPr>
            <w:tcW w:w="1000" w:type="dxa"/>
          </w:tcPr>
          <w:p w14:paraId="0086C478" w14:textId="77777777" w:rsidR="00956EED" w:rsidRPr="006F538A" w:rsidRDefault="00956EED" w:rsidP="008F775E">
            <w:pPr>
              <w:rPr>
                <w:rFonts w:eastAsia="Tahoma"/>
                <w:sz w:val="24"/>
                <w:szCs w:val="24"/>
              </w:rPr>
            </w:pPr>
          </w:p>
        </w:tc>
      </w:tr>
      <w:tr w:rsidR="00956EED" w:rsidRPr="00932308" w14:paraId="4D4B0311" w14:textId="77777777" w:rsidTr="5B61FB6A">
        <w:trPr>
          <w:trHeight w:val="523"/>
        </w:trPr>
        <w:tc>
          <w:tcPr>
            <w:tcW w:w="6510" w:type="dxa"/>
          </w:tcPr>
          <w:p w14:paraId="2859B3B7" w14:textId="77777777" w:rsidR="00956EED" w:rsidRPr="006F538A" w:rsidRDefault="00956EED" w:rsidP="008F775E">
            <w:pPr>
              <w:rPr>
                <w:rFonts w:eastAsia="Tahoma"/>
                <w:b/>
                <w:sz w:val="24"/>
                <w:szCs w:val="24"/>
              </w:rPr>
            </w:pPr>
            <w:r w:rsidRPr="006F538A">
              <w:rPr>
                <w:rFonts w:eastAsia="Tahoma"/>
                <w:b/>
                <w:bCs/>
                <w:sz w:val="24"/>
                <w:szCs w:val="24"/>
              </w:rPr>
              <w:t>Deadline for Written Question</w:t>
            </w:r>
            <w:r w:rsidRPr="006F538A">
              <w:rPr>
                <w:b/>
                <w:bCs/>
                <w:sz w:val="24"/>
                <w:szCs w:val="24"/>
              </w:rPr>
              <w:t>s</w:t>
            </w:r>
            <w:r w:rsidRPr="006F538A">
              <w:rPr>
                <w:sz w:val="24"/>
                <w:szCs w:val="24"/>
                <w:u w:val="single"/>
                <w:vertAlign w:val="superscript"/>
              </w:rPr>
              <w:footnoteReference w:id="10"/>
            </w:r>
            <w:r w:rsidRPr="006F538A">
              <w:rPr>
                <w:b/>
                <w:bCs/>
                <w:sz w:val="24"/>
                <w:szCs w:val="24"/>
              </w:rPr>
              <w:t xml:space="preserve"> </w:t>
            </w:r>
          </w:p>
        </w:tc>
        <w:tc>
          <w:tcPr>
            <w:tcW w:w="1840" w:type="dxa"/>
          </w:tcPr>
          <w:p w14:paraId="14502922" w14:textId="77777777" w:rsidR="00956EED" w:rsidRPr="006F538A" w:rsidRDefault="00956EED" w:rsidP="008F775E">
            <w:pPr>
              <w:rPr>
                <w:rFonts w:eastAsia="Tahoma"/>
                <w:b/>
                <w:bCs/>
                <w:sz w:val="24"/>
                <w:szCs w:val="24"/>
              </w:rPr>
            </w:pPr>
            <w:r w:rsidRPr="006F538A">
              <w:rPr>
                <w:rStyle w:val="normaltextrun"/>
                <w:b/>
                <w:bCs/>
                <w:sz w:val="24"/>
                <w:szCs w:val="24"/>
              </w:rPr>
              <w:t>January 22, 2021</w:t>
            </w:r>
          </w:p>
        </w:tc>
        <w:tc>
          <w:tcPr>
            <w:tcW w:w="1000" w:type="dxa"/>
          </w:tcPr>
          <w:p w14:paraId="6246B2EC" w14:textId="77777777" w:rsidR="00956EED" w:rsidRPr="006F538A" w:rsidRDefault="00956EED" w:rsidP="008F775E">
            <w:pPr>
              <w:rPr>
                <w:rFonts w:eastAsia="Tahoma"/>
                <w:b/>
                <w:sz w:val="24"/>
                <w:szCs w:val="24"/>
              </w:rPr>
            </w:pPr>
            <w:r w:rsidRPr="006F538A">
              <w:rPr>
                <w:rFonts w:eastAsia="Tahoma"/>
                <w:b/>
                <w:sz w:val="24"/>
                <w:szCs w:val="24"/>
              </w:rPr>
              <w:t>5:00 p.m.</w:t>
            </w:r>
          </w:p>
        </w:tc>
      </w:tr>
      <w:tr w:rsidR="00956EED" w:rsidRPr="00932308" w14:paraId="78CF916C" w14:textId="77777777" w:rsidTr="5B61FB6A">
        <w:trPr>
          <w:trHeight w:val="523"/>
        </w:trPr>
        <w:tc>
          <w:tcPr>
            <w:tcW w:w="6510" w:type="dxa"/>
          </w:tcPr>
          <w:p w14:paraId="51C17C44" w14:textId="77777777" w:rsidR="00956EED" w:rsidRPr="006F538A" w:rsidRDefault="00956EED" w:rsidP="008F775E">
            <w:pPr>
              <w:keepNext/>
              <w:rPr>
                <w:rFonts w:eastAsia="Tahoma"/>
                <w:b/>
                <w:bCs/>
                <w:sz w:val="24"/>
                <w:szCs w:val="24"/>
              </w:rPr>
            </w:pPr>
            <w:r w:rsidRPr="006F538A">
              <w:rPr>
                <w:rFonts w:eastAsia="Tahoma"/>
                <w:b/>
                <w:bCs/>
                <w:sz w:val="24"/>
                <w:szCs w:val="24"/>
              </w:rPr>
              <w:t>Empower Innovation Event</w:t>
            </w:r>
          </w:p>
          <w:p w14:paraId="06C9156C" w14:textId="77777777" w:rsidR="00956EED" w:rsidRPr="006F538A" w:rsidRDefault="00956EED" w:rsidP="008F775E">
            <w:pPr>
              <w:keepNext/>
              <w:rPr>
                <w:rFonts w:eastAsia="Tahoma"/>
                <w:b/>
                <w:bCs/>
                <w:sz w:val="24"/>
                <w:szCs w:val="24"/>
              </w:rPr>
            </w:pPr>
            <w:r w:rsidRPr="006F538A">
              <w:rPr>
                <w:rFonts w:eastAsia="Tahoma"/>
                <w:b/>
                <w:bCs/>
                <w:sz w:val="24"/>
                <w:szCs w:val="24"/>
              </w:rPr>
              <w:t>https://www.empowerinnovation.net/en/page/empower-innovation-event-en</w:t>
            </w:r>
          </w:p>
        </w:tc>
        <w:tc>
          <w:tcPr>
            <w:tcW w:w="1840" w:type="dxa"/>
          </w:tcPr>
          <w:p w14:paraId="6B47861B" w14:textId="77777777" w:rsidR="00956EED" w:rsidRPr="006F538A" w:rsidRDefault="00956EED" w:rsidP="008F775E">
            <w:pPr>
              <w:keepNext/>
              <w:rPr>
                <w:rFonts w:eastAsia="Tahoma"/>
                <w:b/>
                <w:bCs/>
                <w:sz w:val="24"/>
                <w:szCs w:val="24"/>
              </w:rPr>
            </w:pPr>
            <w:r w:rsidRPr="006F538A">
              <w:rPr>
                <w:rFonts w:eastAsia="Tahoma"/>
                <w:b/>
                <w:bCs/>
                <w:sz w:val="24"/>
                <w:szCs w:val="24"/>
              </w:rPr>
              <w:t>January 28, 2021</w:t>
            </w:r>
          </w:p>
        </w:tc>
        <w:tc>
          <w:tcPr>
            <w:tcW w:w="1000" w:type="dxa"/>
          </w:tcPr>
          <w:p w14:paraId="31F0AAA7" w14:textId="77777777" w:rsidR="00956EED" w:rsidRPr="006F538A" w:rsidRDefault="00956EED" w:rsidP="008F775E">
            <w:pPr>
              <w:keepNext/>
              <w:rPr>
                <w:rFonts w:eastAsia="Tahoma"/>
                <w:b/>
                <w:bCs/>
                <w:sz w:val="24"/>
                <w:szCs w:val="24"/>
              </w:rPr>
            </w:pPr>
            <w:r w:rsidRPr="006F538A">
              <w:rPr>
                <w:rFonts w:eastAsia="Tahoma"/>
                <w:b/>
                <w:bCs/>
                <w:sz w:val="24"/>
                <w:szCs w:val="24"/>
              </w:rPr>
              <w:t xml:space="preserve">8:30 </w:t>
            </w:r>
            <w:proofErr w:type="spellStart"/>
            <w:r w:rsidRPr="006F538A">
              <w:rPr>
                <w:rFonts w:eastAsia="Tahoma"/>
                <w:b/>
                <w:bCs/>
                <w:sz w:val="24"/>
                <w:szCs w:val="24"/>
              </w:rPr>
              <w:t>a.m</w:t>
            </w:r>
            <w:proofErr w:type="spellEnd"/>
            <w:r w:rsidRPr="006F538A">
              <w:rPr>
                <w:rFonts w:eastAsia="Tahoma"/>
                <w:b/>
                <w:bCs/>
                <w:sz w:val="24"/>
                <w:szCs w:val="24"/>
              </w:rPr>
              <w:t xml:space="preserve"> </w:t>
            </w:r>
          </w:p>
        </w:tc>
      </w:tr>
      <w:tr w:rsidR="00956EED" w:rsidRPr="00932308" w14:paraId="02C74C7C" w14:textId="77777777" w:rsidTr="5B61FB6A">
        <w:trPr>
          <w:trHeight w:val="523"/>
        </w:trPr>
        <w:tc>
          <w:tcPr>
            <w:tcW w:w="6510" w:type="dxa"/>
          </w:tcPr>
          <w:p w14:paraId="4E0AC462" w14:textId="77777777" w:rsidR="00956EED" w:rsidRPr="006F538A" w:rsidRDefault="00956EED" w:rsidP="008F775E">
            <w:pPr>
              <w:rPr>
                <w:rFonts w:eastAsia="Tahoma"/>
                <w:sz w:val="24"/>
                <w:szCs w:val="24"/>
              </w:rPr>
            </w:pPr>
            <w:r w:rsidRPr="006F538A">
              <w:rPr>
                <w:rFonts w:eastAsia="Tahoma"/>
                <w:sz w:val="24"/>
                <w:szCs w:val="24"/>
              </w:rPr>
              <w:t>Anticipated Distribution of Questions and Answers</w:t>
            </w:r>
          </w:p>
        </w:tc>
        <w:tc>
          <w:tcPr>
            <w:tcW w:w="1840" w:type="dxa"/>
          </w:tcPr>
          <w:p w14:paraId="0E1CD007" w14:textId="77777777" w:rsidR="00956EED" w:rsidRPr="001B7D57" w:rsidRDefault="00956EED" w:rsidP="008F775E">
            <w:pPr>
              <w:rPr>
                <w:rFonts w:eastAsia="Tahoma"/>
                <w:sz w:val="24"/>
                <w:szCs w:val="24"/>
              </w:rPr>
            </w:pPr>
            <w:r w:rsidRPr="001B7D57">
              <w:rPr>
                <w:rFonts w:eastAsia="Tahoma"/>
                <w:sz w:val="24"/>
                <w:szCs w:val="24"/>
              </w:rPr>
              <w:t>Week of March 29,2021</w:t>
            </w:r>
          </w:p>
        </w:tc>
        <w:tc>
          <w:tcPr>
            <w:tcW w:w="1000" w:type="dxa"/>
          </w:tcPr>
          <w:p w14:paraId="026549A7" w14:textId="77777777" w:rsidR="00956EED" w:rsidRPr="006F538A" w:rsidRDefault="00956EED" w:rsidP="008F775E">
            <w:pPr>
              <w:rPr>
                <w:rFonts w:eastAsia="Tahoma"/>
                <w:b/>
                <w:sz w:val="24"/>
                <w:szCs w:val="24"/>
              </w:rPr>
            </w:pPr>
          </w:p>
        </w:tc>
      </w:tr>
      <w:tr w:rsidR="00956EED" w:rsidRPr="00932308" w14:paraId="51E88A6D" w14:textId="77777777" w:rsidTr="5B61FB6A">
        <w:trPr>
          <w:trHeight w:val="523"/>
        </w:trPr>
        <w:tc>
          <w:tcPr>
            <w:tcW w:w="6510" w:type="dxa"/>
            <w:hideMark/>
          </w:tcPr>
          <w:p w14:paraId="32CDE919" w14:textId="77777777" w:rsidR="00956EED" w:rsidRPr="006F538A" w:rsidRDefault="00956EED" w:rsidP="008F775E">
            <w:pPr>
              <w:rPr>
                <w:rFonts w:eastAsia="Tahoma"/>
                <w:b/>
                <w:sz w:val="24"/>
                <w:szCs w:val="24"/>
              </w:rPr>
            </w:pPr>
            <w:r w:rsidRPr="006F538A">
              <w:rPr>
                <w:rFonts w:eastAsia="Tahoma"/>
                <w:b/>
                <w:sz w:val="24"/>
                <w:szCs w:val="24"/>
              </w:rPr>
              <w:t>Deadline to Submit Concept Application Abstracts</w:t>
            </w:r>
          </w:p>
        </w:tc>
        <w:tc>
          <w:tcPr>
            <w:tcW w:w="1840" w:type="dxa"/>
            <w:hideMark/>
          </w:tcPr>
          <w:p w14:paraId="20742977" w14:textId="77777777" w:rsidR="00956EED" w:rsidRPr="001B7D57" w:rsidRDefault="00956EED" w:rsidP="008F775E">
            <w:pPr>
              <w:rPr>
                <w:rFonts w:eastAsia="Tahoma"/>
                <w:sz w:val="24"/>
                <w:szCs w:val="24"/>
              </w:rPr>
            </w:pPr>
            <w:r w:rsidRPr="001B7D57">
              <w:rPr>
                <w:rFonts w:eastAsia="Tahoma"/>
                <w:sz w:val="24"/>
                <w:szCs w:val="24"/>
              </w:rPr>
              <w:t>May 7, 2021</w:t>
            </w:r>
          </w:p>
        </w:tc>
        <w:tc>
          <w:tcPr>
            <w:tcW w:w="1000" w:type="dxa"/>
          </w:tcPr>
          <w:p w14:paraId="23676DB5" w14:textId="77777777" w:rsidR="00956EED" w:rsidRPr="006F538A" w:rsidRDefault="00956EED" w:rsidP="008F775E">
            <w:pPr>
              <w:rPr>
                <w:rFonts w:eastAsia="Tahoma"/>
                <w:b/>
                <w:sz w:val="24"/>
                <w:szCs w:val="24"/>
              </w:rPr>
            </w:pPr>
            <w:r w:rsidRPr="006F538A">
              <w:rPr>
                <w:rFonts w:eastAsia="Tahoma"/>
                <w:b/>
                <w:sz w:val="24"/>
                <w:szCs w:val="24"/>
              </w:rPr>
              <w:t>5:00 p.m.</w:t>
            </w:r>
          </w:p>
        </w:tc>
      </w:tr>
      <w:tr w:rsidR="00956EED" w:rsidRPr="00932308" w14:paraId="1EB37193" w14:textId="77777777" w:rsidTr="5B61FB6A">
        <w:trPr>
          <w:trHeight w:val="523"/>
        </w:trPr>
        <w:tc>
          <w:tcPr>
            <w:tcW w:w="6510" w:type="dxa"/>
            <w:hideMark/>
          </w:tcPr>
          <w:p w14:paraId="611350FC" w14:textId="77777777" w:rsidR="00956EED" w:rsidRPr="006F538A" w:rsidRDefault="00956EED" w:rsidP="008F775E">
            <w:pPr>
              <w:rPr>
                <w:rFonts w:eastAsia="Tahoma"/>
                <w:sz w:val="24"/>
                <w:szCs w:val="24"/>
              </w:rPr>
            </w:pPr>
            <w:r w:rsidRPr="006F538A">
              <w:rPr>
                <w:rFonts w:eastAsia="Tahoma"/>
                <w:sz w:val="24"/>
                <w:szCs w:val="24"/>
              </w:rPr>
              <w:t>Anticipated Posting of Concept Application Abstract Results</w:t>
            </w:r>
          </w:p>
        </w:tc>
        <w:tc>
          <w:tcPr>
            <w:tcW w:w="1840" w:type="dxa"/>
            <w:hideMark/>
          </w:tcPr>
          <w:p w14:paraId="3D16C823" w14:textId="77777777" w:rsidR="00956EED" w:rsidRPr="001B7D57" w:rsidRDefault="00956EED" w:rsidP="008F775E">
            <w:pPr>
              <w:rPr>
                <w:rFonts w:eastAsia="Tahoma"/>
                <w:sz w:val="24"/>
                <w:szCs w:val="24"/>
              </w:rPr>
            </w:pPr>
            <w:r w:rsidRPr="00866FC4">
              <w:rPr>
                <w:rFonts w:eastAsia="Tahoma"/>
                <w:sz w:val="24"/>
                <w:szCs w:val="24"/>
              </w:rPr>
              <w:t>Week of June 7,</w:t>
            </w:r>
            <w:r w:rsidRPr="093887C3">
              <w:rPr>
                <w:rFonts w:eastAsia="Tahoma"/>
                <w:sz w:val="24"/>
                <w:szCs w:val="24"/>
              </w:rPr>
              <w:t xml:space="preserve"> 2021</w:t>
            </w:r>
          </w:p>
        </w:tc>
        <w:tc>
          <w:tcPr>
            <w:tcW w:w="1000" w:type="dxa"/>
          </w:tcPr>
          <w:p w14:paraId="2E08B278" w14:textId="77777777" w:rsidR="00956EED" w:rsidRPr="006F538A" w:rsidRDefault="00956EED" w:rsidP="008F775E">
            <w:pPr>
              <w:rPr>
                <w:rFonts w:eastAsia="Tahoma"/>
                <w:sz w:val="24"/>
                <w:szCs w:val="24"/>
              </w:rPr>
            </w:pPr>
          </w:p>
        </w:tc>
      </w:tr>
      <w:tr w:rsidR="00956EED" w:rsidRPr="00932308" w14:paraId="2C495E0E" w14:textId="77777777" w:rsidTr="5B61FB6A">
        <w:trPr>
          <w:trHeight w:val="523"/>
        </w:trPr>
        <w:tc>
          <w:tcPr>
            <w:tcW w:w="6510" w:type="dxa"/>
            <w:hideMark/>
          </w:tcPr>
          <w:p w14:paraId="6518CEEB" w14:textId="0BAB2E1E" w:rsidR="00956EED" w:rsidRPr="006F538A" w:rsidRDefault="00956EED" w:rsidP="008F775E">
            <w:pPr>
              <w:rPr>
                <w:rFonts w:eastAsia="Tahoma"/>
                <w:b/>
                <w:sz w:val="24"/>
                <w:szCs w:val="24"/>
              </w:rPr>
            </w:pPr>
            <w:r w:rsidRPr="006F538A">
              <w:rPr>
                <w:rFonts w:eastAsia="Tahoma"/>
                <w:b/>
                <w:sz w:val="24"/>
                <w:szCs w:val="24"/>
              </w:rPr>
              <w:t>Deadline to Submit Full Applications for the Design Phase</w:t>
            </w:r>
            <w:r w:rsidR="00B46F3F">
              <w:rPr>
                <w:rStyle w:val="FootnoteReference"/>
                <w:rFonts w:eastAsia="Tahoma"/>
                <w:b/>
                <w:sz w:val="24"/>
                <w:szCs w:val="24"/>
              </w:rPr>
              <w:footnoteReference w:id="11"/>
            </w:r>
          </w:p>
        </w:tc>
        <w:tc>
          <w:tcPr>
            <w:tcW w:w="1840" w:type="dxa"/>
            <w:hideMark/>
          </w:tcPr>
          <w:p w14:paraId="03C70842" w14:textId="5952A64C" w:rsidR="00956EED" w:rsidRPr="001B7D57" w:rsidRDefault="00EB5A55" w:rsidP="008F775E">
            <w:pPr>
              <w:rPr>
                <w:rFonts w:eastAsia="Tahoma"/>
                <w:sz w:val="24"/>
                <w:szCs w:val="24"/>
              </w:rPr>
            </w:pPr>
            <w:r w:rsidRPr="5B61FB6A">
              <w:rPr>
                <w:rFonts w:eastAsia="Tahoma"/>
                <w:sz w:val="24"/>
                <w:szCs w:val="24"/>
              </w:rPr>
              <w:t>[</w:t>
            </w:r>
            <w:r w:rsidR="00956EED" w:rsidRPr="5B61FB6A">
              <w:rPr>
                <w:rFonts w:eastAsia="Tahoma"/>
                <w:strike/>
                <w:sz w:val="24"/>
                <w:szCs w:val="24"/>
              </w:rPr>
              <w:t>September 10</w:t>
            </w:r>
            <w:r w:rsidRPr="5B61FB6A">
              <w:rPr>
                <w:rFonts w:eastAsia="Tahoma"/>
                <w:sz w:val="24"/>
                <w:szCs w:val="24"/>
              </w:rPr>
              <w:t>]</w:t>
            </w:r>
            <w:r w:rsidR="00956EED" w:rsidRPr="5B61FB6A">
              <w:rPr>
                <w:rFonts w:eastAsia="Tahoma"/>
                <w:sz w:val="24"/>
                <w:szCs w:val="24"/>
              </w:rPr>
              <w:t xml:space="preserve">, </w:t>
            </w:r>
            <w:r w:rsidR="0078326A" w:rsidRPr="5B61FB6A">
              <w:rPr>
                <w:rFonts w:eastAsia="Tahoma"/>
                <w:b/>
                <w:bCs/>
                <w:sz w:val="24"/>
                <w:szCs w:val="24"/>
                <w:u w:val="single"/>
              </w:rPr>
              <w:t xml:space="preserve">November </w:t>
            </w:r>
            <w:r w:rsidR="2F14AD30" w:rsidRPr="5B61FB6A">
              <w:rPr>
                <w:rFonts w:eastAsia="Tahoma"/>
                <w:b/>
                <w:bCs/>
                <w:sz w:val="24"/>
                <w:szCs w:val="24"/>
                <w:u w:val="single"/>
              </w:rPr>
              <w:t>10</w:t>
            </w:r>
            <w:r w:rsidR="0078326A" w:rsidRPr="5B61FB6A">
              <w:rPr>
                <w:rFonts w:eastAsia="Tahoma"/>
                <w:sz w:val="24"/>
                <w:szCs w:val="24"/>
              </w:rPr>
              <w:t xml:space="preserve">, </w:t>
            </w:r>
            <w:r w:rsidR="00956EED" w:rsidRPr="5B61FB6A">
              <w:rPr>
                <w:rFonts w:eastAsia="Tahoma"/>
                <w:sz w:val="24"/>
                <w:szCs w:val="24"/>
              </w:rPr>
              <w:t>2021</w:t>
            </w:r>
          </w:p>
        </w:tc>
        <w:tc>
          <w:tcPr>
            <w:tcW w:w="1000" w:type="dxa"/>
          </w:tcPr>
          <w:p w14:paraId="05947B43" w14:textId="7790EDAD" w:rsidR="00956EED" w:rsidRPr="006F538A" w:rsidRDefault="003E4E24" w:rsidP="008F775E">
            <w:pPr>
              <w:rPr>
                <w:rFonts w:eastAsia="Tahoma"/>
                <w:b/>
                <w:sz w:val="24"/>
                <w:szCs w:val="24"/>
              </w:rPr>
            </w:pPr>
            <w:r>
              <w:rPr>
                <w:rFonts w:eastAsia="Tahoma"/>
                <w:b/>
                <w:sz w:val="24"/>
                <w:szCs w:val="24"/>
              </w:rPr>
              <w:t>[</w:t>
            </w:r>
            <w:r w:rsidR="00956EED" w:rsidRPr="003E4E24">
              <w:rPr>
                <w:rFonts w:eastAsia="Tahoma"/>
                <w:b/>
                <w:strike/>
                <w:sz w:val="24"/>
                <w:szCs w:val="24"/>
              </w:rPr>
              <w:t>5:00</w:t>
            </w:r>
            <w:r>
              <w:rPr>
                <w:rFonts w:eastAsia="Tahoma"/>
                <w:bCs/>
                <w:sz w:val="24"/>
                <w:szCs w:val="24"/>
              </w:rPr>
              <w:t>]</w:t>
            </w:r>
            <w:r w:rsidR="00956EED" w:rsidRPr="006F538A">
              <w:rPr>
                <w:rFonts w:eastAsia="Tahoma"/>
                <w:b/>
                <w:sz w:val="24"/>
                <w:szCs w:val="24"/>
              </w:rPr>
              <w:t xml:space="preserve"> </w:t>
            </w:r>
            <w:r w:rsidR="00C14AE5" w:rsidRPr="00C14AE5">
              <w:rPr>
                <w:rFonts w:eastAsia="Tahoma"/>
                <w:b/>
                <w:sz w:val="24"/>
                <w:szCs w:val="24"/>
                <w:u w:val="single"/>
              </w:rPr>
              <w:t>4:59</w:t>
            </w:r>
            <w:r w:rsidR="00C14AE5">
              <w:rPr>
                <w:rFonts w:eastAsia="Tahoma"/>
                <w:b/>
                <w:sz w:val="24"/>
                <w:szCs w:val="24"/>
              </w:rPr>
              <w:t xml:space="preserve"> </w:t>
            </w:r>
            <w:r w:rsidR="00956EED" w:rsidRPr="006F538A">
              <w:rPr>
                <w:rFonts w:eastAsia="Tahoma"/>
                <w:b/>
                <w:sz w:val="24"/>
                <w:szCs w:val="24"/>
              </w:rPr>
              <w:t>p.m.</w:t>
            </w:r>
            <w:r w:rsidR="00BF4DDE">
              <w:rPr>
                <w:rStyle w:val="FootnoteReference"/>
                <w:rFonts w:eastAsia="Tahoma"/>
                <w:b/>
                <w:sz w:val="24"/>
                <w:szCs w:val="24"/>
              </w:rPr>
              <w:footnoteReference w:id="12"/>
            </w:r>
          </w:p>
        </w:tc>
      </w:tr>
      <w:tr w:rsidR="00956EED" w:rsidRPr="00932308" w14:paraId="53E880A2" w14:textId="77777777" w:rsidTr="5B61FB6A">
        <w:trPr>
          <w:trHeight w:val="523"/>
        </w:trPr>
        <w:tc>
          <w:tcPr>
            <w:tcW w:w="6510" w:type="dxa"/>
            <w:hideMark/>
          </w:tcPr>
          <w:p w14:paraId="15AA1914" w14:textId="77777777" w:rsidR="00956EED" w:rsidRPr="006F538A" w:rsidRDefault="00956EED" w:rsidP="008F775E">
            <w:pPr>
              <w:rPr>
                <w:rFonts w:eastAsia="Tahoma"/>
                <w:sz w:val="24"/>
                <w:szCs w:val="24"/>
              </w:rPr>
            </w:pPr>
            <w:r w:rsidRPr="006F538A">
              <w:rPr>
                <w:rFonts w:eastAsia="Tahoma"/>
                <w:sz w:val="24"/>
                <w:szCs w:val="24"/>
              </w:rPr>
              <w:t xml:space="preserve">Notice of Proposed Award Posting Date </w:t>
            </w:r>
          </w:p>
        </w:tc>
        <w:tc>
          <w:tcPr>
            <w:tcW w:w="1840" w:type="dxa"/>
            <w:hideMark/>
          </w:tcPr>
          <w:p w14:paraId="3990CD83" w14:textId="0B8B2B3A" w:rsidR="00956EED" w:rsidRPr="001B7D57" w:rsidRDefault="00956EED" w:rsidP="008F775E">
            <w:pPr>
              <w:rPr>
                <w:rFonts w:eastAsia="Tahoma"/>
                <w:sz w:val="24"/>
                <w:szCs w:val="24"/>
              </w:rPr>
            </w:pPr>
            <w:r w:rsidRPr="001B7D57">
              <w:rPr>
                <w:rFonts w:eastAsia="Tahoma"/>
                <w:sz w:val="24"/>
                <w:szCs w:val="24"/>
              </w:rPr>
              <w:t xml:space="preserve">Week of </w:t>
            </w:r>
            <w:r w:rsidR="00134E53">
              <w:rPr>
                <w:rFonts w:eastAsia="Tahoma"/>
                <w:sz w:val="24"/>
                <w:szCs w:val="24"/>
              </w:rPr>
              <w:t>[</w:t>
            </w:r>
            <w:r w:rsidR="00825595" w:rsidRPr="00134E53">
              <w:rPr>
                <w:rFonts w:eastAsia="Tahoma"/>
                <w:strike/>
                <w:sz w:val="24"/>
                <w:szCs w:val="24"/>
              </w:rPr>
              <w:t>November 1</w:t>
            </w:r>
            <w:r w:rsidR="00134E53">
              <w:rPr>
                <w:rFonts w:eastAsia="Tahoma"/>
                <w:sz w:val="24"/>
                <w:szCs w:val="24"/>
              </w:rPr>
              <w:t xml:space="preserve">] </w:t>
            </w:r>
            <w:r w:rsidR="00134E53" w:rsidRPr="00554772">
              <w:rPr>
                <w:rFonts w:eastAsia="Tahoma"/>
                <w:b/>
                <w:bCs/>
                <w:sz w:val="24"/>
                <w:szCs w:val="24"/>
                <w:u w:val="single"/>
              </w:rPr>
              <w:lastRenderedPageBreak/>
              <w:t xml:space="preserve">December </w:t>
            </w:r>
            <w:r w:rsidR="00554772">
              <w:rPr>
                <w:rFonts w:eastAsia="Tahoma"/>
                <w:b/>
                <w:bCs/>
                <w:sz w:val="24"/>
                <w:szCs w:val="24"/>
                <w:u w:val="single"/>
              </w:rPr>
              <w:t>6</w:t>
            </w:r>
            <w:r w:rsidR="00CF0857">
              <w:rPr>
                <w:rFonts w:eastAsia="Tahoma"/>
                <w:sz w:val="24"/>
                <w:szCs w:val="24"/>
              </w:rPr>
              <w:t>,</w:t>
            </w:r>
            <w:r w:rsidRPr="001F0CA3">
              <w:rPr>
                <w:rFonts w:eastAsia="Tahoma"/>
                <w:sz w:val="24"/>
                <w:szCs w:val="24"/>
              </w:rPr>
              <w:t xml:space="preserve"> </w:t>
            </w:r>
            <w:r w:rsidRPr="001B7D57">
              <w:rPr>
                <w:rFonts w:eastAsia="Tahoma"/>
                <w:sz w:val="24"/>
                <w:szCs w:val="24"/>
              </w:rPr>
              <w:t>2021</w:t>
            </w:r>
          </w:p>
        </w:tc>
        <w:tc>
          <w:tcPr>
            <w:tcW w:w="1000" w:type="dxa"/>
          </w:tcPr>
          <w:p w14:paraId="0328EBBE" w14:textId="77777777" w:rsidR="00956EED" w:rsidRPr="006F538A" w:rsidRDefault="00956EED" w:rsidP="008F775E">
            <w:pPr>
              <w:rPr>
                <w:rFonts w:eastAsia="Tahoma"/>
                <w:sz w:val="24"/>
                <w:szCs w:val="24"/>
              </w:rPr>
            </w:pPr>
          </w:p>
        </w:tc>
      </w:tr>
      <w:tr w:rsidR="00956EED" w:rsidRPr="00932308" w14:paraId="5EA5B220" w14:textId="77777777" w:rsidTr="5B61FB6A">
        <w:trPr>
          <w:trHeight w:val="523"/>
        </w:trPr>
        <w:tc>
          <w:tcPr>
            <w:tcW w:w="6510" w:type="dxa"/>
            <w:hideMark/>
          </w:tcPr>
          <w:p w14:paraId="199BB1EE" w14:textId="77777777" w:rsidR="00956EED" w:rsidRPr="006F538A" w:rsidRDefault="00956EED" w:rsidP="008F775E">
            <w:pPr>
              <w:rPr>
                <w:rFonts w:eastAsia="Tahoma"/>
                <w:sz w:val="24"/>
                <w:szCs w:val="24"/>
              </w:rPr>
            </w:pPr>
            <w:r w:rsidRPr="006F538A">
              <w:rPr>
                <w:rFonts w:eastAsia="Tahoma"/>
                <w:sz w:val="24"/>
                <w:szCs w:val="24"/>
              </w:rPr>
              <w:t>Anticipated CEC Business Meeting</w:t>
            </w:r>
          </w:p>
        </w:tc>
        <w:tc>
          <w:tcPr>
            <w:tcW w:w="1840" w:type="dxa"/>
            <w:hideMark/>
          </w:tcPr>
          <w:p w14:paraId="0505B13C" w14:textId="667FB0CC" w:rsidR="00956EED" w:rsidRPr="001B7D57" w:rsidRDefault="00825595" w:rsidP="008F775E">
            <w:pPr>
              <w:rPr>
                <w:rFonts w:eastAsia="Tahoma"/>
                <w:sz w:val="24"/>
                <w:szCs w:val="24"/>
              </w:rPr>
            </w:pPr>
            <w:r w:rsidRPr="00C73271">
              <w:rPr>
                <w:rFonts w:eastAsia="Tahoma"/>
                <w:sz w:val="24"/>
                <w:szCs w:val="24"/>
              </w:rPr>
              <w:t>February</w:t>
            </w:r>
            <w:r w:rsidR="00E96920">
              <w:rPr>
                <w:rFonts w:eastAsia="Tahoma"/>
                <w:sz w:val="24"/>
                <w:szCs w:val="24"/>
              </w:rPr>
              <w:t xml:space="preserve">, </w:t>
            </w:r>
            <w:r w:rsidR="00E96920" w:rsidRPr="001673FD">
              <w:rPr>
                <w:rFonts w:eastAsia="Tahoma"/>
                <w:sz w:val="24"/>
                <w:szCs w:val="24"/>
              </w:rPr>
              <w:t>2022</w:t>
            </w:r>
          </w:p>
        </w:tc>
        <w:tc>
          <w:tcPr>
            <w:tcW w:w="1000" w:type="dxa"/>
          </w:tcPr>
          <w:p w14:paraId="466CFFFF" w14:textId="77777777" w:rsidR="00956EED" w:rsidRPr="006F538A" w:rsidRDefault="00956EED" w:rsidP="008F775E">
            <w:pPr>
              <w:rPr>
                <w:rFonts w:eastAsia="Tahoma"/>
                <w:sz w:val="24"/>
                <w:szCs w:val="24"/>
              </w:rPr>
            </w:pPr>
          </w:p>
        </w:tc>
      </w:tr>
      <w:tr w:rsidR="00825595" w:rsidRPr="00932308" w14:paraId="0C4C00A3" w14:textId="77777777" w:rsidTr="5B61FB6A">
        <w:trPr>
          <w:trHeight w:val="523"/>
        </w:trPr>
        <w:tc>
          <w:tcPr>
            <w:tcW w:w="6510" w:type="dxa"/>
            <w:hideMark/>
          </w:tcPr>
          <w:p w14:paraId="15AF6353" w14:textId="77777777" w:rsidR="00825595" w:rsidRPr="006F538A" w:rsidRDefault="00825595" w:rsidP="00825595">
            <w:pPr>
              <w:rPr>
                <w:rFonts w:eastAsia="Tahoma"/>
                <w:sz w:val="24"/>
                <w:szCs w:val="24"/>
              </w:rPr>
            </w:pPr>
            <w:r w:rsidRPr="006F538A">
              <w:rPr>
                <w:rFonts w:eastAsia="Tahoma"/>
                <w:sz w:val="24"/>
                <w:szCs w:val="24"/>
              </w:rPr>
              <w:t>Anticipated Agreement Start Date – Design Phase Begins</w:t>
            </w:r>
          </w:p>
        </w:tc>
        <w:tc>
          <w:tcPr>
            <w:tcW w:w="1840" w:type="dxa"/>
            <w:hideMark/>
          </w:tcPr>
          <w:p w14:paraId="0DD16956" w14:textId="4BAE73C6" w:rsidR="00825595" w:rsidRPr="001673FD" w:rsidRDefault="00825595" w:rsidP="00825595">
            <w:pPr>
              <w:rPr>
                <w:rFonts w:eastAsia="Tahoma"/>
                <w:sz w:val="24"/>
                <w:szCs w:val="24"/>
              </w:rPr>
            </w:pPr>
            <w:r w:rsidRPr="00716DF0">
              <w:rPr>
                <w:rFonts w:eastAsia="Tahoma"/>
                <w:sz w:val="24"/>
                <w:szCs w:val="24"/>
              </w:rPr>
              <w:t>February</w:t>
            </w:r>
            <w:r>
              <w:rPr>
                <w:rFonts w:eastAsia="Tahoma"/>
                <w:sz w:val="24"/>
                <w:szCs w:val="24"/>
              </w:rPr>
              <w:t xml:space="preserve">, </w:t>
            </w:r>
            <w:r w:rsidRPr="001673FD">
              <w:rPr>
                <w:rFonts w:eastAsia="Tahoma"/>
                <w:sz w:val="24"/>
                <w:szCs w:val="24"/>
              </w:rPr>
              <w:t>2022</w:t>
            </w:r>
          </w:p>
        </w:tc>
        <w:tc>
          <w:tcPr>
            <w:tcW w:w="1000" w:type="dxa"/>
          </w:tcPr>
          <w:p w14:paraId="35C2C6A9" w14:textId="77777777" w:rsidR="00825595" w:rsidRPr="006F538A" w:rsidRDefault="00825595" w:rsidP="00825595">
            <w:pPr>
              <w:rPr>
                <w:rFonts w:eastAsia="Tahoma"/>
                <w:sz w:val="24"/>
                <w:szCs w:val="24"/>
              </w:rPr>
            </w:pPr>
          </w:p>
        </w:tc>
      </w:tr>
      <w:tr w:rsidR="00825595" w:rsidRPr="00932308" w14:paraId="3DE106B0" w14:textId="77777777" w:rsidTr="5B61FB6A">
        <w:trPr>
          <w:trHeight w:val="523"/>
        </w:trPr>
        <w:tc>
          <w:tcPr>
            <w:tcW w:w="6510" w:type="dxa"/>
            <w:hideMark/>
          </w:tcPr>
          <w:p w14:paraId="5AC12C61" w14:textId="77777777" w:rsidR="00825595" w:rsidRPr="006F538A" w:rsidRDefault="00825595" w:rsidP="00825595">
            <w:pPr>
              <w:rPr>
                <w:rFonts w:eastAsia="Tahoma"/>
                <w:b/>
                <w:sz w:val="24"/>
                <w:szCs w:val="24"/>
              </w:rPr>
            </w:pPr>
            <w:r w:rsidRPr="006F538A">
              <w:rPr>
                <w:rFonts w:eastAsia="Tahoma"/>
                <w:b/>
                <w:sz w:val="24"/>
                <w:szCs w:val="24"/>
              </w:rPr>
              <w:t xml:space="preserve">Deadline to Submit Application Materials for the Build Phase </w:t>
            </w:r>
          </w:p>
        </w:tc>
        <w:tc>
          <w:tcPr>
            <w:tcW w:w="1840" w:type="dxa"/>
            <w:hideMark/>
          </w:tcPr>
          <w:p w14:paraId="3FD063CC" w14:textId="77777777" w:rsidR="00825595" w:rsidRPr="006F538A" w:rsidRDefault="00825595" w:rsidP="00825595">
            <w:pPr>
              <w:rPr>
                <w:rFonts w:eastAsia="Tahoma"/>
                <w:b/>
                <w:sz w:val="24"/>
                <w:szCs w:val="24"/>
              </w:rPr>
            </w:pPr>
            <w:r w:rsidRPr="006F538A">
              <w:rPr>
                <w:rFonts w:eastAsia="Tahoma"/>
                <w:b/>
                <w:sz w:val="24"/>
                <w:szCs w:val="24"/>
              </w:rPr>
              <w:t>June 23, 2023</w:t>
            </w:r>
          </w:p>
        </w:tc>
        <w:tc>
          <w:tcPr>
            <w:tcW w:w="1000" w:type="dxa"/>
          </w:tcPr>
          <w:p w14:paraId="38916BCA" w14:textId="79C3217C" w:rsidR="00825595" w:rsidRPr="006F538A" w:rsidRDefault="00C14AE5" w:rsidP="00825595">
            <w:pPr>
              <w:rPr>
                <w:rFonts w:eastAsia="Tahoma"/>
                <w:b/>
                <w:sz w:val="24"/>
                <w:szCs w:val="24"/>
              </w:rPr>
            </w:pPr>
            <w:r>
              <w:rPr>
                <w:rFonts w:eastAsia="Tahoma"/>
                <w:bCs/>
                <w:sz w:val="24"/>
                <w:szCs w:val="24"/>
              </w:rPr>
              <w:t>[</w:t>
            </w:r>
            <w:r w:rsidR="00825595" w:rsidRPr="00C14AE5">
              <w:rPr>
                <w:rFonts w:eastAsia="Tahoma"/>
                <w:b/>
                <w:strike/>
                <w:sz w:val="24"/>
                <w:szCs w:val="24"/>
              </w:rPr>
              <w:t>5:00</w:t>
            </w:r>
            <w:r>
              <w:rPr>
                <w:rFonts w:eastAsia="Tahoma"/>
                <w:bCs/>
                <w:sz w:val="24"/>
                <w:szCs w:val="24"/>
              </w:rPr>
              <w:t>]</w:t>
            </w:r>
            <w:r>
              <w:rPr>
                <w:rFonts w:eastAsia="Tahoma"/>
                <w:b/>
                <w:strike/>
                <w:sz w:val="24"/>
                <w:szCs w:val="24"/>
              </w:rPr>
              <w:t xml:space="preserve"> </w:t>
            </w:r>
            <w:r w:rsidRPr="00C14AE5">
              <w:rPr>
                <w:rFonts w:eastAsia="Tahoma"/>
                <w:b/>
                <w:sz w:val="24"/>
                <w:szCs w:val="24"/>
                <w:u w:val="single"/>
              </w:rPr>
              <w:t>4:59</w:t>
            </w:r>
            <w:r>
              <w:rPr>
                <w:rFonts w:eastAsia="Tahoma"/>
                <w:b/>
                <w:strike/>
                <w:sz w:val="24"/>
                <w:szCs w:val="24"/>
              </w:rPr>
              <w:t xml:space="preserve"> </w:t>
            </w:r>
            <w:r w:rsidR="00825595" w:rsidRPr="006F538A">
              <w:rPr>
                <w:rFonts w:eastAsia="Tahoma"/>
                <w:b/>
                <w:sz w:val="24"/>
                <w:szCs w:val="24"/>
              </w:rPr>
              <w:t>p.m.</w:t>
            </w:r>
          </w:p>
        </w:tc>
      </w:tr>
      <w:tr w:rsidR="00825595" w:rsidRPr="00932308" w14:paraId="53F19ABF" w14:textId="77777777" w:rsidTr="5B61FB6A">
        <w:trPr>
          <w:trHeight w:val="627"/>
        </w:trPr>
        <w:tc>
          <w:tcPr>
            <w:tcW w:w="6510" w:type="dxa"/>
          </w:tcPr>
          <w:p w14:paraId="7CCA73C3" w14:textId="77777777" w:rsidR="00825595" w:rsidRPr="006F538A" w:rsidRDefault="00825595" w:rsidP="00825595">
            <w:pPr>
              <w:rPr>
                <w:rFonts w:eastAsia="Tahoma"/>
                <w:sz w:val="24"/>
                <w:szCs w:val="24"/>
              </w:rPr>
            </w:pPr>
            <w:r w:rsidRPr="006F538A">
              <w:rPr>
                <w:rFonts w:eastAsia="Tahoma"/>
                <w:sz w:val="24"/>
                <w:szCs w:val="24"/>
              </w:rPr>
              <w:t>Notice of Proposed Award (Build Phase)</w:t>
            </w:r>
          </w:p>
        </w:tc>
        <w:tc>
          <w:tcPr>
            <w:tcW w:w="1840" w:type="dxa"/>
          </w:tcPr>
          <w:p w14:paraId="7DC7FA45" w14:textId="77777777" w:rsidR="00825595" w:rsidRPr="006F538A" w:rsidRDefault="00825595" w:rsidP="00825595">
            <w:pPr>
              <w:rPr>
                <w:rFonts w:eastAsia="Tahoma"/>
                <w:sz w:val="24"/>
                <w:szCs w:val="24"/>
              </w:rPr>
            </w:pPr>
            <w:r w:rsidRPr="006F538A">
              <w:rPr>
                <w:rFonts w:eastAsia="Tahoma"/>
                <w:sz w:val="24"/>
                <w:szCs w:val="24"/>
              </w:rPr>
              <w:t>Week of July 17, 2023</w:t>
            </w:r>
          </w:p>
        </w:tc>
        <w:tc>
          <w:tcPr>
            <w:tcW w:w="1000" w:type="dxa"/>
          </w:tcPr>
          <w:p w14:paraId="7BD921C6" w14:textId="77777777" w:rsidR="00825595" w:rsidRPr="006F538A" w:rsidRDefault="00825595" w:rsidP="00825595">
            <w:pPr>
              <w:rPr>
                <w:rFonts w:eastAsia="Tahoma"/>
                <w:sz w:val="24"/>
                <w:szCs w:val="24"/>
              </w:rPr>
            </w:pPr>
          </w:p>
        </w:tc>
      </w:tr>
      <w:tr w:rsidR="00825595" w:rsidRPr="00932308" w14:paraId="539C9A8D" w14:textId="77777777" w:rsidTr="5B61FB6A">
        <w:trPr>
          <w:trHeight w:val="627"/>
        </w:trPr>
        <w:tc>
          <w:tcPr>
            <w:tcW w:w="6510" w:type="dxa"/>
          </w:tcPr>
          <w:p w14:paraId="76CA67ED" w14:textId="77777777" w:rsidR="00825595" w:rsidRPr="006F538A" w:rsidRDefault="00825595" w:rsidP="00825595">
            <w:pPr>
              <w:rPr>
                <w:rFonts w:eastAsia="Tahoma"/>
                <w:sz w:val="24"/>
                <w:szCs w:val="24"/>
              </w:rPr>
            </w:pPr>
            <w:r w:rsidRPr="006F538A">
              <w:rPr>
                <w:rFonts w:eastAsia="Tahoma"/>
                <w:sz w:val="24"/>
                <w:szCs w:val="24"/>
              </w:rPr>
              <w:t>Anticipated CEC Business Meeting (Build Phase Amendment)</w:t>
            </w:r>
          </w:p>
        </w:tc>
        <w:tc>
          <w:tcPr>
            <w:tcW w:w="1840" w:type="dxa"/>
          </w:tcPr>
          <w:p w14:paraId="4E01E76F" w14:textId="77777777" w:rsidR="00825595" w:rsidRPr="006F538A" w:rsidRDefault="00825595" w:rsidP="00825595">
            <w:pPr>
              <w:rPr>
                <w:rFonts w:eastAsia="Tahoma"/>
                <w:sz w:val="24"/>
                <w:szCs w:val="24"/>
              </w:rPr>
            </w:pPr>
            <w:r w:rsidRPr="006F538A">
              <w:rPr>
                <w:rFonts w:eastAsia="Tahoma"/>
                <w:sz w:val="24"/>
                <w:szCs w:val="24"/>
              </w:rPr>
              <w:t>August 2023</w:t>
            </w:r>
          </w:p>
        </w:tc>
        <w:tc>
          <w:tcPr>
            <w:tcW w:w="1000" w:type="dxa"/>
          </w:tcPr>
          <w:p w14:paraId="3A185C60" w14:textId="77777777" w:rsidR="00825595" w:rsidRPr="006F538A" w:rsidRDefault="00825595" w:rsidP="00825595">
            <w:pPr>
              <w:rPr>
                <w:rFonts w:eastAsia="Tahoma"/>
                <w:sz w:val="24"/>
                <w:szCs w:val="24"/>
              </w:rPr>
            </w:pPr>
          </w:p>
        </w:tc>
      </w:tr>
      <w:tr w:rsidR="00825595" w:rsidRPr="00932308" w14:paraId="20BCAC5D" w14:textId="77777777" w:rsidTr="5B61FB6A">
        <w:trPr>
          <w:trHeight w:val="627"/>
        </w:trPr>
        <w:tc>
          <w:tcPr>
            <w:tcW w:w="6510" w:type="dxa"/>
            <w:hideMark/>
          </w:tcPr>
          <w:p w14:paraId="39E1FE98" w14:textId="77777777" w:rsidR="00825595" w:rsidRPr="006F538A" w:rsidRDefault="00825595" w:rsidP="00825595">
            <w:pPr>
              <w:rPr>
                <w:rFonts w:eastAsia="Tahoma"/>
                <w:sz w:val="24"/>
                <w:szCs w:val="24"/>
              </w:rPr>
            </w:pPr>
            <w:r w:rsidRPr="006F538A">
              <w:rPr>
                <w:rFonts w:eastAsia="Tahoma"/>
                <w:sz w:val="24"/>
                <w:szCs w:val="24"/>
              </w:rPr>
              <w:t>Design Showcase Event</w:t>
            </w:r>
          </w:p>
        </w:tc>
        <w:tc>
          <w:tcPr>
            <w:tcW w:w="1840" w:type="dxa"/>
            <w:hideMark/>
          </w:tcPr>
          <w:p w14:paraId="2DF0F239" w14:textId="77777777" w:rsidR="00825595" w:rsidRPr="006F538A" w:rsidRDefault="00825595" w:rsidP="00825595">
            <w:pPr>
              <w:rPr>
                <w:rFonts w:eastAsia="Tahoma"/>
                <w:sz w:val="24"/>
                <w:szCs w:val="24"/>
              </w:rPr>
            </w:pPr>
            <w:r w:rsidRPr="006F538A">
              <w:rPr>
                <w:rFonts w:eastAsia="Tahoma"/>
                <w:sz w:val="24"/>
                <w:szCs w:val="24"/>
              </w:rPr>
              <w:t>September 2023</w:t>
            </w:r>
          </w:p>
        </w:tc>
        <w:tc>
          <w:tcPr>
            <w:tcW w:w="1000" w:type="dxa"/>
          </w:tcPr>
          <w:p w14:paraId="0F8948DB" w14:textId="77777777" w:rsidR="00825595" w:rsidRPr="006F538A" w:rsidRDefault="00825595" w:rsidP="00825595">
            <w:pPr>
              <w:rPr>
                <w:rFonts w:eastAsia="Tahoma"/>
                <w:sz w:val="24"/>
                <w:szCs w:val="24"/>
              </w:rPr>
            </w:pPr>
          </w:p>
        </w:tc>
      </w:tr>
      <w:tr w:rsidR="00825595" w:rsidRPr="00932308" w14:paraId="05F4AB31" w14:textId="77777777" w:rsidTr="5B61FB6A">
        <w:trPr>
          <w:trHeight w:val="523"/>
        </w:trPr>
        <w:tc>
          <w:tcPr>
            <w:tcW w:w="6510" w:type="dxa"/>
            <w:hideMark/>
          </w:tcPr>
          <w:p w14:paraId="012D251C" w14:textId="77777777" w:rsidR="00825595" w:rsidRPr="006F538A" w:rsidRDefault="00825595" w:rsidP="00825595">
            <w:pPr>
              <w:rPr>
                <w:rFonts w:eastAsia="Tahoma"/>
                <w:sz w:val="24"/>
                <w:szCs w:val="24"/>
              </w:rPr>
            </w:pPr>
            <w:r w:rsidRPr="006F538A">
              <w:rPr>
                <w:rFonts w:eastAsia="Tahoma"/>
                <w:sz w:val="24"/>
                <w:szCs w:val="24"/>
              </w:rPr>
              <w:t xml:space="preserve">Build Phase Begins </w:t>
            </w:r>
          </w:p>
        </w:tc>
        <w:tc>
          <w:tcPr>
            <w:tcW w:w="1840" w:type="dxa"/>
            <w:hideMark/>
          </w:tcPr>
          <w:p w14:paraId="3BF554ED" w14:textId="77777777" w:rsidR="00825595" w:rsidRPr="006F538A" w:rsidRDefault="00825595" w:rsidP="00825595">
            <w:pPr>
              <w:rPr>
                <w:rFonts w:eastAsia="Tahoma"/>
                <w:sz w:val="24"/>
                <w:szCs w:val="24"/>
              </w:rPr>
            </w:pPr>
            <w:r w:rsidRPr="006F538A">
              <w:rPr>
                <w:rFonts w:eastAsia="Tahoma"/>
                <w:sz w:val="24"/>
                <w:szCs w:val="24"/>
              </w:rPr>
              <w:t>September 2023</w:t>
            </w:r>
          </w:p>
        </w:tc>
        <w:tc>
          <w:tcPr>
            <w:tcW w:w="1000" w:type="dxa"/>
          </w:tcPr>
          <w:p w14:paraId="4DC7D2F4" w14:textId="77777777" w:rsidR="00825595" w:rsidRPr="006F538A" w:rsidRDefault="00825595" w:rsidP="00825595">
            <w:pPr>
              <w:rPr>
                <w:rFonts w:eastAsia="Tahoma"/>
                <w:sz w:val="24"/>
                <w:szCs w:val="24"/>
              </w:rPr>
            </w:pPr>
          </w:p>
        </w:tc>
      </w:tr>
      <w:tr w:rsidR="00825595" w:rsidRPr="00932308" w14:paraId="12F4EF4E" w14:textId="77777777" w:rsidTr="5B61FB6A">
        <w:trPr>
          <w:trHeight w:val="523"/>
        </w:trPr>
        <w:tc>
          <w:tcPr>
            <w:tcW w:w="6510" w:type="dxa"/>
          </w:tcPr>
          <w:p w14:paraId="713078F0" w14:textId="41BC80A7" w:rsidR="00825595" w:rsidRPr="00CA21B3" w:rsidRDefault="00825595" w:rsidP="00825595">
            <w:pPr>
              <w:rPr>
                <w:rFonts w:eastAsia="Tahoma"/>
                <w:sz w:val="24"/>
                <w:szCs w:val="24"/>
              </w:rPr>
            </w:pPr>
            <w:r w:rsidRPr="00CA21B3">
              <w:rPr>
                <w:rFonts w:eastAsia="Tahoma"/>
                <w:sz w:val="24"/>
                <w:szCs w:val="24"/>
              </w:rPr>
              <w:t>Anticipated Design Phase Agreement End Date</w:t>
            </w:r>
            <w:r w:rsidRPr="00CA21B3">
              <w:rPr>
                <w:rStyle w:val="FootnoteReference"/>
                <w:rFonts w:eastAsia="Tahoma"/>
                <w:sz w:val="24"/>
                <w:szCs w:val="24"/>
              </w:rPr>
              <w:footnoteReference w:id="13"/>
            </w:r>
          </w:p>
        </w:tc>
        <w:tc>
          <w:tcPr>
            <w:tcW w:w="1840" w:type="dxa"/>
          </w:tcPr>
          <w:p w14:paraId="6B9C7756" w14:textId="26D53480" w:rsidR="00825595" w:rsidRPr="00CA21B3" w:rsidRDefault="00825595" w:rsidP="00825595">
            <w:pPr>
              <w:rPr>
                <w:rFonts w:eastAsia="Tahoma"/>
                <w:sz w:val="24"/>
                <w:szCs w:val="24"/>
              </w:rPr>
            </w:pPr>
            <w:r w:rsidRPr="00CA21B3">
              <w:rPr>
                <w:rFonts w:eastAsia="Tahoma"/>
                <w:sz w:val="24"/>
                <w:szCs w:val="24"/>
              </w:rPr>
              <w:t>March 2024</w:t>
            </w:r>
          </w:p>
        </w:tc>
        <w:tc>
          <w:tcPr>
            <w:tcW w:w="1000" w:type="dxa"/>
          </w:tcPr>
          <w:p w14:paraId="6C9B0AA9" w14:textId="77777777" w:rsidR="00825595" w:rsidRPr="006F538A" w:rsidRDefault="00825595" w:rsidP="00825595">
            <w:pPr>
              <w:rPr>
                <w:rFonts w:eastAsia="Tahoma"/>
                <w:sz w:val="24"/>
                <w:szCs w:val="24"/>
              </w:rPr>
            </w:pPr>
          </w:p>
        </w:tc>
      </w:tr>
      <w:tr w:rsidR="00825595" w:rsidRPr="00932308" w14:paraId="10B0D25D" w14:textId="77777777" w:rsidTr="5B61FB6A">
        <w:trPr>
          <w:trHeight w:val="523"/>
        </w:trPr>
        <w:tc>
          <w:tcPr>
            <w:tcW w:w="6510" w:type="dxa"/>
            <w:hideMark/>
          </w:tcPr>
          <w:p w14:paraId="16583465" w14:textId="142E9814" w:rsidR="00825595" w:rsidRPr="006F538A" w:rsidRDefault="00825595" w:rsidP="00825595">
            <w:pPr>
              <w:rPr>
                <w:rFonts w:eastAsia="Tahoma"/>
                <w:sz w:val="24"/>
                <w:szCs w:val="24"/>
              </w:rPr>
            </w:pPr>
            <w:r w:rsidRPr="006F538A">
              <w:rPr>
                <w:rFonts w:eastAsia="Tahoma"/>
                <w:sz w:val="24"/>
                <w:szCs w:val="24"/>
              </w:rPr>
              <w:t xml:space="preserve">Anticipated </w:t>
            </w:r>
            <w:r w:rsidRPr="7FB8E2E5">
              <w:rPr>
                <w:rFonts w:eastAsia="Tahoma"/>
                <w:sz w:val="24"/>
                <w:szCs w:val="24"/>
              </w:rPr>
              <w:t xml:space="preserve">Build Phase </w:t>
            </w:r>
            <w:r w:rsidRPr="006F538A">
              <w:rPr>
                <w:rFonts w:eastAsia="Tahoma"/>
                <w:sz w:val="24"/>
                <w:szCs w:val="24"/>
              </w:rPr>
              <w:t>Agreement End Date </w:t>
            </w:r>
          </w:p>
        </w:tc>
        <w:tc>
          <w:tcPr>
            <w:tcW w:w="1840" w:type="dxa"/>
            <w:hideMark/>
          </w:tcPr>
          <w:p w14:paraId="50DEC601" w14:textId="77777777" w:rsidR="00825595" w:rsidRPr="006F538A" w:rsidRDefault="00825595" w:rsidP="00825595">
            <w:pPr>
              <w:rPr>
                <w:rFonts w:eastAsia="Tahoma"/>
                <w:sz w:val="24"/>
                <w:szCs w:val="24"/>
              </w:rPr>
            </w:pPr>
            <w:r w:rsidRPr="006F538A">
              <w:rPr>
                <w:rFonts w:eastAsia="Tahoma"/>
                <w:sz w:val="24"/>
                <w:szCs w:val="24"/>
              </w:rPr>
              <w:t>October 2025</w:t>
            </w:r>
          </w:p>
        </w:tc>
        <w:tc>
          <w:tcPr>
            <w:tcW w:w="1000" w:type="dxa"/>
          </w:tcPr>
          <w:p w14:paraId="0D5F00DD" w14:textId="77777777" w:rsidR="00825595" w:rsidRPr="006F538A" w:rsidRDefault="00825595" w:rsidP="00825595">
            <w:pPr>
              <w:rPr>
                <w:rFonts w:eastAsia="Tahoma"/>
                <w:sz w:val="24"/>
                <w:szCs w:val="24"/>
              </w:rPr>
            </w:pPr>
          </w:p>
        </w:tc>
      </w:tr>
    </w:tbl>
    <w:p w14:paraId="4D125BF1" w14:textId="77777777"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49" w:name="_Toc458602326"/>
      <w:bookmarkStart w:id="50" w:name="_Toc52290798"/>
      <w:r w:rsidRPr="00756BAC">
        <w:t>Notice of Pre-Application Workshop</w:t>
      </w:r>
      <w:bookmarkEnd w:id="49"/>
      <w:bookmarkEnd w:id="50"/>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the Concept, Design, and Build Phases.  </w:t>
      </w:r>
      <w:r w:rsidRPr="00932308">
        <w:rPr>
          <w:rStyle w:val="normaltextrun"/>
          <w:rFonts w:ascii="Arial" w:hAnsi="Arial" w:cs="Arial"/>
        </w:rPr>
        <w:t>The Pre-Application Workshop will be held remotely, consistent with Executive Orders N-25-20 and N-29-20 and the recommendations from the California Department of Public Health to encourage physical distancing to slow the spread of COVID-19.  Applicants may only attend the workshop via the internet (Zoom, see instructions below), or conference call on the date 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489E8252"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January</w:t>
      </w:r>
      <w:r w:rsidR="008337C9">
        <w:rPr>
          <w:rStyle w:val="normaltextrun"/>
          <w:rFonts w:ascii="Arial" w:hAnsi="Arial" w:cs="Arial"/>
        </w:rPr>
        <w:t xml:space="preserve"> </w:t>
      </w:r>
      <w:r w:rsidR="00C2710A" w:rsidRPr="008337C9">
        <w:rPr>
          <w:rStyle w:val="normaltextrun"/>
          <w:rFonts w:ascii="Arial" w:hAnsi="Arial" w:cs="Arial"/>
        </w:rPr>
        <w:t>21</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u w:val="single"/>
        </w:rPr>
        <w:t>REMOTE ACCESS ONLY</w:t>
      </w:r>
      <w:r w:rsidRPr="00932308">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lastRenderedPageBreak/>
        <w:t>Any presentations will appear on your computer screen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1"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932308">
      <w:pPr>
        <w:pStyle w:val="paragraph"/>
        <w:spacing w:before="0" w:beforeAutospacing="0" w:after="0" w:afterAutospacing="0"/>
        <w:ind w:left="720" w:firstLine="360"/>
        <w:textAlignment w:val="baseline"/>
        <w:rPr>
          <w:rFonts w:ascii="Arial" w:hAnsi="Arial" w:cs="Arial"/>
        </w:rPr>
      </w:pPr>
      <w:r w:rsidRPr="00DC2F6F">
        <w:rPr>
          <w:rStyle w:val="normaltextrun"/>
          <w:rFonts w:ascii="Arial" w:hAnsi="Arial" w:cs="Arial"/>
          <w:b/>
        </w:rPr>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2">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3" w:history="1">
        <w:r w:rsidR="00F66053" w:rsidRPr="00932308">
          <w:rPr>
            <w:rStyle w:val="Hyperlink"/>
            <w:rFonts w:ascii="Arial" w:hAnsi="Arial" w:cs="Arial"/>
          </w:rPr>
          <w:t>https://zoom.us/download</w:t>
        </w:r>
      </w:hyperlink>
      <w:r w:rsidRPr="00932308">
        <w:rPr>
          <w:rStyle w:val="normaltextrun"/>
          <w:rFonts w:ascii="Arial" w:hAnsi="Arial" w:cs="Arial"/>
        </w:rPr>
        <w:t>. 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4"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5"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6"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7"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D2277B" w:rsidP="00932308">
      <w:pPr>
        <w:pStyle w:val="paragraph"/>
        <w:spacing w:before="0" w:beforeAutospacing="0" w:after="0" w:afterAutospacing="0"/>
        <w:ind w:left="810" w:hanging="90"/>
        <w:textAlignment w:val="baseline"/>
        <w:rPr>
          <w:rFonts w:ascii="Arial" w:hAnsi="Arial" w:cs="Arial"/>
        </w:rPr>
      </w:pPr>
      <w:hyperlink r:id="rId28"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1" w:name="_Toc458602327"/>
      <w:bookmarkStart w:id="52" w:name="_Toc52290799"/>
      <w:bookmarkStart w:id="53" w:name="_Toc336443625"/>
      <w:bookmarkStart w:id="54" w:name="_Toc366671181"/>
      <w:bookmarkStart w:id="55" w:name="_Toc219275088"/>
      <w:r w:rsidRPr="00756BAC">
        <w:t>Questions</w:t>
      </w:r>
      <w:bookmarkEnd w:id="51"/>
      <w:bookmarkEnd w:id="52"/>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F33DDF">
      <w:pPr>
        <w:keepNext/>
        <w:contextualSpacing/>
        <w:jc w:val="center"/>
        <w:rPr>
          <w:sz w:val="24"/>
          <w:szCs w:val="22"/>
        </w:rPr>
      </w:pPr>
      <w:r w:rsidRPr="00932308">
        <w:rPr>
          <w:sz w:val="24"/>
          <w:szCs w:val="22"/>
        </w:rPr>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039B7BC0" w:rsidR="003F6147" w:rsidRPr="00932308" w:rsidRDefault="003F6147" w:rsidP="00932308">
      <w:pPr>
        <w:contextualSpacing/>
        <w:jc w:val="center"/>
        <w:rPr>
          <w:sz w:val="24"/>
          <w:szCs w:val="22"/>
        </w:rPr>
      </w:pPr>
      <w:r w:rsidRPr="00932308">
        <w:rPr>
          <w:sz w:val="24"/>
          <w:szCs w:val="22"/>
        </w:rPr>
        <w:t>Sacramento, California 95814</w:t>
      </w:r>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29"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r w:rsidR="005B073B" w:rsidRPr="00932308">
        <w:rPr>
          <w:sz w:val="24"/>
          <w:szCs w:val="22"/>
        </w:rPr>
        <w:t>https://www.energy.ca.gov/funding-opportunities/solicitations</w:t>
      </w:r>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6" w:name="_Toc522777845"/>
      <w:bookmarkStart w:id="57" w:name="_Toc26361578"/>
      <w:r w:rsidRPr="00BA3BBD">
        <w:rPr>
          <w:rFonts w:cs="Times New Roman"/>
          <w:b/>
          <w:smallCaps/>
          <w:sz w:val="28"/>
        </w:rPr>
        <w:t>Applicants’ Admonishment</w:t>
      </w:r>
      <w:bookmarkEnd w:id="56"/>
      <w:bookmarkEnd w:id="57"/>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submitting an application.  In particular, please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and the relevant EPIC Grant terms and conditions located at: </w:t>
      </w:r>
      <w:hyperlink r:id="rId30"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8" w:name="_Toc433981277"/>
      <w:bookmarkStart w:id="59" w:name="_Toc395180625"/>
      <w:bookmarkStart w:id="60" w:name="_Toc382571127"/>
      <w:bookmarkStart w:id="61"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ll submitted documents will become publicly available records upon the posting of the Notice of Proposed Award.</w:t>
      </w:r>
      <w:bookmarkEnd w:id="58"/>
      <w:bookmarkEnd w:id="59"/>
      <w:bookmarkEnd w:id="60"/>
      <w:bookmarkEnd w:id="61"/>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2" w:name="_Toc522777846"/>
      <w:bookmarkStart w:id="63" w:name="_Toc26361579"/>
      <w:bookmarkStart w:id="64" w:name="AddReq"/>
      <w:r>
        <w:rPr>
          <w:rFonts w:cs="Times New Roman"/>
          <w:b/>
          <w:smallCaps/>
          <w:sz w:val="28"/>
        </w:rPr>
        <w:t>A</w:t>
      </w:r>
      <w:r w:rsidR="00BA3BBD" w:rsidRPr="00BA3BBD">
        <w:rPr>
          <w:rFonts w:cs="Times New Roman"/>
          <w:b/>
          <w:smallCaps/>
          <w:sz w:val="28"/>
        </w:rPr>
        <w:t>dditional requirements</w:t>
      </w:r>
      <w:bookmarkEnd w:id="62"/>
      <w:bookmarkEnd w:id="63"/>
    </w:p>
    <w:bookmarkEnd w:id="64"/>
    <w:p w14:paraId="197F7A36" w14:textId="606D2C2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in </w:t>
      </w:r>
      <w:r w:rsidRPr="00932308">
        <w:rPr>
          <w:sz w:val="24"/>
          <w:szCs w:val="24"/>
        </w:rPr>
        <w:t xml:space="preserve">order to </w:t>
      </w:r>
      <w:r w:rsidRPr="00932308">
        <w:rPr>
          <w:sz w:val="24"/>
          <w:szCs w:val="24"/>
        </w:rPr>
        <w:lastRenderedPageBreak/>
        <w:t>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294801">
        <w:rPr>
          <w:sz w:val="24"/>
          <w:szCs w:val="24"/>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 xml:space="preserve">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w:t>
      </w:r>
      <w:r w:rsidRPr="00932308">
        <w:rPr>
          <w:sz w:val="24"/>
          <w:szCs w:val="24"/>
        </w:rPr>
        <w:lastRenderedPageBreak/>
        <w:t>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50385B22" w14:textId="1478B1A6" w:rsidR="00336818" w:rsidRPr="00336818" w:rsidRDefault="00C35ED2" w:rsidP="00932308">
      <w:pPr>
        <w:spacing w:after="240"/>
        <w:rPr>
          <w:sz w:val="24"/>
          <w:szCs w:val="22"/>
        </w:rPr>
      </w:pPr>
      <w:bookmarkStart w:id="65"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and scope of the proposed projects, a particular project</w:t>
      </w:r>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4"/>
      </w:r>
      <w:r w:rsidR="005D6C25">
        <w:rPr>
          <w:sz w:val="24"/>
          <w:szCs w:val="22"/>
        </w:rPr>
        <w:t xml:space="preserve">  </w:t>
      </w:r>
      <w:r w:rsidR="001732ED">
        <w:rPr>
          <w:sz w:val="24"/>
          <w:szCs w:val="22"/>
        </w:rPr>
        <w:t xml:space="preserve">  </w:t>
      </w:r>
    </w:p>
    <w:p w14:paraId="2765F694" w14:textId="77777777" w:rsidR="002952DA" w:rsidRPr="008337C9" w:rsidRDefault="00336818" w:rsidP="00932308">
      <w:pPr>
        <w:spacing w:after="240"/>
        <w:rPr>
          <w:sz w:val="24"/>
          <w:szCs w:val="24"/>
        </w:rPr>
      </w:pPr>
      <w:r w:rsidRPr="008337C9">
        <w:rPr>
          <w:sz w:val="24"/>
          <w:szCs w:val="24"/>
        </w:rPr>
        <w:t>Applicants must disclose CEQA and permit status to compete in the Design Phase.  Again, the amount of information the applicant must provide will necessarily be different for applicants having different circumstances.  For example, an applicant that only has a site may not have made much progress on environmental review.  On the other hand, some applicants may have a development project underway, and may have already competed CEQA review, prior to further design work that could (if successful in the competition) incorporate changes funded by a CEC grant under this solicitation.  (Note that should the project change, the applicant may have to have additional CEQA review.)</w:t>
      </w:r>
    </w:p>
    <w:p w14:paraId="0094B243" w14:textId="1310D14C" w:rsidR="00C35ED2" w:rsidRPr="00AB09C4" w:rsidRDefault="002952DA" w:rsidP="00932308">
      <w:pPr>
        <w:spacing w:after="240"/>
        <w:rPr>
          <w:strike/>
          <w:sz w:val="24"/>
          <w:szCs w:val="24"/>
        </w:rPr>
      </w:pPr>
      <w:r w:rsidRPr="008337C9">
        <w:rPr>
          <w:sz w:val="24"/>
          <w:szCs w:val="24"/>
        </w:rPr>
        <w:t xml:space="preserve">For success at the Build Phase competition, </w:t>
      </w:r>
      <w:proofErr w:type="spellStart"/>
      <w:r w:rsidRPr="008337C9">
        <w:rPr>
          <w:sz w:val="24"/>
          <w:szCs w:val="24"/>
        </w:rPr>
        <w:t>applicants’s</w:t>
      </w:r>
      <w:proofErr w:type="spellEnd"/>
      <w:r w:rsidRPr="008337C9">
        <w:rPr>
          <w:sz w:val="24"/>
          <w:szCs w:val="24"/>
        </w:rPr>
        <w:t xml:space="preserve"> projects must have completed CEQA review by the Lead Agency before the Energy Commission can approve funding under the Build Phase.</w:t>
      </w:r>
      <w:r w:rsidRPr="1EE3C5F0">
        <w:rPr>
          <w:sz w:val="24"/>
          <w:szCs w:val="24"/>
        </w:rPr>
        <w:t xml:space="preserve"> </w:t>
      </w:r>
      <w:r w:rsidR="008337C9">
        <w:rPr>
          <w:sz w:val="24"/>
          <w:szCs w:val="24"/>
        </w:rPr>
        <w:t xml:space="preserve"> </w:t>
      </w:r>
      <w:r w:rsidR="00C35ED2" w:rsidRPr="1EE3C5F0">
        <w:rPr>
          <w:sz w:val="24"/>
          <w:szCs w:val="24"/>
        </w:rPr>
        <w:t>Applicants should take this into account in proposing schedules, in order to obtain the necessary environmental review</w:t>
      </w:r>
      <w:r w:rsidR="001732ED" w:rsidRPr="1EE3C5F0">
        <w:rPr>
          <w:sz w:val="24"/>
          <w:szCs w:val="24"/>
        </w:rPr>
        <w:t xml:space="preserve">.  The </w:t>
      </w:r>
      <w:r w:rsidR="005D6C25" w:rsidRPr="1EE3C5F0">
        <w:rPr>
          <w:sz w:val="24"/>
          <w:szCs w:val="24"/>
        </w:rPr>
        <w:t xml:space="preserve">Design Phase </w:t>
      </w:r>
      <w:r w:rsidR="001732ED" w:rsidRPr="1EE3C5F0">
        <w:rPr>
          <w:sz w:val="24"/>
          <w:szCs w:val="24"/>
        </w:rPr>
        <w:t>schedule 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6" w:name="_Toc522777847"/>
      <w:bookmarkStart w:id="67" w:name="_Toc26361580"/>
      <w:bookmarkEnd w:id="65"/>
      <w:r w:rsidRPr="00BA3BBD">
        <w:rPr>
          <w:rFonts w:cs="Times New Roman"/>
          <w:b/>
          <w:smallCaps/>
          <w:sz w:val="28"/>
        </w:rPr>
        <w:t>Background</w:t>
      </w:r>
      <w:bookmarkEnd w:id="66"/>
      <w:bookmarkEnd w:id="67"/>
    </w:p>
    <w:p w14:paraId="239A2223" w14:textId="77777777" w:rsidR="00BA3BBD" w:rsidRPr="00932308" w:rsidRDefault="00BA3BBD" w:rsidP="00932308">
      <w:pPr>
        <w:numPr>
          <w:ilvl w:val="0"/>
          <w:numId w:val="30"/>
        </w:numPr>
        <w:tabs>
          <w:tab w:val="num" w:pos="360"/>
        </w:tabs>
        <w:rPr>
          <w:b/>
          <w:sz w:val="24"/>
          <w:szCs w:val="24"/>
        </w:rPr>
      </w:pPr>
      <w:bookmarkStart w:id="68" w:name="_Toc433981280"/>
      <w:bookmarkStart w:id="69" w:name="_Toc395180627"/>
      <w:bookmarkStart w:id="70" w:name="_Toc382571129"/>
      <w:bookmarkStart w:id="71" w:name="_Toc381079870"/>
      <w:r w:rsidRPr="00932308">
        <w:rPr>
          <w:b/>
          <w:sz w:val="24"/>
          <w:szCs w:val="24"/>
        </w:rPr>
        <w:t>Electric Program Investment Charge (EPIC) Program</w:t>
      </w:r>
      <w:bookmarkEnd w:id="68"/>
      <w:bookmarkEnd w:id="69"/>
      <w:bookmarkEnd w:id="70"/>
      <w:bookmarkEnd w:id="71"/>
    </w:p>
    <w:p w14:paraId="6B1C6597" w14:textId="77777777" w:rsidR="00BA3BBD" w:rsidRPr="00932308" w:rsidRDefault="00BA3BBD" w:rsidP="00932308">
      <w:pPr>
        <w:rPr>
          <w:sz w:val="24"/>
          <w:szCs w:val="24"/>
        </w:rPr>
      </w:pPr>
      <w:r w:rsidRPr="00932308">
        <w:rPr>
          <w:sz w:val="24"/>
          <w:szCs w:val="24"/>
        </w:rPr>
        <w:lastRenderedPageBreak/>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5"/>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6"/>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7"/>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2" w:name="PrgmAreas"/>
      <w:bookmarkStart w:id="73" w:name="chkAugment"/>
      <w:r w:rsidRPr="00932308">
        <w:rPr>
          <w:b/>
          <w:sz w:val="24"/>
          <w:szCs w:val="24"/>
        </w:rPr>
        <w:t>Program Areas, Strategic Objectives, and Funding Initiatives</w:t>
      </w:r>
    </w:p>
    <w:bookmarkEnd w:id="72"/>
    <w:p w14:paraId="7FB51529" w14:textId="77777777" w:rsidR="00BA3BBD" w:rsidRPr="00932308" w:rsidRDefault="00BA3BBD" w:rsidP="00932308">
      <w:pPr>
        <w:rPr>
          <w:b/>
          <w:sz w:val="24"/>
          <w:szCs w:val="24"/>
        </w:rPr>
      </w:pPr>
      <w:r w:rsidRPr="00932308">
        <w:rPr>
          <w:sz w:val="24"/>
          <w:szCs w:val="24"/>
        </w:rPr>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Applied research and development;</w:t>
      </w:r>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8"/>
      </w:r>
      <w:r w:rsidRPr="00932308">
        <w:rPr>
          <w:sz w:val="24"/>
          <w:szCs w:val="24"/>
        </w:rPr>
        <w:t xml:space="preserve"> </w:t>
      </w:r>
      <w:r w:rsidRPr="00932308">
        <w:rPr>
          <w:sz w:val="24"/>
          <w:szCs w:val="24"/>
          <w:vertAlign w:val="superscript"/>
        </w:rPr>
        <w:footnoteReference w:id="19"/>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4" w:name="_Toc395180628"/>
      <w:bookmarkStart w:id="75" w:name="_Toc382571130"/>
      <w:bookmarkStart w:id="76" w:name="_Toc381079871"/>
      <w:r w:rsidRPr="00932308">
        <w:rPr>
          <w:b/>
          <w:sz w:val="24"/>
          <w:szCs w:val="24"/>
        </w:rPr>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7" w:name="_Toc382571137"/>
      <w:bookmarkEnd w:id="74"/>
      <w:bookmarkEnd w:id="75"/>
      <w:bookmarkEnd w:id="76"/>
      <w:bookmarkEnd w:id="77"/>
    </w:p>
    <w:p w14:paraId="35370B12" w14:textId="6C378FC0" w:rsidR="004C7282" w:rsidRPr="00932308" w:rsidRDefault="005F58F0" w:rsidP="00932308">
      <w:pPr>
        <w:pStyle w:val="ListParagraph"/>
        <w:rPr>
          <w:sz w:val="24"/>
          <w:szCs w:val="24"/>
        </w:rPr>
      </w:pPr>
      <w:r w:rsidRPr="00932308">
        <w:rPr>
          <w:b/>
          <w:sz w:val="24"/>
          <w:szCs w:val="24"/>
        </w:rPr>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lastRenderedPageBreak/>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8" w:name="AppLaws"/>
      <w:r w:rsidRPr="00932308">
        <w:rPr>
          <w:b/>
          <w:sz w:val="24"/>
          <w:szCs w:val="24"/>
        </w:rPr>
        <w:t xml:space="preserve">Applicable Laws, Policies, and Background Documents </w:t>
      </w:r>
    </w:p>
    <w:bookmarkEnd w:id="78"/>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79"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possible, and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t>Additional</w:t>
      </w:r>
      <w:r w:rsidR="009C1D45" w:rsidRPr="00932308">
        <w:rPr>
          <w:sz w:val="24"/>
          <w:szCs w:val="24"/>
        </w:rPr>
        <w:t xml:space="preserve"> </w:t>
      </w:r>
      <w:r w:rsidRPr="00932308">
        <w:rPr>
          <w:sz w:val="24"/>
          <w:szCs w:val="24"/>
        </w:rPr>
        <w:t xml:space="preserve">information: </w:t>
      </w:r>
      <w:hyperlink r:id="rId31"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Standards Code, and is published every three years through the collaborative efforts of state agencies including the California Building Standards Commission and the </w:t>
      </w:r>
      <w:r w:rsidR="00F06607" w:rsidRPr="00932308">
        <w:rPr>
          <w:sz w:val="24"/>
          <w:szCs w:val="24"/>
        </w:rPr>
        <w:t>CEC</w:t>
      </w:r>
      <w:r w:rsidRPr="00932308">
        <w:rPr>
          <w:sz w:val="24"/>
          <w:szCs w:val="24"/>
        </w:rPr>
        <w:t>. The Code ensures that new and existing buildings achieve energy efficiency and preserve 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lastRenderedPageBreak/>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E80507">
      <w:pPr>
        <w:keepNext/>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2"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F33DDF">
      <w:pPr>
        <w:pStyle w:val="ListParagraph"/>
        <w:keepNext/>
        <w:numPr>
          <w:ilvl w:val="0"/>
          <w:numId w:val="28"/>
        </w:numPr>
        <w:autoSpaceDE w:val="0"/>
        <w:autoSpaceDN w:val="0"/>
        <w:adjustRightInd w:val="0"/>
        <w:spacing w:after="160"/>
        <w:ind w:left="720"/>
        <w:rPr>
          <w:b/>
          <w:bCs/>
          <w:sz w:val="24"/>
          <w:szCs w:val="24"/>
        </w:rPr>
      </w:pPr>
      <w:r w:rsidRPr="00932308">
        <w:rPr>
          <w:b/>
          <w:bCs/>
          <w:sz w:val="24"/>
          <w:szCs w:val="24"/>
        </w:rPr>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w:t>
      </w:r>
      <w:r w:rsidRPr="00932308">
        <w:rPr>
          <w:bCs/>
          <w:sz w:val="24"/>
          <w:szCs w:val="24"/>
        </w:rPr>
        <w:lastRenderedPageBreak/>
        <w:t xml:space="preserve">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information: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79"/>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D2277B" w:rsidP="00932308">
      <w:pPr>
        <w:keepLines/>
        <w:widowControl w:val="0"/>
        <w:numPr>
          <w:ilvl w:val="0"/>
          <w:numId w:val="29"/>
        </w:numPr>
        <w:spacing w:after="0"/>
        <w:ind w:hanging="270"/>
        <w:rPr>
          <w:sz w:val="24"/>
          <w:szCs w:val="24"/>
        </w:rPr>
      </w:pPr>
      <w:hyperlink r:id="rId33"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t>
      </w: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Neukomm</w:t>
      </w:r>
      <w:proofErr w:type="spellEnd"/>
      <w:r w:rsidRPr="00932308">
        <w:rPr>
          <w:rFonts w:ascii="Arial" w:eastAsia="Times New Roman" w:hAnsi="Arial" w:cs="Arial"/>
        </w:rPr>
        <w:t xml:space="preserve">,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Vossos</w:t>
      </w:r>
      <w:proofErr w:type="spellEnd"/>
      <w:r w:rsidRPr="00932308">
        <w:rPr>
          <w:rFonts w:ascii="Arial" w:eastAsia="Times New Roman" w:hAnsi="Arial" w:cs="Arial"/>
        </w:rPr>
        <w:t xml:space="preserve">, </w:t>
      </w:r>
      <w:proofErr w:type="spellStart"/>
      <w:r w:rsidRPr="00932308">
        <w:rPr>
          <w:rFonts w:ascii="Arial" w:eastAsia="Times New Roman" w:hAnsi="Arial" w:cs="Arial"/>
        </w:rPr>
        <w:t>Vagelis</w:t>
      </w:r>
      <w:proofErr w:type="spellEnd"/>
      <w:r w:rsidRPr="00932308">
        <w:rPr>
          <w:rFonts w:ascii="Arial" w:eastAsia="Times New Roman" w:hAnsi="Arial" w:cs="Arial"/>
        </w:rPr>
        <w:t xml:space="preserve">, Ruby Heard, Eric </w:t>
      </w:r>
      <w:proofErr w:type="spellStart"/>
      <w:r w:rsidRPr="00932308">
        <w:rPr>
          <w:rFonts w:ascii="Arial" w:eastAsia="Times New Roman" w:hAnsi="Arial" w:cs="Arial"/>
        </w:rPr>
        <w:t>Mannarino</w:t>
      </w:r>
      <w:proofErr w:type="spellEnd"/>
      <w:r w:rsidRPr="00932308">
        <w:rPr>
          <w:rFonts w:ascii="Arial" w:eastAsia="Times New Roman" w:hAnsi="Arial" w:cs="Arial"/>
        </w:rPr>
        <w:t xml:space="preserve">,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w:t>
      </w:r>
      <w:proofErr w:type="spellStart"/>
      <w:r w:rsidRPr="00932308">
        <w:rPr>
          <w:rFonts w:ascii="Arial" w:eastAsia="Times New Roman" w:hAnsi="Arial" w:cs="Arial"/>
        </w:rPr>
        <w:t>Rolnick</w:t>
      </w:r>
      <w:proofErr w:type="spellEnd"/>
      <w:r w:rsidRPr="00932308">
        <w:rPr>
          <w:rFonts w:ascii="Arial" w:eastAsia="Times New Roman" w:hAnsi="Arial" w:cs="Arial"/>
        </w:rPr>
        <w:t xml:space="preserve">, P.L. </w:t>
      </w:r>
      <w:proofErr w:type="spellStart"/>
      <w:r w:rsidRPr="00932308">
        <w:rPr>
          <w:rFonts w:ascii="Arial" w:eastAsia="Times New Roman" w:hAnsi="Arial" w:cs="Arial"/>
        </w:rPr>
        <w:t>Donti</w:t>
      </w:r>
      <w:proofErr w:type="spellEnd"/>
      <w:r w:rsidRPr="00932308">
        <w:rPr>
          <w:rFonts w:ascii="Arial" w:eastAsia="Times New Roman" w:hAnsi="Arial" w:cs="Arial"/>
        </w:rPr>
        <w:t xml:space="preserve">,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w:t>
      </w:r>
      <w:proofErr w:type="spellStart"/>
      <w:r w:rsidRPr="00932308">
        <w:rPr>
          <w:rFonts w:ascii="Arial" w:eastAsia="Times New Roman" w:hAnsi="Arial" w:cs="Arial"/>
        </w:rPr>
        <w:t>Milojevic</w:t>
      </w:r>
      <w:proofErr w:type="spellEnd"/>
      <w:r w:rsidRPr="00932308">
        <w:rPr>
          <w:rFonts w:ascii="Arial" w:eastAsia="Times New Roman" w:hAnsi="Arial" w:cs="Arial"/>
        </w:rPr>
        <w:t xml:space="preserve">-Dupont, N. </w:t>
      </w:r>
      <w:proofErr w:type="spellStart"/>
      <w:r w:rsidRPr="00932308">
        <w:rPr>
          <w:rFonts w:ascii="Arial" w:eastAsia="Times New Roman" w:hAnsi="Arial" w:cs="Arial"/>
        </w:rPr>
        <w:t>Jaques</w:t>
      </w:r>
      <w:proofErr w:type="spellEnd"/>
      <w:r w:rsidRPr="00932308">
        <w:rPr>
          <w:rFonts w:ascii="Arial" w:eastAsia="Times New Roman" w:hAnsi="Arial" w:cs="Arial"/>
        </w:rPr>
        <w:t xml:space="preserve">, A. Waldman-Brown, A. </w:t>
      </w:r>
      <w:proofErr w:type="spellStart"/>
      <w:r w:rsidRPr="00932308">
        <w:rPr>
          <w:rFonts w:ascii="Arial" w:eastAsia="Times New Roman" w:hAnsi="Arial" w:cs="Arial"/>
        </w:rPr>
        <w:t>Luccioni</w:t>
      </w:r>
      <w:proofErr w:type="spellEnd"/>
      <w:r w:rsidRPr="00932308">
        <w:rPr>
          <w:rFonts w:ascii="Arial" w:eastAsia="Times New Roman" w:hAnsi="Arial" w:cs="Arial"/>
        </w:rPr>
        <w:t xml:space="preserve">,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w:t>
      </w:r>
      <w:proofErr w:type="spellStart"/>
      <w:r w:rsidRPr="00932308">
        <w:rPr>
          <w:rFonts w:ascii="Arial" w:eastAsia="Times New Roman" w:hAnsi="Arial" w:cs="Arial"/>
        </w:rPr>
        <w:t>Chayes</w:t>
      </w:r>
      <w:proofErr w:type="spellEnd"/>
      <w:r w:rsidRPr="00932308">
        <w:rPr>
          <w:rFonts w:ascii="Arial" w:eastAsia="Times New Roman" w:hAnsi="Arial" w:cs="Arial"/>
        </w:rPr>
        <w:t xml:space="preserve">,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0" w:name="_Toc522777848"/>
      <w:bookmarkStart w:id="81" w:name="_Toc26361581"/>
      <w:r w:rsidRPr="00BA3BBD">
        <w:rPr>
          <w:rFonts w:cs="Times New Roman"/>
          <w:b/>
          <w:smallCaps/>
          <w:sz w:val="28"/>
        </w:rPr>
        <w:t>Match Funding</w:t>
      </w:r>
      <w:bookmarkEnd w:id="80"/>
      <w:bookmarkEnd w:id="81"/>
    </w:p>
    <w:bookmarkEnd w:id="73"/>
    <w:p w14:paraId="273A2243" w14:textId="77777777" w:rsidR="00BA3BBD" w:rsidRPr="00932308" w:rsidRDefault="00BA3BBD" w:rsidP="00294801">
      <w:pPr>
        <w:numPr>
          <w:ilvl w:val="0"/>
          <w:numId w:val="19"/>
        </w:numPr>
        <w:tabs>
          <w:tab w:val="left" w:pos="1080"/>
        </w:tabs>
        <w:ind w:left="1080"/>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294801">
      <w:pPr>
        <w:tabs>
          <w:tab w:val="left" w:pos="1080"/>
        </w:tabs>
        <w:ind w:left="1080"/>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294801">
      <w:pPr>
        <w:tabs>
          <w:tab w:val="left" w:pos="1080"/>
        </w:tabs>
        <w:ind w:left="1080"/>
        <w:rPr>
          <w:sz w:val="24"/>
          <w:szCs w:val="24"/>
        </w:rPr>
      </w:pPr>
      <w:r w:rsidRPr="00932308">
        <w:rPr>
          <w:sz w:val="24"/>
          <w:szCs w:val="24"/>
        </w:rPr>
        <w:t>Definitions of “match funding” categories are listed below:</w:t>
      </w:r>
    </w:p>
    <w:p w14:paraId="642820B4" w14:textId="5292B722" w:rsidR="00BA3BBD" w:rsidRPr="00932308" w:rsidRDefault="00EC2034" w:rsidP="00294801">
      <w:pPr>
        <w:numPr>
          <w:ilvl w:val="2"/>
          <w:numId w:val="19"/>
        </w:numPr>
        <w:tabs>
          <w:tab w:val="left" w:pos="1080"/>
          <w:tab w:val="left" w:pos="1440"/>
          <w:tab w:val="left" w:pos="1530"/>
        </w:tabs>
        <w:spacing w:before="120"/>
        <w:ind w:left="1620"/>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 xml:space="preserve">funding awards earned or received from other agencies for the proposed technologies or study (but not for the identical work).  Proof that the funds exist as cash is required.  </w:t>
      </w:r>
      <w:r w:rsidR="00182747">
        <w:rPr>
          <w:sz w:val="24"/>
          <w:szCs w:val="22"/>
        </w:rPr>
        <w:t>[</w:t>
      </w:r>
      <w:r w:rsidR="00BA3BBD" w:rsidRPr="00182747">
        <w:rPr>
          <w:strike/>
          <w:sz w:val="24"/>
          <w:szCs w:val="22"/>
        </w:rPr>
        <w:t>Cash match will be considered more favorably than in-kind contributions during the scoring phase</w:t>
      </w:r>
      <w:r w:rsidR="00182747">
        <w:rPr>
          <w:sz w:val="24"/>
          <w:szCs w:val="22"/>
        </w:rPr>
        <w:t>]</w:t>
      </w:r>
      <w:r w:rsidR="00BA3BBD" w:rsidRPr="00932308">
        <w:rPr>
          <w:sz w:val="24"/>
          <w:szCs w:val="22"/>
        </w:rPr>
        <w:t>.</w:t>
      </w:r>
    </w:p>
    <w:p w14:paraId="727B8F66" w14:textId="77777777" w:rsidR="00BA3BBD" w:rsidRPr="00932308" w:rsidRDefault="00BA3BBD" w:rsidP="00294801">
      <w:pPr>
        <w:numPr>
          <w:ilvl w:val="2"/>
          <w:numId w:val="19"/>
        </w:numPr>
        <w:tabs>
          <w:tab w:val="left" w:pos="1080"/>
          <w:tab w:val="left" w:pos="1440"/>
          <w:tab w:val="left" w:pos="1530"/>
        </w:tabs>
        <w:spacing w:before="120"/>
        <w:ind w:left="1620"/>
        <w:rPr>
          <w:sz w:val="24"/>
          <w:szCs w:val="24"/>
        </w:rPr>
      </w:pPr>
      <w:r w:rsidRPr="00932308">
        <w:rPr>
          <w:b/>
          <w:sz w:val="24"/>
          <w:szCs w:val="24"/>
        </w:rPr>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294801">
      <w:pPr>
        <w:numPr>
          <w:ilvl w:val="0"/>
          <w:numId w:val="19"/>
        </w:numPr>
        <w:tabs>
          <w:tab w:val="left" w:pos="1080"/>
        </w:tabs>
        <w:spacing w:after="0"/>
        <w:ind w:left="1080"/>
        <w:rPr>
          <w:sz w:val="24"/>
          <w:szCs w:val="22"/>
        </w:rPr>
      </w:pPr>
      <w:r w:rsidRPr="00932308">
        <w:rPr>
          <w:sz w:val="24"/>
          <w:szCs w:val="22"/>
        </w:rPr>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294801">
      <w:pPr>
        <w:numPr>
          <w:ilvl w:val="0"/>
          <w:numId w:val="19"/>
        </w:numPr>
        <w:tabs>
          <w:tab w:val="left" w:pos="1080"/>
        </w:tabs>
        <w:suppressAutoHyphens/>
        <w:ind w:left="1080"/>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932308" w:rsidRDefault="00BA3BBD" w:rsidP="00294801">
      <w:pPr>
        <w:numPr>
          <w:ilvl w:val="0"/>
          <w:numId w:val="19"/>
        </w:numPr>
        <w:tabs>
          <w:tab w:val="left" w:pos="1080"/>
        </w:tabs>
        <w:suppressAutoHyphens/>
        <w:ind w:left="1080"/>
        <w:rPr>
          <w:sz w:val="24"/>
          <w:szCs w:val="24"/>
        </w:rPr>
      </w:pPr>
      <w:r w:rsidRPr="00932308">
        <w:rPr>
          <w:color w:val="000000" w:themeColor="text1"/>
          <w:sz w:val="24"/>
          <w:szCs w:val="24"/>
        </w:rPr>
        <w:t xml:space="preserve">Any match pledged in Attachment 1 must be consistent with the amount or dollar value described in the commitment letter(s) (e.g., if $5,000 “cash in </w:t>
      </w:r>
      <w:r w:rsidRPr="00932308">
        <w:rPr>
          <w:color w:val="000000" w:themeColor="text1"/>
          <w:sz w:val="24"/>
          <w:szCs w:val="24"/>
        </w:rPr>
        <w:lastRenderedPageBreak/>
        <w:t>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294801">
      <w:pPr>
        <w:tabs>
          <w:tab w:val="left" w:pos="1080"/>
          <w:tab w:val="left" w:pos="1440"/>
          <w:tab w:val="left" w:pos="1530"/>
        </w:tabs>
        <w:spacing w:after="60"/>
        <w:rPr>
          <w:sz w:val="24"/>
          <w:szCs w:val="24"/>
        </w:rPr>
      </w:pPr>
      <w:r w:rsidRPr="00932308">
        <w:rPr>
          <w:sz w:val="24"/>
          <w:szCs w:val="24"/>
        </w:rPr>
        <w:t>Examples of preferred match share:</w:t>
      </w:r>
    </w:p>
    <w:p w14:paraId="1747B790" w14:textId="3FBAAE7F"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Purchasing equipment with match funding is encouraged</w:t>
      </w:r>
      <w:r w:rsidRPr="00932308">
        <w:rPr>
          <w:snapToGrid w:val="0"/>
          <w:sz w:val="24"/>
          <w:szCs w:val="24"/>
        </w:rPr>
        <w:t xml:space="preserve"> </w:t>
      </w:r>
      <w:r w:rsidR="00580534" w:rsidRPr="00932308">
        <w:rPr>
          <w:snapToGrid w:val="0"/>
          <w:sz w:val="24"/>
          <w:szCs w:val="24"/>
        </w:rPr>
        <w:t xml:space="preserve"> as</w:t>
      </w:r>
      <w:r w:rsidRPr="00932308">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5B122D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r w:rsidR="00974CF0" w:rsidRPr="00932308">
        <w:rPr>
          <w:sz w:val="24"/>
          <w:szCs w:val="24"/>
        </w:rPr>
        <w:t xml:space="preserve">  </w:t>
      </w:r>
      <w:r w:rsidRPr="00932308">
        <w:rPr>
          <w:sz w:val="24"/>
          <w:szCs w:val="24"/>
        </w:rPr>
        <w:t xml:space="preserve">  </w:t>
      </w:r>
    </w:p>
    <w:p w14:paraId="4AB13524" w14:textId="77777777" w:rsidR="00BA3BBD" w:rsidRPr="00BA3BBD" w:rsidRDefault="00BA3BBD" w:rsidP="00294801">
      <w:pPr>
        <w:keepNext/>
        <w:numPr>
          <w:ilvl w:val="0"/>
          <w:numId w:val="56"/>
        </w:numPr>
        <w:spacing w:before="120"/>
        <w:outlineLvl w:val="1"/>
        <w:rPr>
          <w:rFonts w:cs="Times New Roman"/>
          <w:b/>
          <w:smallCaps/>
          <w:sz w:val="28"/>
        </w:rPr>
      </w:pPr>
      <w:bookmarkStart w:id="82" w:name="_Toc26361582"/>
      <w:r w:rsidRPr="00BA3BBD">
        <w:rPr>
          <w:rFonts w:cs="Times New Roman"/>
          <w:b/>
          <w:smallCaps/>
          <w:sz w:val="28"/>
        </w:rPr>
        <w:lastRenderedPageBreak/>
        <w:t>Funds Spent in California</w:t>
      </w:r>
      <w:bookmarkEnd w:id="82"/>
    </w:p>
    <w:p w14:paraId="0B507BF3" w14:textId="60A4D47F" w:rsidR="00BA3BBD" w:rsidRPr="00932308" w:rsidRDefault="00BA3BBD" w:rsidP="00294801">
      <w:pPr>
        <w:keepNext/>
        <w:keepLines/>
        <w:numPr>
          <w:ilvl w:val="0"/>
          <w:numId w:val="41"/>
        </w:numPr>
        <w:spacing w:before="60" w:after="60"/>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294801">
      <w:pPr>
        <w:keepNext/>
        <w:keepLines/>
        <w:numPr>
          <w:ilvl w:val="0"/>
          <w:numId w:val="41"/>
        </w:numPr>
        <w:spacing w:before="60" w:after="60"/>
        <w:outlineLvl w:val="2"/>
        <w:rPr>
          <w:sz w:val="24"/>
          <w:szCs w:val="22"/>
        </w:rPr>
      </w:pPr>
      <w:r w:rsidRPr="00932308">
        <w:rPr>
          <w:sz w:val="24"/>
          <w:szCs w:val="22"/>
        </w:rPr>
        <w:t xml:space="preserve">"Spent in California" means that: </w:t>
      </w:r>
    </w:p>
    <w:p w14:paraId="593A8F2E" w14:textId="3CBAF05D"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(2) Business transactions (e.g., material and equipment purchases, leases, and rentals) are entered into with a business located in California. </w:t>
      </w:r>
    </w:p>
    <w:p w14:paraId="5C17B3FF" w14:textId="77777777" w:rsidR="00BA3BBD" w:rsidRPr="00932308" w:rsidRDefault="00BA3BBD" w:rsidP="00294801">
      <w:pPr>
        <w:keepNext/>
        <w:keepLines/>
        <w:numPr>
          <w:ilvl w:val="1"/>
          <w:numId w:val="41"/>
        </w:numPr>
        <w:spacing w:before="60" w:after="60"/>
        <w:outlineLvl w:val="2"/>
        <w:rPr>
          <w:b/>
          <w:sz w:val="24"/>
          <w:szCs w:val="22"/>
        </w:rPr>
      </w:pPr>
      <w:r w:rsidRPr="00932308">
        <w:rPr>
          <w:sz w:val="24"/>
          <w:szCs w:val="22"/>
        </w:rPr>
        <w:t>(3) Total should include any applicable subcontractors.</w:t>
      </w:r>
    </w:p>
    <w:p w14:paraId="14611B86" w14:textId="77777777" w:rsidR="00BA3BBD" w:rsidRPr="00932308" w:rsidRDefault="00BA3BBD" w:rsidP="00294801">
      <w:pPr>
        <w:tabs>
          <w:tab w:val="left" w:pos="1170"/>
        </w:tabs>
        <w:autoSpaceDE w:val="0"/>
        <w:autoSpaceDN w:val="0"/>
        <w:adjustRightInd w:val="0"/>
        <w:spacing w:after="0"/>
        <w:ind w:left="720"/>
        <w:rPr>
          <w:sz w:val="24"/>
          <w:szCs w:val="22"/>
        </w:rPr>
      </w:pPr>
    </w:p>
    <w:p w14:paraId="6C69AE02" w14:textId="77777777" w:rsidR="00BA3BBD" w:rsidRPr="00932308" w:rsidRDefault="00BA3BBD" w:rsidP="00294801">
      <w:pPr>
        <w:keepNext/>
        <w:keepLines/>
        <w:numPr>
          <w:ilvl w:val="0"/>
          <w:numId w:val="41"/>
        </w:numPr>
        <w:spacing w:before="60" w:after="60"/>
        <w:outlineLvl w:val="2"/>
        <w:rPr>
          <w:sz w:val="24"/>
          <w:szCs w:val="24"/>
        </w:rPr>
      </w:pPr>
      <w:r w:rsidRPr="00932308">
        <w:rPr>
          <w:sz w:val="24"/>
          <w:szCs w:val="24"/>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3" w:name="_Toc336443618"/>
      <w:bookmarkStart w:id="84" w:name="_Toc366671173"/>
      <w:bookmarkStart w:id="85" w:name="_Toc52290800"/>
      <w:bookmarkStart w:id="86" w:name="_Toc310513471"/>
      <w:bookmarkStart w:id="87" w:name="_Toc198951306"/>
      <w:bookmarkStart w:id="88" w:name="_Toc201713533"/>
      <w:bookmarkStart w:id="89" w:name="_Toc217726087"/>
      <w:bookmarkStart w:id="90" w:name="_Toc219275083"/>
      <w:bookmarkEnd w:id="6"/>
      <w:bookmarkEnd w:id="7"/>
      <w:bookmarkEnd w:id="8"/>
      <w:bookmarkEnd w:id="9"/>
      <w:bookmarkEnd w:id="10"/>
      <w:bookmarkEnd w:id="11"/>
      <w:bookmarkEnd w:id="53"/>
      <w:bookmarkEnd w:id="54"/>
      <w:bookmarkEnd w:id="55"/>
      <w:r w:rsidRPr="00C31C1D">
        <w:lastRenderedPageBreak/>
        <w:t>II.</w:t>
      </w:r>
      <w:r w:rsidR="2C0CD56B" w:rsidRPr="00C31C1D">
        <w:t xml:space="preserve"> </w:t>
      </w:r>
      <w:r w:rsidRPr="00C31C1D">
        <w:tab/>
        <w:t>Eligibility Requirements</w:t>
      </w:r>
      <w:bookmarkEnd w:id="83"/>
      <w:bookmarkEnd w:id="84"/>
      <w:bookmarkEnd w:id="85"/>
    </w:p>
    <w:p w14:paraId="70704BB3" w14:textId="77777777" w:rsidR="0067542B" w:rsidRPr="00756BAC" w:rsidRDefault="0067542B" w:rsidP="00424FAB">
      <w:pPr>
        <w:pStyle w:val="Heading2"/>
        <w:numPr>
          <w:ilvl w:val="0"/>
          <w:numId w:val="57"/>
        </w:numPr>
      </w:pPr>
      <w:bookmarkStart w:id="91" w:name="_Toc336443619"/>
      <w:bookmarkStart w:id="92" w:name="_Toc366671174"/>
      <w:bookmarkStart w:id="93" w:name="_Toc52290801"/>
      <w:bookmarkEnd w:id="86"/>
      <w:r w:rsidRPr="00756BAC">
        <w:t>Applicant</w:t>
      </w:r>
      <w:bookmarkEnd w:id="91"/>
      <w:bookmarkEnd w:id="92"/>
      <w:r w:rsidRPr="00756BAC">
        <w:t xml:space="preserve"> Requirements</w:t>
      </w:r>
      <w:bookmarkEnd w:id="93"/>
    </w:p>
    <w:p w14:paraId="1F1511A2" w14:textId="1BA88A12" w:rsidR="00DE1CBD" w:rsidRPr="00932308" w:rsidRDefault="00DE1CBD" w:rsidP="00932308">
      <w:pPr>
        <w:numPr>
          <w:ilvl w:val="0"/>
          <w:numId w:val="27"/>
        </w:numPr>
        <w:spacing w:before="240"/>
        <w:rPr>
          <w:b/>
          <w:sz w:val="24"/>
          <w:szCs w:val="24"/>
        </w:rPr>
      </w:pPr>
      <w:bookmarkStart w:id="94" w:name="Elig"/>
      <w:r w:rsidRPr="00932308">
        <w:rPr>
          <w:b/>
          <w:sz w:val="24"/>
          <w:szCs w:val="24"/>
        </w:rPr>
        <w:t>Eligibility</w:t>
      </w:r>
    </w:p>
    <w:bookmarkEnd w:id="94"/>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with the exception of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20"/>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5" w:name="_Toc381079914"/>
      <w:bookmarkStart w:id="96" w:name="_Toc382571176"/>
      <w:bookmarkStart w:id="97" w:name="_Toc395180678"/>
      <w:bookmarkStart w:id="98" w:name="_Toc433981305"/>
      <w:r w:rsidRPr="00932308">
        <w:rPr>
          <w:b/>
          <w:sz w:val="24"/>
          <w:szCs w:val="22"/>
        </w:rPr>
        <w:t>Terms and Conditions</w:t>
      </w:r>
      <w:bookmarkEnd w:id="95"/>
      <w:bookmarkEnd w:id="96"/>
      <w:bookmarkEnd w:id="97"/>
      <w:bookmarkEnd w:id="98"/>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932308">
      <w:pPr>
        <w:widowControl w:val="0"/>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w:t>
      </w:r>
      <w:r w:rsidRPr="00932308">
        <w:rPr>
          <w:sz w:val="24"/>
          <w:szCs w:val="22"/>
        </w:rPr>
        <w:lastRenderedPageBreak/>
        <w:t xml:space="preserve">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21"/>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22"/>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3"/>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D2277B" w:rsidP="00932308">
      <w:pPr>
        <w:spacing w:after="0"/>
        <w:rPr>
          <w:rFonts w:cs="Times New Roman"/>
          <w:bCs/>
          <w:sz w:val="24"/>
          <w:szCs w:val="22"/>
        </w:rPr>
      </w:pPr>
      <w:hyperlink r:id="rId34"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5"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99" w:name="_Toc336443620"/>
      <w:bookmarkStart w:id="100" w:name="_Toc366671175"/>
      <w:bookmarkStart w:id="101" w:name="_Toc52290802"/>
      <w:bookmarkStart w:id="102" w:name="PrjReq"/>
      <w:r w:rsidRPr="00CF6DED">
        <w:t>Project</w:t>
      </w:r>
      <w:bookmarkEnd w:id="99"/>
      <w:bookmarkEnd w:id="100"/>
      <w:r w:rsidRPr="00CF6DED">
        <w:t xml:space="preserve"> Requirements</w:t>
      </w:r>
      <w:bookmarkEnd w:id="101"/>
    </w:p>
    <w:p w14:paraId="21E964EB" w14:textId="590748A7" w:rsidR="0067542B" w:rsidRPr="00174081" w:rsidRDefault="004C60F7" w:rsidP="00932308">
      <w:pPr>
        <w:numPr>
          <w:ilvl w:val="0"/>
          <w:numId w:val="26"/>
        </w:numPr>
        <w:ind w:left="720"/>
        <w:rPr>
          <w:b/>
          <w:sz w:val="24"/>
          <w:szCs w:val="24"/>
        </w:rPr>
      </w:pPr>
      <w:bookmarkStart w:id="103" w:name="_Toc433981307"/>
      <w:bookmarkEnd w:id="102"/>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3"/>
    <w:p w14:paraId="31AD684F" w14:textId="683CE5CE" w:rsidR="00ED5203" w:rsidRPr="00932308" w:rsidRDefault="00ED5203" w:rsidP="00932308">
      <w:pPr>
        <w:rPr>
          <w:sz w:val="24"/>
          <w:szCs w:val="22"/>
        </w:rPr>
      </w:pPr>
      <w:r w:rsidRPr="00932308">
        <w:rPr>
          <w:sz w:val="24"/>
          <w:szCs w:val="22"/>
        </w:rPr>
        <w:lastRenderedPageBreak/>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installation and operation of pre-commercial technologies or strategies at a scale sufficiently large and in conditions sufficiently reflective of anticipated actual operating environments to enable appraisal of </w:t>
      </w:r>
      <w:bookmarkStart w:id="104" w:name="_Toc395180684"/>
      <w:bookmarkStart w:id="105" w:name="_Toc433981311"/>
      <w:r w:rsidRPr="00932308">
        <w:rPr>
          <w:sz w:val="24"/>
          <w:szCs w:val="22"/>
        </w:rPr>
        <w:t>operational and performance characteristics, and of financial risks.</w:t>
      </w:r>
      <w:r w:rsidRPr="00932308">
        <w:rPr>
          <w:rStyle w:val="FootnoteReference"/>
          <w:b/>
          <w:sz w:val="24"/>
          <w:szCs w:val="24"/>
        </w:rPr>
        <w:footnoteReference w:id="24"/>
      </w:r>
      <w:bookmarkEnd w:id="104"/>
      <w:bookmarkEnd w:id="105"/>
      <w:r w:rsidRPr="00932308">
        <w:rPr>
          <w:sz w:val="24"/>
          <w:szCs w:val="22"/>
        </w:rPr>
        <w:t xml:space="preserve"> </w:t>
      </w:r>
    </w:p>
    <w:p w14:paraId="38BE3F1F" w14:textId="29D8EAC6" w:rsidR="00344986" w:rsidRPr="00932308" w:rsidRDefault="009221AF" w:rsidP="00932308">
      <w:pPr>
        <w:rPr>
          <w:sz w:val="24"/>
          <w:szCs w:val="22"/>
          <w:u w:val="single"/>
        </w:rPr>
      </w:pPr>
      <w:bookmarkStart w:id="106" w:name="_Toc395180685"/>
      <w:bookmarkStart w:id="107" w:name="_Toc433981312"/>
      <w:r w:rsidRPr="00932308">
        <w:rPr>
          <w:sz w:val="24"/>
          <w:szCs w:val="22"/>
        </w:rPr>
        <w:t>T</w:t>
      </w:r>
      <w:bookmarkEnd w:id="106"/>
      <w:bookmarkEnd w:id="107"/>
      <w:r w:rsidR="00ED5203" w:rsidRPr="00932308">
        <w:rPr>
          <w:sz w:val="24"/>
          <w:szCs w:val="22"/>
        </w:rPr>
        <w:t>he</w:t>
      </w:r>
      <w:bookmarkStart w:id="108" w:name="_Toc395180686"/>
      <w:bookmarkStart w:id="109"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5"/>
      </w:r>
      <w:bookmarkEnd w:id="108"/>
      <w:bookmarkEnd w:id="109"/>
    </w:p>
    <w:p w14:paraId="75885476" w14:textId="77777777" w:rsidR="001C2D56" w:rsidRPr="00932308" w:rsidRDefault="001C2D56" w:rsidP="00932308">
      <w:pPr>
        <w:numPr>
          <w:ilvl w:val="0"/>
          <w:numId w:val="26"/>
        </w:numPr>
        <w:ind w:left="720"/>
        <w:rPr>
          <w:b/>
          <w:sz w:val="24"/>
          <w:szCs w:val="22"/>
        </w:rPr>
      </w:pPr>
      <w:bookmarkStart w:id="110" w:name="_Toc381079916"/>
      <w:bookmarkStart w:id="111" w:name="_Toc382571178"/>
      <w:bookmarkStart w:id="112" w:name="_Toc395180687"/>
      <w:bookmarkStart w:id="113" w:name="_Toc433981316"/>
      <w:bookmarkStart w:id="114" w:name="_Toc366671176"/>
      <w:r w:rsidRPr="00932308">
        <w:rPr>
          <w:b/>
          <w:sz w:val="24"/>
          <w:szCs w:val="22"/>
        </w:rPr>
        <w:t>Ratepayer Benefits, Technological Advancements, and Breakthroughs</w:t>
      </w:r>
      <w:bookmarkEnd w:id="110"/>
      <w:bookmarkEnd w:id="111"/>
      <w:bookmarkEnd w:id="112"/>
      <w:bookmarkEnd w:id="113"/>
    </w:p>
    <w:p w14:paraId="0A1D28A8" w14:textId="77777777" w:rsidR="001C2D56" w:rsidRPr="00932308" w:rsidRDefault="001C2D56" w:rsidP="00932308">
      <w:pPr>
        <w:ind w:left="720"/>
        <w:rPr>
          <w:sz w:val="24"/>
          <w:szCs w:val="22"/>
        </w:rPr>
      </w:pPr>
      <w:bookmarkStart w:id="115" w:name="_Toc381079917"/>
      <w:bookmarkStart w:id="116" w:name="_Toc382571179"/>
      <w:bookmarkStart w:id="117" w:name="_Toc395180688"/>
      <w:bookmarkStart w:id="118" w:name="_Toc433981317"/>
      <w:r w:rsidRPr="00932308">
        <w:rPr>
          <w:sz w:val="24"/>
          <w:szCs w:val="22"/>
        </w:rPr>
        <w:t>California Public Resources Code Section 25711.5(a) requires EPIC-funded projects to:</w:t>
      </w:r>
      <w:bookmarkEnd w:id="115"/>
      <w:bookmarkEnd w:id="116"/>
      <w:bookmarkEnd w:id="117"/>
      <w:bookmarkEnd w:id="118"/>
    </w:p>
    <w:p w14:paraId="1BAD7D31" w14:textId="77777777" w:rsidR="005E52CD" w:rsidRPr="00932308" w:rsidRDefault="001C2D56" w:rsidP="00932308">
      <w:pPr>
        <w:pStyle w:val="ListParagraph"/>
        <w:numPr>
          <w:ilvl w:val="0"/>
          <w:numId w:val="25"/>
        </w:numPr>
        <w:rPr>
          <w:sz w:val="24"/>
          <w:szCs w:val="22"/>
        </w:rPr>
      </w:pPr>
      <w:bookmarkStart w:id="119" w:name="_Toc381079918"/>
      <w:bookmarkStart w:id="120" w:name="_Toc382571180"/>
      <w:bookmarkStart w:id="121" w:name="_Toc395180689"/>
      <w:bookmarkStart w:id="122" w:name="_Toc433981318"/>
      <w:r w:rsidRPr="00932308">
        <w:rPr>
          <w:sz w:val="24"/>
          <w:szCs w:val="22"/>
        </w:rPr>
        <w:t>Benefit electricity ratepayers; and</w:t>
      </w:r>
      <w:bookmarkEnd w:id="119"/>
      <w:bookmarkEnd w:id="120"/>
      <w:bookmarkEnd w:id="121"/>
      <w:bookmarkEnd w:id="122"/>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3" w:name="_Toc381079919"/>
      <w:bookmarkStart w:id="124" w:name="_Toc382571181"/>
      <w:bookmarkStart w:id="125" w:name="_Toc395180690"/>
      <w:bookmarkStart w:id="126" w:name="_Toc433981319"/>
      <w:r w:rsidRPr="00932308">
        <w:rPr>
          <w:sz w:val="24"/>
          <w:szCs w:val="22"/>
        </w:rPr>
        <w:t>Lead to technological advancement and breakthroughs to overcome the barriers that prevent the achievement of the state’s statutory energy goals.</w:t>
      </w:r>
      <w:bookmarkEnd w:id="123"/>
      <w:bookmarkEnd w:id="124"/>
      <w:bookmarkEnd w:id="125"/>
      <w:bookmarkEnd w:id="126"/>
      <w:r w:rsidRPr="00932308">
        <w:rPr>
          <w:sz w:val="24"/>
          <w:szCs w:val="22"/>
        </w:rPr>
        <w:t xml:space="preserve"> </w:t>
      </w:r>
    </w:p>
    <w:p w14:paraId="7E0BBEC4" w14:textId="77777777" w:rsidR="00BB71A3" w:rsidRPr="00932308" w:rsidRDefault="001C2D56" w:rsidP="00932308">
      <w:pPr>
        <w:ind w:left="720"/>
        <w:rPr>
          <w:sz w:val="24"/>
          <w:szCs w:val="22"/>
        </w:rPr>
      </w:pPr>
      <w:bookmarkStart w:id="127" w:name="_Toc395180691"/>
      <w:bookmarkStart w:id="128" w:name="_Toc433981320"/>
      <w:bookmarkStart w:id="129" w:name="_Toc381079920"/>
      <w:bookmarkStart w:id="130"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6"/>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7"/>
      </w:r>
      <w:bookmarkEnd w:id="127"/>
      <w:bookmarkEnd w:id="128"/>
    </w:p>
    <w:p w14:paraId="23A24E1B" w14:textId="6BA82152" w:rsidR="00D157D1" w:rsidRPr="00932308" w:rsidRDefault="00E719CB" w:rsidP="00F33DDF">
      <w:pPr>
        <w:spacing w:after="0"/>
        <w:ind w:left="720"/>
        <w:rPr>
          <w:sz w:val="24"/>
          <w:szCs w:val="22"/>
        </w:rPr>
      </w:pPr>
      <w:bookmarkStart w:id="131" w:name="_Toc395180692"/>
      <w:bookmarkStart w:id="132"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29"/>
      <w:bookmarkEnd w:id="130"/>
      <w:bookmarkEnd w:id="131"/>
      <w:bookmarkEnd w:id="132"/>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F33DDF">
      <w:pPr>
        <w:spacing w:after="0"/>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3" w:name="TechKnow"/>
      <w:bookmarkStart w:id="134" w:name="_Toc395180693"/>
      <w:bookmarkStart w:id="135" w:name="_Toc433981322"/>
      <w:bookmarkStart w:id="136" w:name="_Toc381079922"/>
      <w:bookmarkStart w:id="137" w:name="_Toc382571183"/>
      <w:r w:rsidRPr="00932308">
        <w:rPr>
          <w:b/>
          <w:sz w:val="24"/>
          <w:szCs w:val="22"/>
        </w:rPr>
        <w:t>Knowledge Transfer Expenditures</w:t>
      </w:r>
      <w:bookmarkEnd w:id="133"/>
    </w:p>
    <w:p w14:paraId="5A950792" w14:textId="5A98E448" w:rsidR="001D15BA" w:rsidRPr="00FA6C3F" w:rsidRDefault="008D3624" w:rsidP="00E80507">
      <w:pPr>
        <w:pStyle w:val="HeadingNew1"/>
        <w:widowControl w:val="0"/>
        <w:numPr>
          <w:ilvl w:val="0"/>
          <w:numId w:val="0"/>
        </w:numPr>
        <w:ind w:left="72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lastRenderedPageBreak/>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8" w:name="MandV"/>
      <w:r w:rsidRPr="00932308">
        <w:rPr>
          <w:sz w:val="24"/>
          <w:szCs w:val="24"/>
        </w:rPr>
        <w:t>Measurement and Verification Plan</w:t>
      </w:r>
      <w:bookmarkEnd w:id="134"/>
      <w:bookmarkEnd w:id="135"/>
      <w:r w:rsidRPr="00932308">
        <w:rPr>
          <w:sz w:val="24"/>
          <w:szCs w:val="24"/>
        </w:rPr>
        <w:t xml:space="preserve"> </w:t>
      </w:r>
      <w:bookmarkEnd w:id="136"/>
      <w:bookmarkEnd w:id="137"/>
      <w:bookmarkEnd w:id="138"/>
    </w:p>
    <w:p w14:paraId="102C6942" w14:textId="25AD2C15" w:rsidR="00D157D1" w:rsidRPr="00932308" w:rsidRDefault="00D157D1" w:rsidP="00932308">
      <w:pPr>
        <w:ind w:left="720"/>
        <w:rPr>
          <w:sz w:val="24"/>
          <w:szCs w:val="22"/>
        </w:rPr>
      </w:pPr>
      <w:bookmarkStart w:id="139" w:name="_Toc381079923"/>
      <w:bookmarkStart w:id="140" w:name="_Toc382571184"/>
      <w:bookmarkStart w:id="141" w:name="_Toc395180694"/>
      <w:bookmarkStart w:id="142"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39"/>
      <w:r w:rsidRPr="00932308">
        <w:rPr>
          <w:sz w:val="24"/>
          <w:szCs w:val="22"/>
        </w:rPr>
        <w:t xml:space="preserve"> The activities proposed in the Measurement and Verification Plan must be included in the “Technical Tasks” section of the Scope of Work Template (Attachment) </w:t>
      </w:r>
      <w:bookmarkEnd w:id="140"/>
      <w:bookmarkEnd w:id="141"/>
      <w:bookmarkEnd w:id="142"/>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3" w:name="_Toc366671177"/>
      <w:bookmarkEnd w:id="114"/>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7"/>
      <w:bookmarkEnd w:id="88"/>
      <w:bookmarkEnd w:id="89"/>
      <w:bookmarkEnd w:id="90"/>
      <w:bookmarkEnd w:id="143"/>
    </w:p>
    <w:p w14:paraId="309DBC47" w14:textId="2C09C36B" w:rsidR="0061342D" w:rsidRDefault="001C2D56" w:rsidP="0061342D">
      <w:pPr>
        <w:pStyle w:val="Heading1"/>
        <w:keepLines w:val="0"/>
        <w:spacing w:before="0" w:after="120"/>
        <w:jc w:val="both"/>
      </w:pPr>
      <w:bookmarkStart w:id="144" w:name="_Toc12770892"/>
      <w:bookmarkStart w:id="145" w:name="_Toc219275109"/>
      <w:bookmarkStart w:id="146" w:name="_Toc336443626"/>
      <w:bookmarkStart w:id="147" w:name="_Toc366671182"/>
      <w:bookmarkStart w:id="148" w:name="_Toc52290803"/>
      <w:bookmarkStart w:id="149" w:name="_Toc219275098"/>
      <w:r w:rsidRPr="00C31C1D">
        <w:lastRenderedPageBreak/>
        <w:t>III.</w:t>
      </w:r>
      <w:r w:rsidRPr="00C31C1D">
        <w:tab/>
      </w:r>
      <w:bookmarkEnd w:id="144"/>
      <w:r w:rsidRPr="00C31C1D">
        <w:t xml:space="preserve">Application Organization and Submission </w:t>
      </w:r>
      <w:bookmarkEnd w:id="145"/>
      <w:bookmarkEnd w:id="146"/>
      <w:bookmarkEnd w:id="147"/>
      <w:r w:rsidRPr="00C31C1D">
        <w:t>Instructions</w:t>
      </w:r>
      <w:bookmarkEnd w:id="148"/>
    </w:p>
    <w:p w14:paraId="2E4CB840" w14:textId="77777777" w:rsidR="001C2D56" w:rsidRPr="00932308" w:rsidRDefault="001C2D56" w:rsidP="00424FAB">
      <w:pPr>
        <w:pStyle w:val="Heading2"/>
        <w:numPr>
          <w:ilvl w:val="0"/>
          <w:numId w:val="58"/>
        </w:numPr>
        <w:rPr>
          <w:rFonts w:cs="Arial"/>
          <w:sz w:val="24"/>
          <w:szCs w:val="24"/>
        </w:rPr>
      </w:pPr>
      <w:bookmarkStart w:id="150" w:name="_Toc201713573"/>
      <w:bookmarkStart w:id="151" w:name="_Toc52290804"/>
      <w:bookmarkStart w:id="152" w:name="_Toc219275111"/>
      <w:bookmarkStart w:id="153" w:name="_Toc336443628"/>
      <w:bookmarkStart w:id="154" w:name="_Toc366671184"/>
      <w:bookmarkStart w:id="155" w:name="_Hlk45878897"/>
      <w:r w:rsidRPr="00932308">
        <w:rPr>
          <w:rFonts w:cs="Arial"/>
          <w:sz w:val="24"/>
          <w:szCs w:val="24"/>
        </w:rPr>
        <w:t>Application Format</w:t>
      </w:r>
      <w:bookmarkEnd w:id="150"/>
      <w:r w:rsidRPr="00932308">
        <w:rPr>
          <w:rFonts w:cs="Arial"/>
          <w:sz w:val="24"/>
          <w:szCs w:val="24"/>
        </w:rPr>
        <w:t>, Page Limits, and Number of Copies</w:t>
      </w:r>
      <w:bookmarkEnd w:id="151"/>
      <w:r w:rsidRPr="00932308">
        <w:rPr>
          <w:rFonts w:cs="Arial"/>
          <w:sz w:val="24"/>
          <w:szCs w:val="24"/>
        </w:rPr>
        <w:t xml:space="preserve"> </w:t>
      </w:r>
      <w:bookmarkEnd w:id="152"/>
      <w:bookmarkEnd w:id="153"/>
      <w:bookmarkEnd w:id="154"/>
    </w:p>
    <w:bookmarkEnd w:id="155"/>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6"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3600C03E" w:rsidR="0099596A" w:rsidRPr="00932308" w:rsidRDefault="0099596A" w:rsidP="00932308">
      <w:pPr>
        <w:pStyle w:val="TableTitles"/>
        <w:keepNext/>
        <w:keepLines/>
        <w:widowControl/>
        <w:spacing w:before="0"/>
        <w:rPr>
          <w:color w:val="auto"/>
          <w:szCs w:val="24"/>
        </w:rPr>
      </w:pPr>
      <w:bookmarkStart w:id="157" w:name="_Toc52291013"/>
      <w:r w:rsidRPr="00932308">
        <w:rPr>
          <w:color w:val="auto"/>
          <w:szCs w:val="24"/>
        </w:rPr>
        <w:lastRenderedPageBreak/>
        <w:t xml:space="preserve">Table 12: </w:t>
      </w:r>
      <w:r w:rsidR="00587078" w:rsidRPr="00932308">
        <w:rPr>
          <w:color w:val="auto"/>
          <w:szCs w:val="24"/>
        </w:rPr>
        <w:t xml:space="preserve">Design </w:t>
      </w:r>
      <w:r w:rsidRPr="00932308">
        <w:rPr>
          <w:color w:val="auto"/>
          <w:szCs w:val="24"/>
        </w:rPr>
        <w:t>Phase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5799AA7B" w14:textId="77777777" w:rsidR="00624F21" w:rsidRPr="00932308"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26009C" w:rsidRPr="00932308">
              <w:rPr>
                <w:b/>
                <w:sz w:val="24"/>
                <w:szCs w:val="24"/>
              </w:rPr>
              <w:t>t</w:t>
            </w:r>
            <w:r w:rsidR="00BA7C19" w:rsidRPr="00932308">
              <w:rPr>
                <w:b/>
                <w:sz w:val="24"/>
                <w:szCs w:val="24"/>
              </w:rPr>
              <w:t>w</w:t>
            </w:r>
            <w:r w:rsidR="0026009C" w:rsidRPr="00932308">
              <w:rPr>
                <w:b/>
                <w:sz w:val="24"/>
                <w:szCs w:val="24"/>
              </w:rPr>
              <w:t>en</w:t>
            </w:r>
            <w:r w:rsidR="00BA7C19" w:rsidRPr="00932308">
              <w:rPr>
                <w:b/>
                <w:sz w:val="24"/>
                <w:szCs w:val="24"/>
              </w:rPr>
              <w:t>ty</w:t>
            </w:r>
            <w:r w:rsidRPr="00932308">
              <w:rPr>
                <w:sz w:val="24"/>
                <w:szCs w:val="24"/>
              </w:rPr>
              <w:t xml:space="preserve"> pages </w:t>
            </w:r>
            <w:r w:rsidR="0013362C" w:rsidRPr="00932308">
              <w:rPr>
                <w:sz w:val="24"/>
                <w:szCs w:val="24"/>
              </w:rPr>
              <w:t>excluding documentation for CEQA</w:t>
            </w:r>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cover page</w:t>
            </w:r>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6"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8" w:name="_Toc428191083"/>
      <w:bookmarkStart w:id="159" w:name="_Toc52290805"/>
      <w:bookmarkStart w:id="160" w:name="_Toc201713575"/>
      <w:bookmarkStart w:id="161" w:name="_Toc219275113"/>
      <w:bookmarkStart w:id="162" w:name="_Toc336443630"/>
      <w:bookmarkStart w:id="163" w:name="_Toc366671186"/>
      <w:r w:rsidRPr="00932308">
        <w:rPr>
          <w:rFonts w:cs="Arial"/>
          <w:sz w:val="24"/>
          <w:szCs w:val="24"/>
        </w:rPr>
        <w:t>Preferred</w:t>
      </w:r>
      <w:r w:rsidR="0090258A" w:rsidRPr="00932308">
        <w:rPr>
          <w:rFonts w:cs="Arial"/>
          <w:sz w:val="24"/>
          <w:szCs w:val="24"/>
        </w:rPr>
        <w:t xml:space="preserve"> Method For Delivery</w:t>
      </w:r>
      <w:bookmarkEnd w:id="158"/>
      <w:bookmarkEnd w:id="159"/>
    </w:p>
    <w:p w14:paraId="5FB0786B" w14:textId="77777777" w:rsidR="00956EED" w:rsidRPr="002A73ED" w:rsidRDefault="00956EED" w:rsidP="00956EED">
      <w:pPr>
        <w:keepNext/>
        <w:spacing w:after="0"/>
        <w:rPr>
          <w:sz w:val="24"/>
          <w:szCs w:val="24"/>
        </w:rPr>
      </w:pPr>
      <w:r w:rsidRPr="002A73ED">
        <w:rPr>
          <w:sz w:val="24"/>
          <w:szCs w:val="24"/>
        </w:rPr>
        <w:t>Applications submitted by email will not be accepted.</w:t>
      </w:r>
    </w:p>
    <w:p w14:paraId="1817001A" w14:textId="77777777" w:rsidR="00956EED" w:rsidRDefault="00956EED" w:rsidP="0090258A">
      <w:pPr>
        <w:keepNext/>
        <w:spacing w:after="0"/>
        <w:rPr>
          <w:sz w:val="24"/>
          <w:szCs w:val="24"/>
        </w:rPr>
      </w:pPr>
    </w:p>
    <w:p w14:paraId="758B6A49" w14:textId="1F3A3BDB" w:rsidR="0090258A" w:rsidRPr="00932308" w:rsidRDefault="0090258A" w:rsidP="0090258A">
      <w:pPr>
        <w:keepNext/>
        <w:spacing w:after="0"/>
        <w:rPr>
          <w:b/>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r w:rsidRPr="00932308">
        <w:rPr>
          <w:b/>
          <w:sz w:val="24"/>
          <w:szCs w:val="24"/>
        </w:rPr>
        <w:t>The system will not allow applications to be submitted after the</w:t>
      </w:r>
      <w:r w:rsidR="00930A3B" w:rsidRPr="00932308">
        <w:rPr>
          <w:b/>
          <w:sz w:val="24"/>
          <w:szCs w:val="24"/>
        </w:rPr>
        <w:t xml:space="preserve"> application</w:t>
      </w:r>
      <w:r w:rsidRPr="00932308">
        <w:rPr>
          <w:b/>
          <w:sz w:val="24"/>
          <w:szCs w:val="24"/>
        </w:rPr>
        <w:t xml:space="preserve"> due date and time.</w:t>
      </w:r>
    </w:p>
    <w:p w14:paraId="00796EAE" w14:textId="77777777" w:rsidR="0090258A" w:rsidRPr="00932308" w:rsidRDefault="0090258A" w:rsidP="0090258A">
      <w:pPr>
        <w:keepNext/>
        <w:spacing w:after="0"/>
        <w:rPr>
          <w:sz w:val="24"/>
          <w:szCs w:val="24"/>
        </w:rPr>
      </w:pPr>
    </w:p>
    <w:p w14:paraId="4E183827" w14:textId="122F0E95" w:rsidR="00DA2E52" w:rsidRPr="00DA2E52" w:rsidRDefault="00DA2E52" w:rsidP="00C07F85">
      <w:pPr>
        <w:keepNext/>
        <w:rPr>
          <w:b/>
          <w:bCs/>
          <w:sz w:val="24"/>
          <w:szCs w:val="24"/>
          <w:u w:val="single"/>
        </w:rPr>
      </w:pPr>
      <w:r w:rsidRPr="00DA2E52">
        <w:rPr>
          <w:b/>
          <w:bCs/>
          <w:sz w:val="24"/>
          <w:szCs w:val="24"/>
          <w:u w:val="single"/>
        </w:rPr>
        <w:t>Applicants must upload and submit applications BEFORE 5:00 p.m. The Grants Solicitation System will automatically close promptly at 5:00 pm.  If the application has not been fully received before 5:00 pm, your application will not be considered. NO EXCEPTIONS will be entertained for late submittal.   Do not wait until right before 5:00 pm to submit your application.  Due to factors outside the CEC’s control, application upload times may be much longer than expected; some past applicants have experienced unexpected technology issues causing long delays that prevented timely submittal.  Please plan accordingly.</w:t>
      </w:r>
    </w:p>
    <w:p w14:paraId="45275AD1" w14:textId="77777777" w:rsidR="00C25FAF" w:rsidRDefault="00C25FAF" w:rsidP="00C07F85">
      <w:pPr>
        <w:keepNext/>
        <w:rPr>
          <w:sz w:val="24"/>
          <w:szCs w:val="24"/>
        </w:rPr>
      </w:pPr>
    </w:p>
    <w:p w14:paraId="4D97BBF0" w14:textId="13B9420B"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4" w:name="_Toc52290806"/>
      <w:bookmarkEnd w:id="160"/>
      <w:bookmarkEnd w:id="161"/>
      <w:bookmarkEnd w:id="162"/>
      <w:bookmarkEnd w:id="163"/>
      <w:r w:rsidRPr="00CF6DED">
        <w:t xml:space="preserve">Hard Copy </w:t>
      </w:r>
      <w:r w:rsidR="001C2D56" w:rsidRPr="00CF6DED">
        <w:t>Delivery</w:t>
      </w:r>
      <w:bookmarkEnd w:id="164"/>
    </w:p>
    <w:p w14:paraId="30D58B9F" w14:textId="30F0C794" w:rsidR="00F549B2" w:rsidRPr="00932308" w:rsidRDefault="002023ED" w:rsidP="00F549B2">
      <w:pPr>
        <w:rPr>
          <w:sz w:val="24"/>
          <w:szCs w:val="22"/>
        </w:rPr>
      </w:pPr>
      <w:bookmarkStart w:id="165" w:name="_Toc364757912"/>
      <w:r w:rsidRPr="00932308">
        <w:rPr>
          <w:sz w:val="24"/>
          <w:szCs w:val="28"/>
        </w:rPr>
        <w:t xml:space="preserve">Delivery: Due to COVID-19, application hard copies will only be accepted via U.S. Mail, Federal Express (FedEx), or United Parcel Service (UPS). </w:t>
      </w:r>
      <w:r w:rsidR="00CE516A" w:rsidRPr="00932308">
        <w:rPr>
          <w:b/>
          <w:sz w:val="24"/>
          <w:szCs w:val="28"/>
        </w:rPr>
        <w:t xml:space="preserve">In </w:t>
      </w:r>
      <w:r w:rsidR="00D76307" w:rsidRPr="00932308">
        <w:rPr>
          <w:b/>
          <w:sz w:val="24"/>
          <w:szCs w:val="28"/>
        </w:rPr>
        <w:t>order to be consistent with orders and recommendations from state and local officials to encourage physical distancing to slow the spread of COVID-19, in-person delivery of applications will not be allowed.</w:t>
      </w:r>
    </w:p>
    <w:p w14:paraId="0D9F9637" w14:textId="77777777" w:rsidR="005A17DB" w:rsidRPr="00932308" w:rsidRDefault="005A17DB" w:rsidP="00294801">
      <w:pPr>
        <w:rPr>
          <w:sz w:val="24"/>
          <w:szCs w:val="22"/>
        </w:rPr>
      </w:pPr>
      <w:r w:rsidRPr="00932308">
        <w:rPr>
          <w:sz w:val="24"/>
          <w:szCs w:val="22"/>
        </w:rPr>
        <w:t xml:space="preserve">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w:t>
      </w:r>
      <w:r w:rsidRPr="00932308">
        <w:rPr>
          <w:sz w:val="24"/>
          <w:szCs w:val="22"/>
        </w:rPr>
        <w:lastRenderedPageBreak/>
        <w:t>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294801">
      <w:pPr>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6" w:name="_Toc364757911"/>
      <w:r w:rsidRPr="00932308">
        <w:rPr>
          <w:b/>
          <w:bCs/>
          <w:sz w:val="24"/>
          <w:szCs w:val="22"/>
        </w:rPr>
        <w:t>Number of Copies</w:t>
      </w:r>
      <w:bookmarkEnd w:id="166"/>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932308">
        <w:rPr>
          <w:b/>
          <w:bCs/>
          <w:sz w:val="24"/>
          <w:szCs w:val="22"/>
          <w:u w:val="single"/>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932308">
      <w:pPr>
        <w:keepNext/>
        <w:rPr>
          <w:bCs/>
          <w:sz w:val="24"/>
          <w:szCs w:val="22"/>
        </w:rPr>
      </w:pPr>
      <w:bookmarkStart w:id="167" w:name="PckLbl"/>
      <w:r w:rsidRPr="00932308">
        <w:rPr>
          <w:b/>
          <w:bCs/>
          <w:sz w:val="24"/>
          <w:szCs w:val="22"/>
        </w:rPr>
        <w:t>Packaging and Labeling</w:t>
      </w:r>
      <w:bookmarkEnd w:id="165"/>
    </w:p>
    <w:bookmarkEnd w:id="167"/>
    <w:p w14:paraId="064505ED" w14:textId="52EED951" w:rsidR="00F549B2" w:rsidRPr="00932308" w:rsidRDefault="00F549B2" w:rsidP="00932308">
      <w:pPr>
        <w:keepNext/>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932308">
      <w:pPr>
        <w:keepNext/>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932308">
            <w:pPr>
              <w:keepNext/>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932308">
            <w:pPr>
              <w:keepNext/>
              <w:keepLines/>
              <w:widowControl w:val="0"/>
              <w:spacing w:after="0"/>
              <w:rPr>
                <w:sz w:val="24"/>
                <w:szCs w:val="24"/>
              </w:rPr>
            </w:pPr>
            <w:r w:rsidRPr="00932308">
              <w:rPr>
                <w:sz w:val="24"/>
                <w:szCs w:val="24"/>
              </w:rPr>
              <w:t>Applicant’s Name</w:t>
            </w:r>
          </w:p>
          <w:p w14:paraId="617508FA" w14:textId="77777777" w:rsidR="001C2D56" w:rsidRPr="00932308" w:rsidRDefault="001C2D56" w:rsidP="00932308">
            <w:pPr>
              <w:keepNext/>
              <w:keepLines/>
              <w:widowControl w:val="0"/>
              <w:spacing w:after="0"/>
              <w:rPr>
                <w:sz w:val="24"/>
                <w:szCs w:val="24"/>
              </w:rPr>
            </w:pPr>
            <w:r w:rsidRPr="00932308">
              <w:rPr>
                <w:sz w:val="24"/>
                <w:szCs w:val="24"/>
              </w:rPr>
              <w:t>Street Address</w:t>
            </w:r>
          </w:p>
          <w:p w14:paraId="61E64698" w14:textId="77777777" w:rsidR="001C2D56" w:rsidRPr="00932308" w:rsidRDefault="001C2D56" w:rsidP="00932308">
            <w:pPr>
              <w:keepNext/>
              <w:keepLines/>
              <w:widowControl w:val="0"/>
              <w:spacing w:after="0"/>
              <w:rPr>
                <w:sz w:val="24"/>
                <w:szCs w:val="24"/>
              </w:rPr>
            </w:pPr>
            <w:r w:rsidRPr="00932308">
              <w:rPr>
                <w:sz w:val="24"/>
                <w:szCs w:val="24"/>
              </w:rPr>
              <w:t>City, State, and Zip Code</w:t>
            </w:r>
          </w:p>
          <w:p w14:paraId="5A2F2503" w14:textId="77777777" w:rsidR="001C2D56" w:rsidRPr="00932308" w:rsidRDefault="001C2D56" w:rsidP="00932308">
            <w:pPr>
              <w:keepNext/>
              <w:keepLines/>
              <w:widowControl w:val="0"/>
              <w:spacing w:after="0"/>
              <w:rPr>
                <w:sz w:val="24"/>
                <w:szCs w:val="24"/>
              </w:rPr>
            </w:pPr>
          </w:p>
        </w:tc>
        <w:tc>
          <w:tcPr>
            <w:tcW w:w="4950" w:type="dxa"/>
            <w:tcBorders>
              <w:top w:val="double" w:sz="4" w:space="0" w:color="auto"/>
            </w:tcBorders>
          </w:tcPr>
          <w:p w14:paraId="5DABBE3A" w14:textId="77777777" w:rsidR="001C2D56" w:rsidRPr="00932308" w:rsidRDefault="001C2D56" w:rsidP="00932308">
            <w:pPr>
              <w:keepNext/>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932308">
            <w:pPr>
              <w:keepNext/>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932308">
            <w:pPr>
              <w:keepNext/>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932308">
            <w:pPr>
              <w:keepNext/>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932308">
            <w:pPr>
              <w:keepNext/>
              <w:keepLines/>
              <w:widowControl w:val="0"/>
              <w:spacing w:after="0"/>
              <w:rPr>
                <w:sz w:val="24"/>
                <w:szCs w:val="24"/>
              </w:rPr>
            </w:pPr>
            <w:r w:rsidRPr="00932308">
              <w:rPr>
                <w:sz w:val="24"/>
                <w:szCs w:val="24"/>
              </w:rPr>
              <w:t>1516 Ninth Street, 1st Floor</w:t>
            </w:r>
          </w:p>
          <w:p w14:paraId="49E1E79F" w14:textId="77777777" w:rsidR="001C2D56" w:rsidRPr="00932308" w:rsidRDefault="001C2D56" w:rsidP="00932308">
            <w:pPr>
              <w:keepNext/>
              <w:keepLines/>
              <w:widowControl w:val="0"/>
              <w:spacing w:after="0"/>
              <w:rPr>
                <w:sz w:val="24"/>
                <w:szCs w:val="24"/>
              </w:rPr>
            </w:pPr>
            <w:r w:rsidRPr="00932308">
              <w:rPr>
                <w:sz w:val="24"/>
                <w:szCs w:val="24"/>
              </w:rPr>
              <w:t>Sacramento, California  95814</w:t>
            </w:r>
          </w:p>
        </w:tc>
      </w:tr>
    </w:tbl>
    <w:p w14:paraId="0CE893CB" w14:textId="77777777" w:rsidR="00122853" w:rsidRPr="00932308" w:rsidRDefault="00122853" w:rsidP="00DF0856">
      <w:pPr>
        <w:pStyle w:val="FootnoteText"/>
        <w:rPr>
          <w:sz w:val="22"/>
          <w:szCs w:val="22"/>
        </w:rPr>
      </w:pPr>
      <w:bookmarkStart w:id="168" w:name="_Toc219275114"/>
      <w:bookmarkStart w:id="169" w:name="_Toc336443632"/>
      <w:bookmarkStart w:id="170" w:name="_Toc366671188"/>
    </w:p>
    <w:p w14:paraId="517A7FA1" w14:textId="7E4E5686" w:rsidR="00344986" w:rsidRPr="00CF6DED" w:rsidRDefault="001C2D56" w:rsidP="00424FAB">
      <w:pPr>
        <w:pStyle w:val="Heading2"/>
        <w:numPr>
          <w:ilvl w:val="0"/>
          <w:numId w:val="58"/>
        </w:numPr>
      </w:pPr>
      <w:bookmarkStart w:id="171" w:name="_Toc52290807"/>
      <w:r w:rsidRPr="00CF6DED">
        <w:t>Application Organization and Content</w:t>
      </w:r>
      <w:bookmarkEnd w:id="171"/>
    </w:p>
    <w:p w14:paraId="637F15C2" w14:textId="77777777" w:rsidR="00426D73" w:rsidRPr="00932308" w:rsidRDefault="00F549B2" w:rsidP="00932308">
      <w:pPr>
        <w:pStyle w:val="ListParagraph"/>
        <w:numPr>
          <w:ilvl w:val="0"/>
          <w:numId w:val="51"/>
        </w:numPr>
        <w:spacing w:before="120"/>
        <w:rPr>
          <w:sz w:val="24"/>
          <w:szCs w:val="24"/>
        </w:rPr>
      </w:pPr>
      <w:bookmarkStart w:id="172"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2"/>
    </w:p>
    <w:p w14:paraId="1D729E40" w14:textId="29B4C24F" w:rsidR="00426D73" w:rsidRPr="00932308" w:rsidRDefault="00426D73" w:rsidP="00932308">
      <w:pPr>
        <w:pStyle w:val="ListParagraph"/>
        <w:numPr>
          <w:ilvl w:val="0"/>
          <w:numId w:val="51"/>
        </w:numPr>
        <w:rPr>
          <w:sz w:val="24"/>
          <w:szCs w:val="24"/>
        </w:rPr>
      </w:pPr>
      <w:bookmarkStart w:id="173"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3"/>
    </w:p>
    <w:p w14:paraId="512DD0DF" w14:textId="77777777" w:rsidR="00426D73" w:rsidRPr="00932308" w:rsidRDefault="00426D73" w:rsidP="00932308">
      <w:pPr>
        <w:pStyle w:val="ListParagraph"/>
        <w:numPr>
          <w:ilvl w:val="0"/>
          <w:numId w:val="51"/>
        </w:numPr>
        <w:rPr>
          <w:sz w:val="24"/>
          <w:szCs w:val="24"/>
        </w:rPr>
      </w:pPr>
      <w:bookmarkStart w:id="174" w:name="_Toc433981330"/>
      <w:r w:rsidRPr="00932308">
        <w:rPr>
          <w:sz w:val="24"/>
          <w:szCs w:val="24"/>
        </w:rPr>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4"/>
    </w:p>
    <w:bookmarkEnd w:id="168"/>
    <w:bookmarkEnd w:id="169"/>
    <w:bookmarkEnd w:id="170"/>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5" w:name="_Toc381079929"/>
      <w:bookmarkStart w:id="176" w:name="_Toc382571192"/>
      <w:bookmarkStart w:id="177" w:name="_Toc395180702"/>
      <w:bookmarkStart w:id="178" w:name="_Toc433981331"/>
      <w:bookmarkStart w:id="179" w:name="_Toc35074593"/>
      <w:bookmarkStart w:id="180" w:name="_Toc366671191"/>
      <w:r w:rsidRPr="00932308">
        <w:rPr>
          <w:sz w:val="24"/>
          <w:szCs w:val="24"/>
        </w:rPr>
        <w:t>Below is a description of each required section of the application</w:t>
      </w:r>
      <w:r w:rsidR="00686D5C" w:rsidRPr="00932308">
        <w:rPr>
          <w:sz w:val="24"/>
          <w:szCs w:val="24"/>
        </w:rPr>
        <w:t>.  Completeness in submitting are the required information requested in each attachment will be factored into the scoring</w:t>
      </w:r>
      <w:r w:rsidRPr="00932308">
        <w:rPr>
          <w:sz w:val="24"/>
          <w:szCs w:val="24"/>
        </w:rPr>
        <w:t>:</w:t>
      </w:r>
      <w:bookmarkEnd w:id="175"/>
      <w:bookmarkEnd w:id="176"/>
      <w:bookmarkEnd w:id="177"/>
      <w:bookmarkEnd w:id="178"/>
    </w:p>
    <w:bookmarkEnd w:id="179"/>
    <w:bookmarkEnd w:id="180"/>
    <w:p w14:paraId="71C206F9" w14:textId="01C862E4" w:rsidR="00D00D2E" w:rsidRPr="00932308" w:rsidRDefault="00D00D2E" w:rsidP="00932308">
      <w:pPr>
        <w:pStyle w:val="HeadingNew1"/>
        <w:numPr>
          <w:ilvl w:val="0"/>
          <w:numId w:val="38"/>
        </w:numPr>
        <w:ind w:left="360"/>
        <w:jc w:val="left"/>
        <w:rPr>
          <w:sz w:val="24"/>
          <w:szCs w:val="24"/>
        </w:rPr>
      </w:pPr>
      <w:r w:rsidRPr="00932308">
        <w:rPr>
          <w:sz w:val="24"/>
          <w:szCs w:val="24"/>
        </w:rPr>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w:t>
      </w:r>
      <w:r w:rsidRPr="00932308">
        <w:rPr>
          <w:sz w:val="24"/>
          <w:szCs w:val="24"/>
        </w:rPr>
        <w:lastRenderedPageBreak/>
        <w:t xml:space="preserve">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7"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ind w:left="360"/>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ind w:left="360"/>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is able to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932308">
      <w:pPr>
        <w:pStyle w:val="HeadingNew1"/>
        <w:numPr>
          <w:ilvl w:val="0"/>
          <w:numId w:val="38"/>
        </w:numPr>
        <w:ind w:left="360"/>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information</w:t>
      </w:r>
      <w:r w:rsidR="005A771A">
        <w:rPr>
          <w:sz w:val="24"/>
          <w:szCs w:val="24"/>
        </w:rPr>
        <w:t>, and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the majority of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8"/>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Clearly describe their individual areas of responsibility. Include the information required for each individual,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ind w:left="360"/>
        <w:jc w:val="left"/>
        <w:rPr>
          <w:sz w:val="24"/>
          <w:szCs w:val="24"/>
        </w:rPr>
      </w:pPr>
      <w:bookmarkStart w:id="181"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The Project Schedule includes a list of all product,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lastRenderedPageBreak/>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1"/>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with the exception of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lastRenderedPageBreak/>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repair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r w:rsidR="000E1EE0">
        <w:rPr>
          <w:bCs/>
          <w:sz w:val="24"/>
          <w:szCs w:val="24"/>
        </w:rPr>
        <w:t xml:space="preserve">regarding </w:t>
      </w:r>
      <w:r w:rsidR="000E1EE0" w:rsidRPr="000E1EE0">
        <w:rPr>
          <w:bCs/>
          <w:sz w:val="24"/>
          <w:szCs w:val="24"/>
        </w:rPr>
        <w:t xml:space="preserve"> prevailing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development</w:t>
      </w:r>
      <w:r w:rsidR="000E1EE0">
        <w:rPr>
          <w:b/>
          <w:sz w:val="24"/>
          <w:szCs w:val="24"/>
        </w:rPr>
        <w:t>, if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ind w:left="360"/>
        <w:jc w:val="left"/>
        <w:rPr>
          <w:sz w:val="24"/>
          <w:szCs w:val="24"/>
        </w:rPr>
      </w:pPr>
      <w:r w:rsidRPr="00932308">
        <w:rPr>
          <w:sz w:val="24"/>
          <w:szCs w:val="24"/>
        </w:rPr>
        <w:lastRenderedPageBreak/>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Because CEQA considers “the whole of the project,” if any activities require environmental review, 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ind w:left="360"/>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ind w:left="360"/>
        <w:jc w:val="left"/>
        <w:rPr>
          <w:sz w:val="24"/>
          <w:szCs w:val="24"/>
        </w:rPr>
      </w:pPr>
      <w:r w:rsidRPr="00932308">
        <w:rPr>
          <w:b w:val="0"/>
          <w:sz w:val="24"/>
          <w:szCs w:val="24"/>
        </w:rPr>
        <w:t xml:space="preserve"> </w:t>
      </w:r>
      <w:bookmarkStart w:id="182"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2"/>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will not 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(2) ju</w:t>
      </w:r>
      <w:r w:rsidR="00535170" w:rsidRPr="00932308">
        <w:rPr>
          <w:sz w:val="24"/>
          <w:szCs w:val="24"/>
        </w:rPr>
        <w:t xml:space="preserve">stify the dollar value </w:t>
      </w:r>
      <w:r w:rsidR="009B35B0" w:rsidRPr="00932308">
        <w:rPr>
          <w:sz w:val="24"/>
          <w:szCs w:val="24"/>
        </w:rPr>
        <w:t xml:space="preserve">claimed; (3) make an unqualified (i.e. without reservation </w:t>
      </w:r>
      <w:r w:rsidR="00975D37" w:rsidRPr="00932308">
        <w:rPr>
          <w:sz w:val="24"/>
          <w:szCs w:val="24"/>
        </w:rPr>
        <w:t>or</w:t>
      </w:r>
      <w:r w:rsidR="009B35B0" w:rsidRPr="00932308">
        <w:rPr>
          <w:sz w:val="24"/>
          <w:szCs w:val="24"/>
        </w:rPr>
        <w:t xml:space="preserve"> limitation) commitment in the latter that guarantees the </w:t>
      </w:r>
      <w:r w:rsidR="009B35B0" w:rsidRPr="00932308">
        <w:rPr>
          <w:sz w:val="24"/>
          <w:szCs w:val="24"/>
        </w:rPr>
        <w:lastRenderedPageBreak/>
        <w:t xml:space="preserve">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9"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ind w:left="360"/>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ind w:left="360"/>
        <w:jc w:val="left"/>
        <w:rPr>
          <w:sz w:val="24"/>
          <w:szCs w:val="24"/>
        </w:rPr>
      </w:pPr>
      <w:r w:rsidRPr="00932308">
        <w:rPr>
          <w:sz w:val="24"/>
          <w:szCs w:val="24"/>
        </w:rPr>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425AD885" w14:textId="3A61A35C" w:rsidR="004B2FDF" w:rsidRPr="00932308" w:rsidRDefault="00260970" w:rsidP="00932308">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lastRenderedPageBreak/>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4B2FDF"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3" w:name="_Toc52290808"/>
      <w:bookmarkStart w:id="184" w:name="_Toc336443635"/>
      <w:bookmarkStart w:id="185" w:name="_Toc366671192"/>
      <w:r w:rsidRPr="007F5798">
        <w:t>IV.</w:t>
      </w:r>
      <w:r w:rsidRPr="00C31C1D">
        <w:tab/>
      </w:r>
      <w:r w:rsidRPr="007F5798">
        <w:t>Evaluation and Award Process</w:t>
      </w:r>
      <w:bookmarkEnd w:id="183"/>
      <w:r w:rsidRPr="00C31C1D">
        <w:t xml:space="preserve"> </w:t>
      </w:r>
      <w:bookmarkEnd w:id="149"/>
      <w:bookmarkEnd w:id="184"/>
      <w:bookmarkEnd w:id="185"/>
    </w:p>
    <w:p w14:paraId="501AD443" w14:textId="77777777" w:rsidR="003417AD" w:rsidRPr="00CF6DED" w:rsidRDefault="003417AD" w:rsidP="00424FAB">
      <w:pPr>
        <w:pStyle w:val="Heading2"/>
        <w:numPr>
          <w:ilvl w:val="0"/>
          <w:numId w:val="59"/>
        </w:numPr>
      </w:pPr>
      <w:bookmarkStart w:id="186" w:name="_Toc339284338"/>
      <w:bookmarkStart w:id="187" w:name="_Toc366671194"/>
      <w:bookmarkStart w:id="188" w:name="_Toc52290809"/>
      <w:bookmarkStart w:id="189" w:name="_Toc338162913"/>
      <w:bookmarkStart w:id="190" w:name="_Toc35074632"/>
      <w:bookmarkStart w:id="191" w:name="_Toc219275099"/>
      <w:bookmarkStart w:id="192" w:name="_Toc336443636"/>
      <w:r w:rsidRPr="00CF6DED">
        <w:t>Application Evaluation</w:t>
      </w:r>
      <w:bookmarkEnd w:id="186"/>
      <w:bookmarkEnd w:id="187"/>
      <w:bookmarkEnd w:id="188"/>
    </w:p>
    <w:bookmarkEnd w:id="189"/>
    <w:p w14:paraId="31D4469F" w14:textId="486195FB" w:rsidR="00104822" w:rsidRPr="00932308" w:rsidRDefault="001C2D56" w:rsidP="00294801">
      <w:pPr>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3" w:name="_Toc381079932"/>
      <w:bookmarkStart w:id="194" w:name="_Toc382571195"/>
      <w:bookmarkStart w:id="195" w:name="_Toc395180705"/>
      <w:bookmarkStart w:id="196" w:name="_Toc433981334"/>
      <w:bookmarkStart w:id="197" w:name="_Toc360545784"/>
      <w:bookmarkStart w:id="198" w:name="_Toc366671195"/>
      <w:bookmarkStart w:id="199" w:name="_Toc339284339"/>
      <w:r w:rsidRPr="00932308">
        <w:rPr>
          <w:b/>
          <w:sz w:val="24"/>
          <w:szCs w:val="22"/>
        </w:rPr>
        <w:t>Concept</w:t>
      </w:r>
      <w:r w:rsidR="001C2D56" w:rsidRPr="00932308">
        <w:rPr>
          <w:b/>
          <w:sz w:val="24"/>
          <w:szCs w:val="22"/>
        </w:rPr>
        <w:t xml:space="preserve"> Application </w:t>
      </w:r>
      <w:bookmarkEnd w:id="193"/>
      <w:bookmarkEnd w:id="194"/>
      <w:bookmarkEnd w:id="195"/>
      <w:bookmarkEnd w:id="196"/>
      <w:bookmarkEnd w:id="197"/>
      <w:bookmarkEnd w:id="198"/>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0" w:name="_Toc339284340"/>
      <w:bookmarkEnd w:id="199"/>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1" w:name="_Toc381079933"/>
      <w:bookmarkStart w:id="202" w:name="_Toc382571196"/>
      <w:bookmarkStart w:id="203" w:name="_Toc395180706"/>
      <w:bookmarkStart w:id="204" w:name="_Toc433981335"/>
      <w:bookmarkStart w:id="205" w:name="_Toc360545785"/>
      <w:bookmarkStart w:id="206" w:name="_Toc366671198"/>
      <w:bookmarkStart w:id="207" w:name="Stg2AppScr"/>
      <w:r w:rsidRPr="00932308">
        <w:rPr>
          <w:b/>
          <w:sz w:val="24"/>
          <w:szCs w:val="22"/>
        </w:rPr>
        <w:t>Scoring</w:t>
      </w:r>
      <w:bookmarkEnd w:id="201"/>
      <w:bookmarkEnd w:id="202"/>
      <w:bookmarkEnd w:id="203"/>
      <w:bookmarkEnd w:id="204"/>
      <w:r w:rsidRPr="00932308">
        <w:rPr>
          <w:b/>
          <w:sz w:val="24"/>
          <w:szCs w:val="22"/>
        </w:rPr>
        <w:t xml:space="preserve"> </w:t>
      </w:r>
      <w:bookmarkEnd w:id="205"/>
      <w:bookmarkEnd w:id="206"/>
    </w:p>
    <w:bookmarkEnd w:id="207"/>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in-person</w:t>
      </w:r>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lastRenderedPageBreak/>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A distinguished panel of judges </w:t>
      </w:r>
      <w:r w:rsidR="00D679AF">
        <w:rPr>
          <w:sz w:val="24"/>
          <w:szCs w:val="22"/>
        </w:rPr>
        <w:t>and/or the Evaluation Committee</w:t>
      </w:r>
      <w:r w:rsidR="00EF735A">
        <w:rPr>
          <w:sz w:val="24"/>
          <w:szCs w:val="22"/>
        </w:rPr>
        <w:t xml:space="preserve"> members</w:t>
      </w:r>
      <w:r w:rsidR="00D679AF">
        <w:rPr>
          <w:sz w:val="24"/>
          <w:szCs w:val="22"/>
        </w:rPr>
        <w:t xml:space="preserve"> </w:t>
      </w:r>
      <w:r w:rsidRPr="00932308">
        <w:rPr>
          <w:sz w:val="24"/>
          <w:szCs w:val="22"/>
        </w:rPr>
        <w:t xml:space="preserve">will </w:t>
      </w:r>
      <w:r w:rsidR="00D679AF">
        <w:rPr>
          <w:sz w:val="24"/>
          <w:szCs w:val="22"/>
        </w:rPr>
        <w:t>recommend</w:t>
      </w:r>
      <w:r w:rsidRPr="00932308">
        <w:rPr>
          <w:sz w:val="24"/>
          <w:szCs w:val="22"/>
        </w:rPr>
        <w:t xml:space="preserve"> four </w:t>
      </w:r>
      <w:r w:rsidR="00D679AF">
        <w:rPr>
          <w:sz w:val="24"/>
          <w:szCs w:val="22"/>
        </w:rPr>
        <w:t>applicants,</w:t>
      </w:r>
      <w:r w:rsidRPr="00932308">
        <w:rPr>
          <w:sz w:val="24"/>
          <w:szCs w:val="22"/>
        </w:rPr>
        <w:t xml:space="preserve"> based on the </w:t>
      </w:r>
      <w:r w:rsidR="0064799F" w:rsidRPr="00932308">
        <w:rPr>
          <w:sz w:val="24"/>
          <w:szCs w:val="22"/>
        </w:rPr>
        <w:t xml:space="preserve">Build </w:t>
      </w:r>
      <w:r w:rsidRPr="00932308">
        <w:rPr>
          <w:sz w:val="24"/>
          <w:szCs w:val="22"/>
        </w:rPr>
        <w:t>Phase Application Evaluation</w:t>
      </w:r>
      <w:r w:rsidR="00D679AF">
        <w:rPr>
          <w:sz w:val="24"/>
          <w:szCs w:val="22"/>
        </w:rPr>
        <w:t xml:space="preserve">, to the Energy Commission for approval. </w:t>
      </w:r>
      <w:r w:rsidRPr="00932308">
        <w:rPr>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8" w:name="_Toc52290810"/>
      <w:r w:rsidRPr="00CF6DED">
        <w:t>Ranking, Notice of Proposed Award, and Agreement Development</w:t>
      </w:r>
      <w:bookmarkEnd w:id="208"/>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website, and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431FB2">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lastRenderedPageBreak/>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932308">
      <w:pPr>
        <w:numPr>
          <w:ilvl w:val="0"/>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as a result of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09" w:name="_Toc52290811"/>
      <w:bookmarkStart w:id="210" w:name="_Toc366671196"/>
      <w:r w:rsidRPr="00932308">
        <w:rPr>
          <w:szCs w:val="28"/>
        </w:rPr>
        <w:t>Grounds to Reject an Application or Cancel an Award</w:t>
      </w:r>
      <w:bookmarkEnd w:id="209"/>
    </w:p>
    <w:bookmarkEnd w:id="210"/>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erroneously and fallaciously mislead the State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lastRenderedPageBreak/>
        <w:t xml:space="preserve">The applicant fails to meet CEQA compliance within </w:t>
      </w:r>
      <w:r w:rsidR="00BA62D7" w:rsidRPr="00932308">
        <w:rPr>
          <w:sz w:val="24"/>
          <w:szCs w:val="24"/>
        </w:rPr>
        <w:t xml:space="preserve">sufficient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1" w:name="_Toc52290812"/>
      <w:r w:rsidRPr="00CF6DED">
        <w:t>Miscellaneous</w:t>
      </w:r>
      <w:bookmarkEnd w:id="211"/>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2" w:name="_Toc381079937"/>
      <w:bookmarkStart w:id="213" w:name="_Toc382571200"/>
      <w:bookmarkStart w:id="214" w:name="_Toc395180710"/>
      <w:bookmarkStart w:id="215" w:name="_Toc433981339"/>
      <w:r w:rsidRPr="00932308">
        <w:rPr>
          <w:b/>
          <w:sz w:val="24"/>
          <w:szCs w:val="22"/>
        </w:rPr>
        <w:t>Solicitation Cancellation and Amendment</w:t>
      </w:r>
      <w:bookmarkEnd w:id="212"/>
      <w:bookmarkEnd w:id="213"/>
      <w:bookmarkEnd w:id="214"/>
      <w:bookmarkEnd w:id="215"/>
    </w:p>
    <w:p w14:paraId="16489A88" w14:textId="77777777" w:rsidR="00344986" w:rsidRPr="00932308" w:rsidRDefault="001C2D56" w:rsidP="00932308">
      <w:pPr>
        <w:rPr>
          <w:sz w:val="24"/>
          <w:szCs w:val="22"/>
        </w:rPr>
      </w:pPr>
      <w:bookmarkStart w:id="216" w:name="_Toc381079938"/>
      <w:bookmarkStart w:id="217" w:name="_Toc382571201"/>
      <w:bookmarkStart w:id="218"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6"/>
      <w:bookmarkEnd w:id="217"/>
      <w:bookmarkEnd w:id="218"/>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Cancel this solicitation;</w:t>
      </w:r>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Revise the amount of funds available under this solicitation;</w:t>
      </w:r>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solicitation, and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19" w:name="_Toc381079939"/>
      <w:bookmarkStart w:id="220" w:name="_Toc382571202"/>
      <w:bookmarkStart w:id="221" w:name="_Toc395180712"/>
      <w:bookmarkStart w:id="222" w:name="_Toc433981340"/>
      <w:r w:rsidRPr="00932308">
        <w:rPr>
          <w:b/>
          <w:sz w:val="24"/>
          <w:szCs w:val="22"/>
        </w:rPr>
        <w:t>Modification or Withdrawal of Application</w:t>
      </w:r>
      <w:bookmarkEnd w:id="219"/>
      <w:bookmarkEnd w:id="220"/>
      <w:bookmarkEnd w:id="221"/>
      <w:bookmarkEnd w:id="222"/>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3" w:name="_Toc381079940"/>
      <w:bookmarkStart w:id="224" w:name="_Toc382571203"/>
      <w:bookmarkStart w:id="225" w:name="_Toc395180713"/>
      <w:bookmarkStart w:id="226" w:name="_Toc433981341"/>
      <w:bookmarkStart w:id="227" w:name="_Toc381079941"/>
      <w:r w:rsidRPr="00932308">
        <w:rPr>
          <w:b/>
          <w:sz w:val="24"/>
          <w:szCs w:val="22"/>
        </w:rPr>
        <w:t>Confidentiality</w:t>
      </w:r>
      <w:bookmarkEnd w:id="223"/>
      <w:bookmarkEnd w:id="224"/>
      <w:bookmarkEnd w:id="225"/>
      <w:bookmarkEnd w:id="226"/>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8" w:name="_Toc382571204"/>
      <w:bookmarkStart w:id="229" w:name="_Toc395180714"/>
      <w:bookmarkStart w:id="230" w:name="_Toc433981342"/>
      <w:r w:rsidRPr="00932308">
        <w:rPr>
          <w:b/>
          <w:sz w:val="24"/>
          <w:szCs w:val="22"/>
        </w:rPr>
        <w:t>Solicitation Errors</w:t>
      </w:r>
      <w:bookmarkEnd w:id="227"/>
      <w:bookmarkEnd w:id="228"/>
      <w:bookmarkEnd w:id="229"/>
      <w:bookmarkEnd w:id="230"/>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w:t>
      </w:r>
      <w:r w:rsidRPr="00932308">
        <w:rPr>
          <w:sz w:val="24"/>
          <w:szCs w:val="24"/>
        </w:rPr>
        <w:lastRenderedPageBreak/>
        <w:t xml:space="preserve">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1" w:name="_Toc381079942"/>
      <w:bookmarkStart w:id="232" w:name="_Toc382571205"/>
      <w:bookmarkStart w:id="233" w:name="_Toc395180715"/>
      <w:bookmarkStart w:id="234" w:name="_Toc433981343"/>
      <w:r w:rsidRPr="00932308">
        <w:rPr>
          <w:b/>
          <w:sz w:val="24"/>
          <w:szCs w:val="22"/>
        </w:rPr>
        <w:t>Immaterial Defect</w:t>
      </w:r>
      <w:bookmarkEnd w:id="231"/>
      <w:bookmarkEnd w:id="232"/>
      <w:bookmarkEnd w:id="233"/>
      <w:bookmarkEnd w:id="234"/>
    </w:p>
    <w:p w14:paraId="3D401ADD" w14:textId="77777777" w:rsidR="001C2D56" w:rsidRPr="00932308" w:rsidRDefault="001C2D56" w:rsidP="00932308">
      <w:pPr>
        <w:rPr>
          <w:sz w:val="24"/>
          <w:szCs w:val="24"/>
        </w:rPr>
      </w:pPr>
      <w:r w:rsidRPr="00932308">
        <w:rPr>
          <w:sz w:val="24"/>
          <w:szCs w:val="24"/>
        </w:rPr>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5" w:name="_Toc381079943"/>
      <w:bookmarkStart w:id="236" w:name="_Toc382571206"/>
      <w:bookmarkStart w:id="237" w:name="_Toc395180716"/>
      <w:bookmarkStart w:id="238" w:name="_Toc433981344"/>
      <w:r w:rsidRPr="00932308">
        <w:rPr>
          <w:b/>
          <w:sz w:val="24"/>
          <w:szCs w:val="22"/>
        </w:rPr>
        <w:t>Disposition of Applicant’s Documents</w:t>
      </w:r>
      <w:bookmarkEnd w:id="235"/>
      <w:bookmarkEnd w:id="236"/>
      <w:bookmarkEnd w:id="237"/>
      <w:bookmarkEnd w:id="238"/>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pplicants who seek the return of any materials must make this request to the Agreement Officer listed in Part I, and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424FAB">
      <w:pPr>
        <w:pStyle w:val="Heading2"/>
        <w:numPr>
          <w:ilvl w:val="0"/>
          <w:numId w:val="59"/>
        </w:numPr>
      </w:pPr>
      <w:bookmarkStart w:id="239" w:name="_Toc52290813"/>
      <w:bookmarkStart w:id="240" w:name="_Toc433981345"/>
      <w:r>
        <w:t xml:space="preserve">Concept Application </w:t>
      </w:r>
      <w:r w:rsidR="00896AAD">
        <w:t>Evaluation</w:t>
      </w:r>
      <w:bookmarkEnd w:id="239"/>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1"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58DDE49A" w:rsidR="00576CE0" w:rsidRPr="00932308" w:rsidRDefault="00576CE0" w:rsidP="00294801">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 xml:space="preserve">submitted one </w:t>
            </w:r>
            <w:r w:rsidR="0098289C" w:rsidRPr="008337C9">
              <w:rPr>
                <w:sz w:val="24"/>
                <w:szCs w:val="24"/>
              </w:rPr>
              <w:t xml:space="preserve">project per </w:t>
            </w:r>
            <w:r w:rsidRPr="008337C9">
              <w:rPr>
                <w:sz w:val="24"/>
                <w:szCs w:val="24"/>
              </w:rPr>
              <w:t>application</w:t>
            </w:r>
            <w:r w:rsidR="0013685A" w:rsidRPr="008337C9">
              <w:rPr>
                <w:sz w:val="24"/>
                <w:szCs w:val="24"/>
              </w:rPr>
              <w:t>.</w:t>
            </w:r>
            <w:r w:rsidR="00F007E9" w:rsidRPr="008337C9">
              <w:rPr>
                <w:sz w:val="24"/>
                <w:szCs w:val="24"/>
              </w:rPr>
              <w:t xml:space="preserve">     </w:t>
            </w:r>
            <w:r w:rsidR="00180708" w:rsidRPr="008337C9">
              <w:rPr>
                <w:rFonts w:eastAsia="Tahoma"/>
                <w:sz w:val="24"/>
                <w:szCs w:val="24"/>
              </w:rPr>
              <w:t xml:space="preserve"> </w:t>
            </w:r>
            <w:r w:rsidR="00180708" w:rsidRPr="008337C9">
              <w:rPr>
                <w:i/>
                <w:sz w:val="24"/>
                <w:szCs w:val="24"/>
              </w:rPr>
              <w:t>Applicants may submit multiple proposals during the concept application phase, however each proposal must be submitted as its own application unless the projects are part of the same master plan.</w:t>
            </w:r>
            <w:r w:rsidR="00180708" w:rsidRPr="00180708">
              <w:rPr>
                <w:b/>
                <w:i/>
                <w:sz w:val="24"/>
                <w:szCs w:val="24"/>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294801">
            <w:pPr>
              <w:keepNext/>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lastRenderedPageBreak/>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3. What criteria and process will the project team use — or has already used — to identify and finalize a project site? What steps 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2"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0"/>
      <w:bookmarkEnd w:id="242"/>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3"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is received by the </w:t>
            </w:r>
            <w:r w:rsidR="008F4A0E" w:rsidRPr="001610BA">
              <w:rPr>
                <w:sz w:val="24"/>
                <w:szCs w:val="24"/>
              </w:rPr>
              <w:t>CEC</w:t>
            </w:r>
            <w:r w:rsidRPr="001610BA">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Form (Attachment </w:t>
            </w:r>
            <w:r w:rsidR="008B2235" w:rsidRPr="001610BA">
              <w:rPr>
                <w:sz w:val="24"/>
                <w:szCs w:val="24"/>
              </w:rPr>
              <w:t>4</w:t>
            </w:r>
            <w:r w:rsidRPr="001610BA">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1610BA" w:rsidRDefault="00703A49" w:rsidP="00932308">
            <w:pPr>
              <w:numPr>
                <w:ilvl w:val="0"/>
                <w:numId w:val="159"/>
              </w:numPr>
              <w:ind w:left="330" w:hanging="330"/>
              <w:rPr>
                <w:sz w:val="24"/>
                <w:szCs w:val="24"/>
              </w:rPr>
            </w:pPr>
            <w:r w:rsidRPr="001610BA">
              <w:rPr>
                <w:sz w:val="24"/>
                <w:szCs w:val="24"/>
              </w:rPr>
              <w:t>A</w:t>
            </w:r>
            <w:r w:rsidR="00C56068" w:rsidRPr="001610BA">
              <w:rPr>
                <w:sz w:val="24"/>
                <w:szCs w:val="24"/>
              </w:rPr>
              <w:t xml:space="preserve"> </w:t>
            </w:r>
            <w:r w:rsidR="009051E9" w:rsidRPr="001610BA">
              <w:rPr>
                <w:sz w:val="24"/>
                <w:szCs w:val="24"/>
              </w:rPr>
              <w:t xml:space="preserve">Commitment Letter </w:t>
            </w:r>
            <w:r w:rsidR="00196E93" w:rsidRPr="001610BA">
              <w:rPr>
                <w:sz w:val="24"/>
                <w:szCs w:val="24"/>
              </w:rPr>
              <w:t xml:space="preserve">from </w:t>
            </w:r>
            <w:r w:rsidR="00CF16B6" w:rsidRPr="001610BA">
              <w:rPr>
                <w:sz w:val="24"/>
                <w:szCs w:val="24"/>
              </w:rPr>
              <w:t>proposed p</w:t>
            </w:r>
            <w:r w:rsidR="00196E93" w:rsidRPr="001610BA">
              <w:rPr>
                <w:sz w:val="24"/>
                <w:szCs w:val="24"/>
              </w:rPr>
              <w:t xml:space="preserve">roject </w:t>
            </w:r>
            <w:r w:rsidR="00CF16B6" w:rsidRPr="001610BA">
              <w:rPr>
                <w:sz w:val="24"/>
                <w:szCs w:val="24"/>
              </w:rPr>
              <w:t>s</w:t>
            </w:r>
            <w:r w:rsidR="00196E93" w:rsidRPr="001610BA">
              <w:rPr>
                <w:sz w:val="24"/>
                <w:szCs w:val="24"/>
              </w:rPr>
              <w:t>ite</w:t>
            </w:r>
            <w:r w:rsidR="000B71E5" w:rsidRPr="001610BA">
              <w:rPr>
                <w:sz w:val="24"/>
                <w:szCs w:val="24"/>
              </w:rPr>
              <w:t xml:space="preserve"> owner </w:t>
            </w:r>
            <w:r w:rsidR="00E73CEF" w:rsidRPr="001610BA">
              <w:rPr>
                <w:sz w:val="24"/>
                <w:szCs w:val="24"/>
              </w:rPr>
              <w:t xml:space="preserve"> </w:t>
            </w:r>
            <w:r w:rsidR="00196E93" w:rsidRPr="001610BA">
              <w:rPr>
                <w:sz w:val="24"/>
                <w:szCs w:val="24"/>
              </w:rPr>
              <w:t>(Attac</w:t>
            </w:r>
            <w:r w:rsidR="00A07676" w:rsidRPr="001610BA">
              <w:rPr>
                <w:sz w:val="24"/>
                <w:szCs w:val="24"/>
              </w:rPr>
              <w:t>h</w:t>
            </w:r>
            <w:r w:rsidR="00196E93" w:rsidRPr="001610BA">
              <w:rPr>
                <w:sz w:val="24"/>
                <w:szCs w:val="24"/>
              </w:rPr>
              <w:t>ment 13)</w:t>
            </w:r>
            <w:r w:rsidR="000B71E5" w:rsidRPr="001610BA">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1610BA" w:rsidRDefault="00C94DB7" w:rsidP="00932308">
            <w:pPr>
              <w:numPr>
                <w:ilvl w:val="0"/>
                <w:numId w:val="159"/>
              </w:numPr>
              <w:ind w:left="330" w:hanging="330"/>
              <w:rPr>
                <w:sz w:val="24"/>
                <w:szCs w:val="24"/>
              </w:rPr>
            </w:pPr>
            <w:r w:rsidRPr="001610BA">
              <w:rPr>
                <w:sz w:val="24"/>
                <w:szCs w:val="24"/>
              </w:rPr>
              <w:t xml:space="preserve">The Applicant Declaration Form (Attachment </w:t>
            </w:r>
            <w:r w:rsidR="008B2235" w:rsidRPr="001610BA">
              <w:rPr>
                <w:sz w:val="24"/>
                <w:szCs w:val="24"/>
              </w:rPr>
              <w:t>15</w:t>
            </w:r>
            <w:r w:rsidRPr="001610BA">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1610BA" w:rsidRDefault="00176ACE" w:rsidP="00932308">
            <w:pPr>
              <w:numPr>
                <w:ilvl w:val="0"/>
                <w:numId w:val="159"/>
              </w:numPr>
              <w:ind w:left="330" w:hanging="330"/>
              <w:rPr>
                <w:sz w:val="24"/>
                <w:szCs w:val="24"/>
              </w:rPr>
            </w:pPr>
            <w:r w:rsidRPr="001610BA">
              <w:rPr>
                <w:sz w:val="24"/>
                <w:szCs w:val="24"/>
              </w:rPr>
              <w:t xml:space="preserve">The </w:t>
            </w:r>
            <w:r w:rsidR="00154AA0" w:rsidRPr="001610BA">
              <w:rPr>
                <w:sz w:val="24"/>
                <w:szCs w:val="24"/>
              </w:rPr>
              <w:t>A</w:t>
            </w:r>
            <w:r w:rsidRPr="001610BA">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39D928ED" w14:textId="77777777" w:rsidTr="00FA6C3F">
        <w:trPr>
          <w:trHeight w:val="640"/>
        </w:trPr>
        <w:tc>
          <w:tcPr>
            <w:tcW w:w="7231" w:type="dxa"/>
            <w:tcBorders>
              <w:top w:val="single" w:sz="6" w:space="0" w:color="000000"/>
            </w:tcBorders>
          </w:tcPr>
          <w:p w14:paraId="118060C8" w14:textId="689F2AF0" w:rsidR="003B7447" w:rsidRPr="00932308" w:rsidRDefault="00F56E45" w:rsidP="008337C9">
            <w:pPr>
              <w:spacing w:after="40"/>
              <w:ind w:left="340" w:hanging="340"/>
              <w:rPr>
                <w:i/>
                <w:noProof/>
                <w:sz w:val="24"/>
                <w:szCs w:val="24"/>
              </w:rPr>
            </w:pPr>
            <w:r w:rsidRPr="008337C9">
              <w:rPr>
                <w:iCs/>
                <w:snapToGrid w:val="0"/>
                <w:sz w:val="24"/>
                <w:szCs w:val="24"/>
              </w:rPr>
              <w:t>6.</w:t>
            </w:r>
            <w:r>
              <w:rPr>
                <w:i/>
                <w:snapToGrid w:val="0"/>
                <w:sz w:val="24"/>
                <w:szCs w:val="24"/>
              </w:rPr>
              <w:t xml:space="preserve"> </w:t>
            </w:r>
            <w:r w:rsidR="003B7447" w:rsidRPr="008337C9">
              <w:rPr>
                <w:iCs/>
                <w:snapToGrid w:val="0"/>
                <w:sz w:val="24"/>
                <w:szCs w:val="24"/>
              </w:rPr>
              <w:t xml:space="preserve">If the project involves </w:t>
            </w:r>
            <w:r w:rsidR="00372B3F" w:rsidRPr="008337C9">
              <w:rPr>
                <w:iCs/>
                <w:snapToGrid w:val="0"/>
                <w:sz w:val="24"/>
                <w:szCs w:val="24"/>
              </w:rPr>
              <w:t>T</w:t>
            </w:r>
            <w:r w:rsidR="003B7447" w:rsidRPr="008337C9">
              <w:rPr>
                <w:iCs/>
                <w:snapToGrid w:val="0"/>
                <w:sz w:val="24"/>
                <w:szCs w:val="24"/>
              </w:rPr>
              <w:t xml:space="preserve">echnology </w:t>
            </w:r>
            <w:r w:rsidR="00372B3F" w:rsidRPr="008337C9">
              <w:rPr>
                <w:iCs/>
                <w:snapToGrid w:val="0"/>
                <w:sz w:val="24"/>
                <w:szCs w:val="24"/>
              </w:rPr>
              <w:t>D</w:t>
            </w:r>
            <w:r w:rsidR="003B7447" w:rsidRPr="008337C9">
              <w:rPr>
                <w:iCs/>
                <w:snapToGrid w:val="0"/>
                <w:sz w:val="24"/>
                <w:szCs w:val="24"/>
              </w:rPr>
              <w:t>emonstration</w:t>
            </w:r>
            <w:r w:rsidR="00AC284D" w:rsidRPr="008337C9">
              <w:rPr>
                <w:iCs/>
                <w:snapToGrid w:val="0"/>
                <w:sz w:val="24"/>
                <w:szCs w:val="24"/>
              </w:rPr>
              <w:t xml:space="preserve"> and</w:t>
            </w:r>
            <w:r w:rsidR="003B7447" w:rsidRPr="008337C9">
              <w:rPr>
                <w:iCs/>
                <w:snapToGrid w:val="0"/>
                <w:sz w:val="24"/>
                <w:szCs w:val="24"/>
              </w:rPr>
              <w:t xml:space="preserve"> </w:t>
            </w:r>
            <w:r w:rsidR="00644330" w:rsidRPr="008337C9">
              <w:rPr>
                <w:iCs/>
                <w:snapToGrid w:val="0"/>
                <w:sz w:val="24"/>
                <w:szCs w:val="24"/>
              </w:rPr>
              <w:t>D</w:t>
            </w:r>
            <w:r w:rsidR="003B7447" w:rsidRPr="008337C9">
              <w:rPr>
                <w:iCs/>
                <w:snapToGrid w:val="0"/>
                <w:sz w:val="24"/>
                <w:szCs w:val="24"/>
              </w:rPr>
              <w:t>eployment activities</w:t>
            </w:r>
          </w:p>
          <w:p w14:paraId="050DA084" w14:textId="2465D59A" w:rsidR="003B7447" w:rsidRPr="00932308" w:rsidRDefault="00140CD6" w:rsidP="00C90214">
            <w:pPr>
              <w:spacing w:after="0"/>
              <w:ind w:left="330"/>
              <w:rPr>
                <w:noProof/>
                <w:sz w:val="24"/>
                <w:szCs w:val="24"/>
              </w:rPr>
            </w:pPr>
            <w:r w:rsidRPr="008337C9">
              <w:rPr>
                <w:snapToGrid w:val="0"/>
                <w:sz w:val="24"/>
                <w:szCs w:val="24"/>
              </w:rPr>
              <w:t>a</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The Application identifies one or more demonstration/ deployment site locations.</w:t>
            </w:r>
          </w:p>
          <w:p w14:paraId="76D3A2D8" w14:textId="1F3E45F9" w:rsidR="003B7447" w:rsidRPr="00932308" w:rsidRDefault="00140CD6" w:rsidP="00C90214">
            <w:pPr>
              <w:spacing w:after="0"/>
              <w:ind w:left="330"/>
              <w:rPr>
                <w:noProof/>
                <w:sz w:val="24"/>
                <w:szCs w:val="24"/>
              </w:rPr>
            </w:pPr>
            <w:r w:rsidRPr="008337C9">
              <w:rPr>
                <w:snapToGrid w:val="0"/>
                <w:sz w:val="24"/>
                <w:szCs w:val="24"/>
              </w:rPr>
              <w:t>b</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All demonstration/ deployment sites are located in a California electric IOU service territory (PG&amp;E, SDG&amp;E, or SCE).</w:t>
            </w:r>
          </w:p>
          <w:p w14:paraId="301B2FD5" w14:textId="342AB34A" w:rsidR="003B7447" w:rsidRPr="00932308" w:rsidRDefault="00140CD6" w:rsidP="00C90214">
            <w:pPr>
              <w:spacing w:after="0"/>
              <w:ind w:left="330"/>
              <w:rPr>
                <w:noProof/>
                <w:sz w:val="24"/>
                <w:szCs w:val="24"/>
              </w:rPr>
            </w:pPr>
            <w:r w:rsidRPr="008337C9">
              <w:rPr>
                <w:sz w:val="24"/>
                <w:szCs w:val="24"/>
              </w:rPr>
              <w:t>c</w:t>
            </w:r>
            <w:r w:rsidR="00F56E45" w:rsidRPr="008337C9">
              <w:rPr>
                <w:sz w:val="24"/>
                <w:szCs w:val="24"/>
              </w:rPr>
              <w:t>.</w:t>
            </w:r>
            <w:r w:rsidR="00F56E45">
              <w:rPr>
                <w:sz w:val="24"/>
                <w:szCs w:val="24"/>
              </w:rPr>
              <w:t xml:space="preserve"> </w:t>
            </w:r>
            <w:r w:rsidR="003B7447"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2277B">
              <w:rPr>
                <w:sz w:val="24"/>
                <w:szCs w:val="24"/>
              </w:rPr>
            </w:r>
            <w:r w:rsidR="00D2277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4" w:name="_Toc52290815"/>
      <w:bookmarkEnd w:id="200"/>
      <w:r>
        <w:t xml:space="preserve">Design </w:t>
      </w:r>
      <w:r w:rsidR="063942B0">
        <w:t xml:space="preserve">Phase </w:t>
      </w:r>
      <w:r w:rsidR="00867CA6">
        <w:t xml:space="preserve">- </w:t>
      </w:r>
      <w:r w:rsidR="063942B0">
        <w:t xml:space="preserve">Full Application </w:t>
      </w:r>
      <w:r w:rsidR="063942B0" w:rsidDel="00867CA6">
        <w:t>Scoring</w:t>
      </w:r>
      <w:bookmarkEnd w:id="244"/>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r w:rsidR="0014502C" w:rsidRPr="00932308">
        <w:rPr>
          <w:sz w:val="24"/>
          <w:szCs w:val="22"/>
        </w:rPr>
        <w:t>and</w:t>
      </w:r>
      <w:r w:rsidR="0027659D" w:rsidRPr="00932308">
        <w:rPr>
          <w:sz w:val="24"/>
          <w:szCs w:val="22"/>
        </w:rPr>
        <w:t xml:space="preserve">  </w:t>
      </w:r>
      <w:r w:rsidR="00FA5F4F" w:rsidRPr="00932308">
        <w:rPr>
          <w:sz w:val="24"/>
          <w:szCs w:val="22"/>
        </w:rPr>
        <w:t xml:space="preserve">Design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5"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 xml:space="preserve">Response better than adequately addresses the requirements being scored. Any omission(s), </w:t>
            </w:r>
            <w:r w:rsidRPr="00932308">
              <w:rPr>
                <w:i/>
                <w:sz w:val="24"/>
                <w:szCs w:val="24"/>
              </w:rPr>
              <w:lastRenderedPageBreak/>
              <w:t>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lastRenderedPageBreak/>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6" w:name="_Toc52291017"/>
      <w:bookmarkEnd w:id="190"/>
      <w:bookmarkEnd w:id="191"/>
      <w:bookmarkEnd w:id="192"/>
      <w:r w:rsidR="009B2A32" w:rsidRPr="00932308">
        <w:rPr>
          <w:color w:val="auto"/>
          <w:szCs w:val="24"/>
        </w:rPr>
        <w:lastRenderedPageBreak/>
        <w:t>Table 1</w:t>
      </w:r>
      <w:r w:rsidR="00B336EF" w:rsidRPr="00932308">
        <w:rPr>
          <w:color w:val="auto"/>
          <w:szCs w:val="24"/>
        </w:rPr>
        <w:t>6</w:t>
      </w:r>
      <w:r w:rsidR="009B2A32" w:rsidRPr="00932308">
        <w:rPr>
          <w:color w:val="auto"/>
          <w:szCs w:val="24"/>
        </w:rPr>
        <w:t>. Additional Screening Criteria for Past Performance</w:t>
      </w:r>
      <w:bookmarkEnd w:id="246"/>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CB26D9"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Significant deviation from agreement requirements</w:t>
            </w:r>
            <w:r w:rsidR="003A2FCD" w:rsidRPr="00932308">
              <w:rPr>
                <w:sz w:val="24"/>
                <w:szCs w:val="24"/>
              </w:rPr>
              <w:t>;</w:t>
            </w:r>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Termination with cause</w:t>
            </w:r>
            <w:r w:rsidR="003A2FCD" w:rsidRPr="00932308">
              <w:rPr>
                <w:sz w:val="24"/>
                <w:szCs w:val="24"/>
              </w:rPr>
              <w:t>;</w:t>
            </w:r>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inability, due to circumstances within its control, from materially completing the project</w:t>
            </w:r>
            <w:r w:rsidR="003A2FCD" w:rsidRPr="00932308">
              <w:rPr>
                <w:sz w:val="24"/>
                <w:szCs w:val="24"/>
              </w:rPr>
              <w:t>;</w:t>
            </w:r>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Quality issues with deliverables including poorly written final report that prevents publishing</w:t>
            </w:r>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1B0973"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9473E9"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7"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7"/>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lastRenderedPageBreak/>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lastRenderedPageBreak/>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Grid-interactive metrics (shed, shift, etc.) and grid services</w:t>
            </w:r>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006640">
            <w:pPr>
              <w:spacing w:before="1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lastRenderedPageBreak/>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lastRenderedPageBreak/>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 xml:space="preserve">What steps and actions will the applicant take to ensure the project aligns with the needs and vision of the community? How does the project team plan to solicit community input and incorporate community feedback into the project design, including </w:t>
            </w:r>
            <w:r w:rsidRPr="00932308">
              <w:rPr>
                <w:sz w:val="24"/>
                <w:szCs w:val="24"/>
              </w:rPr>
              <w:lastRenderedPageBreak/>
              <w:t>the purpose of the nonresidential space?  What positive impacts will the development have on the local community? What type of capacity building, workforce development, or local job creation is expected to result from the project?  How will this project improve 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lastRenderedPageBreak/>
              <w:t xml:space="preserve">Identifies credentials of prime and any subcontractor key personnel, including the project manager, principal investigator and technology and knowledge transfer lead </w:t>
            </w:r>
            <w:r w:rsidRPr="00932308">
              <w:rPr>
                <w:i/>
                <w:sz w:val="24"/>
                <w:szCs w:val="24"/>
              </w:rPr>
              <w:t>(include this information in the Project Team Form), including Community Based Organization,</w:t>
            </w:r>
            <w:r w:rsidRPr="00932308">
              <w:rPr>
                <w:sz w:val="24"/>
                <w:szCs w:val="24"/>
              </w:rPr>
              <w:t xml:space="preserve"> has appropriate qualifications, experience, financial stability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Percentage of CEC funds spent in CA vs Total CEC funds requested</w:t>
                  </w:r>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lastRenderedPageBreak/>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F41F32">
            <w:pPr>
              <w:spacing w:before="120"/>
              <w:jc w:val="center"/>
              <w:rPr>
                <w:b/>
                <w:sz w:val="24"/>
                <w:szCs w:val="24"/>
              </w:rPr>
            </w:pPr>
            <w:r w:rsidRPr="00932308">
              <w:rPr>
                <w:b/>
                <w:sz w:val="24"/>
                <w:szCs w:val="24"/>
              </w:rPr>
              <w:lastRenderedPageBreak/>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requested</w:t>
                  </w:r>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F41F32">
            <w:pPr>
              <w:keepNext/>
              <w:spacing w:before="120"/>
              <w:jc w:val="center"/>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6C4036">
            <w:pPr>
              <w:spacing w:after="0"/>
              <w:jc w:val="center"/>
              <w:rPr>
                <w:b/>
                <w:sz w:val="24"/>
                <w:szCs w:val="24"/>
              </w:rPr>
            </w:pPr>
          </w:p>
          <w:p w14:paraId="3E9A2771" w14:textId="77777777" w:rsidR="0077176F" w:rsidRPr="00932308" w:rsidRDefault="0077176F" w:rsidP="006C4036">
            <w:pPr>
              <w:jc w:val="cente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D439E0">
            <w:pPr>
              <w:spacing w:after="0"/>
              <w:jc w:val="center"/>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lastRenderedPageBreak/>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44E4CF5B" w14:textId="77777777" w:rsidR="0077176F" w:rsidRPr="00932308" w:rsidRDefault="0077176F" w:rsidP="00932308">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p w14:paraId="18F3C04F" w14:textId="664CB767" w:rsidR="0077176F" w:rsidRPr="005E538F" w:rsidRDefault="005E538F" w:rsidP="00932308">
            <w:pPr>
              <w:keepNext/>
              <w:spacing w:line="280" w:lineRule="atLeast"/>
              <w:ind w:left="720"/>
              <w:rPr>
                <w:strike/>
                <w:sz w:val="24"/>
                <w:szCs w:val="24"/>
              </w:rPr>
            </w:pPr>
            <w:r>
              <w:rPr>
                <w:strike/>
                <w:sz w:val="24"/>
                <w:szCs w:val="24"/>
              </w:rPr>
              <w:t>[</w:t>
            </w:r>
            <w:r w:rsidR="0077176F" w:rsidRPr="005E538F">
              <w:rPr>
                <w:strike/>
                <w:sz w:val="24"/>
                <w:szCs w:val="24"/>
              </w:rPr>
              <w:t>Cash match share is preferred; however, in-kind cost share is permitted and will be considered for solicitation. Points for this criterion will be evaluated based on the proposed cash match relative to the total match (cash + in-kind) contributions using the Cash Match Scoring Table:</w:t>
            </w:r>
            <w:r>
              <w:rPr>
                <w:strike/>
                <w:sz w:val="24"/>
                <w:szCs w:val="24"/>
              </w:rPr>
              <w:t>]</w:t>
            </w:r>
          </w:p>
          <w:p w14:paraId="5A255FE7" w14:textId="29CE3882" w:rsidR="0077176F" w:rsidRPr="005E538F" w:rsidRDefault="005E538F" w:rsidP="00932308">
            <w:pPr>
              <w:keepNext/>
              <w:spacing w:after="0" w:line="280" w:lineRule="atLeast"/>
              <w:rPr>
                <w:strike/>
                <w:sz w:val="24"/>
                <w:szCs w:val="24"/>
              </w:rPr>
            </w:pPr>
            <w:r>
              <w:rPr>
                <w:b/>
                <w:strike/>
                <w:sz w:val="24"/>
                <w:szCs w:val="24"/>
              </w:rPr>
              <w:t>[</w:t>
            </w:r>
            <w:r w:rsidR="0077176F" w:rsidRPr="005E538F">
              <w:rPr>
                <w:b/>
                <w:strike/>
                <w:sz w:val="24"/>
                <w:szCs w:val="24"/>
              </w:rPr>
              <w:t>Cash Match Scoring Table</w:t>
            </w:r>
            <w:r>
              <w:rPr>
                <w:b/>
                <w:strike/>
                <w:sz w:val="24"/>
                <w:szCs w:val="24"/>
              </w:rPr>
              <w:t>]</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432"/>
              <w:gridCol w:w="1043"/>
            </w:tblGrid>
            <w:tr w:rsidR="00932308" w:rsidRPr="005E538F" w14:paraId="3664B148" w14:textId="77777777" w:rsidTr="00D17945">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66DD0C83" w14:textId="5435F04C" w:rsidR="0077176F" w:rsidRPr="005E538F" w:rsidRDefault="005E538F" w:rsidP="008D1B91">
                  <w:pPr>
                    <w:keepNext/>
                    <w:framePr w:hSpace="180" w:wrap="around" w:vAnchor="text" w:hAnchor="page" w:x="1496" w:y="-1318"/>
                    <w:spacing w:after="60" w:line="280" w:lineRule="atLeast"/>
                    <w:jc w:val="left"/>
                    <w:rPr>
                      <w:sz w:val="24"/>
                      <w:szCs w:val="24"/>
                    </w:rPr>
                  </w:pPr>
                  <w:r>
                    <w:rPr>
                      <w:sz w:val="24"/>
                      <w:szCs w:val="24"/>
                    </w:rPr>
                    <w:t>[</w:t>
                  </w:r>
                  <w:r w:rsidR="0077176F" w:rsidRPr="005E538F">
                    <w:rPr>
                      <w:strike/>
                      <w:sz w:val="24"/>
                      <w:szCs w:val="24"/>
                    </w:rPr>
                    <w:t>Percentage of Proposed Cash Match Funds</w:t>
                  </w:r>
                  <w:r>
                    <w:rPr>
                      <w:sz w:val="24"/>
                      <w:szCs w:val="24"/>
                    </w:rPr>
                    <w:t>]</w:t>
                  </w:r>
                </w:p>
              </w:tc>
              <w:tc>
                <w:tcPr>
                  <w:tcW w:w="975" w:type="dxa"/>
                  <w:shd w:val="clear" w:color="auto" w:fill="BFBFBF"/>
                </w:tcPr>
                <w:p w14:paraId="4935F77F" w14:textId="262D6E8E" w:rsidR="0077176F" w:rsidRPr="005E538F" w:rsidRDefault="005E538F" w:rsidP="008D1B91">
                  <w:pPr>
                    <w:keepNext/>
                    <w:framePr w:hSpace="180" w:wrap="around" w:vAnchor="text" w:hAnchor="page" w:x="1496" w:y="-1318"/>
                    <w:spacing w:after="0" w:line="280" w:lineRule="atLeast"/>
                    <w:jc w:val="left"/>
                    <w:rPr>
                      <w:strike/>
                      <w:sz w:val="24"/>
                      <w:szCs w:val="24"/>
                    </w:rPr>
                  </w:pPr>
                  <w:r w:rsidRPr="005E538F">
                    <w:rPr>
                      <w:sz w:val="24"/>
                      <w:szCs w:val="24"/>
                    </w:rPr>
                    <w:t>[</w:t>
                  </w:r>
                  <w:r w:rsidR="0077176F" w:rsidRPr="005E538F">
                    <w:rPr>
                      <w:strike/>
                      <w:sz w:val="24"/>
                      <w:szCs w:val="24"/>
                    </w:rPr>
                    <w:t>Score</w:t>
                  </w:r>
                  <w:r w:rsidRPr="005E538F">
                    <w:rPr>
                      <w:sz w:val="24"/>
                      <w:szCs w:val="24"/>
                    </w:rPr>
                    <w:t>]</w:t>
                  </w:r>
                </w:p>
              </w:tc>
            </w:tr>
            <w:tr w:rsidR="00932308" w:rsidRPr="005E538F" w14:paraId="189E836F" w14:textId="77777777" w:rsidTr="00D17945">
              <w:trPr>
                <w:trHeight w:val="344"/>
                <w:jc w:val="center"/>
              </w:trPr>
              <w:tc>
                <w:tcPr>
                  <w:tcW w:w="2500" w:type="dxa"/>
                  <w:vAlign w:val="bottom"/>
                </w:tcPr>
                <w:p w14:paraId="4FF1F172" w14:textId="1BC9539A" w:rsidR="0077176F" w:rsidRPr="005E538F" w:rsidRDefault="005E538F" w:rsidP="008D1B91">
                  <w:pPr>
                    <w:keepNext/>
                    <w:framePr w:hSpace="180" w:wrap="around" w:vAnchor="text" w:hAnchor="page" w:x="1496" w:y="-1318"/>
                    <w:spacing w:after="60"/>
                    <w:rPr>
                      <w:strike/>
                      <w:sz w:val="24"/>
                      <w:szCs w:val="24"/>
                    </w:rPr>
                  </w:pPr>
                  <w:r w:rsidRPr="005E538F">
                    <w:rPr>
                      <w:sz w:val="24"/>
                      <w:szCs w:val="24"/>
                    </w:rPr>
                    <w:t>[</w:t>
                  </w:r>
                  <w:r w:rsidR="0077176F" w:rsidRPr="005E538F">
                    <w:rPr>
                      <w:strike/>
                      <w:sz w:val="24"/>
                      <w:szCs w:val="24"/>
                    </w:rPr>
                    <w:t>80 to 100%</w:t>
                  </w:r>
                  <w:r w:rsidRPr="005E538F">
                    <w:rPr>
                      <w:sz w:val="24"/>
                      <w:szCs w:val="24"/>
                    </w:rPr>
                    <w:t>]</w:t>
                  </w:r>
                </w:p>
              </w:tc>
              <w:tc>
                <w:tcPr>
                  <w:tcW w:w="975" w:type="dxa"/>
                  <w:vAlign w:val="bottom"/>
                </w:tcPr>
                <w:p w14:paraId="0FC87789" w14:textId="2932DD8F" w:rsidR="0077176F" w:rsidRPr="005E538F" w:rsidRDefault="005E538F" w:rsidP="008D1B91">
                  <w:pPr>
                    <w:keepNext/>
                    <w:framePr w:hSpace="180" w:wrap="around" w:vAnchor="text" w:hAnchor="page" w:x="1496" w:y="-1318"/>
                    <w:spacing w:after="60"/>
                    <w:ind w:left="58"/>
                    <w:rPr>
                      <w:strike/>
                      <w:sz w:val="24"/>
                      <w:szCs w:val="24"/>
                    </w:rPr>
                  </w:pPr>
                  <w:r w:rsidRPr="005E538F">
                    <w:rPr>
                      <w:sz w:val="24"/>
                      <w:szCs w:val="24"/>
                    </w:rPr>
                    <w:t>[</w:t>
                  </w:r>
                  <w:r w:rsidR="0077176F" w:rsidRPr="005E538F">
                    <w:rPr>
                      <w:strike/>
                      <w:sz w:val="24"/>
                      <w:szCs w:val="24"/>
                    </w:rPr>
                    <w:t>5</w:t>
                  </w:r>
                  <w:r w:rsidRPr="005E538F">
                    <w:rPr>
                      <w:sz w:val="24"/>
                      <w:szCs w:val="24"/>
                    </w:rPr>
                    <w:t>]</w:t>
                  </w:r>
                </w:p>
              </w:tc>
            </w:tr>
            <w:tr w:rsidR="00932308" w:rsidRPr="005E538F" w14:paraId="4C0AE684" w14:textId="77777777" w:rsidTr="00D17945">
              <w:trPr>
                <w:trHeight w:val="372"/>
                <w:jc w:val="center"/>
              </w:trPr>
              <w:tc>
                <w:tcPr>
                  <w:tcW w:w="2500" w:type="dxa"/>
                  <w:vAlign w:val="bottom"/>
                </w:tcPr>
                <w:p w14:paraId="142509CD" w14:textId="02B0273C" w:rsidR="0077176F" w:rsidRPr="005E538F" w:rsidRDefault="005E538F" w:rsidP="008D1B91">
                  <w:pPr>
                    <w:keepNext/>
                    <w:framePr w:hSpace="180" w:wrap="around" w:vAnchor="text" w:hAnchor="page" w:x="1496" w:y="-1318"/>
                    <w:spacing w:after="60"/>
                    <w:ind w:left="61"/>
                    <w:rPr>
                      <w:sz w:val="24"/>
                      <w:szCs w:val="24"/>
                    </w:rPr>
                  </w:pPr>
                  <w:r>
                    <w:rPr>
                      <w:sz w:val="24"/>
                      <w:szCs w:val="24"/>
                    </w:rPr>
                    <w:t>[</w:t>
                  </w:r>
                  <w:r w:rsidR="0077176F" w:rsidRPr="005E538F">
                    <w:rPr>
                      <w:strike/>
                      <w:sz w:val="24"/>
                      <w:szCs w:val="24"/>
                    </w:rPr>
                    <w:t>60 to &lt;80%</w:t>
                  </w:r>
                  <w:r>
                    <w:rPr>
                      <w:sz w:val="24"/>
                      <w:szCs w:val="24"/>
                    </w:rPr>
                    <w:t>]</w:t>
                  </w:r>
                </w:p>
              </w:tc>
              <w:tc>
                <w:tcPr>
                  <w:tcW w:w="975" w:type="dxa"/>
                  <w:vAlign w:val="bottom"/>
                </w:tcPr>
                <w:p w14:paraId="6BF5B418" w14:textId="55DFAB73" w:rsidR="0077176F" w:rsidRPr="005E538F" w:rsidRDefault="005E538F" w:rsidP="008D1B91">
                  <w:pPr>
                    <w:keepNext/>
                    <w:framePr w:hSpace="180" w:wrap="around" w:vAnchor="text" w:hAnchor="page" w:x="1496" w:y="-1318"/>
                    <w:spacing w:after="60"/>
                    <w:ind w:left="61"/>
                    <w:rPr>
                      <w:strike/>
                      <w:sz w:val="24"/>
                      <w:szCs w:val="24"/>
                    </w:rPr>
                  </w:pPr>
                  <w:r w:rsidRPr="005E538F">
                    <w:rPr>
                      <w:sz w:val="24"/>
                      <w:szCs w:val="24"/>
                    </w:rPr>
                    <w:t>[</w:t>
                  </w:r>
                  <w:r w:rsidR="0077176F" w:rsidRPr="005E538F">
                    <w:rPr>
                      <w:strike/>
                      <w:sz w:val="24"/>
                      <w:szCs w:val="24"/>
                    </w:rPr>
                    <w:t>4</w:t>
                  </w:r>
                  <w:r w:rsidRPr="005E538F">
                    <w:rPr>
                      <w:sz w:val="24"/>
                      <w:szCs w:val="24"/>
                    </w:rPr>
                    <w:t>]</w:t>
                  </w:r>
                </w:p>
              </w:tc>
            </w:tr>
            <w:tr w:rsidR="00932308" w:rsidRPr="005E538F" w14:paraId="145EDF96" w14:textId="77777777" w:rsidTr="00D17945">
              <w:trPr>
                <w:trHeight w:val="363"/>
                <w:jc w:val="center"/>
              </w:trPr>
              <w:tc>
                <w:tcPr>
                  <w:tcW w:w="2500" w:type="dxa"/>
                  <w:vAlign w:val="bottom"/>
                </w:tcPr>
                <w:p w14:paraId="593A4213" w14:textId="6CDC7527" w:rsidR="0077176F" w:rsidRPr="005E538F" w:rsidRDefault="005E538F" w:rsidP="008D1B91">
                  <w:pPr>
                    <w:keepNext/>
                    <w:framePr w:hSpace="180" w:wrap="around" w:vAnchor="text" w:hAnchor="page" w:x="1496" w:y="-1318"/>
                    <w:spacing w:after="60"/>
                    <w:ind w:left="61"/>
                    <w:rPr>
                      <w:sz w:val="24"/>
                      <w:szCs w:val="24"/>
                    </w:rPr>
                  </w:pPr>
                  <w:r>
                    <w:rPr>
                      <w:sz w:val="24"/>
                      <w:szCs w:val="24"/>
                    </w:rPr>
                    <w:t>[</w:t>
                  </w:r>
                  <w:r w:rsidR="0077176F" w:rsidRPr="005E538F">
                    <w:rPr>
                      <w:strike/>
                      <w:sz w:val="24"/>
                      <w:szCs w:val="24"/>
                    </w:rPr>
                    <w:t>40 to &lt;60%</w:t>
                  </w:r>
                  <w:r>
                    <w:rPr>
                      <w:sz w:val="24"/>
                      <w:szCs w:val="24"/>
                    </w:rPr>
                    <w:t>]</w:t>
                  </w:r>
                </w:p>
              </w:tc>
              <w:tc>
                <w:tcPr>
                  <w:tcW w:w="975" w:type="dxa"/>
                  <w:vAlign w:val="bottom"/>
                </w:tcPr>
                <w:p w14:paraId="2B05B0DD" w14:textId="12BB38A8" w:rsidR="0077176F" w:rsidRPr="005E538F" w:rsidRDefault="005E538F" w:rsidP="008D1B91">
                  <w:pPr>
                    <w:keepNext/>
                    <w:framePr w:hSpace="180" w:wrap="around" w:vAnchor="text" w:hAnchor="page" w:x="1496" w:y="-1318"/>
                    <w:spacing w:after="60"/>
                    <w:ind w:left="61"/>
                    <w:rPr>
                      <w:strike/>
                      <w:sz w:val="24"/>
                      <w:szCs w:val="24"/>
                    </w:rPr>
                  </w:pPr>
                  <w:r w:rsidRPr="005E538F">
                    <w:rPr>
                      <w:sz w:val="24"/>
                      <w:szCs w:val="24"/>
                    </w:rPr>
                    <w:t>[</w:t>
                  </w:r>
                  <w:r w:rsidR="0077176F" w:rsidRPr="005E538F">
                    <w:rPr>
                      <w:strike/>
                      <w:sz w:val="24"/>
                      <w:szCs w:val="24"/>
                    </w:rPr>
                    <w:t>3</w:t>
                  </w:r>
                  <w:r w:rsidRPr="005E538F">
                    <w:rPr>
                      <w:sz w:val="24"/>
                      <w:szCs w:val="24"/>
                    </w:rPr>
                    <w:t>]</w:t>
                  </w:r>
                </w:p>
              </w:tc>
            </w:tr>
            <w:tr w:rsidR="00932308" w:rsidRPr="005E538F" w14:paraId="3BC50D1C" w14:textId="77777777" w:rsidTr="00D17945">
              <w:trPr>
                <w:trHeight w:val="363"/>
                <w:jc w:val="center"/>
              </w:trPr>
              <w:tc>
                <w:tcPr>
                  <w:tcW w:w="2500" w:type="dxa"/>
                  <w:vAlign w:val="bottom"/>
                </w:tcPr>
                <w:p w14:paraId="16B4340B" w14:textId="1E32BCFF" w:rsidR="0077176F" w:rsidRPr="005E538F" w:rsidRDefault="005E538F" w:rsidP="008D1B91">
                  <w:pPr>
                    <w:keepNext/>
                    <w:framePr w:hSpace="180" w:wrap="around" w:vAnchor="text" w:hAnchor="page" w:x="1496" w:y="-1318"/>
                    <w:spacing w:after="60"/>
                    <w:ind w:left="58"/>
                    <w:rPr>
                      <w:sz w:val="24"/>
                      <w:szCs w:val="24"/>
                    </w:rPr>
                  </w:pPr>
                  <w:r>
                    <w:rPr>
                      <w:sz w:val="24"/>
                      <w:szCs w:val="24"/>
                    </w:rPr>
                    <w:t>[</w:t>
                  </w:r>
                  <w:r w:rsidR="0077176F" w:rsidRPr="005E538F">
                    <w:rPr>
                      <w:strike/>
                      <w:sz w:val="24"/>
                      <w:szCs w:val="24"/>
                    </w:rPr>
                    <w:t>20 to &lt;40%</w:t>
                  </w:r>
                  <w:r>
                    <w:rPr>
                      <w:sz w:val="24"/>
                      <w:szCs w:val="24"/>
                    </w:rPr>
                    <w:t>]</w:t>
                  </w:r>
                </w:p>
              </w:tc>
              <w:tc>
                <w:tcPr>
                  <w:tcW w:w="975" w:type="dxa"/>
                  <w:vAlign w:val="bottom"/>
                </w:tcPr>
                <w:p w14:paraId="1A3D4677" w14:textId="4B0F80B2" w:rsidR="0077176F" w:rsidRPr="005E538F" w:rsidRDefault="005E538F" w:rsidP="008D1B91">
                  <w:pPr>
                    <w:keepNext/>
                    <w:framePr w:hSpace="180" w:wrap="around" w:vAnchor="text" w:hAnchor="page" w:x="1496" w:y="-1318"/>
                    <w:spacing w:after="60"/>
                    <w:ind w:left="58"/>
                    <w:rPr>
                      <w:strike/>
                      <w:sz w:val="24"/>
                      <w:szCs w:val="24"/>
                    </w:rPr>
                  </w:pPr>
                  <w:r w:rsidRPr="005E538F">
                    <w:rPr>
                      <w:sz w:val="24"/>
                      <w:szCs w:val="24"/>
                    </w:rPr>
                    <w:t>[</w:t>
                  </w:r>
                  <w:r w:rsidR="0077176F" w:rsidRPr="005E538F">
                    <w:rPr>
                      <w:strike/>
                      <w:sz w:val="24"/>
                      <w:szCs w:val="24"/>
                    </w:rPr>
                    <w:t>2</w:t>
                  </w:r>
                  <w:r w:rsidRPr="005E538F">
                    <w:rPr>
                      <w:sz w:val="24"/>
                      <w:szCs w:val="24"/>
                    </w:rPr>
                    <w:t>]</w:t>
                  </w:r>
                </w:p>
              </w:tc>
            </w:tr>
            <w:tr w:rsidR="00932308" w:rsidRPr="005E538F" w14:paraId="0F1421C4" w14:textId="77777777" w:rsidTr="00D17945">
              <w:trPr>
                <w:trHeight w:val="363"/>
                <w:jc w:val="center"/>
              </w:trPr>
              <w:tc>
                <w:tcPr>
                  <w:tcW w:w="2500" w:type="dxa"/>
                  <w:vAlign w:val="bottom"/>
                </w:tcPr>
                <w:p w14:paraId="1194C8C3" w14:textId="1B89518A" w:rsidR="0077176F" w:rsidRPr="005E538F" w:rsidRDefault="005E538F" w:rsidP="008D1B91">
                  <w:pPr>
                    <w:keepNext/>
                    <w:framePr w:hSpace="180" w:wrap="around" w:vAnchor="text" w:hAnchor="page" w:x="1496" w:y="-1318"/>
                    <w:spacing w:after="60"/>
                    <w:ind w:left="58"/>
                    <w:rPr>
                      <w:sz w:val="24"/>
                      <w:szCs w:val="24"/>
                    </w:rPr>
                  </w:pPr>
                  <w:r>
                    <w:rPr>
                      <w:sz w:val="24"/>
                      <w:szCs w:val="24"/>
                    </w:rPr>
                    <w:t>[</w:t>
                  </w:r>
                  <w:r w:rsidR="0077176F" w:rsidRPr="005E538F">
                    <w:rPr>
                      <w:strike/>
                      <w:sz w:val="24"/>
                      <w:szCs w:val="24"/>
                    </w:rPr>
                    <w:t>10 to &lt;20%</w:t>
                  </w:r>
                  <w:r>
                    <w:rPr>
                      <w:sz w:val="24"/>
                      <w:szCs w:val="24"/>
                    </w:rPr>
                    <w:t>]</w:t>
                  </w:r>
                </w:p>
              </w:tc>
              <w:tc>
                <w:tcPr>
                  <w:tcW w:w="975" w:type="dxa"/>
                  <w:vAlign w:val="bottom"/>
                </w:tcPr>
                <w:p w14:paraId="13E68F4C" w14:textId="367FEAD9" w:rsidR="0077176F" w:rsidRPr="005E538F" w:rsidRDefault="005E538F" w:rsidP="008D1B91">
                  <w:pPr>
                    <w:keepNext/>
                    <w:framePr w:hSpace="180" w:wrap="around" w:vAnchor="text" w:hAnchor="page" w:x="1496" w:y="-1318"/>
                    <w:spacing w:after="60"/>
                    <w:ind w:left="58"/>
                    <w:rPr>
                      <w:strike/>
                      <w:sz w:val="24"/>
                      <w:szCs w:val="24"/>
                    </w:rPr>
                  </w:pPr>
                  <w:r w:rsidRPr="005E538F">
                    <w:rPr>
                      <w:sz w:val="24"/>
                      <w:szCs w:val="24"/>
                    </w:rPr>
                    <w:t>[</w:t>
                  </w:r>
                  <w:r w:rsidR="0077176F" w:rsidRPr="005E538F">
                    <w:rPr>
                      <w:strike/>
                      <w:sz w:val="24"/>
                      <w:szCs w:val="24"/>
                    </w:rPr>
                    <w:t>1</w:t>
                  </w:r>
                  <w:r w:rsidRPr="005E538F">
                    <w:rPr>
                      <w:sz w:val="24"/>
                      <w:szCs w:val="24"/>
                    </w:rPr>
                    <w:t>]</w:t>
                  </w:r>
                </w:p>
              </w:tc>
            </w:tr>
          </w:tbl>
          <w:p w14:paraId="126016CD" w14:textId="4DE97061" w:rsidR="0077176F" w:rsidRPr="00932308" w:rsidRDefault="0077176F" w:rsidP="00932308">
            <w:pPr>
              <w:keepNext/>
              <w:spacing w:line="280" w:lineRule="atLeast"/>
              <w:rPr>
                <w:i/>
                <w:sz w:val="24"/>
                <w:szCs w:val="24"/>
              </w:rPr>
            </w:pPr>
            <w:r w:rsidRPr="00932308">
              <w:rPr>
                <w:i/>
                <w:sz w:val="24"/>
                <w:szCs w:val="24"/>
              </w:rPr>
              <w:t xml:space="preserve"> </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27A9A3BF"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r w:rsidRPr="00932308">
              <w:rPr>
                <w:sz w:val="24"/>
                <w:szCs w:val="24"/>
              </w:rPr>
              <w:lastRenderedPageBreak/>
              <w:t xml:space="preserve">In order to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Applicants have letters of support from technology partners, community based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lastRenderedPageBreak/>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48" w:name="_Toc52289991"/>
      <w:bookmarkStart w:id="249" w:name="_Toc52290394"/>
      <w:bookmarkStart w:id="250" w:name="_Toc52290605"/>
      <w:bookmarkStart w:id="251" w:name="_Toc52290816"/>
      <w:bookmarkStart w:id="252" w:name="_Toc52289996"/>
      <w:bookmarkStart w:id="253" w:name="_Toc52290399"/>
      <w:bookmarkStart w:id="254" w:name="_Toc52290610"/>
      <w:bookmarkStart w:id="255" w:name="_Toc52290821"/>
      <w:bookmarkStart w:id="256" w:name="_Toc52290175"/>
      <w:bookmarkStart w:id="257" w:name="_Toc52290578"/>
      <w:bookmarkStart w:id="258" w:name="_Toc52290789"/>
      <w:bookmarkStart w:id="259" w:name="_Toc52291000"/>
      <w:bookmarkStart w:id="260" w:name="_Toc52291001"/>
      <w:bookmarkEnd w:id="248"/>
      <w:bookmarkEnd w:id="249"/>
      <w:bookmarkEnd w:id="250"/>
      <w:bookmarkEnd w:id="251"/>
      <w:bookmarkEnd w:id="252"/>
      <w:bookmarkEnd w:id="253"/>
      <w:bookmarkEnd w:id="254"/>
      <w:bookmarkEnd w:id="255"/>
      <w:bookmarkEnd w:id="256"/>
      <w:bookmarkEnd w:id="257"/>
      <w:bookmarkEnd w:id="258"/>
      <w:bookmarkEnd w:id="259"/>
      <w:r w:rsidRPr="00932308">
        <w:rPr>
          <w:rFonts w:cs="Arial"/>
          <w:szCs w:val="28"/>
        </w:rPr>
        <w:t xml:space="preserve">Build </w:t>
      </w:r>
      <w:r w:rsidR="05AB9E6D" w:rsidRPr="00932308">
        <w:rPr>
          <w:rFonts w:cs="Arial"/>
          <w:szCs w:val="28"/>
        </w:rPr>
        <w:t>Phase S</w:t>
      </w:r>
      <w:r w:rsidR="007260A5" w:rsidRPr="00932308">
        <w:rPr>
          <w:rFonts w:cs="Arial"/>
          <w:szCs w:val="28"/>
        </w:rPr>
        <w:t>election</w:t>
      </w:r>
      <w:bookmarkEnd w:id="260"/>
    </w:p>
    <w:p w14:paraId="415BFDF9" w14:textId="246C2AE8" w:rsidR="00DC2E26" w:rsidRPr="00932308" w:rsidRDefault="005341D2" w:rsidP="00294801">
      <w:pPr>
        <w:spacing w:after="0"/>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17F391FE" w14:textId="77777777" w:rsidR="00C047D1" w:rsidRDefault="00C047D1" w:rsidP="00C047D1">
      <w:pPr>
        <w:spacing w:after="0"/>
        <w:rPr>
          <w:rFonts w:eastAsia="Tahoma"/>
          <w:b/>
          <w:color w:val="00B050"/>
          <w:szCs w:val="22"/>
        </w:rPr>
      </w:pPr>
    </w:p>
    <w:p w14:paraId="56BE3C92" w14:textId="23BEA353" w:rsidR="00036E72" w:rsidRPr="00036E72" w:rsidRDefault="00036E72" w:rsidP="00036E72">
      <w:pPr>
        <w:tabs>
          <w:tab w:val="left" w:pos="5500"/>
        </w:tabs>
        <w:rPr>
          <w:rFonts w:eastAsia="Tahoma"/>
          <w:szCs w:val="22"/>
        </w:rPr>
        <w:sectPr w:rsidR="00036E72" w:rsidRPr="00036E72" w:rsidSect="00DC2F6F">
          <w:footerReference w:type="default" r:id="rId40"/>
          <w:type w:val="continuous"/>
          <w:pgSz w:w="12240" w:h="15840" w:code="1"/>
          <w:pgMar w:top="1440" w:right="1440" w:bottom="1440" w:left="1440" w:header="720" w:footer="720" w:gutter="0"/>
          <w:pgNumType w:start="1"/>
          <w:cols w:space="720"/>
          <w:docGrid w:linePitch="326"/>
        </w:sectPr>
      </w:pPr>
      <w:r>
        <w:rPr>
          <w:rFonts w:eastAsia="Tahoma"/>
          <w:szCs w:val="22"/>
        </w:rPr>
        <w:tab/>
      </w:r>
    </w:p>
    <w:p w14:paraId="702170B0" w14:textId="4F7324F9" w:rsidR="0085594A" w:rsidRPr="00932308" w:rsidRDefault="0085594A" w:rsidP="0091148A">
      <w:pPr>
        <w:pStyle w:val="TableTitles"/>
        <w:rPr>
          <w:color w:val="auto"/>
          <w:szCs w:val="24"/>
        </w:rPr>
      </w:pPr>
      <w:bookmarkStart w:id="261" w:name="_Toc52291019"/>
      <w:r w:rsidRPr="00932308">
        <w:rPr>
          <w:color w:val="auto"/>
          <w:szCs w:val="24"/>
        </w:rPr>
        <w:lastRenderedPageBreak/>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1"/>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2" w:name="_Toc52291020"/>
      <w:r w:rsidRPr="00932308">
        <w:rPr>
          <w:color w:val="auto"/>
          <w:szCs w:val="24"/>
        </w:rPr>
        <w:lastRenderedPageBreak/>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2"/>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Planning, design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37785D21" w14:textId="77777777" w:rsidR="0085594A" w:rsidRPr="00932308" w:rsidRDefault="0085594A" w:rsidP="00E60D0D">
            <w:pPr>
              <w:rPr>
                <w:rFonts w:eastAsia="Tahoma"/>
                <w:bCs/>
                <w:sz w:val="24"/>
                <w:szCs w:val="24"/>
              </w:rPr>
            </w:pPr>
            <w:r w:rsidRPr="00932308">
              <w:rPr>
                <w:rFonts w:eastAsia="Tahoma"/>
                <w:bCs/>
                <w:sz w:val="24"/>
                <w:szCs w:val="24"/>
              </w:rPr>
              <w:t>• Clarity of construction plan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3" w:name="_Toc52291021"/>
      <w:r w:rsidRPr="00932308">
        <w:rPr>
          <w:color w:val="auto"/>
          <w:szCs w:val="24"/>
        </w:rPr>
        <w:lastRenderedPageBreak/>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4" w:name="_Toc52291022"/>
      <w:r w:rsidRPr="00932308">
        <w:rPr>
          <w:color w:val="auto"/>
          <w:szCs w:val="24"/>
        </w:rPr>
        <w:lastRenderedPageBreak/>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5"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294801">
      <w:pPr>
        <w:spacing w:after="0"/>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6"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7"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7"/>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005D0C85">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00E80507">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4"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i.e.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4"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i.e.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4"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4"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4"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00E80507">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single" w:sz="4" w:space="0" w:color="auto"/>
              <w:left w:val="nil"/>
              <w:bottom w:val="single" w:sz="4" w:space="0" w:color="auto"/>
              <w:right w:val="single" w:sz="6" w:space="0" w:color="auto"/>
            </w:tcBorders>
            <w:shd w:val="clear" w:color="auto" w:fill="auto"/>
            <w:hideMark/>
          </w:tcPr>
          <w:p w14:paraId="3C21FDE9"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2299AB"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significantly cheaper than a similar development built to code. </w:t>
            </w:r>
            <w:r w:rsidR="00C02F96" w:rsidRPr="00932308">
              <w:rPr>
                <w:rFonts w:eastAsia="Tahoma"/>
                <w:bCs/>
                <w:sz w:val="24"/>
                <w:szCs w:val="24"/>
              </w:rPr>
              <w:t>Tenants are expected to have significantly lower energy bills</w:t>
            </w:r>
            <w:r w:rsidR="00FA6C3F">
              <w:rPr>
                <w:rFonts w:eastAsia="Tahoma"/>
                <w:bCs/>
                <w:sz w:val="24"/>
                <w:szCs w:val="24"/>
              </w:rPr>
              <w:t>.</w:t>
            </w:r>
          </w:p>
        </w:tc>
        <w:tc>
          <w:tcPr>
            <w:tcW w:w="2610" w:type="dxa"/>
            <w:tcBorders>
              <w:top w:val="single" w:sz="4" w:space="0" w:color="auto"/>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Design incorporates</w:t>
            </w:r>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single" w:sz="4" w:space="0" w:color="auto"/>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Development is likely to achieve standard</w:t>
            </w:r>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77777777"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single" w:sz="4" w:space="0" w:color="auto"/>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C05C5C6" w14:textId="77777777" w:rsidTr="00FA6C3F">
        <w:trPr>
          <w:gridBefore w:val="1"/>
          <w:wBefore w:w="90" w:type="dxa"/>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E1958E1" w14:textId="4DA3029B"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A10AC0" w:rsidRPr="00932308">
              <w:rPr>
                <w:rFonts w:eastAsia="Tahoma"/>
                <w:bCs/>
                <w:sz w:val="24"/>
                <w:szCs w:val="24"/>
              </w:rPr>
              <w:t>,</w:t>
            </w:r>
            <w:r w:rsidRPr="00932308">
              <w:rPr>
                <w:rFonts w:eastAsia="Tahoma"/>
                <w:sz w:val="24"/>
                <w:szCs w:val="24"/>
              </w:rPr>
              <w:t xml:space="preserve"> EMISSIONS, AND COST </w:t>
            </w:r>
            <w:r w:rsidRPr="00932308">
              <w:rPr>
                <w:rFonts w:eastAsia="Tahoma"/>
                <w:bCs/>
                <w:sz w:val="24"/>
                <w:szCs w:val="24"/>
              </w:rPr>
              <w:t>PERFORM</w:t>
            </w:r>
            <w:r w:rsidR="00993894" w:rsidRPr="00932308">
              <w:rPr>
                <w:rFonts w:eastAsia="Tahoma"/>
                <w:bCs/>
                <w:sz w:val="24"/>
                <w:szCs w:val="24"/>
              </w:rPr>
              <w:t>-</w:t>
            </w:r>
            <w:r w:rsidRPr="00932308">
              <w:rPr>
                <w:rFonts w:eastAsia="Tahoma"/>
                <w:bCs/>
                <w:sz w:val="24"/>
                <w:szCs w:val="24"/>
              </w:rPr>
              <w:t>ANCE</w:t>
            </w:r>
            <w:r w:rsidRPr="00932308">
              <w:rPr>
                <w:rFonts w:eastAsia="Tahoma"/>
                <w:sz w:val="24"/>
                <w:szCs w:val="24"/>
              </w:rPr>
              <w:t>: </w:t>
            </w:r>
          </w:p>
          <w:p w14:paraId="6D73720C" w14:textId="77777777" w:rsidR="00D70CF3" w:rsidRPr="00932308" w:rsidRDefault="00D70CF3" w:rsidP="00932308">
            <w:pPr>
              <w:keepNext/>
              <w:keepLines/>
              <w:spacing w:after="0"/>
              <w:textAlignment w:val="baseline"/>
              <w:rPr>
                <w:rFonts w:eastAsia="Tahoma"/>
                <w:bCs/>
                <w:sz w:val="24"/>
                <w:szCs w:val="24"/>
              </w:rPr>
            </w:pPr>
            <w:r w:rsidRPr="00932308">
              <w:rPr>
                <w:rFonts w:eastAsia="Tahoma"/>
                <w:sz w:val="24"/>
                <w:szCs w:val="24"/>
              </w:rPr>
              <w:t> (cont’d)</w:t>
            </w:r>
            <w:r w:rsidRPr="00932308">
              <w:rPr>
                <w:rFonts w:eastAsia="Tahoma"/>
                <w:bCs/>
                <w:sz w:val="24"/>
                <w:szCs w:val="24"/>
              </w:rPr>
              <w:t>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2BF468" w14:textId="34D05A3E"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compared to a similar development built to code.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33A0E20" w14:textId="3822C222"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140F7B7"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50FB8A4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slightly higher energy bills than a similar development built to code. </w:t>
            </w:r>
          </w:p>
          <w:p w14:paraId="62E9E03E" w14:textId="5CF49DC2" w:rsidR="00D70CF3" w:rsidRPr="00932308" w:rsidRDefault="00D70CF3" w:rsidP="00932308">
            <w:pPr>
              <w:keepNext/>
              <w:keepLines/>
              <w:spacing w:after="0"/>
              <w:textAlignment w:val="baseline"/>
              <w:rPr>
                <w:rFonts w:eastAsia="Tahoma"/>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7A5F0" w14:textId="63303489" w:rsidR="00D70CF3" w:rsidRPr="00932308" w:rsidRDefault="00D70CF3" w:rsidP="00424151">
            <w:pPr>
              <w:keepNext/>
              <w:keepLines/>
              <w:spacing w:after="0"/>
              <w:textAlignment w:val="baseline"/>
              <w:rPr>
                <w:rFonts w:eastAsia="Tahoma"/>
                <w:bCs/>
                <w:sz w:val="24"/>
                <w:szCs w:val="24"/>
              </w:rPr>
            </w:pPr>
          </w:p>
        </w:tc>
      </w:tr>
      <w:tr w:rsidR="00D90F84" w:rsidRPr="00932308" w14:paraId="5D3D4899" w14:textId="77777777" w:rsidTr="00FA6C3F">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lastRenderedPageBreak/>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00D90F84">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0A34A755" w14:textId="147C3086"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lastRenderedPageBreak/>
              <w:t>ADVANCED CONSTRUC</w:t>
            </w:r>
            <w:r w:rsidR="00FA6C3F">
              <w:rPr>
                <w:rFonts w:eastAsia="Tahoma"/>
                <w:bCs/>
                <w:sz w:val="24"/>
                <w:szCs w:val="24"/>
              </w:rPr>
              <w:t>-</w:t>
            </w:r>
            <w:r w:rsidRPr="00932308">
              <w:rPr>
                <w:rFonts w:eastAsia="Tahoma"/>
                <w:bCs/>
                <w:sz w:val="24"/>
                <w:szCs w:val="24"/>
              </w:rPr>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210419A2"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multiple advanced planning, design and construction methods (e.g. building information modeling, modular construction, offsite manufacturing, prefabrication). </w:t>
            </w:r>
          </w:p>
          <w:p w14:paraId="355826B5" w14:textId="6EE11261"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exceptional potential for significant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11D1B2D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some advanced planning, design and construction methods (e.g. building information modeling, modular construction, offsite manufacturing, prefabrication). </w:t>
            </w:r>
          </w:p>
          <w:p w14:paraId="34C6A7B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potential for construction time and cost savings by leveraging advanced planning, design and construction methods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some potential for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minimal potential for construction time and cost savings by leveraging advanced planning, design and construction methods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Planning, design and construction methods are likely to be significantly more costly and time intensive. </w:t>
            </w:r>
          </w:p>
        </w:tc>
      </w:tr>
      <w:tr w:rsidR="00D90F84" w:rsidRPr="00932308" w14:paraId="7A874E98" w14:textId="77777777" w:rsidTr="00D90F84">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lastRenderedPageBreak/>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w:t>
            </w:r>
          </w:p>
          <w:p w14:paraId="12B4E51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all necessary regulatory approvals needed to begin construction (e.g. completed Environmental Impact Reviews, CEQA determinations). </w:t>
            </w:r>
          </w:p>
          <w:p w14:paraId="40C5AA2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very clear and secured source(s) of financing the construction of the development. </w:t>
            </w:r>
          </w:p>
          <w:p w14:paraId="3307F4E4" w14:textId="4B8AF8C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all necessary engineering and design analysis. </w:t>
            </w:r>
          </w:p>
          <w:p w14:paraId="7A1D6B3D" w14:textId="534AA71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all remaining tasks needed before construction can begin and presents a very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6E9B75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most of the necessary regulatory approvals needed to begin construction (e.g. completed Environmental Impact Reviews, CEQA determinations). </w:t>
            </w:r>
          </w:p>
          <w:p w14:paraId="6F2A47C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clear and secured source(s) of financing the construction of the development. </w:t>
            </w:r>
          </w:p>
          <w:p w14:paraId="55AEE64B" w14:textId="2D7655D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most of the necessary engineering and design analysis. </w:t>
            </w:r>
          </w:p>
          <w:p w14:paraId="4410CE0D" w14:textId="31C5B35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most of the remaining tasks needed before construction can begin and presents a clear and reasonable plan for accomplishing those tasks. </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A26E19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some of the necessary regulatory approvals needed to begin construction (e.g. completed Environmental Impact Reviews, CEQA determinations). </w:t>
            </w:r>
          </w:p>
          <w:p w14:paraId="30A9F4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secured source(s) of financing the construction of the development. </w:t>
            </w:r>
          </w:p>
          <w:p w14:paraId="7282C386" w14:textId="2FC7DC6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some of the necessary engineering and design analysis. </w:t>
            </w:r>
          </w:p>
          <w:p w14:paraId="031073B3" w14:textId="1D93D87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some of the remaining tasks needed before construction can begin and presents a somewhat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D5140A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very little of the necessary regulatory approvals needed to begin construction (e.g. completed Environmental Impact Reviews, CEQA determinations). </w:t>
            </w:r>
          </w:p>
          <w:p w14:paraId="2129D72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some source(s) of financing the construction of the development. </w:t>
            </w:r>
          </w:p>
          <w:p w14:paraId="2DF9B46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very little of the necessary engineering and design analysis. </w:t>
            </w:r>
          </w:p>
          <w:p w14:paraId="4EF58895" w14:textId="7A4A678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very few of the remaining tasks needed before construction can begin or presents an unclear or unreasonable reasonable plan for accomplishing those tasks.</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6E88FD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secured any necessary regulatory approvals needed to begin construction (e.g. completed Environmental Impact Reviews, CEQA determinations). </w:t>
            </w:r>
          </w:p>
          <w:p w14:paraId="187AAA5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demonstrated any source(s) of financing the construction of the development. </w:t>
            </w:r>
          </w:p>
          <w:p w14:paraId="2C8D79F7" w14:textId="6220EC3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completed or finalized any necessary engineering and design analysis. </w:t>
            </w:r>
          </w:p>
          <w:p w14:paraId="34E61A2F" w14:textId="4A8CB20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identified any remaining tasks needed before construction can begin or does not present a plan for accomplishing those tasks. </w:t>
            </w:r>
          </w:p>
        </w:tc>
      </w:tr>
      <w:tr w:rsidR="00D90F84" w:rsidRPr="00932308" w14:paraId="2C68605F" w14:textId="77777777" w:rsidTr="00D90F84">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10ADFB86"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p w14:paraId="7D97057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5B362478" w14:textId="1589F391"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00D90F84">
        <w:tc>
          <w:tcPr>
            <w:tcW w:w="1620" w:type="dxa"/>
            <w:gridSpan w:val="2"/>
            <w:tcBorders>
              <w:top w:val="single" w:sz="4" w:space="0" w:color="auto"/>
              <w:left w:val="single" w:sz="4" w:space="0" w:color="auto"/>
              <w:bottom w:val="single" w:sz="4" w:space="0" w:color="auto"/>
              <w:right w:val="single" w:sz="6" w:space="0" w:color="auto"/>
            </w:tcBorders>
            <w:shd w:val="clear" w:color="auto" w:fill="D9D9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lastRenderedPageBreak/>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00D90F84">
        <w:tc>
          <w:tcPr>
            <w:tcW w:w="1620"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00D90F84">
        <w:tc>
          <w:tcPr>
            <w:tcW w:w="1620" w:type="dxa"/>
            <w:gridSpan w:val="2"/>
            <w:tcBorders>
              <w:top w:val="single" w:sz="6" w:space="0" w:color="auto"/>
              <w:left w:val="single" w:sz="6" w:space="0" w:color="auto"/>
              <w:bottom w:val="single" w:sz="4" w:space="0" w:color="auto"/>
              <w:right w:val="single" w:sz="6" w:space="0" w:color="auto"/>
            </w:tcBorders>
            <w:shd w:val="clear" w:color="auto" w:fill="D9D9D9"/>
            <w:hideMark/>
          </w:tcPr>
          <w:p w14:paraId="4C8659E4" w14:textId="5BC5FAE6" w:rsidR="00DA6ABD" w:rsidRPr="0056241F" w:rsidRDefault="00DA6ABD" w:rsidP="00DA6ABD">
            <w:pPr>
              <w:keepNext/>
              <w:keepLines/>
              <w:spacing w:after="0"/>
              <w:textAlignment w:val="baseline"/>
              <w:rPr>
                <w:rFonts w:eastAsia="Tahoma"/>
                <w:bCs/>
                <w:sz w:val="24"/>
                <w:szCs w:val="24"/>
                <w:lang w:val="fr-FR"/>
              </w:rPr>
            </w:pPr>
            <w:r w:rsidRPr="0056241F">
              <w:rPr>
                <w:rFonts w:eastAsia="Tahoma"/>
                <w:bCs/>
                <w:sz w:val="24"/>
                <w:szCs w:val="24"/>
                <w:lang w:val="fr-FR"/>
              </w:rPr>
              <w:lastRenderedPageBreak/>
              <w:t>ADDITIONAL ENVIRON</w:t>
            </w:r>
            <w:r w:rsidR="005D0C85" w:rsidRPr="0056241F">
              <w:rPr>
                <w:rFonts w:eastAsia="Tahoma"/>
                <w:bCs/>
                <w:sz w:val="24"/>
                <w:szCs w:val="24"/>
                <w:lang w:val="fr-FR"/>
              </w:rPr>
              <w:t>-</w:t>
            </w:r>
            <w:r w:rsidRPr="0056241F">
              <w:rPr>
                <w:rFonts w:eastAsia="Tahoma"/>
                <w:bCs/>
                <w:sz w:val="24"/>
                <w:szCs w:val="24"/>
                <w:lang w:val="fr-FR"/>
              </w:rPr>
              <w:t>MENTAL FACTORS (BONUS POINTS SECTION):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1ED4B0BE" w:rsidR="00CE5562" w:rsidRPr="00E60D0D" w:rsidRDefault="00D70CF3" w:rsidP="00325AFA">
      <w:pPr>
        <w:tabs>
          <w:tab w:val="left" w:pos="5565"/>
          <w:tab w:val="left" w:pos="7935"/>
          <w:tab w:val="right" w:pos="12960"/>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r w:rsidR="00325AFA">
        <w:rPr>
          <w:rFonts w:eastAsia="Tahoma"/>
          <w:bCs/>
          <w:sz w:val="24"/>
          <w:szCs w:val="24"/>
        </w:rPr>
        <w:tab/>
      </w:r>
    </w:p>
    <w:sectPr w:rsidR="00CE5562" w:rsidRPr="00E60D0D" w:rsidSect="00DC2F6F">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19C7A" w14:textId="77777777" w:rsidR="00D2277B" w:rsidRDefault="00D2277B">
      <w:r>
        <w:separator/>
      </w:r>
    </w:p>
  </w:endnote>
  <w:endnote w:type="continuationSeparator" w:id="0">
    <w:p w14:paraId="78023220" w14:textId="77777777" w:rsidR="00D2277B" w:rsidRDefault="00D2277B">
      <w:r>
        <w:continuationSeparator/>
      </w:r>
    </w:p>
  </w:endnote>
  <w:endnote w:type="continuationNotice" w:id="1">
    <w:p w14:paraId="3926D1D5" w14:textId="77777777" w:rsidR="00D2277B" w:rsidRDefault="00D227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20AE" w14:textId="70EA9DF4" w:rsidR="00431FB2" w:rsidRPr="00F70C81" w:rsidRDefault="00431FB2" w:rsidP="00932308">
    <w:pPr>
      <w:pStyle w:val="Footer"/>
      <w:tabs>
        <w:tab w:val="clear" w:pos="4320"/>
        <w:tab w:val="clear" w:pos="8640"/>
        <w:tab w:val="center" w:pos="5040"/>
        <w:tab w:val="right" w:pos="9900"/>
      </w:tabs>
      <w:spacing w:after="0"/>
      <w:ind w:right="-720"/>
      <w:rPr>
        <w:b/>
        <w:bCs/>
        <w:sz w:val="20"/>
        <w:u w:val="single"/>
      </w:rPr>
    </w:pPr>
    <w:r w:rsidRPr="00E65E33">
      <w:rPr>
        <w:sz w:val="20"/>
      </w:rPr>
      <w:t>EPIC Template Version March 2020 Q1</w:t>
    </w:r>
    <w:r w:rsidRPr="00E65E33">
      <w:rPr>
        <w:sz w:val="20"/>
      </w:rPr>
      <w:tab/>
    </w:r>
    <w:r w:rsidRPr="00E65E33">
      <w:rPr>
        <w:sz w:val="20"/>
      </w:rPr>
      <w:tab/>
      <w:t>GFO-20-</w:t>
    </w:r>
    <w:r>
      <w:rPr>
        <w:sz w:val="20"/>
      </w:rPr>
      <w:t>305</w:t>
    </w:r>
    <w:r w:rsidR="001B3C7C" w:rsidRPr="00036E72">
      <w:rPr>
        <w:b/>
        <w:bCs/>
        <w:sz w:val="20"/>
        <w:u w:val="single"/>
      </w:rPr>
      <w:t>-</w:t>
    </w:r>
    <w:r w:rsidR="00560BA9">
      <w:rPr>
        <w:b/>
        <w:bCs/>
        <w:sz w:val="20"/>
        <w:u w:val="single"/>
      </w:rPr>
      <w:t>0</w:t>
    </w:r>
    <w:r w:rsidR="007678DB">
      <w:rPr>
        <w:b/>
        <w:bCs/>
        <w:sz w:val="20"/>
        <w:u w:val="single"/>
      </w:rPr>
      <w:t>9</w:t>
    </w:r>
  </w:p>
  <w:p w14:paraId="1464B935" w14:textId="780A1844" w:rsidR="00431FB2" w:rsidRDefault="00431FB2" w:rsidP="00932308">
    <w:pPr>
      <w:pStyle w:val="Footer"/>
      <w:tabs>
        <w:tab w:val="clear" w:pos="4320"/>
        <w:tab w:val="clear" w:pos="8640"/>
        <w:tab w:val="center" w:pos="5040"/>
        <w:tab w:val="right" w:pos="9900"/>
      </w:tabs>
      <w:spacing w:after="0"/>
      <w:ind w:right="-720"/>
    </w:pPr>
    <w:r>
      <w:rPr>
        <w:sz w:val="20"/>
      </w:rPr>
      <w:t xml:space="preserve">December </w:t>
    </w:r>
    <w:r w:rsidRPr="00E65E33">
      <w:rPr>
        <w:snapToGrid w:val="0"/>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6184" w14:textId="59311632" w:rsidR="00431FB2" w:rsidRPr="007C271D" w:rsidRDefault="00431FB2" w:rsidP="00932308">
    <w:pPr>
      <w:pStyle w:val="Footer"/>
      <w:tabs>
        <w:tab w:val="clear" w:pos="4320"/>
        <w:tab w:val="clear" w:pos="8640"/>
        <w:tab w:val="center" w:pos="5040"/>
        <w:tab w:val="right" w:pos="9180"/>
      </w:tabs>
      <w:spacing w:after="0"/>
      <w:ind w:right="-720"/>
      <w:rPr>
        <w:b/>
        <w:bCs/>
        <w:sz w:val="20"/>
        <w:u w:val="single"/>
      </w:rPr>
    </w:pPr>
    <w:r w:rsidRPr="00FA6C3F">
      <w:rPr>
        <w:sz w:val="20"/>
      </w:rPr>
      <w:t>December 2020</w:t>
    </w:r>
    <w:r w:rsidRPr="00E65E33">
      <w:rPr>
        <w:sz w:val="20"/>
      </w:rPr>
      <w:tab/>
      <w:t xml:space="preserve">Page </w:t>
    </w:r>
    <w:r w:rsidRPr="002732D4">
      <w:rPr>
        <w:rStyle w:val="PageNumber"/>
        <w:sz w:val="20"/>
      </w:rPr>
      <w:fldChar w:fldCharType="begin"/>
    </w:r>
    <w:r w:rsidRPr="00E65E33">
      <w:rPr>
        <w:rStyle w:val="PageNumber"/>
        <w:sz w:val="20"/>
      </w:rPr>
      <w:instrText xml:space="preserve"> PAGE </w:instrText>
    </w:r>
    <w:r w:rsidRPr="002732D4">
      <w:rPr>
        <w:rStyle w:val="PageNumber"/>
        <w:sz w:val="20"/>
      </w:rPr>
      <w:fldChar w:fldCharType="separate"/>
    </w:r>
    <w:r>
      <w:rPr>
        <w:rStyle w:val="PageNumber"/>
        <w:sz w:val="20"/>
      </w:rPr>
      <w:t>2</w:t>
    </w:r>
    <w:r w:rsidRPr="002732D4">
      <w:rPr>
        <w:rStyle w:val="PageNumber"/>
        <w:sz w:val="20"/>
      </w:rPr>
      <w:fldChar w:fldCharType="end"/>
    </w:r>
    <w:r w:rsidRPr="00E65E33">
      <w:rPr>
        <w:rStyle w:val="PageNumber"/>
        <w:sz w:val="20"/>
      </w:rPr>
      <w:t xml:space="preserve"> </w:t>
    </w:r>
    <w:r w:rsidRPr="00E65E33">
      <w:rPr>
        <w:sz w:val="20"/>
      </w:rPr>
      <w:tab/>
      <w:t>GFO-20-</w:t>
    </w:r>
    <w:r>
      <w:rPr>
        <w:sz w:val="20"/>
      </w:rPr>
      <w:t>305</w:t>
    </w:r>
    <w:r w:rsidR="007C271D">
      <w:rPr>
        <w:b/>
        <w:bCs/>
        <w:sz w:val="20"/>
        <w:u w:val="single"/>
      </w:rPr>
      <w:t>-0</w:t>
    </w:r>
    <w:r w:rsidR="007678DB">
      <w:rPr>
        <w:b/>
        <w:bCs/>
        <w:sz w:val="20"/>
        <w:u w:val="single"/>
      </w:rPr>
      <w:t>9</w:t>
    </w:r>
  </w:p>
  <w:p w14:paraId="76F2F350" w14:textId="6E7B98FD"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1E1B" w14:textId="4D84C56A" w:rsidR="00431FB2" w:rsidRPr="00E65E33" w:rsidRDefault="00431FB2"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88CE" w14:textId="1C7D6B72" w:rsidR="00431FB2" w:rsidRPr="003D18CA" w:rsidRDefault="00431FB2"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3D18CA">
      <w:rPr>
        <w:b/>
        <w:bCs/>
        <w:sz w:val="20"/>
        <w:u w:val="single"/>
      </w:rPr>
      <w:t>-0</w:t>
    </w:r>
    <w:r w:rsidR="008D1B91">
      <w:rPr>
        <w:b/>
        <w:bCs/>
        <w:sz w:val="20"/>
        <w:u w:val="single"/>
      </w:rPr>
      <w:t>9</w:t>
    </w:r>
  </w:p>
  <w:p w14:paraId="3CB10E00" w14:textId="509FDB5E"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EA8A" w14:textId="6E9CC851" w:rsidR="00EC6D74" w:rsidRPr="003D18CA" w:rsidRDefault="00EC6D74"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BB5239">
      <w:rPr>
        <w:sz w:val="20"/>
      </w:rPr>
      <w:t>4</w:t>
    </w:r>
    <w:r w:rsidR="00AE5ED9">
      <w:rPr>
        <w:sz w:val="20"/>
      </w:rPr>
      <w:tab/>
    </w:r>
    <w:r>
      <w:rPr>
        <w:sz w:val="20"/>
      </w:rPr>
      <w:tab/>
    </w:r>
    <w:r w:rsidRPr="00E65E33">
      <w:rPr>
        <w:sz w:val="20"/>
      </w:rPr>
      <w:t>GFO-20-</w:t>
    </w:r>
    <w:r>
      <w:rPr>
        <w:sz w:val="20"/>
      </w:rPr>
      <w:t>305</w:t>
    </w:r>
    <w:r>
      <w:rPr>
        <w:b/>
        <w:bCs/>
        <w:sz w:val="20"/>
        <w:u w:val="single"/>
      </w:rPr>
      <w:t>-09</w:t>
    </w:r>
  </w:p>
  <w:p w14:paraId="02D762B7" w14:textId="77777777" w:rsidR="00EC6D74" w:rsidRPr="00FA6C3F" w:rsidRDefault="00EC6D74"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BF2AAE6" w14:textId="77777777" w:rsidR="00EC6D74" w:rsidRPr="00932308" w:rsidRDefault="00EC6D74"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4792F7AC" w14:textId="77777777" w:rsidR="00EC6D74" w:rsidRPr="00932308" w:rsidRDefault="00EC6D74"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7D2C4" w14:textId="77777777" w:rsidR="00D2277B" w:rsidRDefault="00D2277B">
      <w:r>
        <w:separator/>
      </w:r>
    </w:p>
  </w:footnote>
  <w:footnote w:type="continuationSeparator" w:id="0">
    <w:p w14:paraId="79DAD4AC" w14:textId="77777777" w:rsidR="00D2277B" w:rsidRDefault="00D2277B">
      <w:r>
        <w:continuationSeparator/>
      </w:r>
    </w:p>
  </w:footnote>
  <w:footnote w:type="continuationNotice" w:id="1">
    <w:p w14:paraId="1D803B85" w14:textId="77777777" w:rsidR="00D2277B" w:rsidRDefault="00D2277B">
      <w:pPr>
        <w:spacing w:after="0"/>
      </w:pPr>
    </w:p>
  </w:footnote>
  <w:footnote w:id="2">
    <w:p w14:paraId="2F871369" w14:textId="77777777" w:rsidR="00431FB2" w:rsidRPr="00F437E6" w:rsidRDefault="00431FB2"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431FB2" w:rsidRPr="00F437E6" w:rsidRDefault="00431FB2" w:rsidP="00AF7A1A">
      <w:pPr>
        <w:pStyle w:val="Footnote"/>
        <w:rPr>
          <w:highlight w:val="yellow"/>
        </w:rPr>
      </w:pPr>
      <w:r w:rsidRPr="00F437E6">
        <w:rPr>
          <w:rStyle w:val="FootnoteReference"/>
        </w:rPr>
        <w:footnoteRef/>
      </w:r>
      <w:r w:rsidRPr="00F437E6">
        <w:t xml:space="preserve"> Woetzel, Jonathan, Jan Mischke, Shannon Peloquin, and Daniel Weisfield. "Closing California’s Housing Gap." McKinsey Global Institute, October (2016).</w:t>
      </w:r>
    </w:p>
  </w:footnote>
  <w:footnote w:id="4">
    <w:p w14:paraId="663E29F4" w14:textId="77777777" w:rsidR="00431FB2" w:rsidRPr="00876814" w:rsidRDefault="00431FB2" w:rsidP="00AF7A1A">
      <w:pPr>
        <w:pStyle w:val="Footnote"/>
      </w:pPr>
      <w:r w:rsidRPr="00F437E6">
        <w:rPr>
          <w:rStyle w:val="FootnoteReference"/>
        </w:rPr>
        <w:footnoteRef/>
      </w:r>
      <w:r w:rsidRPr="00F437E6">
        <w:t xml:space="preserve"> Center for Neighborhood Technology. "Penny Wise, Pound Fuelish." (2010).</w:t>
      </w:r>
    </w:p>
  </w:footnote>
  <w:footnote w:id="5">
    <w:p w14:paraId="6351CD49" w14:textId="77777777" w:rsidR="00DB6A04" w:rsidRPr="007F1B01" w:rsidRDefault="00DB6A04" w:rsidP="00DB6A04">
      <w:pPr>
        <w:pStyle w:val="FootnoteText"/>
      </w:pPr>
      <w:r w:rsidRPr="00DB6A04">
        <w:rPr>
          <w:rStyle w:val="Hyperlink"/>
          <w:rFonts w:ascii="Tahoma" w:hAnsi="Tahoma"/>
          <w:vertAlign w:val="superscript"/>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431FB2" w:rsidRPr="00DB0730" w:rsidRDefault="00431FB2"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Tier 2 = Priority load, usually 15%: Important but not absolutely crucial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DD4BDA7" w:rsidR="00431FB2" w:rsidRPr="004720F0" w:rsidRDefault="00431FB2" w:rsidP="00137401">
      <w:pPr>
        <w:spacing w:after="160" w:line="259" w:lineRule="auto"/>
        <w:contextualSpacing/>
        <w:rPr>
          <w:rFonts w:ascii="Tahoma" w:hAnsi="Tahoma"/>
          <w:sz w:val="20"/>
        </w:rPr>
      </w:pPr>
      <w:r>
        <w:rPr>
          <w:rFonts w:ascii="Tahoma" w:hAnsi="Tahoma"/>
          <w:sz w:val="20"/>
        </w:rPr>
        <w:t xml:space="preserve">Based on </w:t>
      </w:r>
      <w:r w:rsidR="0012145A" w:rsidRPr="00036E72">
        <w:rPr>
          <w:rFonts w:ascii="Tahoma" w:hAnsi="Tahoma"/>
          <w:sz w:val="20"/>
        </w:rPr>
        <w:t>Clean</w:t>
      </w:r>
      <w:r w:rsidRPr="00A0233B">
        <w:rPr>
          <w:rFonts w:ascii="Tahoma" w:hAnsi="Tahoma"/>
          <w:b/>
          <w:bCs/>
          <w:sz w:val="20"/>
          <w:u w:val="single"/>
        </w:rPr>
        <w:t xml:space="preserve"> </w:t>
      </w:r>
      <w:r>
        <w:rPr>
          <w:rFonts w:ascii="Tahoma" w:hAnsi="Tahoma"/>
          <w:sz w:val="20"/>
        </w:rPr>
        <w:t>Coalition Value of Resilience, VOR123, methodology.</w:t>
      </w:r>
    </w:p>
    <w:p w14:paraId="099321AC" w14:textId="77777777" w:rsidR="00431FB2" w:rsidRPr="007F1B01" w:rsidRDefault="00D2277B" w:rsidP="00137401">
      <w:pPr>
        <w:spacing w:after="160" w:line="259" w:lineRule="auto"/>
        <w:contextualSpacing/>
        <w:rPr>
          <w:sz w:val="20"/>
        </w:rPr>
      </w:pPr>
      <w:hyperlink r:id="rId3" w:history="1">
        <w:r w:rsidR="00431FB2" w:rsidRPr="00A43B5B">
          <w:rPr>
            <w:rStyle w:val="Hyperlink"/>
            <w:rFonts w:ascii="Tahoma" w:eastAsia="SimSun" w:hAnsi="Tahoma"/>
          </w:rPr>
          <w:t>https://clean-coalition.org/news/value-of-resilience-to-proliferate-community-microgrids/</w:t>
        </w:r>
      </w:hyperlink>
    </w:p>
  </w:footnote>
  <w:footnote w:id="7">
    <w:p w14:paraId="4B7B636F" w14:textId="77777777" w:rsidR="00431FB2" w:rsidRDefault="00431FB2"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431FB2" w:rsidRPr="007F1B01" w:rsidRDefault="00431FB2"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431FB2" w:rsidRPr="006E62DD" w:rsidRDefault="00431FB2"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431FB2" w:rsidRDefault="00431FB2"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6A82F67A" w14:textId="77777777" w:rsidR="00956EED" w:rsidRDefault="00956EED" w:rsidP="00956EED">
      <w:pPr>
        <w:pStyle w:val="FootnoteText"/>
      </w:pPr>
      <w:r>
        <w:rPr>
          <w:rStyle w:val="FootnoteReference"/>
        </w:rPr>
        <w:footnoteRef/>
      </w:r>
      <w:r>
        <w:t xml:space="preserve"> Pacific Standard Time or Pacific Daylight Time, whichever is being observed.</w:t>
      </w:r>
    </w:p>
  </w:footnote>
  <w:footnote w:id="10">
    <w:p w14:paraId="3D36851B" w14:textId="77777777" w:rsidR="00956EED" w:rsidRDefault="00956EED" w:rsidP="00956EED">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4114FB42" w14:textId="595B9754" w:rsidR="00B46F3F" w:rsidRPr="00EA18B6" w:rsidRDefault="00B46F3F" w:rsidP="00EA18B6">
      <w:pPr>
        <w:spacing w:after="0"/>
        <w:rPr>
          <w:rFonts w:ascii="Times New Roman" w:hAnsi="Times New Roman" w:cs="Times New Roman"/>
          <w:sz w:val="24"/>
          <w:szCs w:val="24"/>
        </w:rPr>
      </w:pPr>
      <w:r>
        <w:rPr>
          <w:rStyle w:val="FootnoteReference"/>
        </w:rPr>
        <w:footnoteRef/>
      </w:r>
      <w:r w:rsidR="00EA18B6">
        <w:rPr>
          <w:b/>
          <w:bCs/>
          <w:u w:val="single"/>
        </w:rPr>
        <w:t xml:space="preserve"> </w:t>
      </w:r>
      <w:r w:rsidR="00EA18B6" w:rsidRPr="00EA18B6">
        <w:rPr>
          <w:b/>
          <w:bCs/>
          <w:u w:val="single"/>
        </w:rPr>
        <w:t>All applicants who passed the Concept Application stage are eligible to submit a full application for the Design Phase, even if they did not previously submit an application by the earlier deadline.</w:t>
      </w:r>
      <w:r w:rsidR="004C357A">
        <w:rPr>
          <w:b/>
          <w:bCs/>
          <w:u w:val="single"/>
        </w:rPr>
        <w:t xml:space="preserve"> </w:t>
      </w:r>
      <w:r w:rsidR="00C5261F">
        <w:rPr>
          <w:b/>
          <w:bCs/>
          <w:u w:val="single"/>
        </w:rPr>
        <w:t xml:space="preserve">Applicants who have already submitted applications </w:t>
      </w:r>
      <w:r w:rsidR="005763F0">
        <w:rPr>
          <w:b/>
          <w:bCs/>
          <w:u w:val="single"/>
        </w:rPr>
        <w:t>and do not want to change anything in the application do not need to resubmit.</w:t>
      </w:r>
      <w:r w:rsidR="00A6380B">
        <w:rPr>
          <w:b/>
          <w:bCs/>
          <w:u w:val="single"/>
        </w:rPr>
        <w:t xml:space="preserve"> </w:t>
      </w:r>
      <w:r w:rsidR="00D32C30">
        <w:rPr>
          <w:b/>
          <w:bCs/>
          <w:u w:val="single"/>
        </w:rPr>
        <w:t xml:space="preserve">Applicants who </w:t>
      </w:r>
      <w:r w:rsidR="006B3B76">
        <w:rPr>
          <w:b/>
          <w:bCs/>
          <w:u w:val="single"/>
        </w:rPr>
        <w:t>already submitted applications</w:t>
      </w:r>
      <w:r w:rsidR="006A5165">
        <w:rPr>
          <w:b/>
          <w:bCs/>
          <w:u w:val="single"/>
        </w:rPr>
        <w:t xml:space="preserve"> and</w:t>
      </w:r>
      <w:r w:rsidR="006B3B76">
        <w:rPr>
          <w:b/>
          <w:bCs/>
          <w:u w:val="single"/>
        </w:rPr>
        <w:t xml:space="preserve"> do want to change </w:t>
      </w:r>
      <w:r w:rsidR="00422287">
        <w:rPr>
          <w:b/>
          <w:bCs/>
          <w:u w:val="single"/>
        </w:rPr>
        <w:t>something in their application will need to notify the C</w:t>
      </w:r>
      <w:r w:rsidR="00816C1B">
        <w:rPr>
          <w:b/>
          <w:bCs/>
          <w:u w:val="single"/>
        </w:rPr>
        <w:t>AO</w:t>
      </w:r>
      <w:r w:rsidR="00422287">
        <w:rPr>
          <w:b/>
          <w:bCs/>
          <w:u w:val="single"/>
        </w:rPr>
        <w:t xml:space="preserve"> (see section</w:t>
      </w:r>
      <w:r w:rsidR="00816C1B">
        <w:rPr>
          <w:b/>
          <w:bCs/>
          <w:u w:val="single"/>
        </w:rPr>
        <w:t xml:space="preserve"> I.G</w:t>
      </w:r>
      <w:r w:rsidR="00175A76">
        <w:rPr>
          <w:b/>
          <w:bCs/>
          <w:u w:val="single"/>
        </w:rPr>
        <w:t xml:space="preserve"> for contact information</w:t>
      </w:r>
      <w:r w:rsidR="00422287">
        <w:rPr>
          <w:b/>
          <w:bCs/>
          <w:u w:val="single"/>
        </w:rPr>
        <w:t>) to retract their previous</w:t>
      </w:r>
      <w:r w:rsidR="00A413E2">
        <w:rPr>
          <w:b/>
          <w:bCs/>
          <w:u w:val="single"/>
        </w:rPr>
        <w:t>ly submitted application, and will have to fully re-submit their revised application.</w:t>
      </w:r>
    </w:p>
  </w:footnote>
  <w:footnote w:id="12">
    <w:p w14:paraId="0DFB0767" w14:textId="75FFC295" w:rsidR="00BF4DDE" w:rsidRDefault="00BF4DDE">
      <w:pPr>
        <w:pStyle w:val="FootnoteText"/>
      </w:pPr>
      <w:r>
        <w:rPr>
          <w:rStyle w:val="FootnoteReference"/>
        </w:rPr>
        <w:footnoteRef/>
      </w:r>
      <w:r>
        <w:t xml:space="preserve"> </w:t>
      </w:r>
      <w:r w:rsidR="001776CD" w:rsidRPr="005763F0">
        <w:rPr>
          <w:rFonts w:eastAsia="Arial"/>
          <w:b/>
          <w:bCs/>
          <w:color w:val="000000" w:themeColor="text1"/>
          <w:sz w:val="22"/>
          <w:szCs w:val="22"/>
          <w:u w:val="single"/>
        </w:rPr>
        <w:t>Applicants must upload and submit applications BEFORE 5:00 p.m. The Grants Solicitation System will automatically close promptly at 5:00 pm. If the application has not been fully received before 5:00 pm, your application will not be considered. NO EXCEPTIONS will be entertained for late submittal.</w:t>
      </w:r>
      <w:r w:rsidR="00F75004">
        <w:rPr>
          <w:rFonts w:eastAsia="Arial"/>
          <w:b/>
          <w:bCs/>
          <w:color w:val="000000" w:themeColor="text1"/>
          <w:sz w:val="22"/>
          <w:szCs w:val="22"/>
          <w:u w:val="single"/>
        </w:rPr>
        <w:t xml:space="preserve"> </w:t>
      </w:r>
      <w:r w:rsidR="001776CD" w:rsidRPr="005763F0">
        <w:rPr>
          <w:rFonts w:eastAsia="Arial"/>
          <w:b/>
          <w:bCs/>
          <w:color w:val="000000" w:themeColor="text1"/>
          <w:sz w:val="22"/>
          <w:szCs w:val="22"/>
          <w:u w:val="single"/>
        </w:rPr>
        <w:t>Do not wait until right before 5:00 pm to submit your application.</w:t>
      </w:r>
      <w:r w:rsidR="00F75004">
        <w:rPr>
          <w:rFonts w:eastAsia="Arial"/>
          <w:b/>
          <w:bCs/>
          <w:color w:val="000000" w:themeColor="text1"/>
          <w:sz w:val="22"/>
          <w:szCs w:val="22"/>
          <w:u w:val="single"/>
        </w:rPr>
        <w:t xml:space="preserve"> </w:t>
      </w:r>
      <w:r w:rsidR="001776CD" w:rsidRPr="005763F0">
        <w:rPr>
          <w:rFonts w:eastAsia="Arial"/>
          <w:b/>
          <w:bCs/>
          <w:color w:val="000000" w:themeColor="text1"/>
          <w:sz w:val="22"/>
          <w:szCs w:val="22"/>
          <w:u w:val="single"/>
        </w:rPr>
        <w:t>Due to factors outside the CEC’s control, application upload times may be much longer than expected; some past applicants have experienced unexpected technology issues causing long delays that prevented timely submittal.  Please plan accordingly.</w:t>
      </w:r>
    </w:p>
  </w:footnote>
  <w:footnote w:id="13">
    <w:p w14:paraId="77A06D8B" w14:textId="58B9316B" w:rsidR="00825595" w:rsidRDefault="00825595">
      <w:pPr>
        <w:pStyle w:val="FootnoteText"/>
      </w:pPr>
      <w:r>
        <w:rPr>
          <w:rStyle w:val="FootnoteReference"/>
        </w:rPr>
        <w:footnoteRef/>
      </w:r>
      <w:r>
        <w:t xml:space="preserve"> </w:t>
      </w:r>
      <w:r w:rsidRPr="00CA21B3">
        <w:rPr>
          <w:rFonts w:asciiTheme="minorHAnsi" w:hAnsiTheme="minorHAnsi" w:cstheme="minorBidi"/>
        </w:rPr>
        <w:t>Design Phase agreement schedules should be developed based on an anticipated Design Phase Agreement End Date of March 2024. Recipients who are selected for the Build Phase will revise their schedule to reflect the Build Phase Agreement End Date of October 2025.</w:t>
      </w:r>
    </w:p>
  </w:footnote>
  <w:footnote w:id="14">
    <w:p w14:paraId="1C7F77D9" w14:textId="4A240A22" w:rsidR="00431FB2" w:rsidRDefault="00431FB2">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5">
    <w:p w14:paraId="5057F16A" w14:textId="77777777" w:rsidR="00431FB2" w:rsidRDefault="00431FB2"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6">
    <w:p w14:paraId="58D53E8E" w14:textId="77777777" w:rsidR="00431FB2" w:rsidRDefault="00431FB2"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7">
    <w:p w14:paraId="07CDBFA1" w14:textId="77777777" w:rsidR="00431FB2" w:rsidRDefault="00431FB2"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8">
    <w:p w14:paraId="7B3D487E" w14:textId="77777777" w:rsidR="00431FB2" w:rsidRDefault="00431FB2"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9">
    <w:p w14:paraId="79131523" w14:textId="77777777" w:rsidR="00431FB2" w:rsidRDefault="00431FB2"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20">
    <w:p w14:paraId="5CD2E53C" w14:textId="77777777" w:rsidR="00431FB2" w:rsidRDefault="00431FB2" w:rsidP="00BB7B2E">
      <w:pPr>
        <w:pStyle w:val="FootnoteText"/>
      </w:pPr>
      <w:r>
        <w:rPr>
          <w:rStyle w:val="FootnoteReference"/>
        </w:rPr>
        <w:footnoteRef/>
      </w:r>
      <w:r>
        <w:t xml:space="preserve"> A local publicly owned electric utility is an entity as defined in California Public Utilities Code section 224.3.</w:t>
      </w:r>
    </w:p>
  </w:footnote>
  <w:footnote w:id="21">
    <w:p w14:paraId="206B7DF7" w14:textId="77777777" w:rsidR="00431FB2" w:rsidRPr="00A72FDA" w:rsidRDefault="00431FB2">
      <w:pPr>
        <w:pStyle w:val="FootnoteText"/>
        <w:rPr>
          <w:lang w:val="fr-FR"/>
        </w:rPr>
      </w:pPr>
      <w:r>
        <w:rPr>
          <w:rStyle w:val="FootnoteReference"/>
        </w:rPr>
        <w:footnoteRef/>
      </w:r>
      <w:r w:rsidRPr="00A72FDA">
        <w:rPr>
          <w:lang w:val="fr-FR"/>
        </w:rPr>
        <w:t xml:space="preserve"> Public Resources Code § 25711.6.  </w:t>
      </w:r>
    </w:p>
  </w:footnote>
  <w:footnote w:id="22">
    <w:p w14:paraId="56CC364F" w14:textId="77777777" w:rsidR="00431FB2" w:rsidRPr="00A72FDA" w:rsidRDefault="00431FB2">
      <w:pPr>
        <w:pStyle w:val="FootnoteText"/>
        <w:rPr>
          <w:lang w:val="fr-FR"/>
        </w:rPr>
      </w:pPr>
      <w:r>
        <w:rPr>
          <w:rStyle w:val="FootnoteReference"/>
        </w:rPr>
        <w:footnoteRef/>
      </w:r>
      <w:r w:rsidRPr="00A72FDA">
        <w:rPr>
          <w:lang w:val="fr-FR"/>
        </w:rPr>
        <w:t xml:space="preserve"> Public Resources Code § 25711.5. </w:t>
      </w:r>
    </w:p>
  </w:footnote>
  <w:footnote w:id="23">
    <w:p w14:paraId="734C5CC6" w14:textId="77777777" w:rsidR="00431FB2" w:rsidRDefault="00431FB2">
      <w:pPr>
        <w:pStyle w:val="FootnoteText"/>
      </w:pPr>
      <w:r>
        <w:rPr>
          <w:rStyle w:val="FootnoteReference"/>
        </w:rPr>
        <w:footnoteRef/>
      </w:r>
      <w:r>
        <w:t xml:space="preserve"> Public Resources Code § 25711.6.  </w:t>
      </w:r>
    </w:p>
  </w:footnote>
  <w:footnote w:id="24">
    <w:p w14:paraId="55F2B073" w14:textId="77777777" w:rsidR="00431FB2" w:rsidRDefault="00431FB2"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5">
    <w:p w14:paraId="5A681AD2" w14:textId="649D8777" w:rsidR="00431FB2" w:rsidRDefault="00431FB2" w:rsidP="00ED5203">
      <w:pPr>
        <w:pStyle w:val="FootnoteText"/>
      </w:pPr>
    </w:p>
  </w:footnote>
  <w:footnote w:id="26">
    <w:p w14:paraId="66D9CB78" w14:textId="77777777" w:rsidR="00431FB2" w:rsidRDefault="00431FB2">
      <w:pPr>
        <w:pStyle w:val="FootnoteText"/>
      </w:pPr>
      <w:r>
        <w:rPr>
          <w:rStyle w:val="FootnoteReference"/>
          <w:rFonts w:cs="Arial"/>
        </w:rPr>
        <w:footnoteRef/>
      </w:r>
      <w:r>
        <w:t xml:space="preserve"> </w:t>
      </w:r>
      <w:r w:rsidRPr="0075360F">
        <w:rPr>
          <w:i/>
        </w:rPr>
        <w:t>Id.</w:t>
      </w:r>
      <w:r>
        <w:t xml:space="preserve"> at p. 19.</w:t>
      </w:r>
    </w:p>
  </w:footnote>
  <w:footnote w:id="27">
    <w:p w14:paraId="4C5FAAFC" w14:textId="77777777" w:rsidR="00431FB2" w:rsidRDefault="00431FB2">
      <w:pPr>
        <w:pStyle w:val="FootnoteText"/>
      </w:pPr>
      <w:r>
        <w:rPr>
          <w:rStyle w:val="FootnoteReference"/>
        </w:rPr>
        <w:footnoteRef/>
      </w:r>
      <w:r>
        <w:t xml:space="preserve"> </w:t>
      </w:r>
      <w:r w:rsidRPr="00DE45D8">
        <w:rPr>
          <w:i/>
        </w:rPr>
        <w:t>Id.</w:t>
      </w:r>
      <w:r>
        <w:t xml:space="preserve"> at pp. 19-20.</w:t>
      </w:r>
    </w:p>
  </w:footnote>
  <w:footnote w:id="28">
    <w:p w14:paraId="0D2F7113" w14:textId="77777777" w:rsidR="00431FB2" w:rsidRDefault="00431FB2">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556374E" w14:paraId="33B77BFC" w14:textId="77777777" w:rsidTr="3556374E">
      <w:tc>
        <w:tcPr>
          <w:tcW w:w="3120" w:type="dxa"/>
        </w:tcPr>
        <w:p w14:paraId="36B5A799" w14:textId="39C5157A" w:rsidR="3556374E" w:rsidRDefault="3556374E" w:rsidP="3556374E">
          <w:pPr>
            <w:pStyle w:val="Header"/>
            <w:ind w:left="-115"/>
          </w:pPr>
        </w:p>
      </w:tc>
      <w:tc>
        <w:tcPr>
          <w:tcW w:w="3120" w:type="dxa"/>
        </w:tcPr>
        <w:p w14:paraId="7AAC0CB2" w14:textId="74318929" w:rsidR="3556374E" w:rsidRDefault="3556374E" w:rsidP="3556374E">
          <w:pPr>
            <w:pStyle w:val="Header"/>
            <w:jc w:val="center"/>
          </w:pPr>
        </w:p>
      </w:tc>
      <w:tc>
        <w:tcPr>
          <w:tcW w:w="3120" w:type="dxa"/>
        </w:tcPr>
        <w:p w14:paraId="04133FE6" w14:textId="0F1FAA14" w:rsidR="3556374E" w:rsidRDefault="3556374E" w:rsidP="3556374E">
          <w:pPr>
            <w:pStyle w:val="Header"/>
            <w:ind w:right="-115"/>
            <w:jc w:val="right"/>
          </w:pPr>
        </w:p>
      </w:tc>
    </w:tr>
  </w:tbl>
  <w:p w14:paraId="679D1528" w14:textId="0D04F12D" w:rsidR="3556374E" w:rsidRDefault="3556374E" w:rsidP="35563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6A91490C" w:rsidR="00431FB2" w:rsidRPr="00C53E15" w:rsidRDefault="00431FB2"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2D43E4"/>
    <w:multiLevelType w:val="hybridMultilevel"/>
    <w:tmpl w:val="63343904"/>
    <w:lvl w:ilvl="0" w:tplc="339EB01C">
      <w:start w:val="1"/>
      <w:numFmt w:val="bullet"/>
      <w:lvlText w:val=""/>
      <w:lvlJc w:val="left"/>
      <w:pPr>
        <w:tabs>
          <w:tab w:val="num" w:pos="720"/>
        </w:tabs>
        <w:ind w:left="720" w:hanging="360"/>
      </w:pPr>
      <w:rPr>
        <w:rFonts w:ascii="Symbol" w:hAnsi="Symbol" w:hint="default"/>
        <w:sz w:val="20"/>
      </w:rPr>
    </w:lvl>
    <w:lvl w:ilvl="1" w:tplc="B50C1C44" w:tentative="1">
      <w:start w:val="1"/>
      <w:numFmt w:val="bullet"/>
      <w:lvlText w:val="o"/>
      <w:lvlJc w:val="left"/>
      <w:pPr>
        <w:tabs>
          <w:tab w:val="num" w:pos="1440"/>
        </w:tabs>
        <w:ind w:left="1440" w:hanging="360"/>
      </w:pPr>
      <w:rPr>
        <w:rFonts w:ascii="Courier New" w:hAnsi="Courier New" w:hint="default"/>
        <w:sz w:val="20"/>
      </w:rPr>
    </w:lvl>
    <w:lvl w:ilvl="2" w:tplc="A97EB3A0" w:tentative="1">
      <w:start w:val="1"/>
      <w:numFmt w:val="bullet"/>
      <w:lvlText w:val=""/>
      <w:lvlJc w:val="left"/>
      <w:pPr>
        <w:tabs>
          <w:tab w:val="num" w:pos="2160"/>
        </w:tabs>
        <w:ind w:left="2160" w:hanging="360"/>
      </w:pPr>
      <w:rPr>
        <w:rFonts w:ascii="Wingdings" w:hAnsi="Wingdings" w:hint="default"/>
        <w:sz w:val="20"/>
      </w:rPr>
    </w:lvl>
    <w:lvl w:ilvl="3" w:tplc="6E22AC34" w:tentative="1">
      <w:start w:val="1"/>
      <w:numFmt w:val="bullet"/>
      <w:lvlText w:val=""/>
      <w:lvlJc w:val="left"/>
      <w:pPr>
        <w:tabs>
          <w:tab w:val="num" w:pos="2880"/>
        </w:tabs>
        <w:ind w:left="2880" w:hanging="360"/>
      </w:pPr>
      <w:rPr>
        <w:rFonts w:ascii="Wingdings" w:hAnsi="Wingdings" w:hint="default"/>
        <w:sz w:val="20"/>
      </w:rPr>
    </w:lvl>
    <w:lvl w:ilvl="4" w:tplc="E53A8F18" w:tentative="1">
      <w:start w:val="1"/>
      <w:numFmt w:val="bullet"/>
      <w:lvlText w:val=""/>
      <w:lvlJc w:val="left"/>
      <w:pPr>
        <w:tabs>
          <w:tab w:val="num" w:pos="3600"/>
        </w:tabs>
        <w:ind w:left="3600" w:hanging="360"/>
      </w:pPr>
      <w:rPr>
        <w:rFonts w:ascii="Wingdings" w:hAnsi="Wingdings" w:hint="default"/>
        <w:sz w:val="20"/>
      </w:rPr>
    </w:lvl>
    <w:lvl w:ilvl="5" w:tplc="01BCD84C" w:tentative="1">
      <w:start w:val="1"/>
      <w:numFmt w:val="bullet"/>
      <w:lvlText w:val=""/>
      <w:lvlJc w:val="left"/>
      <w:pPr>
        <w:tabs>
          <w:tab w:val="num" w:pos="4320"/>
        </w:tabs>
        <w:ind w:left="4320" w:hanging="360"/>
      </w:pPr>
      <w:rPr>
        <w:rFonts w:ascii="Wingdings" w:hAnsi="Wingdings" w:hint="default"/>
        <w:sz w:val="20"/>
      </w:rPr>
    </w:lvl>
    <w:lvl w:ilvl="6" w:tplc="7FCC25D8" w:tentative="1">
      <w:start w:val="1"/>
      <w:numFmt w:val="bullet"/>
      <w:lvlText w:val=""/>
      <w:lvlJc w:val="left"/>
      <w:pPr>
        <w:tabs>
          <w:tab w:val="num" w:pos="5040"/>
        </w:tabs>
        <w:ind w:left="5040" w:hanging="360"/>
      </w:pPr>
      <w:rPr>
        <w:rFonts w:ascii="Wingdings" w:hAnsi="Wingdings" w:hint="default"/>
        <w:sz w:val="20"/>
      </w:rPr>
    </w:lvl>
    <w:lvl w:ilvl="7" w:tplc="45F4F042" w:tentative="1">
      <w:start w:val="1"/>
      <w:numFmt w:val="bullet"/>
      <w:lvlText w:val=""/>
      <w:lvlJc w:val="left"/>
      <w:pPr>
        <w:tabs>
          <w:tab w:val="num" w:pos="5760"/>
        </w:tabs>
        <w:ind w:left="5760" w:hanging="360"/>
      </w:pPr>
      <w:rPr>
        <w:rFonts w:ascii="Wingdings" w:hAnsi="Wingdings" w:hint="default"/>
        <w:sz w:val="20"/>
      </w:rPr>
    </w:lvl>
    <w:lvl w:ilvl="8" w:tplc="BDD40A9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1C2910D8"/>
    <w:multiLevelType w:val="hybridMultilevel"/>
    <w:tmpl w:val="0409001D"/>
    <w:numStyleLink w:val="Bullets"/>
  </w:abstractNum>
  <w:abstractNum w:abstractNumId="47"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49"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3860934"/>
    <w:multiLevelType w:val="hybridMultilevel"/>
    <w:tmpl w:val="A5624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3"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41E1545"/>
    <w:multiLevelType w:val="multilevel"/>
    <w:tmpl w:val="69762ACA"/>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8"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9"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2"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80"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D385C8C"/>
    <w:multiLevelType w:val="hybridMultilevel"/>
    <w:tmpl w:val="2B4A144A"/>
    <w:lvl w:ilvl="0" w:tplc="E13AE9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5"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89"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90"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1"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2"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4"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1"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4"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06"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7"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2"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4"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6"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27"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2517D2"/>
    <w:multiLevelType w:val="hybridMultilevel"/>
    <w:tmpl w:val="0409001D"/>
    <w:numStyleLink w:val="Bullets"/>
  </w:abstractNum>
  <w:abstractNum w:abstractNumId="140"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41"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2"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3"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51"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156"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6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2"/>
  </w:num>
  <w:num w:numId="4">
    <w:abstractNumId w:val="126"/>
  </w:num>
  <w:num w:numId="5">
    <w:abstractNumId w:val="74"/>
  </w:num>
  <w:num w:numId="6">
    <w:abstractNumId w:val="75"/>
  </w:num>
  <w:num w:numId="7">
    <w:abstractNumId w:val="153"/>
  </w:num>
  <w:num w:numId="8">
    <w:abstractNumId w:val="27"/>
  </w:num>
  <w:num w:numId="9">
    <w:abstractNumId w:val="61"/>
  </w:num>
  <w:num w:numId="10">
    <w:abstractNumId w:val="118"/>
  </w:num>
  <w:num w:numId="11">
    <w:abstractNumId w:val="24"/>
  </w:num>
  <w:num w:numId="12">
    <w:abstractNumId w:val="62"/>
  </w:num>
  <w:num w:numId="13">
    <w:abstractNumId w:val="157"/>
  </w:num>
  <w:num w:numId="14">
    <w:abstractNumId w:val="114"/>
  </w:num>
  <w:num w:numId="15">
    <w:abstractNumId w:val="99"/>
  </w:num>
  <w:num w:numId="16">
    <w:abstractNumId w:val="144"/>
  </w:num>
  <w:num w:numId="17">
    <w:abstractNumId w:val="161"/>
  </w:num>
  <w:num w:numId="18">
    <w:abstractNumId w:val="163"/>
  </w:num>
  <w:num w:numId="19">
    <w:abstractNumId w:val="149"/>
  </w:num>
  <w:num w:numId="20">
    <w:abstractNumId w:val="134"/>
  </w:num>
  <w:num w:numId="21">
    <w:abstractNumId w:val="165"/>
  </w:num>
  <w:num w:numId="22">
    <w:abstractNumId w:val="95"/>
  </w:num>
  <w:num w:numId="23">
    <w:abstractNumId w:val="116"/>
  </w:num>
  <w:num w:numId="24">
    <w:abstractNumId w:val="104"/>
  </w:num>
  <w:num w:numId="25">
    <w:abstractNumId w:val="65"/>
  </w:num>
  <w:num w:numId="26">
    <w:abstractNumId w:val="146"/>
  </w:num>
  <w:num w:numId="27">
    <w:abstractNumId w:val="148"/>
  </w:num>
  <w:num w:numId="28">
    <w:abstractNumId w:val="34"/>
  </w:num>
  <w:num w:numId="29">
    <w:abstractNumId w:val="41"/>
  </w:num>
  <w:num w:numId="30">
    <w:abstractNumId w:val="150"/>
  </w:num>
  <w:num w:numId="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42"/>
  </w:num>
  <w:num w:numId="35">
    <w:abstractNumId w:val="21"/>
  </w:num>
  <w:num w:numId="36">
    <w:abstractNumId w:val="96"/>
  </w:num>
  <w:num w:numId="37">
    <w:abstractNumId w:val="138"/>
  </w:num>
  <w:num w:numId="38">
    <w:abstractNumId w:val="146"/>
    <w:lvlOverride w:ilvl="0">
      <w:startOverride w:val="1"/>
    </w:lvlOverride>
  </w:num>
  <w:num w:numId="39">
    <w:abstractNumId w:val="12"/>
  </w:num>
  <w:num w:numId="40">
    <w:abstractNumId w:val="136"/>
  </w:num>
  <w:num w:numId="41">
    <w:abstractNumId w:val="44"/>
  </w:num>
  <w:num w:numId="42">
    <w:abstractNumId w:val="67"/>
  </w:num>
  <w:num w:numId="43">
    <w:abstractNumId w:val="36"/>
  </w:num>
  <w:num w:numId="44">
    <w:abstractNumId w:val="112"/>
  </w:num>
  <w:num w:numId="45">
    <w:abstractNumId w:val="145"/>
  </w:num>
  <w:num w:numId="46">
    <w:abstractNumId w:val="58"/>
  </w:num>
  <w:num w:numId="47">
    <w:abstractNumId w:val="111"/>
  </w:num>
  <w:num w:numId="48">
    <w:abstractNumId w:val="17"/>
  </w:num>
  <w:num w:numId="49">
    <w:abstractNumId w:val="10"/>
  </w:num>
  <w:num w:numId="50">
    <w:abstractNumId w:val="110"/>
  </w:num>
  <w:num w:numId="51">
    <w:abstractNumId w:val="47"/>
  </w:num>
  <w:num w:numId="52">
    <w:abstractNumId w:val="79"/>
  </w:num>
  <w:num w:numId="53">
    <w:abstractNumId w:val="121"/>
  </w:num>
  <w:num w:numId="54">
    <w:abstractNumId w:val="117"/>
  </w:num>
  <w:num w:numId="55">
    <w:abstractNumId w:val="35"/>
  </w:num>
  <w:num w:numId="56">
    <w:abstractNumId w:val="101"/>
  </w:num>
  <w:num w:numId="57">
    <w:abstractNumId w:val="147"/>
  </w:num>
  <w:num w:numId="58">
    <w:abstractNumId w:val="86"/>
  </w:num>
  <w:num w:numId="59">
    <w:abstractNumId w:val="85"/>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98"/>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55"/>
  </w:num>
  <w:num w:numId="68">
    <w:abstractNumId w:val="71"/>
  </w:num>
  <w:num w:numId="69">
    <w:abstractNumId w:val="78"/>
  </w:num>
  <w:num w:numId="70">
    <w:abstractNumId w:val="139"/>
  </w:num>
  <w:num w:numId="71">
    <w:abstractNumId w:val="108"/>
  </w:num>
  <w:num w:numId="72">
    <w:abstractNumId w:val="87"/>
  </w:num>
  <w:num w:numId="73">
    <w:abstractNumId w:val="72"/>
  </w:num>
  <w:num w:numId="74">
    <w:abstractNumId w:val="92"/>
  </w:num>
  <w:num w:numId="75">
    <w:abstractNumId w:val="122"/>
  </w:num>
  <w:num w:numId="76">
    <w:abstractNumId w:val="88"/>
  </w:num>
  <w:num w:numId="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8"/>
  </w:num>
  <w:num w:numId="79">
    <w:abstractNumId w:val="120"/>
  </w:num>
  <w:num w:numId="80">
    <w:abstractNumId w:val="45"/>
  </w:num>
  <w:num w:numId="81">
    <w:abstractNumId w:val="156"/>
  </w:num>
  <w:num w:numId="82">
    <w:abstractNumId w:val="143"/>
  </w:num>
  <w:num w:numId="83">
    <w:abstractNumId w:val="26"/>
  </w:num>
  <w:num w:numId="84">
    <w:abstractNumId w:val="124"/>
  </w:num>
  <w:num w:numId="85">
    <w:abstractNumId w:val="15"/>
  </w:num>
  <w:num w:numId="86">
    <w:abstractNumId w:val="19"/>
  </w:num>
  <w:num w:numId="87">
    <w:abstractNumId w:val="129"/>
  </w:num>
  <w:num w:numId="88">
    <w:abstractNumId w:val="57"/>
  </w:num>
  <w:num w:numId="89">
    <w:abstractNumId w:val="103"/>
  </w:num>
  <w:num w:numId="90">
    <w:abstractNumId w:val="46"/>
    <w:lvlOverride w:ilvl="0">
      <w:lvl w:ilvl="0" w:tplc="A392B11C">
        <w:start w:val="1"/>
        <w:numFmt w:val="bullet"/>
        <w:lvlText w:val=""/>
        <w:lvlJc w:val="left"/>
        <w:pPr>
          <w:tabs>
            <w:tab w:val="num" w:pos="360"/>
          </w:tabs>
          <w:ind w:left="720" w:hanging="360"/>
        </w:pPr>
        <w:rPr>
          <w:rFonts w:ascii="Symbol" w:hAnsi="Symbol" w:hint="default"/>
          <w:color w:val="00B050"/>
          <w:sz w:val="24"/>
        </w:rPr>
      </w:lvl>
    </w:lvlOverride>
  </w:num>
  <w:num w:numId="91">
    <w:abstractNumId w:val="30"/>
  </w:num>
  <w:num w:numId="92">
    <w:abstractNumId w:val="76"/>
  </w:num>
  <w:num w:numId="93">
    <w:abstractNumId w:val="31"/>
  </w:num>
  <w:num w:numId="94">
    <w:abstractNumId w:val="80"/>
  </w:num>
  <w:num w:numId="95">
    <w:abstractNumId w:val="66"/>
  </w:num>
  <w:num w:numId="96">
    <w:abstractNumId w:val="25"/>
  </w:num>
  <w:num w:numId="97">
    <w:abstractNumId w:val="137"/>
  </w:num>
  <w:num w:numId="98">
    <w:abstractNumId w:val="113"/>
  </w:num>
  <w:num w:numId="99">
    <w:abstractNumId w:val="130"/>
  </w:num>
  <w:num w:numId="100">
    <w:abstractNumId w:val="60"/>
  </w:num>
  <w:num w:numId="101">
    <w:abstractNumId w:val="53"/>
  </w:num>
  <w:num w:numId="102">
    <w:abstractNumId w:val="132"/>
  </w:num>
  <w:num w:numId="103">
    <w:abstractNumId w:val="140"/>
  </w:num>
  <w:num w:numId="104">
    <w:abstractNumId w:val="159"/>
  </w:num>
  <w:num w:numId="105">
    <w:abstractNumId w:val="70"/>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num>
  <w:num w:numId="109">
    <w:abstractNumId w:val="160"/>
  </w:num>
  <w:num w:numId="110">
    <w:abstractNumId w:val="43"/>
  </w:num>
  <w:num w:numId="111">
    <w:abstractNumId w:val="125"/>
  </w:num>
  <w:num w:numId="112">
    <w:abstractNumId w:val="84"/>
  </w:num>
  <w:num w:numId="113">
    <w:abstractNumId w:val="90"/>
  </w:num>
  <w:num w:numId="114">
    <w:abstractNumId w:val="91"/>
  </w:num>
  <w:num w:numId="115">
    <w:abstractNumId w:val="123"/>
  </w:num>
  <w:num w:numId="116">
    <w:abstractNumId w:val="40"/>
  </w:num>
  <w:num w:numId="117">
    <w:abstractNumId w:val="32"/>
  </w:num>
  <w:num w:numId="118">
    <w:abstractNumId w:val="64"/>
  </w:num>
  <w:num w:numId="119">
    <w:abstractNumId w:val="131"/>
  </w:num>
  <w:num w:numId="120">
    <w:abstractNumId w:val="73"/>
  </w:num>
  <w:num w:numId="121">
    <w:abstractNumId w:val="164"/>
  </w:num>
  <w:num w:numId="122">
    <w:abstractNumId w:val="51"/>
  </w:num>
  <w:num w:numId="123">
    <w:abstractNumId w:val="162"/>
  </w:num>
  <w:num w:numId="124">
    <w:abstractNumId w:val="23"/>
  </w:num>
  <w:num w:numId="125">
    <w:abstractNumId w:val="89"/>
  </w:num>
  <w:num w:numId="126">
    <w:abstractNumId w:val="18"/>
  </w:num>
  <w:num w:numId="127">
    <w:abstractNumId w:val="94"/>
  </w:num>
  <w:num w:numId="128">
    <w:abstractNumId w:val="102"/>
  </w:num>
  <w:num w:numId="129">
    <w:abstractNumId w:val="128"/>
  </w:num>
  <w:num w:numId="130">
    <w:abstractNumId w:val="59"/>
  </w:num>
  <w:num w:numId="131">
    <w:abstractNumId w:val="63"/>
  </w:num>
  <w:num w:numId="132">
    <w:abstractNumId w:val="109"/>
  </w:num>
  <w:num w:numId="133">
    <w:abstractNumId w:val="68"/>
  </w:num>
  <w:num w:numId="134">
    <w:abstractNumId w:val="115"/>
  </w:num>
  <w:num w:numId="135">
    <w:abstractNumId w:val="9"/>
  </w:num>
  <w:num w:numId="136">
    <w:abstractNumId w:val="46"/>
  </w:num>
  <w:num w:numId="137">
    <w:abstractNumId w:val="106"/>
  </w:num>
  <w:num w:numId="138">
    <w:abstractNumId w:val="8"/>
  </w:num>
  <w:num w:numId="139">
    <w:abstractNumId w:val="6"/>
  </w:num>
  <w:num w:numId="140">
    <w:abstractNumId w:val="5"/>
  </w:num>
  <w:num w:numId="141">
    <w:abstractNumId w:val="4"/>
  </w:num>
  <w:num w:numId="142">
    <w:abstractNumId w:val="7"/>
  </w:num>
  <w:num w:numId="143">
    <w:abstractNumId w:val="3"/>
  </w:num>
  <w:num w:numId="144">
    <w:abstractNumId w:val="2"/>
  </w:num>
  <w:num w:numId="145">
    <w:abstractNumId w:val="1"/>
  </w:num>
  <w:num w:numId="146">
    <w:abstractNumId w:val="0"/>
  </w:num>
  <w:num w:numId="147">
    <w:abstractNumId w:val="49"/>
  </w:num>
  <w:num w:numId="148">
    <w:abstractNumId w:val="127"/>
  </w:num>
  <w:num w:numId="149">
    <w:abstractNumId w:val="135"/>
  </w:num>
  <w:num w:numId="150">
    <w:abstractNumId w:val="20"/>
  </w:num>
  <w:num w:numId="151">
    <w:abstractNumId w:val="33"/>
  </w:num>
  <w:num w:numId="152">
    <w:abstractNumId w:val="105"/>
  </w:num>
  <w:num w:numId="153">
    <w:abstractNumId w:val="38"/>
  </w:num>
  <w:num w:numId="154">
    <w:abstractNumId w:val="82"/>
  </w:num>
  <w:num w:numId="155">
    <w:abstractNumId w:val="48"/>
  </w:num>
  <w:num w:numId="156">
    <w:abstractNumId w:val="100"/>
  </w:num>
  <w:num w:numId="157">
    <w:abstractNumId w:val="93"/>
  </w:num>
  <w:num w:numId="158">
    <w:abstractNumId w:val="152"/>
  </w:num>
  <w:num w:numId="159">
    <w:abstractNumId w:val="81"/>
  </w:num>
  <w:num w:numId="1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9"/>
  </w:num>
  <w:num w:numId="162">
    <w:abstractNumId w:val="14"/>
  </w:num>
  <w:num w:numId="163">
    <w:abstractNumId w:val="83"/>
  </w:num>
  <w:num w:numId="164">
    <w:abstractNumId w:val="97"/>
  </w:num>
  <w:num w:numId="165">
    <w:abstractNumId w:val="11"/>
  </w:num>
  <w:num w:numId="166">
    <w:abstractNumId w:val="39"/>
  </w:num>
  <w:num w:numId="167">
    <w:abstractNumId w:val="77"/>
  </w:num>
  <w:num w:numId="168">
    <w:abstractNumId w:val="78"/>
  </w:num>
  <w:num w:numId="169">
    <w:abstractNumId w:val="28"/>
  </w:num>
  <w:num w:numId="170">
    <w:abstractNumId w:val="154"/>
  </w:num>
  <w:num w:numId="171">
    <w:abstractNumId w:val="50"/>
  </w:num>
  <w:num w:numId="172">
    <w:abstractNumId w:val="22"/>
  </w:num>
  <w:num w:numId="173">
    <w:abstractNumId w:val="151"/>
  </w:num>
  <w:num w:numId="174">
    <w:abstractNumId w:val="52"/>
  </w:num>
  <w:num w:numId="175">
    <w:abstractNumId w:val="107"/>
  </w:num>
  <w:num w:numId="176">
    <w:abstractNumId w:val="37"/>
  </w:num>
  <w:num w:numId="177">
    <w:abstractNumId w:val="15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6FB"/>
    <w:rsid w:val="00002793"/>
    <w:rsid w:val="00002CC4"/>
    <w:rsid w:val="00002D75"/>
    <w:rsid w:val="00003174"/>
    <w:rsid w:val="0000319D"/>
    <w:rsid w:val="000031D3"/>
    <w:rsid w:val="00003543"/>
    <w:rsid w:val="00003593"/>
    <w:rsid w:val="00003B2D"/>
    <w:rsid w:val="00003BC0"/>
    <w:rsid w:val="00003F42"/>
    <w:rsid w:val="0000472C"/>
    <w:rsid w:val="0000489B"/>
    <w:rsid w:val="00004AF5"/>
    <w:rsid w:val="00004DF2"/>
    <w:rsid w:val="00004F44"/>
    <w:rsid w:val="00004FF4"/>
    <w:rsid w:val="00004FFA"/>
    <w:rsid w:val="00005636"/>
    <w:rsid w:val="00005A4A"/>
    <w:rsid w:val="00005A8F"/>
    <w:rsid w:val="00005D53"/>
    <w:rsid w:val="00005E7A"/>
    <w:rsid w:val="0000604D"/>
    <w:rsid w:val="000065FB"/>
    <w:rsid w:val="00006618"/>
    <w:rsid w:val="00006640"/>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C6"/>
    <w:rsid w:val="00012EF6"/>
    <w:rsid w:val="000130AC"/>
    <w:rsid w:val="0001353A"/>
    <w:rsid w:val="000137E8"/>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8C5"/>
    <w:rsid w:val="00020B8B"/>
    <w:rsid w:val="00020E84"/>
    <w:rsid w:val="000212BB"/>
    <w:rsid w:val="0002149C"/>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C3E"/>
    <w:rsid w:val="00024E22"/>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D00"/>
    <w:rsid w:val="00036E1C"/>
    <w:rsid w:val="00036E72"/>
    <w:rsid w:val="00036EEF"/>
    <w:rsid w:val="00037E97"/>
    <w:rsid w:val="00037EF7"/>
    <w:rsid w:val="00040209"/>
    <w:rsid w:val="00040579"/>
    <w:rsid w:val="000405CB"/>
    <w:rsid w:val="00040A20"/>
    <w:rsid w:val="00040B75"/>
    <w:rsid w:val="00040DAA"/>
    <w:rsid w:val="00040E61"/>
    <w:rsid w:val="00041296"/>
    <w:rsid w:val="000414A3"/>
    <w:rsid w:val="000419FF"/>
    <w:rsid w:val="00041ACE"/>
    <w:rsid w:val="0004261D"/>
    <w:rsid w:val="0004267B"/>
    <w:rsid w:val="000426A8"/>
    <w:rsid w:val="0004276E"/>
    <w:rsid w:val="00042DCB"/>
    <w:rsid w:val="00043470"/>
    <w:rsid w:val="0004356A"/>
    <w:rsid w:val="00044285"/>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4C0"/>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44"/>
    <w:rsid w:val="000526C3"/>
    <w:rsid w:val="00052827"/>
    <w:rsid w:val="000529C3"/>
    <w:rsid w:val="00052B4F"/>
    <w:rsid w:val="000536FC"/>
    <w:rsid w:val="00053A3C"/>
    <w:rsid w:val="00053BEC"/>
    <w:rsid w:val="00053F57"/>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0EA"/>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3A2"/>
    <w:rsid w:val="00063593"/>
    <w:rsid w:val="000635DE"/>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990"/>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4F2"/>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BF6"/>
    <w:rsid w:val="00083C04"/>
    <w:rsid w:val="00083D0F"/>
    <w:rsid w:val="00084094"/>
    <w:rsid w:val="000846B3"/>
    <w:rsid w:val="000849A1"/>
    <w:rsid w:val="00084B28"/>
    <w:rsid w:val="000851B6"/>
    <w:rsid w:val="00085407"/>
    <w:rsid w:val="0008577B"/>
    <w:rsid w:val="00085E41"/>
    <w:rsid w:val="000861B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833"/>
    <w:rsid w:val="00094C13"/>
    <w:rsid w:val="00094D17"/>
    <w:rsid w:val="00094D64"/>
    <w:rsid w:val="00095069"/>
    <w:rsid w:val="00095093"/>
    <w:rsid w:val="00095153"/>
    <w:rsid w:val="00095B32"/>
    <w:rsid w:val="00095BF3"/>
    <w:rsid w:val="00095E6C"/>
    <w:rsid w:val="0009627D"/>
    <w:rsid w:val="00096570"/>
    <w:rsid w:val="0009657D"/>
    <w:rsid w:val="000965C0"/>
    <w:rsid w:val="0009680D"/>
    <w:rsid w:val="00097264"/>
    <w:rsid w:val="00097455"/>
    <w:rsid w:val="00097BE8"/>
    <w:rsid w:val="000A01E6"/>
    <w:rsid w:val="000A03DB"/>
    <w:rsid w:val="000A05D9"/>
    <w:rsid w:val="000A08D5"/>
    <w:rsid w:val="000A1035"/>
    <w:rsid w:val="000A176E"/>
    <w:rsid w:val="000A19EE"/>
    <w:rsid w:val="000A1AB8"/>
    <w:rsid w:val="000A1BA6"/>
    <w:rsid w:val="000A22F2"/>
    <w:rsid w:val="000A2445"/>
    <w:rsid w:val="000A246B"/>
    <w:rsid w:val="000A2D2A"/>
    <w:rsid w:val="000A32E6"/>
    <w:rsid w:val="000A332D"/>
    <w:rsid w:val="000A348D"/>
    <w:rsid w:val="000A3CF8"/>
    <w:rsid w:val="000A4000"/>
    <w:rsid w:val="000A4190"/>
    <w:rsid w:val="000A4A2D"/>
    <w:rsid w:val="000A4CC5"/>
    <w:rsid w:val="000A4E50"/>
    <w:rsid w:val="000A55ED"/>
    <w:rsid w:val="000A55F1"/>
    <w:rsid w:val="000A56FA"/>
    <w:rsid w:val="000A59FA"/>
    <w:rsid w:val="000A5E5D"/>
    <w:rsid w:val="000A5FB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1D7B"/>
    <w:rsid w:val="000B212E"/>
    <w:rsid w:val="000B2632"/>
    <w:rsid w:val="000B278D"/>
    <w:rsid w:val="000B3033"/>
    <w:rsid w:val="000B325A"/>
    <w:rsid w:val="000B3587"/>
    <w:rsid w:val="000B3C96"/>
    <w:rsid w:val="000B3DB3"/>
    <w:rsid w:val="000B3E40"/>
    <w:rsid w:val="000B4336"/>
    <w:rsid w:val="000B4390"/>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594"/>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304"/>
    <w:rsid w:val="000D73C2"/>
    <w:rsid w:val="000D7610"/>
    <w:rsid w:val="000D7992"/>
    <w:rsid w:val="000D7B7E"/>
    <w:rsid w:val="000D7D21"/>
    <w:rsid w:val="000D7FB3"/>
    <w:rsid w:val="000E0096"/>
    <w:rsid w:val="000E0176"/>
    <w:rsid w:val="000E049A"/>
    <w:rsid w:val="000E0808"/>
    <w:rsid w:val="000E0955"/>
    <w:rsid w:val="000E0DEE"/>
    <w:rsid w:val="000E1149"/>
    <w:rsid w:val="000E1424"/>
    <w:rsid w:val="000E17A9"/>
    <w:rsid w:val="000E1A24"/>
    <w:rsid w:val="000E1B4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97A"/>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80A"/>
    <w:rsid w:val="000F59B7"/>
    <w:rsid w:val="000F6AD3"/>
    <w:rsid w:val="000F6F90"/>
    <w:rsid w:val="000F6FBD"/>
    <w:rsid w:val="000F7496"/>
    <w:rsid w:val="000F769B"/>
    <w:rsid w:val="000F7FE1"/>
    <w:rsid w:val="00100234"/>
    <w:rsid w:val="001008BD"/>
    <w:rsid w:val="00100CF6"/>
    <w:rsid w:val="00100E12"/>
    <w:rsid w:val="001015E7"/>
    <w:rsid w:val="00101BA1"/>
    <w:rsid w:val="00101BCB"/>
    <w:rsid w:val="00101DC6"/>
    <w:rsid w:val="0010206F"/>
    <w:rsid w:val="0010209C"/>
    <w:rsid w:val="00102368"/>
    <w:rsid w:val="001024B9"/>
    <w:rsid w:val="001033E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497E"/>
    <w:rsid w:val="00105013"/>
    <w:rsid w:val="0010504E"/>
    <w:rsid w:val="001053CC"/>
    <w:rsid w:val="001055CC"/>
    <w:rsid w:val="001056B7"/>
    <w:rsid w:val="00105B4F"/>
    <w:rsid w:val="001063B7"/>
    <w:rsid w:val="00106C41"/>
    <w:rsid w:val="001072C7"/>
    <w:rsid w:val="00107693"/>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707"/>
    <w:rsid w:val="00111944"/>
    <w:rsid w:val="00111ABD"/>
    <w:rsid w:val="00111C4E"/>
    <w:rsid w:val="00111C51"/>
    <w:rsid w:val="00111E04"/>
    <w:rsid w:val="00111F20"/>
    <w:rsid w:val="001132A4"/>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45A"/>
    <w:rsid w:val="00121ADB"/>
    <w:rsid w:val="001226C9"/>
    <w:rsid w:val="00122853"/>
    <w:rsid w:val="00122B41"/>
    <w:rsid w:val="00122EF1"/>
    <w:rsid w:val="0012344E"/>
    <w:rsid w:val="001235A7"/>
    <w:rsid w:val="00123B9F"/>
    <w:rsid w:val="00123BE0"/>
    <w:rsid w:val="00123E78"/>
    <w:rsid w:val="00124713"/>
    <w:rsid w:val="001247BC"/>
    <w:rsid w:val="001248F0"/>
    <w:rsid w:val="00124B6F"/>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553"/>
    <w:rsid w:val="0013467F"/>
    <w:rsid w:val="00134A0C"/>
    <w:rsid w:val="00134CFF"/>
    <w:rsid w:val="00134E53"/>
    <w:rsid w:val="001356C3"/>
    <w:rsid w:val="001357C5"/>
    <w:rsid w:val="001357F0"/>
    <w:rsid w:val="00135920"/>
    <w:rsid w:val="00135E3D"/>
    <w:rsid w:val="00135E84"/>
    <w:rsid w:val="001361DC"/>
    <w:rsid w:val="001362A2"/>
    <w:rsid w:val="00136372"/>
    <w:rsid w:val="0013685A"/>
    <w:rsid w:val="00136B38"/>
    <w:rsid w:val="0013710A"/>
    <w:rsid w:val="001372CC"/>
    <w:rsid w:val="00137401"/>
    <w:rsid w:val="001379B6"/>
    <w:rsid w:val="00137B6D"/>
    <w:rsid w:val="00140436"/>
    <w:rsid w:val="0014049F"/>
    <w:rsid w:val="001405CF"/>
    <w:rsid w:val="00140CD6"/>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3A"/>
    <w:rsid w:val="00145750"/>
    <w:rsid w:val="00145AD8"/>
    <w:rsid w:val="00145C23"/>
    <w:rsid w:val="00145E41"/>
    <w:rsid w:val="00145FC5"/>
    <w:rsid w:val="001464AC"/>
    <w:rsid w:val="001464DF"/>
    <w:rsid w:val="00146884"/>
    <w:rsid w:val="00146CFB"/>
    <w:rsid w:val="0014740C"/>
    <w:rsid w:val="00147459"/>
    <w:rsid w:val="001474ED"/>
    <w:rsid w:val="001475DF"/>
    <w:rsid w:val="00147BE5"/>
    <w:rsid w:val="00147C02"/>
    <w:rsid w:val="00147D4E"/>
    <w:rsid w:val="0015001B"/>
    <w:rsid w:val="001503EF"/>
    <w:rsid w:val="00150602"/>
    <w:rsid w:val="001509FD"/>
    <w:rsid w:val="00150BFF"/>
    <w:rsid w:val="00151152"/>
    <w:rsid w:val="001511EC"/>
    <w:rsid w:val="00151314"/>
    <w:rsid w:val="001514CE"/>
    <w:rsid w:val="0015191F"/>
    <w:rsid w:val="001519C2"/>
    <w:rsid w:val="00151ACC"/>
    <w:rsid w:val="00151D14"/>
    <w:rsid w:val="00151E9B"/>
    <w:rsid w:val="00151EAD"/>
    <w:rsid w:val="00151F05"/>
    <w:rsid w:val="0015226D"/>
    <w:rsid w:val="0015264A"/>
    <w:rsid w:val="001530DA"/>
    <w:rsid w:val="001531DE"/>
    <w:rsid w:val="00153335"/>
    <w:rsid w:val="00153BAE"/>
    <w:rsid w:val="00153DF1"/>
    <w:rsid w:val="00154867"/>
    <w:rsid w:val="00154959"/>
    <w:rsid w:val="00154AA0"/>
    <w:rsid w:val="00154AA7"/>
    <w:rsid w:val="00154B1A"/>
    <w:rsid w:val="00154F83"/>
    <w:rsid w:val="00156036"/>
    <w:rsid w:val="00156462"/>
    <w:rsid w:val="0015653D"/>
    <w:rsid w:val="00156733"/>
    <w:rsid w:val="001567A3"/>
    <w:rsid w:val="001567D9"/>
    <w:rsid w:val="00156C8A"/>
    <w:rsid w:val="00156D58"/>
    <w:rsid w:val="001571C9"/>
    <w:rsid w:val="00157514"/>
    <w:rsid w:val="001575E8"/>
    <w:rsid w:val="00157618"/>
    <w:rsid w:val="00157A5E"/>
    <w:rsid w:val="00157AE5"/>
    <w:rsid w:val="00157BAB"/>
    <w:rsid w:val="00157C5D"/>
    <w:rsid w:val="00157E14"/>
    <w:rsid w:val="00160536"/>
    <w:rsid w:val="00160612"/>
    <w:rsid w:val="001610BA"/>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3E13"/>
    <w:rsid w:val="00163EB1"/>
    <w:rsid w:val="001647F5"/>
    <w:rsid w:val="00164D10"/>
    <w:rsid w:val="00164F58"/>
    <w:rsid w:val="00165A09"/>
    <w:rsid w:val="00165EEA"/>
    <w:rsid w:val="001661FF"/>
    <w:rsid w:val="00166749"/>
    <w:rsid w:val="0016675D"/>
    <w:rsid w:val="00166A96"/>
    <w:rsid w:val="00166EF6"/>
    <w:rsid w:val="00167365"/>
    <w:rsid w:val="0016739E"/>
    <w:rsid w:val="001673FD"/>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82"/>
    <w:rsid w:val="00174DB4"/>
    <w:rsid w:val="0017549A"/>
    <w:rsid w:val="00175604"/>
    <w:rsid w:val="00175A76"/>
    <w:rsid w:val="00175A77"/>
    <w:rsid w:val="00175B7F"/>
    <w:rsid w:val="00175D4B"/>
    <w:rsid w:val="00175F8C"/>
    <w:rsid w:val="00176027"/>
    <w:rsid w:val="0017631F"/>
    <w:rsid w:val="00176920"/>
    <w:rsid w:val="00176ACE"/>
    <w:rsid w:val="00176B8C"/>
    <w:rsid w:val="001771EB"/>
    <w:rsid w:val="001775A4"/>
    <w:rsid w:val="001776CD"/>
    <w:rsid w:val="001777D3"/>
    <w:rsid w:val="00177C38"/>
    <w:rsid w:val="00180027"/>
    <w:rsid w:val="00180200"/>
    <w:rsid w:val="001803EB"/>
    <w:rsid w:val="00180708"/>
    <w:rsid w:val="00180773"/>
    <w:rsid w:val="001808A2"/>
    <w:rsid w:val="00180BE3"/>
    <w:rsid w:val="00180D57"/>
    <w:rsid w:val="00180E32"/>
    <w:rsid w:val="001813F9"/>
    <w:rsid w:val="00181467"/>
    <w:rsid w:val="00181BC5"/>
    <w:rsid w:val="00181DBA"/>
    <w:rsid w:val="00181EB6"/>
    <w:rsid w:val="0018230F"/>
    <w:rsid w:val="0018242F"/>
    <w:rsid w:val="00182490"/>
    <w:rsid w:val="0018253C"/>
    <w:rsid w:val="00182747"/>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6F2"/>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674"/>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B3A"/>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A6F"/>
    <w:rsid w:val="001A7B35"/>
    <w:rsid w:val="001A7E00"/>
    <w:rsid w:val="001A7E4C"/>
    <w:rsid w:val="001B03BB"/>
    <w:rsid w:val="001B0973"/>
    <w:rsid w:val="001B0D08"/>
    <w:rsid w:val="001B1751"/>
    <w:rsid w:val="001B1C17"/>
    <w:rsid w:val="001B2544"/>
    <w:rsid w:val="001B277D"/>
    <w:rsid w:val="001B27B0"/>
    <w:rsid w:val="001B2C66"/>
    <w:rsid w:val="001B309A"/>
    <w:rsid w:val="001B32AE"/>
    <w:rsid w:val="001B36D6"/>
    <w:rsid w:val="001B3C7C"/>
    <w:rsid w:val="001B40E4"/>
    <w:rsid w:val="001B42C5"/>
    <w:rsid w:val="001B47C6"/>
    <w:rsid w:val="001B4E0B"/>
    <w:rsid w:val="001B540A"/>
    <w:rsid w:val="001B54A4"/>
    <w:rsid w:val="001B54FF"/>
    <w:rsid w:val="001B55AA"/>
    <w:rsid w:val="001B572E"/>
    <w:rsid w:val="001B5979"/>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68A"/>
    <w:rsid w:val="001C2A68"/>
    <w:rsid w:val="001C2D56"/>
    <w:rsid w:val="001C3119"/>
    <w:rsid w:val="001C3589"/>
    <w:rsid w:val="001C3A45"/>
    <w:rsid w:val="001C3ACB"/>
    <w:rsid w:val="001C3D7A"/>
    <w:rsid w:val="001C4405"/>
    <w:rsid w:val="001C4745"/>
    <w:rsid w:val="001C54FF"/>
    <w:rsid w:val="001C5588"/>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821"/>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274"/>
    <w:rsid w:val="001D63C7"/>
    <w:rsid w:val="001D68BB"/>
    <w:rsid w:val="001D6C10"/>
    <w:rsid w:val="001D6D08"/>
    <w:rsid w:val="001D6D52"/>
    <w:rsid w:val="001D6EBE"/>
    <w:rsid w:val="001D6F4B"/>
    <w:rsid w:val="001D71F9"/>
    <w:rsid w:val="001D740D"/>
    <w:rsid w:val="001D7662"/>
    <w:rsid w:val="001D77BF"/>
    <w:rsid w:val="001D7C90"/>
    <w:rsid w:val="001E0053"/>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73D"/>
    <w:rsid w:val="001E3C9E"/>
    <w:rsid w:val="001E3E71"/>
    <w:rsid w:val="001E3EB7"/>
    <w:rsid w:val="001E406C"/>
    <w:rsid w:val="001E40CB"/>
    <w:rsid w:val="001E40FD"/>
    <w:rsid w:val="001E43D3"/>
    <w:rsid w:val="001E479F"/>
    <w:rsid w:val="001E527A"/>
    <w:rsid w:val="001E5579"/>
    <w:rsid w:val="001E56A6"/>
    <w:rsid w:val="001E5B7E"/>
    <w:rsid w:val="001E5D7E"/>
    <w:rsid w:val="001E5E9F"/>
    <w:rsid w:val="001E5EBB"/>
    <w:rsid w:val="001E6BF2"/>
    <w:rsid w:val="001E707B"/>
    <w:rsid w:val="001E7283"/>
    <w:rsid w:val="001E7884"/>
    <w:rsid w:val="001E7F40"/>
    <w:rsid w:val="001E7FA1"/>
    <w:rsid w:val="001F0147"/>
    <w:rsid w:val="001F04A0"/>
    <w:rsid w:val="001F0624"/>
    <w:rsid w:val="001F0CA3"/>
    <w:rsid w:val="001F0F8A"/>
    <w:rsid w:val="001F12BF"/>
    <w:rsid w:val="001F1689"/>
    <w:rsid w:val="001F186A"/>
    <w:rsid w:val="001F1882"/>
    <w:rsid w:val="001F1D1B"/>
    <w:rsid w:val="001F1DD2"/>
    <w:rsid w:val="001F2889"/>
    <w:rsid w:val="001F2AF9"/>
    <w:rsid w:val="001F2C4C"/>
    <w:rsid w:val="001F2CD8"/>
    <w:rsid w:val="001F3A55"/>
    <w:rsid w:val="001F3D48"/>
    <w:rsid w:val="001F3DC4"/>
    <w:rsid w:val="001F4160"/>
    <w:rsid w:val="001F47C1"/>
    <w:rsid w:val="001F48F2"/>
    <w:rsid w:val="001F4939"/>
    <w:rsid w:val="001F4A89"/>
    <w:rsid w:val="001F4BB4"/>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24"/>
    <w:rsid w:val="00210CDC"/>
    <w:rsid w:val="0021130D"/>
    <w:rsid w:val="00211321"/>
    <w:rsid w:val="002118D2"/>
    <w:rsid w:val="00211EF1"/>
    <w:rsid w:val="00212015"/>
    <w:rsid w:val="00212053"/>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733"/>
    <w:rsid w:val="00214A48"/>
    <w:rsid w:val="00214FD2"/>
    <w:rsid w:val="00215347"/>
    <w:rsid w:val="002156BE"/>
    <w:rsid w:val="002157AA"/>
    <w:rsid w:val="00215AFF"/>
    <w:rsid w:val="00215C95"/>
    <w:rsid w:val="00215D9D"/>
    <w:rsid w:val="00215EE6"/>
    <w:rsid w:val="00216764"/>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27DFF"/>
    <w:rsid w:val="00227F7C"/>
    <w:rsid w:val="00230261"/>
    <w:rsid w:val="00230476"/>
    <w:rsid w:val="002305DB"/>
    <w:rsid w:val="00230871"/>
    <w:rsid w:val="00230A1C"/>
    <w:rsid w:val="00231568"/>
    <w:rsid w:val="00232B07"/>
    <w:rsid w:val="00232BED"/>
    <w:rsid w:val="00232C01"/>
    <w:rsid w:val="00232F69"/>
    <w:rsid w:val="00233306"/>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4D"/>
    <w:rsid w:val="002358E3"/>
    <w:rsid w:val="0023597F"/>
    <w:rsid w:val="00235A78"/>
    <w:rsid w:val="00235DBC"/>
    <w:rsid w:val="00236177"/>
    <w:rsid w:val="00236932"/>
    <w:rsid w:val="00236965"/>
    <w:rsid w:val="00236D26"/>
    <w:rsid w:val="00237158"/>
    <w:rsid w:val="0023718B"/>
    <w:rsid w:val="00237261"/>
    <w:rsid w:val="00237DAF"/>
    <w:rsid w:val="00240032"/>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46D"/>
    <w:rsid w:val="0024360A"/>
    <w:rsid w:val="00243661"/>
    <w:rsid w:val="00243915"/>
    <w:rsid w:val="00243E04"/>
    <w:rsid w:val="0024445E"/>
    <w:rsid w:val="00245207"/>
    <w:rsid w:val="00245270"/>
    <w:rsid w:val="0024535A"/>
    <w:rsid w:val="0024536D"/>
    <w:rsid w:val="0024546A"/>
    <w:rsid w:val="00245A54"/>
    <w:rsid w:val="00246320"/>
    <w:rsid w:val="00246500"/>
    <w:rsid w:val="002466DD"/>
    <w:rsid w:val="002467BE"/>
    <w:rsid w:val="00246AA0"/>
    <w:rsid w:val="00246E30"/>
    <w:rsid w:val="00246F11"/>
    <w:rsid w:val="0024770C"/>
    <w:rsid w:val="002479AC"/>
    <w:rsid w:val="00247A65"/>
    <w:rsid w:val="00247B22"/>
    <w:rsid w:val="00247D75"/>
    <w:rsid w:val="00247E79"/>
    <w:rsid w:val="00247EF7"/>
    <w:rsid w:val="00247F05"/>
    <w:rsid w:val="00247F2F"/>
    <w:rsid w:val="0025019B"/>
    <w:rsid w:val="002501BA"/>
    <w:rsid w:val="00250473"/>
    <w:rsid w:val="00250E5E"/>
    <w:rsid w:val="00250EED"/>
    <w:rsid w:val="00251283"/>
    <w:rsid w:val="00251C49"/>
    <w:rsid w:val="00251D27"/>
    <w:rsid w:val="00251E03"/>
    <w:rsid w:val="002521AE"/>
    <w:rsid w:val="00252397"/>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7B"/>
    <w:rsid w:val="002666B0"/>
    <w:rsid w:val="00266DA5"/>
    <w:rsid w:val="00267198"/>
    <w:rsid w:val="0026721F"/>
    <w:rsid w:val="002674BE"/>
    <w:rsid w:val="002674C6"/>
    <w:rsid w:val="00267544"/>
    <w:rsid w:val="002676F3"/>
    <w:rsid w:val="00267DAB"/>
    <w:rsid w:val="002706B1"/>
    <w:rsid w:val="002708EB"/>
    <w:rsid w:val="00270E7C"/>
    <w:rsid w:val="00270F38"/>
    <w:rsid w:val="00270FAC"/>
    <w:rsid w:val="0027122A"/>
    <w:rsid w:val="00271306"/>
    <w:rsid w:val="00271699"/>
    <w:rsid w:val="00271C16"/>
    <w:rsid w:val="00271EE8"/>
    <w:rsid w:val="00271FD7"/>
    <w:rsid w:val="0027263A"/>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014"/>
    <w:rsid w:val="00280252"/>
    <w:rsid w:val="002804CD"/>
    <w:rsid w:val="0028096F"/>
    <w:rsid w:val="00280C3E"/>
    <w:rsid w:val="00280F2B"/>
    <w:rsid w:val="002810D8"/>
    <w:rsid w:val="00281266"/>
    <w:rsid w:val="00281328"/>
    <w:rsid w:val="0028152B"/>
    <w:rsid w:val="002815A1"/>
    <w:rsid w:val="0028164B"/>
    <w:rsid w:val="002818E0"/>
    <w:rsid w:val="00281B9D"/>
    <w:rsid w:val="00281C50"/>
    <w:rsid w:val="00281C53"/>
    <w:rsid w:val="00282012"/>
    <w:rsid w:val="0028224E"/>
    <w:rsid w:val="00283464"/>
    <w:rsid w:val="00283569"/>
    <w:rsid w:val="002836E5"/>
    <w:rsid w:val="00283A55"/>
    <w:rsid w:val="00283C2C"/>
    <w:rsid w:val="00283CA7"/>
    <w:rsid w:val="00283FC7"/>
    <w:rsid w:val="00284377"/>
    <w:rsid w:val="002847AA"/>
    <w:rsid w:val="00284E56"/>
    <w:rsid w:val="00285364"/>
    <w:rsid w:val="00285CED"/>
    <w:rsid w:val="00285E47"/>
    <w:rsid w:val="00286350"/>
    <w:rsid w:val="002865AE"/>
    <w:rsid w:val="00286A4D"/>
    <w:rsid w:val="00286CE8"/>
    <w:rsid w:val="0028718A"/>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905"/>
    <w:rsid w:val="00292C07"/>
    <w:rsid w:val="00292D9E"/>
    <w:rsid w:val="00292E3F"/>
    <w:rsid w:val="00292FBB"/>
    <w:rsid w:val="0029371D"/>
    <w:rsid w:val="0029378D"/>
    <w:rsid w:val="002937B8"/>
    <w:rsid w:val="00293B13"/>
    <w:rsid w:val="00293DA3"/>
    <w:rsid w:val="00293E6C"/>
    <w:rsid w:val="0029435F"/>
    <w:rsid w:val="00294541"/>
    <w:rsid w:val="00294801"/>
    <w:rsid w:val="00294880"/>
    <w:rsid w:val="002948E9"/>
    <w:rsid w:val="00294E96"/>
    <w:rsid w:val="0029521B"/>
    <w:rsid w:val="002952DA"/>
    <w:rsid w:val="0029532D"/>
    <w:rsid w:val="002953A8"/>
    <w:rsid w:val="00295A6A"/>
    <w:rsid w:val="002960A6"/>
    <w:rsid w:val="00296140"/>
    <w:rsid w:val="002967F9"/>
    <w:rsid w:val="00296B66"/>
    <w:rsid w:val="00296E22"/>
    <w:rsid w:val="002971EE"/>
    <w:rsid w:val="00297474"/>
    <w:rsid w:val="0029796E"/>
    <w:rsid w:val="00297DE2"/>
    <w:rsid w:val="002A017D"/>
    <w:rsid w:val="002A03A5"/>
    <w:rsid w:val="002A0405"/>
    <w:rsid w:val="002A0448"/>
    <w:rsid w:val="002A0AFB"/>
    <w:rsid w:val="002A142F"/>
    <w:rsid w:val="002A1431"/>
    <w:rsid w:val="002A16C8"/>
    <w:rsid w:val="002A1A6F"/>
    <w:rsid w:val="002A250F"/>
    <w:rsid w:val="002A2DB6"/>
    <w:rsid w:val="002A36D6"/>
    <w:rsid w:val="002A3D79"/>
    <w:rsid w:val="002A40E1"/>
    <w:rsid w:val="002A49BD"/>
    <w:rsid w:val="002A50FB"/>
    <w:rsid w:val="002A53E1"/>
    <w:rsid w:val="002A5638"/>
    <w:rsid w:val="002A5795"/>
    <w:rsid w:val="002A5897"/>
    <w:rsid w:val="002A5AC9"/>
    <w:rsid w:val="002A5D56"/>
    <w:rsid w:val="002A5F06"/>
    <w:rsid w:val="002A657C"/>
    <w:rsid w:val="002A687D"/>
    <w:rsid w:val="002A68F9"/>
    <w:rsid w:val="002A6AB6"/>
    <w:rsid w:val="002A6C07"/>
    <w:rsid w:val="002A6E19"/>
    <w:rsid w:val="002A6F49"/>
    <w:rsid w:val="002A6F6A"/>
    <w:rsid w:val="002A73ED"/>
    <w:rsid w:val="002A74D6"/>
    <w:rsid w:val="002A74EF"/>
    <w:rsid w:val="002A75BD"/>
    <w:rsid w:val="002A7698"/>
    <w:rsid w:val="002A7A1D"/>
    <w:rsid w:val="002A7B8E"/>
    <w:rsid w:val="002A7D25"/>
    <w:rsid w:val="002A7F04"/>
    <w:rsid w:val="002B0159"/>
    <w:rsid w:val="002B057A"/>
    <w:rsid w:val="002B0588"/>
    <w:rsid w:val="002B0706"/>
    <w:rsid w:val="002B0952"/>
    <w:rsid w:val="002B0D26"/>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D82"/>
    <w:rsid w:val="002C2F79"/>
    <w:rsid w:val="002C3006"/>
    <w:rsid w:val="002C336A"/>
    <w:rsid w:val="002C3768"/>
    <w:rsid w:val="002C4683"/>
    <w:rsid w:val="002C476A"/>
    <w:rsid w:val="002C4C87"/>
    <w:rsid w:val="002C4D71"/>
    <w:rsid w:val="002C50B1"/>
    <w:rsid w:val="002C5300"/>
    <w:rsid w:val="002C54FF"/>
    <w:rsid w:val="002C55B2"/>
    <w:rsid w:val="002C57CA"/>
    <w:rsid w:val="002C584E"/>
    <w:rsid w:val="002C5E00"/>
    <w:rsid w:val="002C5FDA"/>
    <w:rsid w:val="002C6011"/>
    <w:rsid w:val="002C60FB"/>
    <w:rsid w:val="002C61A0"/>
    <w:rsid w:val="002C61D7"/>
    <w:rsid w:val="002C61F3"/>
    <w:rsid w:val="002C646A"/>
    <w:rsid w:val="002C663D"/>
    <w:rsid w:val="002C6B86"/>
    <w:rsid w:val="002C6F52"/>
    <w:rsid w:val="002C780D"/>
    <w:rsid w:val="002C7828"/>
    <w:rsid w:val="002C7B63"/>
    <w:rsid w:val="002C7D67"/>
    <w:rsid w:val="002D00E6"/>
    <w:rsid w:val="002D00F4"/>
    <w:rsid w:val="002D0752"/>
    <w:rsid w:val="002D08E9"/>
    <w:rsid w:val="002D0A64"/>
    <w:rsid w:val="002D0E78"/>
    <w:rsid w:val="002D0FC5"/>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92E"/>
    <w:rsid w:val="002D5AD1"/>
    <w:rsid w:val="002D5F08"/>
    <w:rsid w:val="002D6282"/>
    <w:rsid w:val="002D6A49"/>
    <w:rsid w:val="002D6C36"/>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18F"/>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0D3"/>
    <w:rsid w:val="002F1104"/>
    <w:rsid w:val="002F19E5"/>
    <w:rsid w:val="002F1F0B"/>
    <w:rsid w:val="002F1F85"/>
    <w:rsid w:val="002F1FF7"/>
    <w:rsid w:val="002F2411"/>
    <w:rsid w:val="002F25D0"/>
    <w:rsid w:val="002F25FD"/>
    <w:rsid w:val="002F26C1"/>
    <w:rsid w:val="002F291B"/>
    <w:rsid w:val="002F3053"/>
    <w:rsid w:val="002F326C"/>
    <w:rsid w:val="002F32AF"/>
    <w:rsid w:val="002F33A5"/>
    <w:rsid w:val="002F3623"/>
    <w:rsid w:val="002F3652"/>
    <w:rsid w:val="002F3F48"/>
    <w:rsid w:val="002F4094"/>
    <w:rsid w:val="002F4664"/>
    <w:rsid w:val="002F4954"/>
    <w:rsid w:val="002F50B3"/>
    <w:rsid w:val="002F530F"/>
    <w:rsid w:val="002F5334"/>
    <w:rsid w:val="002F5373"/>
    <w:rsid w:val="002F53A3"/>
    <w:rsid w:val="002F5423"/>
    <w:rsid w:val="002F54D5"/>
    <w:rsid w:val="002F54DE"/>
    <w:rsid w:val="002F56C3"/>
    <w:rsid w:val="002F56FC"/>
    <w:rsid w:val="002F57B8"/>
    <w:rsid w:val="002F5B18"/>
    <w:rsid w:val="002F5E65"/>
    <w:rsid w:val="002F64C4"/>
    <w:rsid w:val="002F68ED"/>
    <w:rsid w:val="002F6C3C"/>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3F3F"/>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0EC9"/>
    <w:rsid w:val="00310F84"/>
    <w:rsid w:val="003110A4"/>
    <w:rsid w:val="0031183A"/>
    <w:rsid w:val="00311E88"/>
    <w:rsid w:val="00312552"/>
    <w:rsid w:val="00312A26"/>
    <w:rsid w:val="00312CC2"/>
    <w:rsid w:val="00312DAD"/>
    <w:rsid w:val="00312ED6"/>
    <w:rsid w:val="0031309F"/>
    <w:rsid w:val="00313507"/>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9EB"/>
    <w:rsid w:val="00321B35"/>
    <w:rsid w:val="00322673"/>
    <w:rsid w:val="00322703"/>
    <w:rsid w:val="00322957"/>
    <w:rsid w:val="00322E5D"/>
    <w:rsid w:val="00322EAC"/>
    <w:rsid w:val="00322EBE"/>
    <w:rsid w:val="00322F59"/>
    <w:rsid w:val="0032300D"/>
    <w:rsid w:val="00323014"/>
    <w:rsid w:val="003231F9"/>
    <w:rsid w:val="00323317"/>
    <w:rsid w:val="0032357B"/>
    <w:rsid w:val="0032372B"/>
    <w:rsid w:val="003237C9"/>
    <w:rsid w:val="00323AB0"/>
    <w:rsid w:val="00323DE8"/>
    <w:rsid w:val="003240C2"/>
    <w:rsid w:val="0032493E"/>
    <w:rsid w:val="003249F6"/>
    <w:rsid w:val="00324D33"/>
    <w:rsid w:val="00324D8D"/>
    <w:rsid w:val="0032507C"/>
    <w:rsid w:val="0032513A"/>
    <w:rsid w:val="00325386"/>
    <w:rsid w:val="00325520"/>
    <w:rsid w:val="003258CA"/>
    <w:rsid w:val="00325AF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6B6"/>
    <w:rsid w:val="003329CB"/>
    <w:rsid w:val="00332A37"/>
    <w:rsid w:val="00332FAB"/>
    <w:rsid w:val="00333339"/>
    <w:rsid w:val="00333369"/>
    <w:rsid w:val="00333790"/>
    <w:rsid w:val="00333859"/>
    <w:rsid w:val="003338D4"/>
    <w:rsid w:val="00333938"/>
    <w:rsid w:val="003339CA"/>
    <w:rsid w:val="0033437E"/>
    <w:rsid w:val="00334A54"/>
    <w:rsid w:val="00334B03"/>
    <w:rsid w:val="00334B2C"/>
    <w:rsid w:val="00334CBE"/>
    <w:rsid w:val="00334D7E"/>
    <w:rsid w:val="0033500C"/>
    <w:rsid w:val="0033547C"/>
    <w:rsid w:val="003355DD"/>
    <w:rsid w:val="00335AAF"/>
    <w:rsid w:val="00335B0F"/>
    <w:rsid w:val="00335F14"/>
    <w:rsid w:val="00336328"/>
    <w:rsid w:val="0033640A"/>
    <w:rsid w:val="0033642C"/>
    <w:rsid w:val="003365F3"/>
    <w:rsid w:val="00336818"/>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24F"/>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1B1"/>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AD1"/>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C5"/>
    <w:rsid w:val="003621DB"/>
    <w:rsid w:val="0036280C"/>
    <w:rsid w:val="00362B53"/>
    <w:rsid w:val="00362CA2"/>
    <w:rsid w:val="003634AC"/>
    <w:rsid w:val="0036389C"/>
    <w:rsid w:val="00363AC1"/>
    <w:rsid w:val="00363E37"/>
    <w:rsid w:val="00363F1E"/>
    <w:rsid w:val="00363F8A"/>
    <w:rsid w:val="0036409F"/>
    <w:rsid w:val="0036433A"/>
    <w:rsid w:val="003644A1"/>
    <w:rsid w:val="003648D3"/>
    <w:rsid w:val="00364ACA"/>
    <w:rsid w:val="00364C83"/>
    <w:rsid w:val="00364D5A"/>
    <w:rsid w:val="00364DCE"/>
    <w:rsid w:val="003650ED"/>
    <w:rsid w:val="003655B7"/>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DD1"/>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6779"/>
    <w:rsid w:val="00376955"/>
    <w:rsid w:val="00376AA9"/>
    <w:rsid w:val="0037765A"/>
    <w:rsid w:val="00377A57"/>
    <w:rsid w:val="00377C8B"/>
    <w:rsid w:val="00377D6E"/>
    <w:rsid w:val="0038009F"/>
    <w:rsid w:val="003800DE"/>
    <w:rsid w:val="003802E0"/>
    <w:rsid w:val="00380855"/>
    <w:rsid w:val="00380B2E"/>
    <w:rsid w:val="00380F2D"/>
    <w:rsid w:val="00381100"/>
    <w:rsid w:val="00381A45"/>
    <w:rsid w:val="00381D96"/>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51D"/>
    <w:rsid w:val="00386CEB"/>
    <w:rsid w:val="0038708A"/>
    <w:rsid w:val="00387402"/>
    <w:rsid w:val="003877CD"/>
    <w:rsid w:val="0038781C"/>
    <w:rsid w:val="0038784D"/>
    <w:rsid w:val="00387A90"/>
    <w:rsid w:val="00387ADB"/>
    <w:rsid w:val="00387B58"/>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A74"/>
    <w:rsid w:val="003A0F90"/>
    <w:rsid w:val="003A11D4"/>
    <w:rsid w:val="003A12B3"/>
    <w:rsid w:val="003A13B9"/>
    <w:rsid w:val="003A181D"/>
    <w:rsid w:val="003A1B5C"/>
    <w:rsid w:val="003A1C8F"/>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78A"/>
    <w:rsid w:val="003B49EB"/>
    <w:rsid w:val="003B4C0E"/>
    <w:rsid w:val="003B50E3"/>
    <w:rsid w:val="003B514A"/>
    <w:rsid w:val="003B51F8"/>
    <w:rsid w:val="003B5212"/>
    <w:rsid w:val="003B527B"/>
    <w:rsid w:val="003B53B5"/>
    <w:rsid w:val="003B54D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A85"/>
    <w:rsid w:val="003C2C7C"/>
    <w:rsid w:val="003C2E93"/>
    <w:rsid w:val="003C2F4F"/>
    <w:rsid w:val="003C3311"/>
    <w:rsid w:val="003C3517"/>
    <w:rsid w:val="003C3590"/>
    <w:rsid w:val="003C37DF"/>
    <w:rsid w:val="003C48E2"/>
    <w:rsid w:val="003C4930"/>
    <w:rsid w:val="003C4A73"/>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8CA"/>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63C"/>
    <w:rsid w:val="003E1870"/>
    <w:rsid w:val="003E18EB"/>
    <w:rsid w:val="003E20D8"/>
    <w:rsid w:val="003E22AD"/>
    <w:rsid w:val="003E286E"/>
    <w:rsid w:val="003E2B7F"/>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E24"/>
    <w:rsid w:val="003E4F6D"/>
    <w:rsid w:val="003E4F80"/>
    <w:rsid w:val="003E5163"/>
    <w:rsid w:val="003E52B2"/>
    <w:rsid w:val="003E52EC"/>
    <w:rsid w:val="003E533D"/>
    <w:rsid w:val="003E534D"/>
    <w:rsid w:val="003E5543"/>
    <w:rsid w:val="003E578C"/>
    <w:rsid w:val="003E5C62"/>
    <w:rsid w:val="003E5E72"/>
    <w:rsid w:val="003E5F8E"/>
    <w:rsid w:val="003E6297"/>
    <w:rsid w:val="003E62E3"/>
    <w:rsid w:val="003E639B"/>
    <w:rsid w:val="003E668A"/>
    <w:rsid w:val="003E66C0"/>
    <w:rsid w:val="003E68BB"/>
    <w:rsid w:val="003E6D28"/>
    <w:rsid w:val="003E721D"/>
    <w:rsid w:val="003E7876"/>
    <w:rsid w:val="003E7DC7"/>
    <w:rsid w:val="003E7FD1"/>
    <w:rsid w:val="003F00F4"/>
    <w:rsid w:val="003F012D"/>
    <w:rsid w:val="003F0578"/>
    <w:rsid w:val="003F07E0"/>
    <w:rsid w:val="003F08BA"/>
    <w:rsid w:val="003F0C1D"/>
    <w:rsid w:val="003F0FCD"/>
    <w:rsid w:val="003F10FF"/>
    <w:rsid w:val="003F1162"/>
    <w:rsid w:val="003F11D9"/>
    <w:rsid w:val="003F13A3"/>
    <w:rsid w:val="003F1FAA"/>
    <w:rsid w:val="003F214C"/>
    <w:rsid w:val="003F26F1"/>
    <w:rsid w:val="003F3C38"/>
    <w:rsid w:val="003F3E8D"/>
    <w:rsid w:val="003F4274"/>
    <w:rsid w:val="003F4529"/>
    <w:rsid w:val="003F45AB"/>
    <w:rsid w:val="003F4B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D59"/>
    <w:rsid w:val="003F7DE5"/>
    <w:rsid w:val="00400135"/>
    <w:rsid w:val="00400238"/>
    <w:rsid w:val="0040036E"/>
    <w:rsid w:val="00400451"/>
    <w:rsid w:val="00400698"/>
    <w:rsid w:val="004006AA"/>
    <w:rsid w:val="004008DA"/>
    <w:rsid w:val="00400953"/>
    <w:rsid w:val="00400A21"/>
    <w:rsid w:val="00400AA0"/>
    <w:rsid w:val="00400B3D"/>
    <w:rsid w:val="00400D22"/>
    <w:rsid w:val="00401079"/>
    <w:rsid w:val="00401174"/>
    <w:rsid w:val="00401909"/>
    <w:rsid w:val="00401D05"/>
    <w:rsid w:val="00401DFF"/>
    <w:rsid w:val="004026EF"/>
    <w:rsid w:val="004027A5"/>
    <w:rsid w:val="0040286E"/>
    <w:rsid w:val="00402E98"/>
    <w:rsid w:val="004033CC"/>
    <w:rsid w:val="004038D4"/>
    <w:rsid w:val="00403C18"/>
    <w:rsid w:val="00403C24"/>
    <w:rsid w:val="0040406A"/>
    <w:rsid w:val="0040406E"/>
    <w:rsid w:val="004043CE"/>
    <w:rsid w:val="0040465C"/>
    <w:rsid w:val="00404834"/>
    <w:rsid w:val="00404B01"/>
    <w:rsid w:val="00404C17"/>
    <w:rsid w:val="004050D1"/>
    <w:rsid w:val="00405145"/>
    <w:rsid w:val="004053AF"/>
    <w:rsid w:val="004053ED"/>
    <w:rsid w:val="004055C4"/>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1A6"/>
    <w:rsid w:val="0041444A"/>
    <w:rsid w:val="00414664"/>
    <w:rsid w:val="00414DC3"/>
    <w:rsid w:val="00415115"/>
    <w:rsid w:val="0041540F"/>
    <w:rsid w:val="004154ED"/>
    <w:rsid w:val="004156DA"/>
    <w:rsid w:val="004161AF"/>
    <w:rsid w:val="00416A4E"/>
    <w:rsid w:val="00416ABA"/>
    <w:rsid w:val="00416ADF"/>
    <w:rsid w:val="00416DB3"/>
    <w:rsid w:val="00416DEE"/>
    <w:rsid w:val="00416E5D"/>
    <w:rsid w:val="00416E9E"/>
    <w:rsid w:val="00416F2B"/>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87"/>
    <w:rsid w:val="004222F7"/>
    <w:rsid w:val="004223EC"/>
    <w:rsid w:val="0042243F"/>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6FCD"/>
    <w:rsid w:val="00427417"/>
    <w:rsid w:val="00427593"/>
    <w:rsid w:val="004305A7"/>
    <w:rsid w:val="004311E6"/>
    <w:rsid w:val="0043139D"/>
    <w:rsid w:val="00431427"/>
    <w:rsid w:val="0043154F"/>
    <w:rsid w:val="004317F0"/>
    <w:rsid w:val="004318C9"/>
    <w:rsid w:val="00431B96"/>
    <w:rsid w:val="00431B9F"/>
    <w:rsid w:val="00431C7A"/>
    <w:rsid w:val="00431D49"/>
    <w:rsid w:val="00431FB2"/>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9DE"/>
    <w:rsid w:val="00434C49"/>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10A2"/>
    <w:rsid w:val="0044145F"/>
    <w:rsid w:val="00442059"/>
    <w:rsid w:val="004422C0"/>
    <w:rsid w:val="00442C01"/>
    <w:rsid w:val="00442C68"/>
    <w:rsid w:val="00442E03"/>
    <w:rsid w:val="004430AF"/>
    <w:rsid w:val="00443957"/>
    <w:rsid w:val="00443C54"/>
    <w:rsid w:val="00443DA3"/>
    <w:rsid w:val="004441DD"/>
    <w:rsid w:val="004443F5"/>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ED3"/>
    <w:rsid w:val="0045111A"/>
    <w:rsid w:val="00451D25"/>
    <w:rsid w:val="00451F58"/>
    <w:rsid w:val="004520E4"/>
    <w:rsid w:val="0045266D"/>
    <w:rsid w:val="00452AAC"/>
    <w:rsid w:val="00452CA6"/>
    <w:rsid w:val="00452E19"/>
    <w:rsid w:val="00453D37"/>
    <w:rsid w:val="00453F01"/>
    <w:rsid w:val="00454128"/>
    <w:rsid w:val="0045465F"/>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5DB"/>
    <w:rsid w:val="004578BB"/>
    <w:rsid w:val="00457E54"/>
    <w:rsid w:val="004600CA"/>
    <w:rsid w:val="00460327"/>
    <w:rsid w:val="004604E6"/>
    <w:rsid w:val="004605AE"/>
    <w:rsid w:val="004605E6"/>
    <w:rsid w:val="00460763"/>
    <w:rsid w:val="004609AA"/>
    <w:rsid w:val="00460BC6"/>
    <w:rsid w:val="00460E10"/>
    <w:rsid w:val="00461107"/>
    <w:rsid w:val="004611F6"/>
    <w:rsid w:val="0046132D"/>
    <w:rsid w:val="00461BE0"/>
    <w:rsid w:val="00461E54"/>
    <w:rsid w:val="004624A3"/>
    <w:rsid w:val="004624D0"/>
    <w:rsid w:val="00462692"/>
    <w:rsid w:val="00462912"/>
    <w:rsid w:val="00462A82"/>
    <w:rsid w:val="00463001"/>
    <w:rsid w:val="0046307E"/>
    <w:rsid w:val="0046362A"/>
    <w:rsid w:val="004636C8"/>
    <w:rsid w:val="004639EF"/>
    <w:rsid w:val="00463A8E"/>
    <w:rsid w:val="00463B01"/>
    <w:rsid w:val="00463DD7"/>
    <w:rsid w:val="00463DE5"/>
    <w:rsid w:val="00463EA5"/>
    <w:rsid w:val="004641A7"/>
    <w:rsid w:val="00464DC4"/>
    <w:rsid w:val="00465254"/>
    <w:rsid w:val="00465258"/>
    <w:rsid w:val="00465773"/>
    <w:rsid w:val="00465776"/>
    <w:rsid w:val="00465C78"/>
    <w:rsid w:val="00465D52"/>
    <w:rsid w:val="00465E6C"/>
    <w:rsid w:val="004661CE"/>
    <w:rsid w:val="0046648D"/>
    <w:rsid w:val="00466DDF"/>
    <w:rsid w:val="004670BF"/>
    <w:rsid w:val="0046761D"/>
    <w:rsid w:val="004677D0"/>
    <w:rsid w:val="004677FA"/>
    <w:rsid w:val="004679A5"/>
    <w:rsid w:val="00467B48"/>
    <w:rsid w:val="00470121"/>
    <w:rsid w:val="00470137"/>
    <w:rsid w:val="00470593"/>
    <w:rsid w:val="004705D8"/>
    <w:rsid w:val="004706A4"/>
    <w:rsid w:val="00470A0B"/>
    <w:rsid w:val="00470BF9"/>
    <w:rsid w:val="004713AA"/>
    <w:rsid w:val="0047253A"/>
    <w:rsid w:val="004727F5"/>
    <w:rsid w:val="0047281B"/>
    <w:rsid w:val="004729EA"/>
    <w:rsid w:val="00472AEA"/>
    <w:rsid w:val="00472D3B"/>
    <w:rsid w:val="00472DF2"/>
    <w:rsid w:val="00472E7A"/>
    <w:rsid w:val="00472EFF"/>
    <w:rsid w:val="00473212"/>
    <w:rsid w:val="004732BD"/>
    <w:rsid w:val="00473445"/>
    <w:rsid w:val="00473929"/>
    <w:rsid w:val="00473935"/>
    <w:rsid w:val="00473C21"/>
    <w:rsid w:val="00473CA8"/>
    <w:rsid w:val="00473EB2"/>
    <w:rsid w:val="00473ED4"/>
    <w:rsid w:val="0047486E"/>
    <w:rsid w:val="004748C1"/>
    <w:rsid w:val="00474D23"/>
    <w:rsid w:val="00474E62"/>
    <w:rsid w:val="00474F2D"/>
    <w:rsid w:val="004750CC"/>
    <w:rsid w:val="00475341"/>
    <w:rsid w:val="004754C7"/>
    <w:rsid w:val="0047559B"/>
    <w:rsid w:val="00475892"/>
    <w:rsid w:val="00475BD6"/>
    <w:rsid w:val="00475C43"/>
    <w:rsid w:val="00475F0E"/>
    <w:rsid w:val="004767EB"/>
    <w:rsid w:val="0047685D"/>
    <w:rsid w:val="00477145"/>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8CB"/>
    <w:rsid w:val="00481C48"/>
    <w:rsid w:val="00481D6F"/>
    <w:rsid w:val="00481F35"/>
    <w:rsid w:val="00482485"/>
    <w:rsid w:val="0048277B"/>
    <w:rsid w:val="00482912"/>
    <w:rsid w:val="00482A2A"/>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52"/>
    <w:rsid w:val="00493984"/>
    <w:rsid w:val="00493BC1"/>
    <w:rsid w:val="00494664"/>
    <w:rsid w:val="00494B83"/>
    <w:rsid w:val="00494EAB"/>
    <w:rsid w:val="00494F0E"/>
    <w:rsid w:val="00495022"/>
    <w:rsid w:val="004950BC"/>
    <w:rsid w:val="004953B4"/>
    <w:rsid w:val="00495BC1"/>
    <w:rsid w:val="00495C9D"/>
    <w:rsid w:val="00495EAB"/>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E1"/>
    <w:rsid w:val="004A15F5"/>
    <w:rsid w:val="004A17D2"/>
    <w:rsid w:val="004A19B4"/>
    <w:rsid w:val="004A1ADF"/>
    <w:rsid w:val="004A1B49"/>
    <w:rsid w:val="004A1C47"/>
    <w:rsid w:val="004A1C8A"/>
    <w:rsid w:val="004A221C"/>
    <w:rsid w:val="004A2740"/>
    <w:rsid w:val="004A27C1"/>
    <w:rsid w:val="004A281A"/>
    <w:rsid w:val="004A2983"/>
    <w:rsid w:val="004A2997"/>
    <w:rsid w:val="004A3114"/>
    <w:rsid w:val="004A329C"/>
    <w:rsid w:val="004A390E"/>
    <w:rsid w:val="004A3F38"/>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27"/>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87C"/>
    <w:rsid w:val="004B7D1B"/>
    <w:rsid w:val="004B7D31"/>
    <w:rsid w:val="004C01D7"/>
    <w:rsid w:val="004C0380"/>
    <w:rsid w:val="004C0662"/>
    <w:rsid w:val="004C06FD"/>
    <w:rsid w:val="004C0786"/>
    <w:rsid w:val="004C091F"/>
    <w:rsid w:val="004C0B6E"/>
    <w:rsid w:val="004C0CD0"/>
    <w:rsid w:val="004C0CF0"/>
    <w:rsid w:val="004C0DC7"/>
    <w:rsid w:val="004C111C"/>
    <w:rsid w:val="004C1248"/>
    <w:rsid w:val="004C1540"/>
    <w:rsid w:val="004C1553"/>
    <w:rsid w:val="004C184E"/>
    <w:rsid w:val="004C1F10"/>
    <w:rsid w:val="004C214D"/>
    <w:rsid w:val="004C2370"/>
    <w:rsid w:val="004C2389"/>
    <w:rsid w:val="004C24C8"/>
    <w:rsid w:val="004C27B6"/>
    <w:rsid w:val="004C2B45"/>
    <w:rsid w:val="004C2F89"/>
    <w:rsid w:val="004C3045"/>
    <w:rsid w:val="004C357A"/>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4E4"/>
    <w:rsid w:val="004C7587"/>
    <w:rsid w:val="004C762E"/>
    <w:rsid w:val="004C7777"/>
    <w:rsid w:val="004C7883"/>
    <w:rsid w:val="004C7A1D"/>
    <w:rsid w:val="004C7AB4"/>
    <w:rsid w:val="004D0273"/>
    <w:rsid w:val="004D085D"/>
    <w:rsid w:val="004D0A67"/>
    <w:rsid w:val="004D0F5D"/>
    <w:rsid w:val="004D0F60"/>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304"/>
    <w:rsid w:val="004D6C67"/>
    <w:rsid w:val="004D6C81"/>
    <w:rsid w:val="004D6FD1"/>
    <w:rsid w:val="004D7156"/>
    <w:rsid w:val="004D76C1"/>
    <w:rsid w:val="004D7AF1"/>
    <w:rsid w:val="004D7B36"/>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B4E"/>
    <w:rsid w:val="004E4FAD"/>
    <w:rsid w:val="004E514D"/>
    <w:rsid w:val="004E51B4"/>
    <w:rsid w:val="004E5267"/>
    <w:rsid w:val="004E54F4"/>
    <w:rsid w:val="004E58A4"/>
    <w:rsid w:val="004E5A03"/>
    <w:rsid w:val="004E5F0C"/>
    <w:rsid w:val="004E5F3E"/>
    <w:rsid w:val="004E6032"/>
    <w:rsid w:val="004E6466"/>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0F2"/>
    <w:rsid w:val="004F240E"/>
    <w:rsid w:val="004F24BD"/>
    <w:rsid w:val="004F28E2"/>
    <w:rsid w:val="004F31CF"/>
    <w:rsid w:val="004F3EC1"/>
    <w:rsid w:val="004F428E"/>
    <w:rsid w:val="004F439A"/>
    <w:rsid w:val="004F4494"/>
    <w:rsid w:val="004F44F4"/>
    <w:rsid w:val="004F4641"/>
    <w:rsid w:val="004F4698"/>
    <w:rsid w:val="004F47AB"/>
    <w:rsid w:val="004F492E"/>
    <w:rsid w:val="004F4B7D"/>
    <w:rsid w:val="004F51E8"/>
    <w:rsid w:val="004F562A"/>
    <w:rsid w:val="004F5ADA"/>
    <w:rsid w:val="004F5C93"/>
    <w:rsid w:val="004F5D22"/>
    <w:rsid w:val="004F5E94"/>
    <w:rsid w:val="004F5F63"/>
    <w:rsid w:val="004F633B"/>
    <w:rsid w:val="004F6469"/>
    <w:rsid w:val="004F652D"/>
    <w:rsid w:val="004F6587"/>
    <w:rsid w:val="004F66B9"/>
    <w:rsid w:val="004F682B"/>
    <w:rsid w:val="004F6C8C"/>
    <w:rsid w:val="004F6D8E"/>
    <w:rsid w:val="004F72F7"/>
    <w:rsid w:val="004F7449"/>
    <w:rsid w:val="004F764C"/>
    <w:rsid w:val="004F7693"/>
    <w:rsid w:val="004F7907"/>
    <w:rsid w:val="004F7B43"/>
    <w:rsid w:val="004F7B8C"/>
    <w:rsid w:val="004F7F5E"/>
    <w:rsid w:val="00500832"/>
    <w:rsid w:val="00500895"/>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07FD4"/>
    <w:rsid w:val="00510283"/>
    <w:rsid w:val="005103B8"/>
    <w:rsid w:val="005104ED"/>
    <w:rsid w:val="005105C1"/>
    <w:rsid w:val="005108F4"/>
    <w:rsid w:val="005110D8"/>
    <w:rsid w:val="005112C3"/>
    <w:rsid w:val="005115E8"/>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DC3"/>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3ADE"/>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0A8"/>
    <w:rsid w:val="00536166"/>
    <w:rsid w:val="005368E7"/>
    <w:rsid w:val="00536C2E"/>
    <w:rsid w:val="00537079"/>
    <w:rsid w:val="00537182"/>
    <w:rsid w:val="005371C3"/>
    <w:rsid w:val="005378AE"/>
    <w:rsid w:val="0053792E"/>
    <w:rsid w:val="00537A62"/>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2B4D"/>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25C"/>
    <w:rsid w:val="00547906"/>
    <w:rsid w:val="00547B69"/>
    <w:rsid w:val="00550272"/>
    <w:rsid w:val="00550383"/>
    <w:rsid w:val="005506F0"/>
    <w:rsid w:val="00550F3C"/>
    <w:rsid w:val="00551170"/>
    <w:rsid w:val="005518C3"/>
    <w:rsid w:val="005519BD"/>
    <w:rsid w:val="00551CBC"/>
    <w:rsid w:val="00551E4B"/>
    <w:rsid w:val="005520B1"/>
    <w:rsid w:val="005520F1"/>
    <w:rsid w:val="005520F8"/>
    <w:rsid w:val="005522EA"/>
    <w:rsid w:val="0055242D"/>
    <w:rsid w:val="00552C6C"/>
    <w:rsid w:val="00552CF2"/>
    <w:rsid w:val="0055323B"/>
    <w:rsid w:val="005534D3"/>
    <w:rsid w:val="00553EF3"/>
    <w:rsid w:val="00554092"/>
    <w:rsid w:val="00554129"/>
    <w:rsid w:val="005546C2"/>
    <w:rsid w:val="00554772"/>
    <w:rsid w:val="00554BC5"/>
    <w:rsid w:val="005551B3"/>
    <w:rsid w:val="0055525E"/>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BA9"/>
    <w:rsid w:val="00560BE4"/>
    <w:rsid w:val="00560E67"/>
    <w:rsid w:val="0056104A"/>
    <w:rsid w:val="005611F6"/>
    <w:rsid w:val="005614B0"/>
    <w:rsid w:val="00561825"/>
    <w:rsid w:val="00561D76"/>
    <w:rsid w:val="0056238D"/>
    <w:rsid w:val="0056241F"/>
    <w:rsid w:val="00562554"/>
    <w:rsid w:val="00562A83"/>
    <w:rsid w:val="00562B9B"/>
    <w:rsid w:val="00562FCC"/>
    <w:rsid w:val="00563343"/>
    <w:rsid w:val="00563389"/>
    <w:rsid w:val="005633B2"/>
    <w:rsid w:val="00563C4C"/>
    <w:rsid w:val="005642F8"/>
    <w:rsid w:val="00564821"/>
    <w:rsid w:val="00564896"/>
    <w:rsid w:val="00564A72"/>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BBE"/>
    <w:rsid w:val="00567BEE"/>
    <w:rsid w:val="00567C13"/>
    <w:rsid w:val="00567D52"/>
    <w:rsid w:val="0057001D"/>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3F0"/>
    <w:rsid w:val="00576BA7"/>
    <w:rsid w:val="00576CE0"/>
    <w:rsid w:val="00576D03"/>
    <w:rsid w:val="00576EED"/>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AAD"/>
    <w:rsid w:val="00585313"/>
    <w:rsid w:val="00585471"/>
    <w:rsid w:val="00585610"/>
    <w:rsid w:val="00585618"/>
    <w:rsid w:val="0058577E"/>
    <w:rsid w:val="00585F5A"/>
    <w:rsid w:val="005860CD"/>
    <w:rsid w:val="00586105"/>
    <w:rsid w:val="00586295"/>
    <w:rsid w:val="005868B0"/>
    <w:rsid w:val="0058699C"/>
    <w:rsid w:val="00587078"/>
    <w:rsid w:val="0058712A"/>
    <w:rsid w:val="005875D2"/>
    <w:rsid w:val="005879CB"/>
    <w:rsid w:val="00587C72"/>
    <w:rsid w:val="00590010"/>
    <w:rsid w:val="00590037"/>
    <w:rsid w:val="00590093"/>
    <w:rsid w:val="0059011C"/>
    <w:rsid w:val="0059042A"/>
    <w:rsid w:val="00590500"/>
    <w:rsid w:val="00590A09"/>
    <w:rsid w:val="00590AB8"/>
    <w:rsid w:val="00590D74"/>
    <w:rsid w:val="00590E48"/>
    <w:rsid w:val="00590E61"/>
    <w:rsid w:val="00591110"/>
    <w:rsid w:val="0059126D"/>
    <w:rsid w:val="00591502"/>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96A"/>
    <w:rsid w:val="00595B05"/>
    <w:rsid w:val="00595D04"/>
    <w:rsid w:val="00596283"/>
    <w:rsid w:val="005962E0"/>
    <w:rsid w:val="0059636A"/>
    <w:rsid w:val="005963E2"/>
    <w:rsid w:val="005966A5"/>
    <w:rsid w:val="005967E0"/>
    <w:rsid w:val="00596820"/>
    <w:rsid w:val="00596B20"/>
    <w:rsid w:val="00596F4F"/>
    <w:rsid w:val="0059769E"/>
    <w:rsid w:val="00597731"/>
    <w:rsid w:val="00597845"/>
    <w:rsid w:val="00597F3C"/>
    <w:rsid w:val="00597FAA"/>
    <w:rsid w:val="00597FB1"/>
    <w:rsid w:val="005A0303"/>
    <w:rsid w:val="005A09EC"/>
    <w:rsid w:val="005A0E49"/>
    <w:rsid w:val="005A136E"/>
    <w:rsid w:val="005A13C8"/>
    <w:rsid w:val="005A17DB"/>
    <w:rsid w:val="005A1B5F"/>
    <w:rsid w:val="005A1CC8"/>
    <w:rsid w:val="005A1F41"/>
    <w:rsid w:val="005A1FB0"/>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5AB"/>
    <w:rsid w:val="005A7637"/>
    <w:rsid w:val="005A771A"/>
    <w:rsid w:val="005A77F4"/>
    <w:rsid w:val="005A7B95"/>
    <w:rsid w:val="005A7D64"/>
    <w:rsid w:val="005A7DF9"/>
    <w:rsid w:val="005A7EA3"/>
    <w:rsid w:val="005A7F64"/>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1FF7"/>
    <w:rsid w:val="005B2AA6"/>
    <w:rsid w:val="005B2BAE"/>
    <w:rsid w:val="005B2E1A"/>
    <w:rsid w:val="005B2E25"/>
    <w:rsid w:val="005B36D1"/>
    <w:rsid w:val="005B376C"/>
    <w:rsid w:val="005B3907"/>
    <w:rsid w:val="005B3EB2"/>
    <w:rsid w:val="005B40B0"/>
    <w:rsid w:val="005B43B2"/>
    <w:rsid w:val="005B46BD"/>
    <w:rsid w:val="005B4C0C"/>
    <w:rsid w:val="005B4CB4"/>
    <w:rsid w:val="005B539B"/>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3F3"/>
    <w:rsid w:val="005C04DE"/>
    <w:rsid w:val="005C0AD9"/>
    <w:rsid w:val="005C0FDC"/>
    <w:rsid w:val="005C168B"/>
    <w:rsid w:val="005C1D41"/>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6E9F"/>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BC5"/>
    <w:rsid w:val="005D3F50"/>
    <w:rsid w:val="005D40BC"/>
    <w:rsid w:val="005D416D"/>
    <w:rsid w:val="005D4B24"/>
    <w:rsid w:val="005D4C05"/>
    <w:rsid w:val="005D4C2E"/>
    <w:rsid w:val="005D5854"/>
    <w:rsid w:val="005D59C5"/>
    <w:rsid w:val="005D5A04"/>
    <w:rsid w:val="005D6195"/>
    <w:rsid w:val="005D63C5"/>
    <w:rsid w:val="005D63F7"/>
    <w:rsid w:val="005D64DE"/>
    <w:rsid w:val="005D674D"/>
    <w:rsid w:val="005D6C25"/>
    <w:rsid w:val="005D6C2C"/>
    <w:rsid w:val="005D6E0C"/>
    <w:rsid w:val="005D6E69"/>
    <w:rsid w:val="005D70C1"/>
    <w:rsid w:val="005D70DC"/>
    <w:rsid w:val="005D7677"/>
    <w:rsid w:val="005D78BF"/>
    <w:rsid w:val="005D7E20"/>
    <w:rsid w:val="005D7E23"/>
    <w:rsid w:val="005E0248"/>
    <w:rsid w:val="005E0A44"/>
    <w:rsid w:val="005E0F47"/>
    <w:rsid w:val="005E0F9E"/>
    <w:rsid w:val="005E10DD"/>
    <w:rsid w:val="005E12F6"/>
    <w:rsid w:val="005E14FA"/>
    <w:rsid w:val="005E1802"/>
    <w:rsid w:val="005E1EF8"/>
    <w:rsid w:val="005E2281"/>
    <w:rsid w:val="005E2622"/>
    <w:rsid w:val="005E2D32"/>
    <w:rsid w:val="005E2D8F"/>
    <w:rsid w:val="005E2EB5"/>
    <w:rsid w:val="005E2EB7"/>
    <w:rsid w:val="005E3203"/>
    <w:rsid w:val="005E32FB"/>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38F"/>
    <w:rsid w:val="005E54E7"/>
    <w:rsid w:val="005E606F"/>
    <w:rsid w:val="005E6129"/>
    <w:rsid w:val="005E614C"/>
    <w:rsid w:val="005E627C"/>
    <w:rsid w:val="005E6394"/>
    <w:rsid w:val="005E64A5"/>
    <w:rsid w:val="005E66B9"/>
    <w:rsid w:val="005E6C94"/>
    <w:rsid w:val="005E725C"/>
    <w:rsid w:val="005E76CE"/>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1B8"/>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44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777"/>
    <w:rsid w:val="00603FCD"/>
    <w:rsid w:val="0060415B"/>
    <w:rsid w:val="00604683"/>
    <w:rsid w:val="00604D73"/>
    <w:rsid w:val="00604F9D"/>
    <w:rsid w:val="006052C4"/>
    <w:rsid w:val="006059B7"/>
    <w:rsid w:val="00605C4F"/>
    <w:rsid w:val="006061C6"/>
    <w:rsid w:val="006063AF"/>
    <w:rsid w:val="0060649A"/>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3FDB"/>
    <w:rsid w:val="00614054"/>
    <w:rsid w:val="00614185"/>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747"/>
    <w:rsid w:val="0061682C"/>
    <w:rsid w:val="00616958"/>
    <w:rsid w:val="00616EC5"/>
    <w:rsid w:val="00616F23"/>
    <w:rsid w:val="006172D6"/>
    <w:rsid w:val="0061733D"/>
    <w:rsid w:val="00617582"/>
    <w:rsid w:val="006179BA"/>
    <w:rsid w:val="00617BDA"/>
    <w:rsid w:val="00617CBA"/>
    <w:rsid w:val="00617D85"/>
    <w:rsid w:val="00617E09"/>
    <w:rsid w:val="006203E3"/>
    <w:rsid w:val="006209D6"/>
    <w:rsid w:val="00620CA6"/>
    <w:rsid w:val="00620F66"/>
    <w:rsid w:val="00621465"/>
    <w:rsid w:val="00621583"/>
    <w:rsid w:val="006218DE"/>
    <w:rsid w:val="00621A59"/>
    <w:rsid w:val="00621AB3"/>
    <w:rsid w:val="00621C6D"/>
    <w:rsid w:val="00621DDD"/>
    <w:rsid w:val="00621F43"/>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2389"/>
    <w:rsid w:val="006325AD"/>
    <w:rsid w:val="006327C5"/>
    <w:rsid w:val="00632DC9"/>
    <w:rsid w:val="00632DD9"/>
    <w:rsid w:val="0063378F"/>
    <w:rsid w:val="00633857"/>
    <w:rsid w:val="00633997"/>
    <w:rsid w:val="00633ABE"/>
    <w:rsid w:val="00633D3F"/>
    <w:rsid w:val="00633E70"/>
    <w:rsid w:val="00633F9D"/>
    <w:rsid w:val="006340D5"/>
    <w:rsid w:val="0063410F"/>
    <w:rsid w:val="0063412B"/>
    <w:rsid w:val="006344E3"/>
    <w:rsid w:val="00634695"/>
    <w:rsid w:val="006349A7"/>
    <w:rsid w:val="00634A09"/>
    <w:rsid w:val="00634A18"/>
    <w:rsid w:val="00634CDD"/>
    <w:rsid w:val="00634DDF"/>
    <w:rsid w:val="0063552A"/>
    <w:rsid w:val="00635A6C"/>
    <w:rsid w:val="00635D62"/>
    <w:rsid w:val="00635DAC"/>
    <w:rsid w:val="00635F66"/>
    <w:rsid w:val="00636005"/>
    <w:rsid w:val="006360EC"/>
    <w:rsid w:val="0063683E"/>
    <w:rsid w:val="006368D7"/>
    <w:rsid w:val="00636A3D"/>
    <w:rsid w:val="00636B7F"/>
    <w:rsid w:val="006372BC"/>
    <w:rsid w:val="0063794D"/>
    <w:rsid w:val="00637B60"/>
    <w:rsid w:val="00637FC7"/>
    <w:rsid w:val="00640254"/>
    <w:rsid w:val="006406F6"/>
    <w:rsid w:val="00640852"/>
    <w:rsid w:val="006408F7"/>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7C9"/>
    <w:rsid w:val="0064596C"/>
    <w:rsid w:val="00645CCE"/>
    <w:rsid w:val="00645D76"/>
    <w:rsid w:val="006461CE"/>
    <w:rsid w:val="006463E0"/>
    <w:rsid w:val="006465F7"/>
    <w:rsid w:val="00646A08"/>
    <w:rsid w:val="00646B34"/>
    <w:rsid w:val="00646D8B"/>
    <w:rsid w:val="0064725A"/>
    <w:rsid w:val="006472B7"/>
    <w:rsid w:val="0064799F"/>
    <w:rsid w:val="00647AC2"/>
    <w:rsid w:val="00647B4A"/>
    <w:rsid w:val="00647E0E"/>
    <w:rsid w:val="00651760"/>
    <w:rsid w:val="00651893"/>
    <w:rsid w:val="006519B9"/>
    <w:rsid w:val="00651B00"/>
    <w:rsid w:val="00652089"/>
    <w:rsid w:val="006520B8"/>
    <w:rsid w:val="006520E3"/>
    <w:rsid w:val="00652A81"/>
    <w:rsid w:val="00652B21"/>
    <w:rsid w:val="00652F93"/>
    <w:rsid w:val="006533C6"/>
    <w:rsid w:val="00653475"/>
    <w:rsid w:val="0065359E"/>
    <w:rsid w:val="006539B7"/>
    <w:rsid w:val="00653A5E"/>
    <w:rsid w:val="00653F67"/>
    <w:rsid w:val="00654488"/>
    <w:rsid w:val="00654678"/>
    <w:rsid w:val="0065470C"/>
    <w:rsid w:val="00654796"/>
    <w:rsid w:val="006549D8"/>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BE"/>
    <w:rsid w:val="006572DE"/>
    <w:rsid w:val="0065742F"/>
    <w:rsid w:val="00657748"/>
    <w:rsid w:val="00657BD6"/>
    <w:rsid w:val="00657D1E"/>
    <w:rsid w:val="00657DB6"/>
    <w:rsid w:val="006600E2"/>
    <w:rsid w:val="00660334"/>
    <w:rsid w:val="00660836"/>
    <w:rsid w:val="006608C1"/>
    <w:rsid w:val="00660F37"/>
    <w:rsid w:val="0066133B"/>
    <w:rsid w:val="00661C38"/>
    <w:rsid w:val="00661F85"/>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4FBC"/>
    <w:rsid w:val="006652A2"/>
    <w:rsid w:val="00665549"/>
    <w:rsid w:val="00665AFF"/>
    <w:rsid w:val="00665E75"/>
    <w:rsid w:val="0066610F"/>
    <w:rsid w:val="00666697"/>
    <w:rsid w:val="006667C4"/>
    <w:rsid w:val="00666856"/>
    <w:rsid w:val="0066689A"/>
    <w:rsid w:val="00667078"/>
    <w:rsid w:val="006673A6"/>
    <w:rsid w:val="00667405"/>
    <w:rsid w:val="006674AA"/>
    <w:rsid w:val="00667A80"/>
    <w:rsid w:val="00667F5E"/>
    <w:rsid w:val="006700D4"/>
    <w:rsid w:val="00670985"/>
    <w:rsid w:val="00670F29"/>
    <w:rsid w:val="006710E6"/>
    <w:rsid w:val="0067113E"/>
    <w:rsid w:val="006714AE"/>
    <w:rsid w:val="0067163B"/>
    <w:rsid w:val="00671ADF"/>
    <w:rsid w:val="00671EA4"/>
    <w:rsid w:val="006720A6"/>
    <w:rsid w:val="00672166"/>
    <w:rsid w:val="006721B2"/>
    <w:rsid w:val="006726EA"/>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24B0"/>
    <w:rsid w:val="00682760"/>
    <w:rsid w:val="00682998"/>
    <w:rsid w:val="00682A7D"/>
    <w:rsid w:val="00682ACE"/>
    <w:rsid w:val="00682E89"/>
    <w:rsid w:val="006833C5"/>
    <w:rsid w:val="00683664"/>
    <w:rsid w:val="006836ED"/>
    <w:rsid w:val="00683707"/>
    <w:rsid w:val="00683C05"/>
    <w:rsid w:val="00683F04"/>
    <w:rsid w:val="0068415B"/>
    <w:rsid w:val="006843F0"/>
    <w:rsid w:val="00684404"/>
    <w:rsid w:val="006845D9"/>
    <w:rsid w:val="006849D3"/>
    <w:rsid w:val="00684BC6"/>
    <w:rsid w:val="00684EBC"/>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08"/>
    <w:rsid w:val="00690FC8"/>
    <w:rsid w:val="0069103F"/>
    <w:rsid w:val="006910D3"/>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A96"/>
    <w:rsid w:val="006A0AAA"/>
    <w:rsid w:val="006A0D23"/>
    <w:rsid w:val="006A0DEB"/>
    <w:rsid w:val="006A0F59"/>
    <w:rsid w:val="006A1529"/>
    <w:rsid w:val="006A18E7"/>
    <w:rsid w:val="006A1FC8"/>
    <w:rsid w:val="006A2023"/>
    <w:rsid w:val="006A25CB"/>
    <w:rsid w:val="006A27E9"/>
    <w:rsid w:val="006A29B5"/>
    <w:rsid w:val="006A2A47"/>
    <w:rsid w:val="006A2B28"/>
    <w:rsid w:val="006A2B9B"/>
    <w:rsid w:val="006A2D8D"/>
    <w:rsid w:val="006A39FB"/>
    <w:rsid w:val="006A3A68"/>
    <w:rsid w:val="006A3C46"/>
    <w:rsid w:val="006A3C4D"/>
    <w:rsid w:val="006A45BB"/>
    <w:rsid w:val="006A4A8F"/>
    <w:rsid w:val="006A4DE9"/>
    <w:rsid w:val="006A4DF0"/>
    <w:rsid w:val="006A5165"/>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05D"/>
    <w:rsid w:val="006B1162"/>
    <w:rsid w:val="006B13DF"/>
    <w:rsid w:val="006B159E"/>
    <w:rsid w:val="006B16A7"/>
    <w:rsid w:val="006B1E02"/>
    <w:rsid w:val="006B21A0"/>
    <w:rsid w:val="006B2296"/>
    <w:rsid w:val="006B26C3"/>
    <w:rsid w:val="006B271B"/>
    <w:rsid w:val="006B2932"/>
    <w:rsid w:val="006B29B6"/>
    <w:rsid w:val="006B2A5B"/>
    <w:rsid w:val="006B2A9D"/>
    <w:rsid w:val="006B2BB7"/>
    <w:rsid w:val="006B3318"/>
    <w:rsid w:val="006B3B76"/>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944"/>
    <w:rsid w:val="006B7ECE"/>
    <w:rsid w:val="006C06D5"/>
    <w:rsid w:val="006C0909"/>
    <w:rsid w:val="006C090A"/>
    <w:rsid w:val="006C0DF1"/>
    <w:rsid w:val="006C12DE"/>
    <w:rsid w:val="006C130E"/>
    <w:rsid w:val="006C14F1"/>
    <w:rsid w:val="006C167F"/>
    <w:rsid w:val="006C1FD2"/>
    <w:rsid w:val="006C2207"/>
    <w:rsid w:val="006C2A32"/>
    <w:rsid w:val="006C2CEC"/>
    <w:rsid w:val="006C310C"/>
    <w:rsid w:val="006C315B"/>
    <w:rsid w:val="006C31CD"/>
    <w:rsid w:val="006C31FD"/>
    <w:rsid w:val="006C329F"/>
    <w:rsid w:val="006C35C7"/>
    <w:rsid w:val="006C36F7"/>
    <w:rsid w:val="006C3E78"/>
    <w:rsid w:val="006C4036"/>
    <w:rsid w:val="006C40FF"/>
    <w:rsid w:val="006C410E"/>
    <w:rsid w:val="006C45E7"/>
    <w:rsid w:val="006C4DD9"/>
    <w:rsid w:val="006C4EDF"/>
    <w:rsid w:val="006C4FDE"/>
    <w:rsid w:val="006C547D"/>
    <w:rsid w:val="006C5750"/>
    <w:rsid w:val="006C5E14"/>
    <w:rsid w:val="006C6004"/>
    <w:rsid w:val="006C6191"/>
    <w:rsid w:val="006C6533"/>
    <w:rsid w:val="006C6542"/>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471"/>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6F9C"/>
    <w:rsid w:val="006D704D"/>
    <w:rsid w:val="006D7434"/>
    <w:rsid w:val="006D767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6F31"/>
    <w:rsid w:val="006E73D2"/>
    <w:rsid w:val="006E7470"/>
    <w:rsid w:val="006E758E"/>
    <w:rsid w:val="006E7C0B"/>
    <w:rsid w:val="006E7C81"/>
    <w:rsid w:val="006E7DC6"/>
    <w:rsid w:val="006F00BA"/>
    <w:rsid w:val="006F048A"/>
    <w:rsid w:val="006F0666"/>
    <w:rsid w:val="006F0764"/>
    <w:rsid w:val="006F0853"/>
    <w:rsid w:val="006F096E"/>
    <w:rsid w:val="006F0AA8"/>
    <w:rsid w:val="006F1461"/>
    <w:rsid w:val="006F15D5"/>
    <w:rsid w:val="006F16EB"/>
    <w:rsid w:val="006F17AD"/>
    <w:rsid w:val="006F1915"/>
    <w:rsid w:val="006F1F58"/>
    <w:rsid w:val="006F21A9"/>
    <w:rsid w:val="006F2832"/>
    <w:rsid w:val="006F2BC8"/>
    <w:rsid w:val="006F2C02"/>
    <w:rsid w:val="006F30A3"/>
    <w:rsid w:val="006F3310"/>
    <w:rsid w:val="006F3348"/>
    <w:rsid w:val="006F34CF"/>
    <w:rsid w:val="006F35ED"/>
    <w:rsid w:val="006F3646"/>
    <w:rsid w:val="006F3897"/>
    <w:rsid w:val="006F38DF"/>
    <w:rsid w:val="006F39CA"/>
    <w:rsid w:val="006F3B67"/>
    <w:rsid w:val="006F4463"/>
    <w:rsid w:val="006F47A6"/>
    <w:rsid w:val="006F4854"/>
    <w:rsid w:val="006F4CFC"/>
    <w:rsid w:val="006F5CC0"/>
    <w:rsid w:val="006F6046"/>
    <w:rsid w:val="006F6443"/>
    <w:rsid w:val="006F6897"/>
    <w:rsid w:val="006F6920"/>
    <w:rsid w:val="006F6932"/>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C16"/>
    <w:rsid w:val="00702D0D"/>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6F8B"/>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6DF0"/>
    <w:rsid w:val="007170FA"/>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3EC5"/>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D18"/>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8BC"/>
    <w:rsid w:val="00731978"/>
    <w:rsid w:val="007323DD"/>
    <w:rsid w:val="00732657"/>
    <w:rsid w:val="00733375"/>
    <w:rsid w:val="007333F0"/>
    <w:rsid w:val="00733829"/>
    <w:rsid w:val="00733856"/>
    <w:rsid w:val="00733A66"/>
    <w:rsid w:val="00733F02"/>
    <w:rsid w:val="0073414B"/>
    <w:rsid w:val="007344EA"/>
    <w:rsid w:val="00734517"/>
    <w:rsid w:val="007347E2"/>
    <w:rsid w:val="00734846"/>
    <w:rsid w:val="0073484A"/>
    <w:rsid w:val="00734C0C"/>
    <w:rsid w:val="00735C25"/>
    <w:rsid w:val="00735E65"/>
    <w:rsid w:val="00735E97"/>
    <w:rsid w:val="007360BC"/>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B53"/>
    <w:rsid w:val="00744EDE"/>
    <w:rsid w:val="00744F03"/>
    <w:rsid w:val="007457F2"/>
    <w:rsid w:val="00746026"/>
    <w:rsid w:val="007467F4"/>
    <w:rsid w:val="007468B2"/>
    <w:rsid w:val="00746A42"/>
    <w:rsid w:val="00746B63"/>
    <w:rsid w:val="007472E3"/>
    <w:rsid w:val="0074748E"/>
    <w:rsid w:val="00747884"/>
    <w:rsid w:val="00747A4F"/>
    <w:rsid w:val="00747EEA"/>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19C3"/>
    <w:rsid w:val="007621CF"/>
    <w:rsid w:val="00762465"/>
    <w:rsid w:val="007627F1"/>
    <w:rsid w:val="007628DA"/>
    <w:rsid w:val="00762937"/>
    <w:rsid w:val="00762F2A"/>
    <w:rsid w:val="00763094"/>
    <w:rsid w:val="00763102"/>
    <w:rsid w:val="007635F4"/>
    <w:rsid w:val="00763B49"/>
    <w:rsid w:val="00763BD8"/>
    <w:rsid w:val="00763D8B"/>
    <w:rsid w:val="0076414B"/>
    <w:rsid w:val="00764231"/>
    <w:rsid w:val="00764925"/>
    <w:rsid w:val="00764BBE"/>
    <w:rsid w:val="00764C03"/>
    <w:rsid w:val="00764DFD"/>
    <w:rsid w:val="00765568"/>
    <w:rsid w:val="00765604"/>
    <w:rsid w:val="00765689"/>
    <w:rsid w:val="00765916"/>
    <w:rsid w:val="00765A84"/>
    <w:rsid w:val="00765AAF"/>
    <w:rsid w:val="00765B2C"/>
    <w:rsid w:val="00765B4C"/>
    <w:rsid w:val="00765CAA"/>
    <w:rsid w:val="0076621B"/>
    <w:rsid w:val="00766975"/>
    <w:rsid w:val="00767322"/>
    <w:rsid w:val="007674E5"/>
    <w:rsid w:val="0076781F"/>
    <w:rsid w:val="007678DB"/>
    <w:rsid w:val="00767B19"/>
    <w:rsid w:val="00767BD5"/>
    <w:rsid w:val="00767CBE"/>
    <w:rsid w:val="00770079"/>
    <w:rsid w:val="00770537"/>
    <w:rsid w:val="00770797"/>
    <w:rsid w:val="00770AAF"/>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156"/>
    <w:rsid w:val="0077453D"/>
    <w:rsid w:val="00774743"/>
    <w:rsid w:val="007754ED"/>
    <w:rsid w:val="00775C04"/>
    <w:rsid w:val="00775C1B"/>
    <w:rsid w:val="00775C54"/>
    <w:rsid w:val="007760B5"/>
    <w:rsid w:val="0077630E"/>
    <w:rsid w:val="0077648E"/>
    <w:rsid w:val="0077654B"/>
    <w:rsid w:val="00776B8D"/>
    <w:rsid w:val="00776C87"/>
    <w:rsid w:val="00776CE6"/>
    <w:rsid w:val="00776E3A"/>
    <w:rsid w:val="00776F42"/>
    <w:rsid w:val="00777395"/>
    <w:rsid w:val="00777599"/>
    <w:rsid w:val="00777845"/>
    <w:rsid w:val="00777899"/>
    <w:rsid w:val="007778F3"/>
    <w:rsid w:val="007779AD"/>
    <w:rsid w:val="007801B7"/>
    <w:rsid w:val="0078047D"/>
    <w:rsid w:val="00780524"/>
    <w:rsid w:val="00780617"/>
    <w:rsid w:val="00780B83"/>
    <w:rsid w:val="007811BD"/>
    <w:rsid w:val="0078123E"/>
    <w:rsid w:val="00781311"/>
    <w:rsid w:val="007814A1"/>
    <w:rsid w:val="007818B9"/>
    <w:rsid w:val="0078190E"/>
    <w:rsid w:val="00781BDB"/>
    <w:rsid w:val="0078204F"/>
    <w:rsid w:val="007821A2"/>
    <w:rsid w:val="00782364"/>
    <w:rsid w:val="007825ED"/>
    <w:rsid w:val="00782BB1"/>
    <w:rsid w:val="00782BF3"/>
    <w:rsid w:val="0078326A"/>
    <w:rsid w:val="007832F1"/>
    <w:rsid w:val="007838D0"/>
    <w:rsid w:val="007839F4"/>
    <w:rsid w:val="00783A01"/>
    <w:rsid w:val="00783BD3"/>
    <w:rsid w:val="007843C0"/>
    <w:rsid w:val="007844F4"/>
    <w:rsid w:val="0078453E"/>
    <w:rsid w:val="00784653"/>
    <w:rsid w:val="0078487A"/>
    <w:rsid w:val="00784A66"/>
    <w:rsid w:val="00784AB5"/>
    <w:rsid w:val="00784BDA"/>
    <w:rsid w:val="00785753"/>
    <w:rsid w:val="00785B3B"/>
    <w:rsid w:val="00785BD1"/>
    <w:rsid w:val="007860CE"/>
    <w:rsid w:val="00786118"/>
    <w:rsid w:val="007863F5"/>
    <w:rsid w:val="0078691A"/>
    <w:rsid w:val="00786C55"/>
    <w:rsid w:val="0078716C"/>
    <w:rsid w:val="007872D7"/>
    <w:rsid w:val="007873A3"/>
    <w:rsid w:val="007874E4"/>
    <w:rsid w:val="00787875"/>
    <w:rsid w:val="00787A37"/>
    <w:rsid w:val="00787E88"/>
    <w:rsid w:val="007905C8"/>
    <w:rsid w:val="007907CC"/>
    <w:rsid w:val="00790817"/>
    <w:rsid w:val="0079098D"/>
    <w:rsid w:val="00790A2E"/>
    <w:rsid w:val="007911B3"/>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5CC9"/>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1E6"/>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3D15"/>
    <w:rsid w:val="007A40D2"/>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75C"/>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700"/>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E4F"/>
    <w:rsid w:val="007C2016"/>
    <w:rsid w:val="007C2185"/>
    <w:rsid w:val="007C2424"/>
    <w:rsid w:val="007C243D"/>
    <w:rsid w:val="007C271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178"/>
    <w:rsid w:val="007C7E4C"/>
    <w:rsid w:val="007C7EBA"/>
    <w:rsid w:val="007C7FAD"/>
    <w:rsid w:val="007D051F"/>
    <w:rsid w:val="007D11FD"/>
    <w:rsid w:val="007D1264"/>
    <w:rsid w:val="007D15F8"/>
    <w:rsid w:val="007D1812"/>
    <w:rsid w:val="007D216B"/>
    <w:rsid w:val="007D2361"/>
    <w:rsid w:val="007D2543"/>
    <w:rsid w:val="007D2882"/>
    <w:rsid w:val="007D2AE9"/>
    <w:rsid w:val="007D2C86"/>
    <w:rsid w:val="007D310C"/>
    <w:rsid w:val="007D32D5"/>
    <w:rsid w:val="007D38FB"/>
    <w:rsid w:val="007D3A02"/>
    <w:rsid w:val="007D3BCA"/>
    <w:rsid w:val="007D3F39"/>
    <w:rsid w:val="007D42E3"/>
    <w:rsid w:val="007D492B"/>
    <w:rsid w:val="007D4E3F"/>
    <w:rsid w:val="007D4F31"/>
    <w:rsid w:val="007D54FB"/>
    <w:rsid w:val="007D5994"/>
    <w:rsid w:val="007D59A3"/>
    <w:rsid w:val="007D59B0"/>
    <w:rsid w:val="007D5B66"/>
    <w:rsid w:val="007D5CDF"/>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41"/>
    <w:rsid w:val="007E26DA"/>
    <w:rsid w:val="007E2991"/>
    <w:rsid w:val="007E29FA"/>
    <w:rsid w:val="007E2A56"/>
    <w:rsid w:val="007E2FDD"/>
    <w:rsid w:val="007E329A"/>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5DDF"/>
    <w:rsid w:val="007F652F"/>
    <w:rsid w:val="007F667B"/>
    <w:rsid w:val="007F695D"/>
    <w:rsid w:val="007F6B35"/>
    <w:rsid w:val="007F6F02"/>
    <w:rsid w:val="007F7048"/>
    <w:rsid w:val="007F7271"/>
    <w:rsid w:val="007F7486"/>
    <w:rsid w:val="007F74C9"/>
    <w:rsid w:val="007F74F2"/>
    <w:rsid w:val="007F796C"/>
    <w:rsid w:val="007F7A7D"/>
    <w:rsid w:val="007F7C85"/>
    <w:rsid w:val="0080052B"/>
    <w:rsid w:val="00800F9E"/>
    <w:rsid w:val="0080118B"/>
    <w:rsid w:val="008011C0"/>
    <w:rsid w:val="008012BE"/>
    <w:rsid w:val="008013A8"/>
    <w:rsid w:val="0080149F"/>
    <w:rsid w:val="0080154B"/>
    <w:rsid w:val="008018B8"/>
    <w:rsid w:val="00801D7A"/>
    <w:rsid w:val="00801DD8"/>
    <w:rsid w:val="00801F75"/>
    <w:rsid w:val="00801FA9"/>
    <w:rsid w:val="0080280B"/>
    <w:rsid w:val="00802B16"/>
    <w:rsid w:val="00802D9A"/>
    <w:rsid w:val="00802E51"/>
    <w:rsid w:val="008030D4"/>
    <w:rsid w:val="008038E7"/>
    <w:rsid w:val="00803B10"/>
    <w:rsid w:val="00803CE2"/>
    <w:rsid w:val="00803EB2"/>
    <w:rsid w:val="0080418F"/>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091"/>
    <w:rsid w:val="00812389"/>
    <w:rsid w:val="00812963"/>
    <w:rsid w:val="00812E9F"/>
    <w:rsid w:val="0081326F"/>
    <w:rsid w:val="008134A6"/>
    <w:rsid w:val="00813661"/>
    <w:rsid w:val="00813A5C"/>
    <w:rsid w:val="00813BED"/>
    <w:rsid w:val="00813E7B"/>
    <w:rsid w:val="0081409B"/>
    <w:rsid w:val="008145C8"/>
    <w:rsid w:val="00814874"/>
    <w:rsid w:val="008149C0"/>
    <w:rsid w:val="00814E9F"/>
    <w:rsid w:val="00814F2F"/>
    <w:rsid w:val="00815108"/>
    <w:rsid w:val="008153B5"/>
    <w:rsid w:val="0081564D"/>
    <w:rsid w:val="00815752"/>
    <w:rsid w:val="00815759"/>
    <w:rsid w:val="00815BB1"/>
    <w:rsid w:val="00816249"/>
    <w:rsid w:val="008167F0"/>
    <w:rsid w:val="008168BB"/>
    <w:rsid w:val="0081691B"/>
    <w:rsid w:val="00816C1B"/>
    <w:rsid w:val="00816EAC"/>
    <w:rsid w:val="00816FE8"/>
    <w:rsid w:val="008171B8"/>
    <w:rsid w:val="008177D8"/>
    <w:rsid w:val="0081799D"/>
    <w:rsid w:val="00817C91"/>
    <w:rsid w:val="00817F79"/>
    <w:rsid w:val="0082032B"/>
    <w:rsid w:val="0082054E"/>
    <w:rsid w:val="008209E6"/>
    <w:rsid w:val="00820E0E"/>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812"/>
    <w:rsid w:val="00823813"/>
    <w:rsid w:val="0082384E"/>
    <w:rsid w:val="008239CA"/>
    <w:rsid w:val="00823A18"/>
    <w:rsid w:val="00823B72"/>
    <w:rsid w:val="00823BC4"/>
    <w:rsid w:val="00823BE2"/>
    <w:rsid w:val="00823C86"/>
    <w:rsid w:val="00823F27"/>
    <w:rsid w:val="0082435A"/>
    <w:rsid w:val="008244E9"/>
    <w:rsid w:val="00824C75"/>
    <w:rsid w:val="00824E16"/>
    <w:rsid w:val="00825030"/>
    <w:rsid w:val="008250E6"/>
    <w:rsid w:val="008252EA"/>
    <w:rsid w:val="00825595"/>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7C9"/>
    <w:rsid w:val="0083389C"/>
    <w:rsid w:val="00834162"/>
    <w:rsid w:val="008344A2"/>
    <w:rsid w:val="0083459C"/>
    <w:rsid w:val="008345E8"/>
    <w:rsid w:val="008346CE"/>
    <w:rsid w:val="00834862"/>
    <w:rsid w:val="008348FB"/>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57A"/>
    <w:rsid w:val="0084475B"/>
    <w:rsid w:val="00844B53"/>
    <w:rsid w:val="008461A6"/>
    <w:rsid w:val="008464B0"/>
    <w:rsid w:val="0084659E"/>
    <w:rsid w:val="008466AF"/>
    <w:rsid w:val="00846928"/>
    <w:rsid w:val="00846BE4"/>
    <w:rsid w:val="00846D02"/>
    <w:rsid w:val="00846E2F"/>
    <w:rsid w:val="008475A6"/>
    <w:rsid w:val="0084766A"/>
    <w:rsid w:val="0084771A"/>
    <w:rsid w:val="00847985"/>
    <w:rsid w:val="008479D3"/>
    <w:rsid w:val="00847A38"/>
    <w:rsid w:val="00847C6C"/>
    <w:rsid w:val="00847EA3"/>
    <w:rsid w:val="00850001"/>
    <w:rsid w:val="00850149"/>
    <w:rsid w:val="00850291"/>
    <w:rsid w:val="008503C0"/>
    <w:rsid w:val="0085135A"/>
    <w:rsid w:val="0085138F"/>
    <w:rsid w:val="00851B3B"/>
    <w:rsid w:val="008522AD"/>
    <w:rsid w:val="008522F6"/>
    <w:rsid w:val="00852686"/>
    <w:rsid w:val="008526FA"/>
    <w:rsid w:val="00852D80"/>
    <w:rsid w:val="00852E59"/>
    <w:rsid w:val="00852E7F"/>
    <w:rsid w:val="00852EA0"/>
    <w:rsid w:val="00853651"/>
    <w:rsid w:val="008539BA"/>
    <w:rsid w:val="00853E24"/>
    <w:rsid w:val="00853F1D"/>
    <w:rsid w:val="00854071"/>
    <w:rsid w:val="008543EE"/>
    <w:rsid w:val="0085477D"/>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57845"/>
    <w:rsid w:val="00860462"/>
    <w:rsid w:val="008605C7"/>
    <w:rsid w:val="00860A4E"/>
    <w:rsid w:val="00860B77"/>
    <w:rsid w:val="00860E4D"/>
    <w:rsid w:val="00860ED2"/>
    <w:rsid w:val="00861231"/>
    <w:rsid w:val="0086137E"/>
    <w:rsid w:val="008617DA"/>
    <w:rsid w:val="008618EB"/>
    <w:rsid w:val="008618EE"/>
    <w:rsid w:val="00861C06"/>
    <w:rsid w:val="00861C4A"/>
    <w:rsid w:val="00861C8C"/>
    <w:rsid w:val="00861DC6"/>
    <w:rsid w:val="00861F15"/>
    <w:rsid w:val="00861FD8"/>
    <w:rsid w:val="00862086"/>
    <w:rsid w:val="00862238"/>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6D94"/>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A3D"/>
    <w:rsid w:val="00873CE9"/>
    <w:rsid w:val="00873EFE"/>
    <w:rsid w:val="00874249"/>
    <w:rsid w:val="00874364"/>
    <w:rsid w:val="00874A5E"/>
    <w:rsid w:val="00874CA8"/>
    <w:rsid w:val="00874E98"/>
    <w:rsid w:val="00874F5C"/>
    <w:rsid w:val="00874FA2"/>
    <w:rsid w:val="00874FDB"/>
    <w:rsid w:val="00875508"/>
    <w:rsid w:val="00875B93"/>
    <w:rsid w:val="00876005"/>
    <w:rsid w:val="00876312"/>
    <w:rsid w:val="00876587"/>
    <w:rsid w:val="008765CB"/>
    <w:rsid w:val="00876780"/>
    <w:rsid w:val="00876903"/>
    <w:rsid w:val="00877558"/>
    <w:rsid w:val="00877B74"/>
    <w:rsid w:val="00877F7F"/>
    <w:rsid w:val="00877F92"/>
    <w:rsid w:val="008805A0"/>
    <w:rsid w:val="008810DD"/>
    <w:rsid w:val="008815A6"/>
    <w:rsid w:val="008816CE"/>
    <w:rsid w:val="008816FB"/>
    <w:rsid w:val="00881E44"/>
    <w:rsid w:val="00881E9A"/>
    <w:rsid w:val="008822AF"/>
    <w:rsid w:val="00882316"/>
    <w:rsid w:val="00882417"/>
    <w:rsid w:val="008826C3"/>
    <w:rsid w:val="008827BF"/>
    <w:rsid w:val="008827E5"/>
    <w:rsid w:val="00882854"/>
    <w:rsid w:val="00882FB9"/>
    <w:rsid w:val="0088313C"/>
    <w:rsid w:val="00883578"/>
    <w:rsid w:val="00883980"/>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8DD"/>
    <w:rsid w:val="0088692F"/>
    <w:rsid w:val="00886B56"/>
    <w:rsid w:val="00887096"/>
    <w:rsid w:val="008870D5"/>
    <w:rsid w:val="00887889"/>
    <w:rsid w:val="00887CD4"/>
    <w:rsid w:val="00887E26"/>
    <w:rsid w:val="00887F2D"/>
    <w:rsid w:val="00890569"/>
    <w:rsid w:val="008908ED"/>
    <w:rsid w:val="00890B71"/>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769"/>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44"/>
    <w:rsid w:val="008A61BD"/>
    <w:rsid w:val="008A75B4"/>
    <w:rsid w:val="008A7648"/>
    <w:rsid w:val="008A7872"/>
    <w:rsid w:val="008B01D8"/>
    <w:rsid w:val="008B06E9"/>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B7D6B"/>
    <w:rsid w:val="008C021F"/>
    <w:rsid w:val="008C0A71"/>
    <w:rsid w:val="008C0C12"/>
    <w:rsid w:val="008C0C78"/>
    <w:rsid w:val="008C0F2E"/>
    <w:rsid w:val="008C0FEC"/>
    <w:rsid w:val="008C14DB"/>
    <w:rsid w:val="008C1952"/>
    <w:rsid w:val="008C1BD6"/>
    <w:rsid w:val="008C2502"/>
    <w:rsid w:val="008C268A"/>
    <w:rsid w:val="008C2D60"/>
    <w:rsid w:val="008C330D"/>
    <w:rsid w:val="008C3348"/>
    <w:rsid w:val="008C3771"/>
    <w:rsid w:val="008C3D13"/>
    <w:rsid w:val="008C3D1D"/>
    <w:rsid w:val="008C429E"/>
    <w:rsid w:val="008C48F1"/>
    <w:rsid w:val="008C4A64"/>
    <w:rsid w:val="008C4AD9"/>
    <w:rsid w:val="008C4E37"/>
    <w:rsid w:val="008C4F52"/>
    <w:rsid w:val="008C5188"/>
    <w:rsid w:val="008C57CD"/>
    <w:rsid w:val="008C5C99"/>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B91"/>
    <w:rsid w:val="008D1D90"/>
    <w:rsid w:val="008D1D9A"/>
    <w:rsid w:val="008D1DBC"/>
    <w:rsid w:val="008D1DC1"/>
    <w:rsid w:val="008D26AC"/>
    <w:rsid w:val="008D2BB8"/>
    <w:rsid w:val="008D2CD2"/>
    <w:rsid w:val="008D2DF4"/>
    <w:rsid w:val="008D2ED4"/>
    <w:rsid w:val="008D3070"/>
    <w:rsid w:val="008D30DA"/>
    <w:rsid w:val="008D31D5"/>
    <w:rsid w:val="008D32D9"/>
    <w:rsid w:val="008D33BE"/>
    <w:rsid w:val="008D3624"/>
    <w:rsid w:val="008D368A"/>
    <w:rsid w:val="008D37F3"/>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7B1"/>
    <w:rsid w:val="008D5A2B"/>
    <w:rsid w:val="008D5D23"/>
    <w:rsid w:val="008D60A8"/>
    <w:rsid w:val="008D62D5"/>
    <w:rsid w:val="008D66DA"/>
    <w:rsid w:val="008D6D71"/>
    <w:rsid w:val="008D6DF8"/>
    <w:rsid w:val="008D6EBB"/>
    <w:rsid w:val="008D77BD"/>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6FC"/>
    <w:rsid w:val="008E4FA3"/>
    <w:rsid w:val="008E52BE"/>
    <w:rsid w:val="008E558C"/>
    <w:rsid w:val="008E5D63"/>
    <w:rsid w:val="008E5E29"/>
    <w:rsid w:val="008E615B"/>
    <w:rsid w:val="008E6F1A"/>
    <w:rsid w:val="008E6F92"/>
    <w:rsid w:val="008E7250"/>
    <w:rsid w:val="008E73F4"/>
    <w:rsid w:val="008E7753"/>
    <w:rsid w:val="008F0548"/>
    <w:rsid w:val="008F0929"/>
    <w:rsid w:val="008F0F42"/>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B3A"/>
    <w:rsid w:val="008F5DB5"/>
    <w:rsid w:val="008F5DEF"/>
    <w:rsid w:val="008F5EC3"/>
    <w:rsid w:val="008F5F5A"/>
    <w:rsid w:val="008F5F67"/>
    <w:rsid w:val="008F6514"/>
    <w:rsid w:val="008F67A6"/>
    <w:rsid w:val="008F6D85"/>
    <w:rsid w:val="008F6E63"/>
    <w:rsid w:val="008F70E1"/>
    <w:rsid w:val="008F72F0"/>
    <w:rsid w:val="008F739D"/>
    <w:rsid w:val="008F775E"/>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26D"/>
    <w:rsid w:val="00902535"/>
    <w:rsid w:val="0090258A"/>
    <w:rsid w:val="009027C5"/>
    <w:rsid w:val="00902A78"/>
    <w:rsid w:val="00902B8F"/>
    <w:rsid w:val="00902C75"/>
    <w:rsid w:val="0090351F"/>
    <w:rsid w:val="009037D1"/>
    <w:rsid w:val="00903E77"/>
    <w:rsid w:val="0090428B"/>
    <w:rsid w:val="009044E1"/>
    <w:rsid w:val="009048C4"/>
    <w:rsid w:val="00904AD0"/>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14"/>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4EB"/>
    <w:rsid w:val="00927580"/>
    <w:rsid w:val="00927CBD"/>
    <w:rsid w:val="00927E86"/>
    <w:rsid w:val="00930A3B"/>
    <w:rsid w:val="00930C85"/>
    <w:rsid w:val="00930EDF"/>
    <w:rsid w:val="00930FF1"/>
    <w:rsid w:val="009311DA"/>
    <w:rsid w:val="0093145C"/>
    <w:rsid w:val="00931522"/>
    <w:rsid w:val="00931ACE"/>
    <w:rsid w:val="00931BB9"/>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39"/>
    <w:rsid w:val="00934088"/>
    <w:rsid w:val="00934219"/>
    <w:rsid w:val="0093474F"/>
    <w:rsid w:val="009353F3"/>
    <w:rsid w:val="009356C9"/>
    <w:rsid w:val="0093577D"/>
    <w:rsid w:val="00935AD4"/>
    <w:rsid w:val="00935C40"/>
    <w:rsid w:val="00935D8C"/>
    <w:rsid w:val="00936197"/>
    <w:rsid w:val="009361A4"/>
    <w:rsid w:val="0093651E"/>
    <w:rsid w:val="0093678E"/>
    <w:rsid w:val="009368D2"/>
    <w:rsid w:val="00936A72"/>
    <w:rsid w:val="00936A97"/>
    <w:rsid w:val="00936ACA"/>
    <w:rsid w:val="00936E17"/>
    <w:rsid w:val="00936F54"/>
    <w:rsid w:val="00937029"/>
    <w:rsid w:val="009370C1"/>
    <w:rsid w:val="009371C5"/>
    <w:rsid w:val="00937205"/>
    <w:rsid w:val="00937E22"/>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532"/>
    <w:rsid w:val="00943C77"/>
    <w:rsid w:val="00943DB7"/>
    <w:rsid w:val="00943E11"/>
    <w:rsid w:val="00943ED0"/>
    <w:rsid w:val="0094406C"/>
    <w:rsid w:val="009441CE"/>
    <w:rsid w:val="009441FD"/>
    <w:rsid w:val="00944355"/>
    <w:rsid w:val="0094436C"/>
    <w:rsid w:val="0094449F"/>
    <w:rsid w:val="00944D81"/>
    <w:rsid w:val="00944DE3"/>
    <w:rsid w:val="00945054"/>
    <w:rsid w:val="00945237"/>
    <w:rsid w:val="00945302"/>
    <w:rsid w:val="00945725"/>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3E9"/>
    <w:rsid w:val="0094742D"/>
    <w:rsid w:val="009476D4"/>
    <w:rsid w:val="0094777E"/>
    <w:rsid w:val="009478B2"/>
    <w:rsid w:val="009478EF"/>
    <w:rsid w:val="00947EA3"/>
    <w:rsid w:val="0095029F"/>
    <w:rsid w:val="009502DA"/>
    <w:rsid w:val="009502FB"/>
    <w:rsid w:val="009506FC"/>
    <w:rsid w:val="00950BF2"/>
    <w:rsid w:val="00951198"/>
    <w:rsid w:val="009512B8"/>
    <w:rsid w:val="009513AC"/>
    <w:rsid w:val="00951531"/>
    <w:rsid w:val="00951E3D"/>
    <w:rsid w:val="009522B9"/>
    <w:rsid w:val="009522D3"/>
    <w:rsid w:val="0095230F"/>
    <w:rsid w:val="0095246C"/>
    <w:rsid w:val="00952543"/>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E5A"/>
    <w:rsid w:val="0095525F"/>
    <w:rsid w:val="009552E3"/>
    <w:rsid w:val="00955741"/>
    <w:rsid w:val="00955845"/>
    <w:rsid w:val="00955C90"/>
    <w:rsid w:val="00955F3A"/>
    <w:rsid w:val="0095604F"/>
    <w:rsid w:val="009563FF"/>
    <w:rsid w:val="00956477"/>
    <w:rsid w:val="0095664A"/>
    <w:rsid w:val="00956DA4"/>
    <w:rsid w:val="00956E8E"/>
    <w:rsid w:val="00956EED"/>
    <w:rsid w:val="00956FAF"/>
    <w:rsid w:val="00957036"/>
    <w:rsid w:val="00957895"/>
    <w:rsid w:val="00957922"/>
    <w:rsid w:val="00957A64"/>
    <w:rsid w:val="009601DB"/>
    <w:rsid w:val="009605C2"/>
    <w:rsid w:val="00960BAB"/>
    <w:rsid w:val="00960D30"/>
    <w:rsid w:val="0096156B"/>
    <w:rsid w:val="00961991"/>
    <w:rsid w:val="00961FD0"/>
    <w:rsid w:val="00962059"/>
    <w:rsid w:val="00962238"/>
    <w:rsid w:val="00962E15"/>
    <w:rsid w:val="00963216"/>
    <w:rsid w:val="00964135"/>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1B"/>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700"/>
    <w:rsid w:val="00980972"/>
    <w:rsid w:val="0098098C"/>
    <w:rsid w:val="0098099D"/>
    <w:rsid w:val="00980B84"/>
    <w:rsid w:val="009812A8"/>
    <w:rsid w:val="00981313"/>
    <w:rsid w:val="00981F69"/>
    <w:rsid w:val="009820C2"/>
    <w:rsid w:val="0098289C"/>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6140"/>
    <w:rsid w:val="0098634A"/>
    <w:rsid w:val="0098644E"/>
    <w:rsid w:val="00986580"/>
    <w:rsid w:val="00986A0A"/>
    <w:rsid w:val="00986A76"/>
    <w:rsid w:val="00986AD0"/>
    <w:rsid w:val="00986D93"/>
    <w:rsid w:val="00987174"/>
    <w:rsid w:val="0098749B"/>
    <w:rsid w:val="00987604"/>
    <w:rsid w:val="0098783C"/>
    <w:rsid w:val="00987D6E"/>
    <w:rsid w:val="00987F83"/>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AD"/>
    <w:rsid w:val="00992DDC"/>
    <w:rsid w:val="00992EBB"/>
    <w:rsid w:val="00993741"/>
    <w:rsid w:val="00993894"/>
    <w:rsid w:val="00993B63"/>
    <w:rsid w:val="00993B9F"/>
    <w:rsid w:val="00994138"/>
    <w:rsid w:val="00994544"/>
    <w:rsid w:val="009945C8"/>
    <w:rsid w:val="0099494B"/>
    <w:rsid w:val="00994A1A"/>
    <w:rsid w:val="00995224"/>
    <w:rsid w:val="0099537A"/>
    <w:rsid w:val="00995453"/>
    <w:rsid w:val="00995581"/>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407"/>
    <w:rsid w:val="009A6990"/>
    <w:rsid w:val="009A69EB"/>
    <w:rsid w:val="009A6B1B"/>
    <w:rsid w:val="009A6BFD"/>
    <w:rsid w:val="009A6F6D"/>
    <w:rsid w:val="009A6F9A"/>
    <w:rsid w:val="009A7125"/>
    <w:rsid w:val="009A748A"/>
    <w:rsid w:val="009A7AB3"/>
    <w:rsid w:val="009A7E67"/>
    <w:rsid w:val="009A7F86"/>
    <w:rsid w:val="009B0111"/>
    <w:rsid w:val="009B035C"/>
    <w:rsid w:val="009B06D0"/>
    <w:rsid w:val="009B09AB"/>
    <w:rsid w:val="009B0A6F"/>
    <w:rsid w:val="009B0BDA"/>
    <w:rsid w:val="009B0CEE"/>
    <w:rsid w:val="009B0CFE"/>
    <w:rsid w:val="009B13FF"/>
    <w:rsid w:val="009B17BE"/>
    <w:rsid w:val="009B1C86"/>
    <w:rsid w:val="009B237F"/>
    <w:rsid w:val="009B24A1"/>
    <w:rsid w:val="009B262E"/>
    <w:rsid w:val="009B286F"/>
    <w:rsid w:val="009B2A32"/>
    <w:rsid w:val="009B32F3"/>
    <w:rsid w:val="009B35B0"/>
    <w:rsid w:val="009B35DD"/>
    <w:rsid w:val="009B3616"/>
    <w:rsid w:val="009B3CC3"/>
    <w:rsid w:val="009B4279"/>
    <w:rsid w:val="009B45EF"/>
    <w:rsid w:val="009B4B1E"/>
    <w:rsid w:val="009B4BD5"/>
    <w:rsid w:val="009B4F71"/>
    <w:rsid w:val="009B5B91"/>
    <w:rsid w:val="009B5E11"/>
    <w:rsid w:val="009B5F22"/>
    <w:rsid w:val="009B5F5A"/>
    <w:rsid w:val="009B6534"/>
    <w:rsid w:val="009B6574"/>
    <w:rsid w:val="009B675D"/>
    <w:rsid w:val="009B6845"/>
    <w:rsid w:val="009B68C8"/>
    <w:rsid w:val="009B6FB6"/>
    <w:rsid w:val="009B7329"/>
    <w:rsid w:val="009B7508"/>
    <w:rsid w:val="009B7B14"/>
    <w:rsid w:val="009B7B4B"/>
    <w:rsid w:val="009B7F13"/>
    <w:rsid w:val="009C0C7A"/>
    <w:rsid w:val="009C1033"/>
    <w:rsid w:val="009C122E"/>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5FF8"/>
    <w:rsid w:val="009C60B6"/>
    <w:rsid w:val="009C61B5"/>
    <w:rsid w:val="009C61E8"/>
    <w:rsid w:val="009C6534"/>
    <w:rsid w:val="009C655D"/>
    <w:rsid w:val="009C65C7"/>
    <w:rsid w:val="009C670F"/>
    <w:rsid w:val="009C675F"/>
    <w:rsid w:val="009C6B43"/>
    <w:rsid w:val="009C6D41"/>
    <w:rsid w:val="009C6EF9"/>
    <w:rsid w:val="009C73D0"/>
    <w:rsid w:val="009C7A13"/>
    <w:rsid w:val="009C7A15"/>
    <w:rsid w:val="009C7A35"/>
    <w:rsid w:val="009C7B32"/>
    <w:rsid w:val="009C7DE7"/>
    <w:rsid w:val="009C7FF6"/>
    <w:rsid w:val="009D08CA"/>
    <w:rsid w:val="009D0D09"/>
    <w:rsid w:val="009D0EB0"/>
    <w:rsid w:val="009D0FD7"/>
    <w:rsid w:val="009D111B"/>
    <w:rsid w:val="009D12B7"/>
    <w:rsid w:val="009D14E0"/>
    <w:rsid w:val="009D1509"/>
    <w:rsid w:val="009D1641"/>
    <w:rsid w:val="009D16F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4FF"/>
    <w:rsid w:val="009E772A"/>
    <w:rsid w:val="009E788D"/>
    <w:rsid w:val="009E79ED"/>
    <w:rsid w:val="009F0387"/>
    <w:rsid w:val="009F06CF"/>
    <w:rsid w:val="009F075A"/>
    <w:rsid w:val="009F09C1"/>
    <w:rsid w:val="009F09C2"/>
    <w:rsid w:val="009F0B93"/>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1A8"/>
    <w:rsid w:val="009F3A36"/>
    <w:rsid w:val="009F3A96"/>
    <w:rsid w:val="009F3CE7"/>
    <w:rsid w:val="009F42B4"/>
    <w:rsid w:val="009F43DB"/>
    <w:rsid w:val="009F4CA1"/>
    <w:rsid w:val="009F4FA8"/>
    <w:rsid w:val="009F55FD"/>
    <w:rsid w:val="009F5DC0"/>
    <w:rsid w:val="009F60A9"/>
    <w:rsid w:val="009F6BC1"/>
    <w:rsid w:val="009F702B"/>
    <w:rsid w:val="009F72F0"/>
    <w:rsid w:val="009F752D"/>
    <w:rsid w:val="009F7934"/>
    <w:rsid w:val="009F7C19"/>
    <w:rsid w:val="00A0057D"/>
    <w:rsid w:val="00A00666"/>
    <w:rsid w:val="00A0088A"/>
    <w:rsid w:val="00A00EC9"/>
    <w:rsid w:val="00A0160E"/>
    <w:rsid w:val="00A01945"/>
    <w:rsid w:val="00A01A0B"/>
    <w:rsid w:val="00A01CBB"/>
    <w:rsid w:val="00A01E7D"/>
    <w:rsid w:val="00A01F23"/>
    <w:rsid w:val="00A01F5B"/>
    <w:rsid w:val="00A02071"/>
    <w:rsid w:val="00A0233B"/>
    <w:rsid w:val="00A025A3"/>
    <w:rsid w:val="00A025B2"/>
    <w:rsid w:val="00A026D3"/>
    <w:rsid w:val="00A0279D"/>
    <w:rsid w:val="00A02F6C"/>
    <w:rsid w:val="00A02FA7"/>
    <w:rsid w:val="00A02FC4"/>
    <w:rsid w:val="00A0327F"/>
    <w:rsid w:val="00A032C2"/>
    <w:rsid w:val="00A03314"/>
    <w:rsid w:val="00A03372"/>
    <w:rsid w:val="00A0337E"/>
    <w:rsid w:val="00A03668"/>
    <w:rsid w:val="00A04311"/>
    <w:rsid w:val="00A048C8"/>
    <w:rsid w:val="00A04993"/>
    <w:rsid w:val="00A04B3A"/>
    <w:rsid w:val="00A0502F"/>
    <w:rsid w:val="00A05315"/>
    <w:rsid w:val="00A055EF"/>
    <w:rsid w:val="00A05760"/>
    <w:rsid w:val="00A05A46"/>
    <w:rsid w:val="00A05C1E"/>
    <w:rsid w:val="00A061A7"/>
    <w:rsid w:val="00A064B2"/>
    <w:rsid w:val="00A06513"/>
    <w:rsid w:val="00A065F5"/>
    <w:rsid w:val="00A06C22"/>
    <w:rsid w:val="00A074A4"/>
    <w:rsid w:val="00A07676"/>
    <w:rsid w:val="00A07678"/>
    <w:rsid w:val="00A077F0"/>
    <w:rsid w:val="00A07F92"/>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17C5A"/>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876"/>
    <w:rsid w:val="00A23EE4"/>
    <w:rsid w:val="00A2424A"/>
    <w:rsid w:val="00A24415"/>
    <w:rsid w:val="00A244B1"/>
    <w:rsid w:val="00A247DA"/>
    <w:rsid w:val="00A249B6"/>
    <w:rsid w:val="00A254B6"/>
    <w:rsid w:val="00A26D59"/>
    <w:rsid w:val="00A26F8A"/>
    <w:rsid w:val="00A270BC"/>
    <w:rsid w:val="00A2735D"/>
    <w:rsid w:val="00A2788E"/>
    <w:rsid w:val="00A27B75"/>
    <w:rsid w:val="00A30171"/>
    <w:rsid w:val="00A301BB"/>
    <w:rsid w:val="00A302F7"/>
    <w:rsid w:val="00A305FD"/>
    <w:rsid w:val="00A30616"/>
    <w:rsid w:val="00A30833"/>
    <w:rsid w:val="00A3091A"/>
    <w:rsid w:val="00A30982"/>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9D5"/>
    <w:rsid w:val="00A34AF7"/>
    <w:rsid w:val="00A34FE0"/>
    <w:rsid w:val="00A34FFF"/>
    <w:rsid w:val="00A35005"/>
    <w:rsid w:val="00A35066"/>
    <w:rsid w:val="00A350E7"/>
    <w:rsid w:val="00A35818"/>
    <w:rsid w:val="00A359E5"/>
    <w:rsid w:val="00A35AB7"/>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0F80"/>
    <w:rsid w:val="00A413E2"/>
    <w:rsid w:val="00A41607"/>
    <w:rsid w:val="00A416D2"/>
    <w:rsid w:val="00A416E0"/>
    <w:rsid w:val="00A4170D"/>
    <w:rsid w:val="00A41765"/>
    <w:rsid w:val="00A4179F"/>
    <w:rsid w:val="00A41ACF"/>
    <w:rsid w:val="00A42028"/>
    <w:rsid w:val="00A424AA"/>
    <w:rsid w:val="00A42990"/>
    <w:rsid w:val="00A42B18"/>
    <w:rsid w:val="00A4304E"/>
    <w:rsid w:val="00A4304F"/>
    <w:rsid w:val="00A43594"/>
    <w:rsid w:val="00A436BC"/>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B2D"/>
    <w:rsid w:val="00A60D61"/>
    <w:rsid w:val="00A6114B"/>
    <w:rsid w:val="00A614D3"/>
    <w:rsid w:val="00A615B9"/>
    <w:rsid w:val="00A622C3"/>
    <w:rsid w:val="00A6230B"/>
    <w:rsid w:val="00A6257B"/>
    <w:rsid w:val="00A630A7"/>
    <w:rsid w:val="00A63493"/>
    <w:rsid w:val="00A63559"/>
    <w:rsid w:val="00A6380B"/>
    <w:rsid w:val="00A63E3F"/>
    <w:rsid w:val="00A64516"/>
    <w:rsid w:val="00A64EC6"/>
    <w:rsid w:val="00A64F8A"/>
    <w:rsid w:val="00A65268"/>
    <w:rsid w:val="00A6529F"/>
    <w:rsid w:val="00A65385"/>
    <w:rsid w:val="00A6539E"/>
    <w:rsid w:val="00A6553D"/>
    <w:rsid w:val="00A656BB"/>
    <w:rsid w:val="00A65744"/>
    <w:rsid w:val="00A657E8"/>
    <w:rsid w:val="00A65DBC"/>
    <w:rsid w:val="00A65F80"/>
    <w:rsid w:val="00A6602B"/>
    <w:rsid w:val="00A66318"/>
    <w:rsid w:val="00A6638B"/>
    <w:rsid w:val="00A6666B"/>
    <w:rsid w:val="00A66AEC"/>
    <w:rsid w:val="00A67191"/>
    <w:rsid w:val="00A671BB"/>
    <w:rsid w:val="00A676DE"/>
    <w:rsid w:val="00A677DA"/>
    <w:rsid w:val="00A67816"/>
    <w:rsid w:val="00A67941"/>
    <w:rsid w:val="00A67B49"/>
    <w:rsid w:val="00A67DF7"/>
    <w:rsid w:val="00A701BE"/>
    <w:rsid w:val="00A7078B"/>
    <w:rsid w:val="00A70F01"/>
    <w:rsid w:val="00A72179"/>
    <w:rsid w:val="00A72369"/>
    <w:rsid w:val="00A724C1"/>
    <w:rsid w:val="00A7260F"/>
    <w:rsid w:val="00A726F7"/>
    <w:rsid w:val="00A72CE2"/>
    <w:rsid w:val="00A72FDA"/>
    <w:rsid w:val="00A730BB"/>
    <w:rsid w:val="00A735BA"/>
    <w:rsid w:val="00A7386E"/>
    <w:rsid w:val="00A73881"/>
    <w:rsid w:val="00A73BE0"/>
    <w:rsid w:val="00A73E6C"/>
    <w:rsid w:val="00A74369"/>
    <w:rsid w:val="00A747F9"/>
    <w:rsid w:val="00A74963"/>
    <w:rsid w:val="00A74A80"/>
    <w:rsid w:val="00A74B2C"/>
    <w:rsid w:val="00A74CBF"/>
    <w:rsid w:val="00A74D0E"/>
    <w:rsid w:val="00A74E8F"/>
    <w:rsid w:val="00A7577E"/>
    <w:rsid w:val="00A757D8"/>
    <w:rsid w:val="00A75A4A"/>
    <w:rsid w:val="00A75ECA"/>
    <w:rsid w:val="00A7607C"/>
    <w:rsid w:val="00A7633E"/>
    <w:rsid w:val="00A769C8"/>
    <w:rsid w:val="00A76B0E"/>
    <w:rsid w:val="00A76F65"/>
    <w:rsid w:val="00A770E4"/>
    <w:rsid w:val="00A7781C"/>
    <w:rsid w:val="00A77BFD"/>
    <w:rsid w:val="00A77C81"/>
    <w:rsid w:val="00A80101"/>
    <w:rsid w:val="00A80328"/>
    <w:rsid w:val="00A8039F"/>
    <w:rsid w:val="00A80625"/>
    <w:rsid w:val="00A80680"/>
    <w:rsid w:val="00A80987"/>
    <w:rsid w:val="00A80B75"/>
    <w:rsid w:val="00A80BCD"/>
    <w:rsid w:val="00A80C4F"/>
    <w:rsid w:val="00A80D67"/>
    <w:rsid w:val="00A80E68"/>
    <w:rsid w:val="00A80EC5"/>
    <w:rsid w:val="00A81087"/>
    <w:rsid w:val="00A810C8"/>
    <w:rsid w:val="00A8171C"/>
    <w:rsid w:val="00A81780"/>
    <w:rsid w:val="00A818AE"/>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481"/>
    <w:rsid w:val="00A84802"/>
    <w:rsid w:val="00A84811"/>
    <w:rsid w:val="00A849CA"/>
    <w:rsid w:val="00A84AF7"/>
    <w:rsid w:val="00A84F13"/>
    <w:rsid w:val="00A85A70"/>
    <w:rsid w:val="00A8604B"/>
    <w:rsid w:val="00A8616C"/>
    <w:rsid w:val="00A86451"/>
    <w:rsid w:val="00A865DF"/>
    <w:rsid w:val="00A86C7E"/>
    <w:rsid w:val="00A86CF5"/>
    <w:rsid w:val="00A87739"/>
    <w:rsid w:val="00A87940"/>
    <w:rsid w:val="00A87BB5"/>
    <w:rsid w:val="00A87F9E"/>
    <w:rsid w:val="00A9019C"/>
    <w:rsid w:val="00A90362"/>
    <w:rsid w:val="00A90C41"/>
    <w:rsid w:val="00A90FE5"/>
    <w:rsid w:val="00A91139"/>
    <w:rsid w:val="00A912A4"/>
    <w:rsid w:val="00A914A8"/>
    <w:rsid w:val="00A91667"/>
    <w:rsid w:val="00A91A9B"/>
    <w:rsid w:val="00A91C82"/>
    <w:rsid w:val="00A91F61"/>
    <w:rsid w:val="00A9236B"/>
    <w:rsid w:val="00A92B85"/>
    <w:rsid w:val="00A9303A"/>
    <w:rsid w:val="00A934BD"/>
    <w:rsid w:val="00A935E0"/>
    <w:rsid w:val="00A9365B"/>
    <w:rsid w:val="00A93852"/>
    <w:rsid w:val="00A93BDD"/>
    <w:rsid w:val="00A940C0"/>
    <w:rsid w:val="00A94578"/>
    <w:rsid w:val="00A94C9F"/>
    <w:rsid w:val="00A95085"/>
    <w:rsid w:val="00A95D22"/>
    <w:rsid w:val="00A96008"/>
    <w:rsid w:val="00A96049"/>
    <w:rsid w:val="00A9618F"/>
    <w:rsid w:val="00A96222"/>
    <w:rsid w:val="00A9670A"/>
    <w:rsid w:val="00A967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3C2B"/>
    <w:rsid w:val="00AA408B"/>
    <w:rsid w:val="00AA48F7"/>
    <w:rsid w:val="00AA4CF3"/>
    <w:rsid w:val="00AA4FBB"/>
    <w:rsid w:val="00AA540D"/>
    <w:rsid w:val="00AA556C"/>
    <w:rsid w:val="00AA6097"/>
    <w:rsid w:val="00AA657A"/>
    <w:rsid w:val="00AA68F3"/>
    <w:rsid w:val="00AA6929"/>
    <w:rsid w:val="00AA69D4"/>
    <w:rsid w:val="00AA6DAC"/>
    <w:rsid w:val="00AA737A"/>
    <w:rsid w:val="00AA737D"/>
    <w:rsid w:val="00AA73C5"/>
    <w:rsid w:val="00AA79A7"/>
    <w:rsid w:val="00AA79C8"/>
    <w:rsid w:val="00AA7A17"/>
    <w:rsid w:val="00AA7B3B"/>
    <w:rsid w:val="00AB00B3"/>
    <w:rsid w:val="00AB028A"/>
    <w:rsid w:val="00AB0363"/>
    <w:rsid w:val="00AB05BE"/>
    <w:rsid w:val="00AB0947"/>
    <w:rsid w:val="00AB09C4"/>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3A8"/>
    <w:rsid w:val="00AB5B8F"/>
    <w:rsid w:val="00AB5CA4"/>
    <w:rsid w:val="00AB5E4B"/>
    <w:rsid w:val="00AB5F74"/>
    <w:rsid w:val="00AB6208"/>
    <w:rsid w:val="00AB628C"/>
    <w:rsid w:val="00AB6523"/>
    <w:rsid w:val="00AB65AB"/>
    <w:rsid w:val="00AB673A"/>
    <w:rsid w:val="00AB691E"/>
    <w:rsid w:val="00AB6AE8"/>
    <w:rsid w:val="00AB6BC8"/>
    <w:rsid w:val="00AB7713"/>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C1"/>
    <w:rsid w:val="00AC1D3D"/>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C7EE5"/>
    <w:rsid w:val="00AD0877"/>
    <w:rsid w:val="00AD0BB2"/>
    <w:rsid w:val="00AD0C88"/>
    <w:rsid w:val="00AD0D0E"/>
    <w:rsid w:val="00AD10A1"/>
    <w:rsid w:val="00AD123E"/>
    <w:rsid w:val="00AD142E"/>
    <w:rsid w:val="00AD15B4"/>
    <w:rsid w:val="00AD1C8A"/>
    <w:rsid w:val="00AD1CE0"/>
    <w:rsid w:val="00AD1F8C"/>
    <w:rsid w:val="00AD28A6"/>
    <w:rsid w:val="00AD2D4A"/>
    <w:rsid w:val="00AD2E76"/>
    <w:rsid w:val="00AD2F07"/>
    <w:rsid w:val="00AD31A7"/>
    <w:rsid w:val="00AD3547"/>
    <w:rsid w:val="00AD3852"/>
    <w:rsid w:val="00AD39D7"/>
    <w:rsid w:val="00AD39E7"/>
    <w:rsid w:val="00AD3E97"/>
    <w:rsid w:val="00AD41CF"/>
    <w:rsid w:val="00AD43F9"/>
    <w:rsid w:val="00AD4540"/>
    <w:rsid w:val="00AD4C6D"/>
    <w:rsid w:val="00AD4D51"/>
    <w:rsid w:val="00AD4D6B"/>
    <w:rsid w:val="00AD53F8"/>
    <w:rsid w:val="00AD5520"/>
    <w:rsid w:val="00AD5816"/>
    <w:rsid w:val="00AD591E"/>
    <w:rsid w:val="00AD5AC6"/>
    <w:rsid w:val="00AD5C69"/>
    <w:rsid w:val="00AD6931"/>
    <w:rsid w:val="00AD693C"/>
    <w:rsid w:val="00AD6A54"/>
    <w:rsid w:val="00AD700C"/>
    <w:rsid w:val="00AD7085"/>
    <w:rsid w:val="00AD70E2"/>
    <w:rsid w:val="00AD7240"/>
    <w:rsid w:val="00AD7505"/>
    <w:rsid w:val="00AD75A4"/>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50E"/>
    <w:rsid w:val="00AE4682"/>
    <w:rsid w:val="00AE481E"/>
    <w:rsid w:val="00AE482C"/>
    <w:rsid w:val="00AE4E3A"/>
    <w:rsid w:val="00AE511F"/>
    <w:rsid w:val="00AE5259"/>
    <w:rsid w:val="00AE543C"/>
    <w:rsid w:val="00AE55D7"/>
    <w:rsid w:val="00AE5D6E"/>
    <w:rsid w:val="00AE5ED9"/>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ABC"/>
    <w:rsid w:val="00AF1FC1"/>
    <w:rsid w:val="00AF2026"/>
    <w:rsid w:val="00AF24E4"/>
    <w:rsid w:val="00AF27E0"/>
    <w:rsid w:val="00AF2A28"/>
    <w:rsid w:val="00AF2A62"/>
    <w:rsid w:val="00AF2AE1"/>
    <w:rsid w:val="00AF307B"/>
    <w:rsid w:val="00AF3093"/>
    <w:rsid w:val="00AF31DB"/>
    <w:rsid w:val="00AF3657"/>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EC8"/>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0F2E"/>
    <w:rsid w:val="00B2180C"/>
    <w:rsid w:val="00B21BBB"/>
    <w:rsid w:val="00B2208A"/>
    <w:rsid w:val="00B22A9A"/>
    <w:rsid w:val="00B22D32"/>
    <w:rsid w:val="00B22E5E"/>
    <w:rsid w:val="00B22EE9"/>
    <w:rsid w:val="00B2384D"/>
    <w:rsid w:val="00B238B6"/>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0A"/>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1CA6"/>
    <w:rsid w:val="00B4242F"/>
    <w:rsid w:val="00B42BA7"/>
    <w:rsid w:val="00B42CC3"/>
    <w:rsid w:val="00B42DA3"/>
    <w:rsid w:val="00B42E35"/>
    <w:rsid w:val="00B42FCD"/>
    <w:rsid w:val="00B43553"/>
    <w:rsid w:val="00B43621"/>
    <w:rsid w:val="00B438B2"/>
    <w:rsid w:val="00B43A1E"/>
    <w:rsid w:val="00B43B81"/>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D9"/>
    <w:rsid w:val="00B46AF9"/>
    <w:rsid w:val="00B46F2F"/>
    <w:rsid w:val="00B46F3F"/>
    <w:rsid w:val="00B476B5"/>
    <w:rsid w:val="00B47753"/>
    <w:rsid w:val="00B478B9"/>
    <w:rsid w:val="00B47A07"/>
    <w:rsid w:val="00B47D10"/>
    <w:rsid w:val="00B507CD"/>
    <w:rsid w:val="00B509FC"/>
    <w:rsid w:val="00B50B5F"/>
    <w:rsid w:val="00B50D35"/>
    <w:rsid w:val="00B51047"/>
    <w:rsid w:val="00B512E5"/>
    <w:rsid w:val="00B51613"/>
    <w:rsid w:val="00B51A1B"/>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2A3"/>
    <w:rsid w:val="00B54673"/>
    <w:rsid w:val="00B54C46"/>
    <w:rsid w:val="00B55390"/>
    <w:rsid w:val="00B55568"/>
    <w:rsid w:val="00B555BF"/>
    <w:rsid w:val="00B5570E"/>
    <w:rsid w:val="00B55AB3"/>
    <w:rsid w:val="00B55B1E"/>
    <w:rsid w:val="00B55C6C"/>
    <w:rsid w:val="00B55CE8"/>
    <w:rsid w:val="00B56002"/>
    <w:rsid w:val="00B566E0"/>
    <w:rsid w:val="00B56A0F"/>
    <w:rsid w:val="00B56A11"/>
    <w:rsid w:val="00B56D7E"/>
    <w:rsid w:val="00B57114"/>
    <w:rsid w:val="00B573A6"/>
    <w:rsid w:val="00B57584"/>
    <w:rsid w:val="00B575BE"/>
    <w:rsid w:val="00B575E4"/>
    <w:rsid w:val="00B577A8"/>
    <w:rsid w:val="00B577C9"/>
    <w:rsid w:val="00B57825"/>
    <w:rsid w:val="00B5797B"/>
    <w:rsid w:val="00B57A16"/>
    <w:rsid w:val="00B57AA0"/>
    <w:rsid w:val="00B600AB"/>
    <w:rsid w:val="00B600B7"/>
    <w:rsid w:val="00B6057C"/>
    <w:rsid w:val="00B60685"/>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5A8"/>
    <w:rsid w:val="00B63917"/>
    <w:rsid w:val="00B6433B"/>
    <w:rsid w:val="00B645A4"/>
    <w:rsid w:val="00B6473A"/>
    <w:rsid w:val="00B6520F"/>
    <w:rsid w:val="00B65967"/>
    <w:rsid w:val="00B66297"/>
    <w:rsid w:val="00B669D4"/>
    <w:rsid w:val="00B66C7B"/>
    <w:rsid w:val="00B67038"/>
    <w:rsid w:val="00B6720B"/>
    <w:rsid w:val="00B67796"/>
    <w:rsid w:val="00B7006E"/>
    <w:rsid w:val="00B70081"/>
    <w:rsid w:val="00B700DD"/>
    <w:rsid w:val="00B70155"/>
    <w:rsid w:val="00B703F3"/>
    <w:rsid w:val="00B7050E"/>
    <w:rsid w:val="00B705FC"/>
    <w:rsid w:val="00B706CD"/>
    <w:rsid w:val="00B70CCF"/>
    <w:rsid w:val="00B70EAF"/>
    <w:rsid w:val="00B7134D"/>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312"/>
    <w:rsid w:val="00B7660B"/>
    <w:rsid w:val="00B76640"/>
    <w:rsid w:val="00B76975"/>
    <w:rsid w:val="00B769EC"/>
    <w:rsid w:val="00B76C24"/>
    <w:rsid w:val="00B771A1"/>
    <w:rsid w:val="00B77281"/>
    <w:rsid w:val="00B772FB"/>
    <w:rsid w:val="00B773D3"/>
    <w:rsid w:val="00B773DA"/>
    <w:rsid w:val="00B7761D"/>
    <w:rsid w:val="00B7799C"/>
    <w:rsid w:val="00B77C4B"/>
    <w:rsid w:val="00B801E9"/>
    <w:rsid w:val="00B80309"/>
    <w:rsid w:val="00B8036E"/>
    <w:rsid w:val="00B80630"/>
    <w:rsid w:val="00B80B9B"/>
    <w:rsid w:val="00B8107F"/>
    <w:rsid w:val="00B81191"/>
    <w:rsid w:val="00B812A5"/>
    <w:rsid w:val="00B81844"/>
    <w:rsid w:val="00B819DB"/>
    <w:rsid w:val="00B81ADA"/>
    <w:rsid w:val="00B81C8B"/>
    <w:rsid w:val="00B81F5E"/>
    <w:rsid w:val="00B81FD0"/>
    <w:rsid w:val="00B82004"/>
    <w:rsid w:val="00B82287"/>
    <w:rsid w:val="00B8241D"/>
    <w:rsid w:val="00B827A4"/>
    <w:rsid w:val="00B827C9"/>
    <w:rsid w:val="00B82DD3"/>
    <w:rsid w:val="00B831C3"/>
    <w:rsid w:val="00B83250"/>
    <w:rsid w:val="00B8327C"/>
    <w:rsid w:val="00B836CB"/>
    <w:rsid w:val="00B83A0D"/>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6A0"/>
    <w:rsid w:val="00BA77AD"/>
    <w:rsid w:val="00BA77DF"/>
    <w:rsid w:val="00BA79AE"/>
    <w:rsid w:val="00BA7A1D"/>
    <w:rsid w:val="00BA7C19"/>
    <w:rsid w:val="00BA7C7F"/>
    <w:rsid w:val="00BA7D72"/>
    <w:rsid w:val="00BA7F8F"/>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53"/>
    <w:rsid w:val="00BB3C9F"/>
    <w:rsid w:val="00BB3CCB"/>
    <w:rsid w:val="00BB3DD6"/>
    <w:rsid w:val="00BB3F06"/>
    <w:rsid w:val="00BB410F"/>
    <w:rsid w:val="00BB4138"/>
    <w:rsid w:val="00BB4833"/>
    <w:rsid w:val="00BB4A9C"/>
    <w:rsid w:val="00BB4BE7"/>
    <w:rsid w:val="00BB4F28"/>
    <w:rsid w:val="00BB5239"/>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590F"/>
    <w:rsid w:val="00BC65A8"/>
    <w:rsid w:val="00BC677F"/>
    <w:rsid w:val="00BC68D3"/>
    <w:rsid w:val="00BC7510"/>
    <w:rsid w:val="00BC7594"/>
    <w:rsid w:val="00BD0070"/>
    <w:rsid w:val="00BD0257"/>
    <w:rsid w:val="00BD0615"/>
    <w:rsid w:val="00BD06A2"/>
    <w:rsid w:val="00BD06F3"/>
    <w:rsid w:val="00BD0752"/>
    <w:rsid w:val="00BD089C"/>
    <w:rsid w:val="00BD08DA"/>
    <w:rsid w:val="00BD08FD"/>
    <w:rsid w:val="00BD0A9A"/>
    <w:rsid w:val="00BD0EC0"/>
    <w:rsid w:val="00BD0EEA"/>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508"/>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6E83"/>
    <w:rsid w:val="00BD7094"/>
    <w:rsid w:val="00BD720F"/>
    <w:rsid w:val="00BD7700"/>
    <w:rsid w:val="00BD78A1"/>
    <w:rsid w:val="00BD7B27"/>
    <w:rsid w:val="00BD7BC1"/>
    <w:rsid w:val="00BD7C34"/>
    <w:rsid w:val="00BD7C62"/>
    <w:rsid w:val="00BD7CBF"/>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D3B"/>
    <w:rsid w:val="00BE633E"/>
    <w:rsid w:val="00BE6380"/>
    <w:rsid w:val="00BE6466"/>
    <w:rsid w:val="00BE64A5"/>
    <w:rsid w:val="00BE6562"/>
    <w:rsid w:val="00BE6799"/>
    <w:rsid w:val="00BE6AB6"/>
    <w:rsid w:val="00BE6BE4"/>
    <w:rsid w:val="00BE6F60"/>
    <w:rsid w:val="00BE6FC3"/>
    <w:rsid w:val="00BE724A"/>
    <w:rsid w:val="00BE7646"/>
    <w:rsid w:val="00BE7818"/>
    <w:rsid w:val="00BE7A67"/>
    <w:rsid w:val="00BE7C91"/>
    <w:rsid w:val="00BE7EA3"/>
    <w:rsid w:val="00BE7EB8"/>
    <w:rsid w:val="00BF0492"/>
    <w:rsid w:val="00BF05E5"/>
    <w:rsid w:val="00BF0622"/>
    <w:rsid w:val="00BF064A"/>
    <w:rsid w:val="00BF098D"/>
    <w:rsid w:val="00BF115E"/>
    <w:rsid w:val="00BF135D"/>
    <w:rsid w:val="00BF1663"/>
    <w:rsid w:val="00BF2BD4"/>
    <w:rsid w:val="00BF2D0A"/>
    <w:rsid w:val="00BF2D53"/>
    <w:rsid w:val="00BF3448"/>
    <w:rsid w:val="00BF3465"/>
    <w:rsid w:val="00BF3D9A"/>
    <w:rsid w:val="00BF4015"/>
    <w:rsid w:val="00BF42FA"/>
    <w:rsid w:val="00BF4385"/>
    <w:rsid w:val="00BF4683"/>
    <w:rsid w:val="00BF4849"/>
    <w:rsid w:val="00BF4867"/>
    <w:rsid w:val="00BF48B5"/>
    <w:rsid w:val="00BF49E8"/>
    <w:rsid w:val="00BF4AD5"/>
    <w:rsid w:val="00BF4B0F"/>
    <w:rsid w:val="00BF4DDE"/>
    <w:rsid w:val="00BF4E04"/>
    <w:rsid w:val="00BF51B5"/>
    <w:rsid w:val="00BF548B"/>
    <w:rsid w:val="00BF550E"/>
    <w:rsid w:val="00BF5542"/>
    <w:rsid w:val="00BF5676"/>
    <w:rsid w:val="00BF5736"/>
    <w:rsid w:val="00BF59B5"/>
    <w:rsid w:val="00BF5A47"/>
    <w:rsid w:val="00BF5B41"/>
    <w:rsid w:val="00BF5CAB"/>
    <w:rsid w:val="00BF61B7"/>
    <w:rsid w:val="00BF628C"/>
    <w:rsid w:val="00BF62F5"/>
    <w:rsid w:val="00BF6447"/>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4B2"/>
    <w:rsid w:val="00C03776"/>
    <w:rsid w:val="00C0389D"/>
    <w:rsid w:val="00C038FB"/>
    <w:rsid w:val="00C03A2C"/>
    <w:rsid w:val="00C03B3D"/>
    <w:rsid w:val="00C03D30"/>
    <w:rsid w:val="00C03FBD"/>
    <w:rsid w:val="00C041A0"/>
    <w:rsid w:val="00C041D0"/>
    <w:rsid w:val="00C04204"/>
    <w:rsid w:val="00C0477D"/>
    <w:rsid w:val="00C047D1"/>
    <w:rsid w:val="00C04A77"/>
    <w:rsid w:val="00C04BAA"/>
    <w:rsid w:val="00C0501B"/>
    <w:rsid w:val="00C05093"/>
    <w:rsid w:val="00C05460"/>
    <w:rsid w:val="00C05C34"/>
    <w:rsid w:val="00C05CC7"/>
    <w:rsid w:val="00C0642D"/>
    <w:rsid w:val="00C06503"/>
    <w:rsid w:val="00C06628"/>
    <w:rsid w:val="00C067FC"/>
    <w:rsid w:val="00C06ED4"/>
    <w:rsid w:val="00C06EEE"/>
    <w:rsid w:val="00C0700A"/>
    <w:rsid w:val="00C07686"/>
    <w:rsid w:val="00C076FC"/>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886"/>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43AD"/>
    <w:rsid w:val="00C1445C"/>
    <w:rsid w:val="00C14AE5"/>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3F63"/>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5FAF"/>
    <w:rsid w:val="00C264F4"/>
    <w:rsid w:val="00C26615"/>
    <w:rsid w:val="00C26962"/>
    <w:rsid w:val="00C26E59"/>
    <w:rsid w:val="00C26FA7"/>
    <w:rsid w:val="00C2710A"/>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01D"/>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9B2"/>
    <w:rsid w:val="00C45AA7"/>
    <w:rsid w:val="00C45B22"/>
    <w:rsid w:val="00C462CF"/>
    <w:rsid w:val="00C463E6"/>
    <w:rsid w:val="00C46B34"/>
    <w:rsid w:val="00C473A6"/>
    <w:rsid w:val="00C474FC"/>
    <w:rsid w:val="00C47AA9"/>
    <w:rsid w:val="00C47E4C"/>
    <w:rsid w:val="00C47F3C"/>
    <w:rsid w:val="00C508DC"/>
    <w:rsid w:val="00C50C41"/>
    <w:rsid w:val="00C5133B"/>
    <w:rsid w:val="00C514BB"/>
    <w:rsid w:val="00C518E2"/>
    <w:rsid w:val="00C51A05"/>
    <w:rsid w:val="00C51CCB"/>
    <w:rsid w:val="00C521B0"/>
    <w:rsid w:val="00C5261F"/>
    <w:rsid w:val="00C527EB"/>
    <w:rsid w:val="00C527FA"/>
    <w:rsid w:val="00C529D0"/>
    <w:rsid w:val="00C5303B"/>
    <w:rsid w:val="00C53647"/>
    <w:rsid w:val="00C53730"/>
    <w:rsid w:val="00C53835"/>
    <w:rsid w:val="00C53A19"/>
    <w:rsid w:val="00C53E15"/>
    <w:rsid w:val="00C53F30"/>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2F1"/>
    <w:rsid w:val="00C6044E"/>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0E"/>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36B"/>
    <w:rsid w:val="00C7140F"/>
    <w:rsid w:val="00C7176C"/>
    <w:rsid w:val="00C71C02"/>
    <w:rsid w:val="00C7211D"/>
    <w:rsid w:val="00C72195"/>
    <w:rsid w:val="00C72294"/>
    <w:rsid w:val="00C724EA"/>
    <w:rsid w:val="00C726AF"/>
    <w:rsid w:val="00C728AC"/>
    <w:rsid w:val="00C728B1"/>
    <w:rsid w:val="00C73061"/>
    <w:rsid w:val="00C7313D"/>
    <w:rsid w:val="00C73271"/>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77EC1"/>
    <w:rsid w:val="00C800B5"/>
    <w:rsid w:val="00C804A6"/>
    <w:rsid w:val="00C805A9"/>
    <w:rsid w:val="00C809DB"/>
    <w:rsid w:val="00C80DB9"/>
    <w:rsid w:val="00C80DE7"/>
    <w:rsid w:val="00C80E48"/>
    <w:rsid w:val="00C810B1"/>
    <w:rsid w:val="00C811AF"/>
    <w:rsid w:val="00C81A85"/>
    <w:rsid w:val="00C81D7C"/>
    <w:rsid w:val="00C81EBC"/>
    <w:rsid w:val="00C81F81"/>
    <w:rsid w:val="00C822AB"/>
    <w:rsid w:val="00C82703"/>
    <w:rsid w:val="00C82956"/>
    <w:rsid w:val="00C82993"/>
    <w:rsid w:val="00C82B30"/>
    <w:rsid w:val="00C82E23"/>
    <w:rsid w:val="00C82E54"/>
    <w:rsid w:val="00C834A4"/>
    <w:rsid w:val="00C837D5"/>
    <w:rsid w:val="00C838F6"/>
    <w:rsid w:val="00C83959"/>
    <w:rsid w:val="00C83AFC"/>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71C"/>
    <w:rsid w:val="00C868B0"/>
    <w:rsid w:val="00C86B43"/>
    <w:rsid w:val="00C86C6F"/>
    <w:rsid w:val="00C86CB5"/>
    <w:rsid w:val="00C86DE6"/>
    <w:rsid w:val="00C870AF"/>
    <w:rsid w:val="00C874C3"/>
    <w:rsid w:val="00C875D7"/>
    <w:rsid w:val="00C8778D"/>
    <w:rsid w:val="00C87917"/>
    <w:rsid w:val="00C87CF2"/>
    <w:rsid w:val="00C87D65"/>
    <w:rsid w:val="00C90214"/>
    <w:rsid w:val="00C903C9"/>
    <w:rsid w:val="00C9083B"/>
    <w:rsid w:val="00C90D0E"/>
    <w:rsid w:val="00C90F19"/>
    <w:rsid w:val="00C912C1"/>
    <w:rsid w:val="00C9137F"/>
    <w:rsid w:val="00C913D4"/>
    <w:rsid w:val="00C9154E"/>
    <w:rsid w:val="00C91920"/>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43"/>
    <w:rsid w:val="00C94DB7"/>
    <w:rsid w:val="00C95170"/>
    <w:rsid w:val="00C95A9C"/>
    <w:rsid w:val="00C95B0F"/>
    <w:rsid w:val="00C95DC0"/>
    <w:rsid w:val="00C95ECC"/>
    <w:rsid w:val="00C96061"/>
    <w:rsid w:val="00C962DE"/>
    <w:rsid w:val="00C964D7"/>
    <w:rsid w:val="00C965C2"/>
    <w:rsid w:val="00C96907"/>
    <w:rsid w:val="00C970BB"/>
    <w:rsid w:val="00C97195"/>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1B3"/>
    <w:rsid w:val="00CA2221"/>
    <w:rsid w:val="00CA23DD"/>
    <w:rsid w:val="00CA2411"/>
    <w:rsid w:val="00CA2491"/>
    <w:rsid w:val="00CA2ABF"/>
    <w:rsid w:val="00CA3F67"/>
    <w:rsid w:val="00CA41DA"/>
    <w:rsid w:val="00CA4334"/>
    <w:rsid w:val="00CA4E84"/>
    <w:rsid w:val="00CA5092"/>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6D9"/>
    <w:rsid w:val="00CB284F"/>
    <w:rsid w:val="00CB2926"/>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D96"/>
    <w:rsid w:val="00CB4F18"/>
    <w:rsid w:val="00CB51BA"/>
    <w:rsid w:val="00CB523C"/>
    <w:rsid w:val="00CB59F2"/>
    <w:rsid w:val="00CB5A11"/>
    <w:rsid w:val="00CB5C0A"/>
    <w:rsid w:val="00CB5F2D"/>
    <w:rsid w:val="00CB60FF"/>
    <w:rsid w:val="00CB6125"/>
    <w:rsid w:val="00CB618F"/>
    <w:rsid w:val="00CB67D5"/>
    <w:rsid w:val="00CB705C"/>
    <w:rsid w:val="00CC066D"/>
    <w:rsid w:val="00CC0F03"/>
    <w:rsid w:val="00CC1385"/>
    <w:rsid w:val="00CC1917"/>
    <w:rsid w:val="00CC1BA8"/>
    <w:rsid w:val="00CC1BC4"/>
    <w:rsid w:val="00CC1CA2"/>
    <w:rsid w:val="00CC1F70"/>
    <w:rsid w:val="00CC2009"/>
    <w:rsid w:val="00CC20E4"/>
    <w:rsid w:val="00CC2313"/>
    <w:rsid w:val="00CC2680"/>
    <w:rsid w:val="00CC280C"/>
    <w:rsid w:val="00CC2ABC"/>
    <w:rsid w:val="00CC2ACA"/>
    <w:rsid w:val="00CC2EC8"/>
    <w:rsid w:val="00CC370D"/>
    <w:rsid w:val="00CC3B58"/>
    <w:rsid w:val="00CC3B87"/>
    <w:rsid w:val="00CC40CE"/>
    <w:rsid w:val="00CC44AD"/>
    <w:rsid w:val="00CC473F"/>
    <w:rsid w:val="00CC4751"/>
    <w:rsid w:val="00CC485E"/>
    <w:rsid w:val="00CC48BE"/>
    <w:rsid w:val="00CC4912"/>
    <w:rsid w:val="00CC49CE"/>
    <w:rsid w:val="00CC4D6A"/>
    <w:rsid w:val="00CC5033"/>
    <w:rsid w:val="00CC5234"/>
    <w:rsid w:val="00CC559A"/>
    <w:rsid w:val="00CC5F1F"/>
    <w:rsid w:val="00CC5F25"/>
    <w:rsid w:val="00CC61AC"/>
    <w:rsid w:val="00CC6BC6"/>
    <w:rsid w:val="00CC6D98"/>
    <w:rsid w:val="00CC6DFC"/>
    <w:rsid w:val="00CC705E"/>
    <w:rsid w:val="00CC710A"/>
    <w:rsid w:val="00CC724A"/>
    <w:rsid w:val="00CC73CA"/>
    <w:rsid w:val="00CC746C"/>
    <w:rsid w:val="00CC7B51"/>
    <w:rsid w:val="00CC7B6F"/>
    <w:rsid w:val="00CC7D83"/>
    <w:rsid w:val="00CC7DDE"/>
    <w:rsid w:val="00CC7FD6"/>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857"/>
    <w:rsid w:val="00CF0B4F"/>
    <w:rsid w:val="00CF0CD5"/>
    <w:rsid w:val="00CF0D24"/>
    <w:rsid w:val="00CF0ED0"/>
    <w:rsid w:val="00CF1091"/>
    <w:rsid w:val="00CF1205"/>
    <w:rsid w:val="00CF1497"/>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D89"/>
    <w:rsid w:val="00D03E74"/>
    <w:rsid w:val="00D03F6A"/>
    <w:rsid w:val="00D045DD"/>
    <w:rsid w:val="00D046F3"/>
    <w:rsid w:val="00D04C6A"/>
    <w:rsid w:val="00D05330"/>
    <w:rsid w:val="00D0539B"/>
    <w:rsid w:val="00D0582D"/>
    <w:rsid w:val="00D0588E"/>
    <w:rsid w:val="00D06554"/>
    <w:rsid w:val="00D067B8"/>
    <w:rsid w:val="00D06DF5"/>
    <w:rsid w:val="00D06E3E"/>
    <w:rsid w:val="00D0700C"/>
    <w:rsid w:val="00D070E8"/>
    <w:rsid w:val="00D07845"/>
    <w:rsid w:val="00D07A98"/>
    <w:rsid w:val="00D07E13"/>
    <w:rsid w:val="00D07E68"/>
    <w:rsid w:val="00D1041A"/>
    <w:rsid w:val="00D105EE"/>
    <w:rsid w:val="00D106C6"/>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90A"/>
    <w:rsid w:val="00D20F46"/>
    <w:rsid w:val="00D213C2"/>
    <w:rsid w:val="00D21A16"/>
    <w:rsid w:val="00D21B5C"/>
    <w:rsid w:val="00D21D39"/>
    <w:rsid w:val="00D21FEE"/>
    <w:rsid w:val="00D224E5"/>
    <w:rsid w:val="00D22680"/>
    <w:rsid w:val="00D2277B"/>
    <w:rsid w:val="00D2283B"/>
    <w:rsid w:val="00D22D7D"/>
    <w:rsid w:val="00D23107"/>
    <w:rsid w:val="00D2333A"/>
    <w:rsid w:val="00D23CBC"/>
    <w:rsid w:val="00D23CD3"/>
    <w:rsid w:val="00D23EA0"/>
    <w:rsid w:val="00D23FBE"/>
    <w:rsid w:val="00D23FF8"/>
    <w:rsid w:val="00D24265"/>
    <w:rsid w:val="00D24801"/>
    <w:rsid w:val="00D24880"/>
    <w:rsid w:val="00D24AAB"/>
    <w:rsid w:val="00D24F9A"/>
    <w:rsid w:val="00D25278"/>
    <w:rsid w:val="00D256DF"/>
    <w:rsid w:val="00D26A8A"/>
    <w:rsid w:val="00D27205"/>
    <w:rsid w:val="00D27A0B"/>
    <w:rsid w:val="00D27B36"/>
    <w:rsid w:val="00D30869"/>
    <w:rsid w:val="00D30D38"/>
    <w:rsid w:val="00D30DE3"/>
    <w:rsid w:val="00D30EC4"/>
    <w:rsid w:val="00D31153"/>
    <w:rsid w:val="00D311A9"/>
    <w:rsid w:val="00D3127B"/>
    <w:rsid w:val="00D318B8"/>
    <w:rsid w:val="00D319E9"/>
    <w:rsid w:val="00D31BBC"/>
    <w:rsid w:val="00D31BCF"/>
    <w:rsid w:val="00D31DAC"/>
    <w:rsid w:val="00D323DE"/>
    <w:rsid w:val="00D3247D"/>
    <w:rsid w:val="00D328D4"/>
    <w:rsid w:val="00D329FE"/>
    <w:rsid w:val="00D32C30"/>
    <w:rsid w:val="00D32CDB"/>
    <w:rsid w:val="00D32D58"/>
    <w:rsid w:val="00D32FE4"/>
    <w:rsid w:val="00D33422"/>
    <w:rsid w:val="00D336AA"/>
    <w:rsid w:val="00D336B0"/>
    <w:rsid w:val="00D33A35"/>
    <w:rsid w:val="00D33CA2"/>
    <w:rsid w:val="00D33E1C"/>
    <w:rsid w:val="00D34693"/>
    <w:rsid w:val="00D352F1"/>
    <w:rsid w:val="00D35546"/>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4FE"/>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9E0"/>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88"/>
    <w:rsid w:val="00D516B5"/>
    <w:rsid w:val="00D51A8C"/>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79E"/>
    <w:rsid w:val="00D56865"/>
    <w:rsid w:val="00D56B7D"/>
    <w:rsid w:val="00D57069"/>
    <w:rsid w:val="00D5709A"/>
    <w:rsid w:val="00D5773A"/>
    <w:rsid w:val="00D603D8"/>
    <w:rsid w:val="00D60C3A"/>
    <w:rsid w:val="00D60C8E"/>
    <w:rsid w:val="00D61727"/>
    <w:rsid w:val="00D61AE6"/>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A7D"/>
    <w:rsid w:val="00D64FE5"/>
    <w:rsid w:val="00D655B3"/>
    <w:rsid w:val="00D65F85"/>
    <w:rsid w:val="00D66035"/>
    <w:rsid w:val="00D66154"/>
    <w:rsid w:val="00D6633C"/>
    <w:rsid w:val="00D66437"/>
    <w:rsid w:val="00D66462"/>
    <w:rsid w:val="00D672C0"/>
    <w:rsid w:val="00D67334"/>
    <w:rsid w:val="00D67517"/>
    <w:rsid w:val="00D67715"/>
    <w:rsid w:val="00D679AF"/>
    <w:rsid w:val="00D67C5C"/>
    <w:rsid w:val="00D67E6A"/>
    <w:rsid w:val="00D7029D"/>
    <w:rsid w:val="00D70500"/>
    <w:rsid w:val="00D70627"/>
    <w:rsid w:val="00D70CF3"/>
    <w:rsid w:val="00D70D9B"/>
    <w:rsid w:val="00D71186"/>
    <w:rsid w:val="00D71429"/>
    <w:rsid w:val="00D717F5"/>
    <w:rsid w:val="00D71A1F"/>
    <w:rsid w:val="00D72284"/>
    <w:rsid w:val="00D7248E"/>
    <w:rsid w:val="00D72496"/>
    <w:rsid w:val="00D7262C"/>
    <w:rsid w:val="00D7271E"/>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801"/>
    <w:rsid w:val="00D75AB5"/>
    <w:rsid w:val="00D75C82"/>
    <w:rsid w:val="00D75D7F"/>
    <w:rsid w:val="00D75DCA"/>
    <w:rsid w:val="00D76127"/>
    <w:rsid w:val="00D761CD"/>
    <w:rsid w:val="00D76214"/>
    <w:rsid w:val="00D76307"/>
    <w:rsid w:val="00D7635D"/>
    <w:rsid w:val="00D763AC"/>
    <w:rsid w:val="00D76BFC"/>
    <w:rsid w:val="00D76C99"/>
    <w:rsid w:val="00D76D7C"/>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5D4"/>
    <w:rsid w:val="00D906F7"/>
    <w:rsid w:val="00D909E2"/>
    <w:rsid w:val="00D90F84"/>
    <w:rsid w:val="00D91221"/>
    <w:rsid w:val="00D91396"/>
    <w:rsid w:val="00D914A7"/>
    <w:rsid w:val="00D9194C"/>
    <w:rsid w:val="00D919C8"/>
    <w:rsid w:val="00D919F1"/>
    <w:rsid w:val="00D91A79"/>
    <w:rsid w:val="00D91B95"/>
    <w:rsid w:val="00D91D06"/>
    <w:rsid w:val="00D92245"/>
    <w:rsid w:val="00D9270E"/>
    <w:rsid w:val="00D92876"/>
    <w:rsid w:val="00D9292A"/>
    <w:rsid w:val="00D92C63"/>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79B"/>
    <w:rsid w:val="00DA0C85"/>
    <w:rsid w:val="00DA111A"/>
    <w:rsid w:val="00DA128A"/>
    <w:rsid w:val="00DA12B3"/>
    <w:rsid w:val="00DA1558"/>
    <w:rsid w:val="00DA16D2"/>
    <w:rsid w:val="00DA18B3"/>
    <w:rsid w:val="00DA1D22"/>
    <w:rsid w:val="00DA1D6B"/>
    <w:rsid w:val="00DA1E5B"/>
    <w:rsid w:val="00DA1F27"/>
    <w:rsid w:val="00DA208A"/>
    <w:rsid w:val="00DA20CA"/>
    <w:rsid w:val="00DA220B"/>
    <w:rsid w:val="00DA249A"/>
    <w:rsid w:val="00DA26CA"/>
    <w:rsid w:val="00DA2788"/>
    <w:rsid w:val="00DA2E17"/>
    <w:rsid w:val="00DA2E52"/>
    <w:rsid w:val="00DA31FF"/>
    <w:rsid w:val="00DA379B"/>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548"/>
    <w:rsid w:val="00DB4E81"/>
    <w:rsid w:val="00DB4F70"/>
    <w:rsid w:val="00DB533B"/>
    <w:rsid w:val="00DB58CB"/>
    <w:rsid w:val="00DB5954"/>
    <w:rsid w:val="00DB5C88"/>
    <w:rsid w:val="00DB6144"/>
    <w:rsid w:val="00DB62C1"/>
    <w:rsid w:val="00DB63DB"/>
    <w:rsid w:val="00DB6674"/>
    <w:rsid w:val="00DB667E"/>
    <w:rsid w:val="00DB6794"/>
    <w:rsid w:val="00DB6987"/>
    <w:rsid w:val="00DB6A04"/>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736"/>
    <w:rsid w:val="00DC78E1"/>
    <w:rsid w:val="00DC7DFC"/>
    <w:rsid w:val="00DD0154"/>
    <w:rsid w:val="00DD0247"/>
    <w:rsid w:val="00DD0307"/>
    <w:rsid w:val="00DD03A4"/>
    <w:rsid w:val="00DD04C4"/>
    <w:rsid w:val="00DD0759"/>
    <w:rsid w:val="00DD07FA"/>
    <w:rsid w:val="00DD0973"/>
    <w:rsid w:val="00DD0DD4"/>
    <w:rsid w:val="00DD0ECA"/>
    <w:rsid w:val="00DD1869"/>
    <w:rsid w:val="00DD197C"/>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418"/>
    <w:rsid w:val="00DE2516"/>
    <w:rsid w:val="00DE261A"/>
    <w:rsid w:val="00DE2A63"/>
    <w:rsid w:val="00DE2B71"/>
    <w:rsid w:val="00DE2E61"/>
    <w:rsid w:val="00DE2F4E"/>
    <w:rsid w:val="00DE41D1"/>
    <w:rsid w:val="00DE4264"/>
    <w:rsid w:val="00DE45D8"/>
    <w:rsid w:val="00DE45E9"/>
    <w:rsid w:val="00DE4723"/>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2B"/>
    <w:rsid w:val="00DF4AF1"/>
    <w:rsid w:val="00DF5121"/>
    <w:rsid w:val="00DF5148"/>
    <w:rsid w:val="00DF520D"/>
    <w:rsid w:val="00DF52B0"/>
    <w:rsid w:val="00DF53F4"/>
    <w:rsid w:val="00DF54E8"/>
    <w:rsid w:val="00DF60DE"/>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9E4"/>
    <w:rsid w:val="00E03A64"/>
    <w:rsid w:val="00E03F6C"/>
    <w:rsid w:val="00E047A0"/>
    <w:rsid w:val="00E047F0"/>
    <w:rsid w:val="00E04D69"/>
    <w:rsid w:val="00E05027"/>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EF7"/>
    <w:rsid w:val="00E17FA3"/>
    <w:rsid w:val="00E20830"/>
    <w:rsid w:val="00E209DD"/>
    <w:rsid w:val="00E20B33"/>
    <w:rsid w:val="00E212C2"/>
    <w:rsid w:val="00E217C0"/>
    <w:rsid w:val="00E21A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A14"/>
    <w:rsid w:val="00E25F43"/>
    <w:rsid w:val="00E25F59"/>
    <w:rsid w:val="00E25F97"/>
    <w:rsid w:val="00E25FEB"/>
    <w:rsid w:val="00E2604C"/>
    <w:rsid w:val="00E265B4"/>
    <w:rsid w:val="00E266F7"/>
    <w:rsid w:val="00E267DC"/>
    <w:rsid w:val="00E26C30"/>
    <w:rsid w:val="00E26EA5"/>
    <w:rsid w:val="00E26EEA"/>
    <w:rsid w:val="00E2735F"/>
    <w:rsid w:val="00E275A8"/>
    <w:rsid w:val="00E27694"/>
    <w:rsid w:val="00E27DB4"/>
    <w:rsid w:val="00E27E31"/>
    <w:rsid w:val="00E308FE"/>
    <w:rsid w:val="00E30C14"/>
    <w:rsid w:val="00E31FF1"/>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0F"/>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85"/>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BC"/>
    <w:rsid w:val="00E430DB"/>
    <w:rsid w:val="00E43313"/>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424"/>
    <w:rsid w:val="00E4575F"/>
    <w:rsid w:val="00E45761"/>
    <w:rsid w:val="00E45A28"/>
    <w:rsid w:val="00E45C2E"/>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312A"/>
    <w:rsid w:val="00E531FB"/>
    <w:rsid w:val="00E534F7"/>
    <w:rsid w:val="00E53C9C"/>
    <w:rsid w:val="00E53D52"/>
    <w:rsid w:val="00E53E03"/>
    <w:rsid w:val="00E541A8"/>
    <w:rsid w:val="00E5433A"/>
    <w:rsid w:val="00E546B1"/>
    <w:rsid w:val="00E5496D"/>
    <w:rsid w:val="00E54B41"/>
    <w:rsid w:val="00E54C45"/>
    <w:rsid w:val="00E54CAD"/>
    <w:rsid w:val="00E552D8"/>
    <w:rsid w:val="00E5539D"/>
    <w:rsid w:val="00E55AF5"/>
    <w:rsid w:val="00E55D41"/>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1B0"/>
    <w:rsid w:val="00E613D4"/>
    <w:rsid w:val="00E6195A"/>
    <w:rsid w:val="00E61A79"/>
    <w:rsid w:val="00E620CF"/>
    <w:rsid w:val="00E62181"/>
    <w:rsid w:val="00E62A27"/>
    <w:rsid w:val="00E62EC8"/>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5E2"/>
    <w:rsid w:val="00E72706"/>
    <w:rsid w:val="00E72C61"/>
    <w:rsid w:val="00E738F1"/>
    <w:rsid w:val="00E73ADE"/>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0F6"/>
    <w:rsid w:val="00E7717A"/>
    <w:rsid w:val="00E77249"/>
    <w:rsid w:val="00E7779C"/>
    <w:rsid w:val="00E8047A"/>
    <w:rsid w:val="00E80507"/>
    <w:rsid w:val="00E8050F"/>
    <w:rsid w:val="00E8065B"/>
    <w:rsid w:val="00E817CC"/>
    <w:rsid w:val="00E81C01"/>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87E"/>
    <w:rsid w:val="00E86BA9"/>
    <w:rsid w:val="00E86BAB"/>
    <w:rsid w:val="00E86C27"/>
    <w:rsid w:val="00E86F0B"/>
    <w:rsid w:val="00E872FC"/>
    <w:rsid w:val="00E87888"/>
    <w:rsid w:val="00E87B14"/>
    <w:rsid w:val="00E87C5D"/>
    <w:rsid w:val="00E90450"/>
    <w:rsid w:val="00E90654"/>
    <w:rsid w:val="00E90900"/>
    <w:rsid w:val="00E90B93"/>
    <w:rsid w:val="00E90DBB"/>
    <w:rsid w:val="00E91114"/>
    <w:rsid w:val="00E914B2"/>
    <w:rsid w:val="00E914F4"/>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5BC2"/>
    <w:rsid w:val="00E960B1"/>
    <w:rsid w:val="00E96789"/>
    <w:rsid w:val="00E9682D"/>
    <w:rsid w:val="00E9682E"/>
    <w:rsid w:val="00E96920"/>
    <w:rsid w:val="00E9760D"/>
    <w:rsid w:val="00E97698"/>
    <w:rsid w:val="00EA00CC"/>
    <w:rsid w:val="00EA014C"/>
    <w:rsid w:val="00EA018A"/>
    <w:rsid w:val="00EA0242"/>
    <w:rsid w:val="00EA0259"/>
    <w:rsid w:val="00EA03C9"/>
    <w:rsid w:val="00EA08F8"/>
    <w:rsid w:val="00EA0B4E"/>
    <w:rsid w:val="00EA0E4D"/>
    <w:rsid w:val="00EA159B"/>
    <w:rsid w:val="00EA18B6"/>
    <w:rsid w:val="00EA1A1D"/>
    <w:rsid w:val="00EA1ED5"/>
    <w:rsid w:val="00EA1F77"/>
    <w:rsid w:val="00EA23CE"/>
    <w:rsid w:val="00EA2723"/>
    <w:rsid w:val="00EA2A46"/>
    <w:rsid w:val="00EA3838"/>
    <w:rsid w:val="00EA3CA4"/>
    <w:rsid w:val="00EA3CAF"/>
    <w:rsid w:val="00EA4181"/>
    <w:rsid w:val="00EA496D"/>
    <w:rsid w:val="00EA4ADD"/>
    <w:rsid w:val="00EA4D12"/>
    <w:rsid w:val="00EA4DD4"/>
    <w:rsid w:val="00EA4F5D"/>
    <w:rsid w:val="00EA542B"/>
    <w:rsid w:val="00EA6542"/>
    <w:rsid w:val="00EA6971"/>
    <w:rsid w:val="00EA69EC"/>
    <w:rsid w:val="00EA6BFB"/>
    <w:rsid w:val="00EA6C04"/>
    <w:rsid w:val="00EA7601"/>
    <w:rsid w:val="00EA764D"/>
    <w:rsid w:val="00EA787F"/>
    <w:rsid w:val="00EA7AC2"/>
    <w:rsid w:val="00EA7AE9"/>
    <w:rsid w:val="00EB0550"/>
    <w:rsid w:val="00EB0969"/>
    <w:rsid w:val="00EB0970"/>
    <w:rsid w:val="00EB0CE0"/>
    <w:rsid w:val="00EB0EB5"/>
    <w:rsid w:val="00EB1751"/>
    <w:rsid w:val="00EB17AD"/>
    <w:rsid w:val="00EB1E63"/>
    <w:rsid w:val="00EB200C"/>
    <w:rsid w:val="00EB2440"/>
    <w:rsid w:val="00EB2658"/>
    <w:rsid w:val="00EB2BEF"/>
    <w:rsid w:val="00EB2D6D"/>
    <w:rsid w:val="00EB2DF3"/>
    <w:rsid w:val="00EB2F0E"/>
    <w:rsid w:val="00EB35CB"/>
    <w:rsid w:val="00EB3E59"/>
    <w:rsid w:val="00EB4068"/>
    <w:rsid w:val="00EB4A0E"/>
    <w:rsid w:val="00EB4A28"/>
    <w:rsid w:val="00EB4A95"/>
    <w:rsid w:val="00EB4D38"/>
    <w:rsid w:val="00EB4FBE"/>
    <w:rsid w:val="00EB5033"/>
    <w:rsid w:val="00EB52AA"/>
    <w:rsid w:val="00EB53AC"/>
    <w:rsid w:val="00EB5510"/>
    <w:rsid w:val="00EB5A55"/>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56C"/>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1C"/>
    <w:rsid w:val="00EC2F7D"/>
    <w:rsid w:val="00EC3403"/>
    <w:rsid w:val="00EC352B"/>
    <w:rsid w:val="00EC37A1"/>
    <w:rsid w:val="00EC3D41"/>
    <w:rsid w:val="00EC3D46"/>
    <w:rsid w:val="00EC40B9"/>
    <w:rsid w:val="00EC427F"/>
    <w:rsid w:val="00EC4B23"/>
    <w:rsid w:val="00EC4CAF"/>
    <w:rsid w:val="00EC4DFE"/>
    <w:rsid w:val="00EC4EA2"/>
    <w:rsid w:val="00EC52A7"/>
    <w:rsid w:val="00EC52CC"/>
    <w:rsid w:val="00EC530E"/>
    <w:rsid w:val="00EC54C2"/>
    <w:rsid w:val="00EC5679"/>
    <w:rsid w:val="00EC56E8"/>
    <w:rsid w:val="00EC57F6"/>
    <w:rsid w:val="00EC5E7B"/>
    <w:rsid w:val="00EC5FCC"/>
    <w:rsid w:val="00EC6286"/>
    <w:rsid w:val="00EC6576"/>
    <w:rsid w:val="00EC665C"/>
    <w:rsid w:val="00EC66C0"/>
    <w:rsid w:val="00EC6D74"/>
    <w:rsid w:val="00EC6DF1"/>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4948"/>
    <w:rsid w:val="00ED500F"/>
    <w:rsid w:val="00ED5160"/>
    <w:rsid w:val="00ED5203"/>
    <w:rsid w:val="00ED5469"/>
    <w:rsid w:val="00ED5475"/>
    <w:rsid w:val="00ED55D9"/>
    <w:rsid w:val="00ED57B4"/>
    <w:rsid w:val="00ED594E"/>
    <w:rsid w:val="00ED5A22"/>
    <w:rsid w:val="00ED5CAE"/>
    <w:rsid w:val="00ED5D9A"/>
    <w:rsid w:val="00ED6263"/>
    <w:rsid w:val="00ED63CC"/>
    <w:rsid w:val="00ED6572"/>
    <w:rsid w:val="00ED6AAB"/>
    <w:rsid w:val="00ED6EC0"/>
    <w:rsid w:val="00ED6F5F"/>
    <w:rsid w:val="00ED734B"/>
    <w:rsid w:val="00ED76A2"/>
    <w:rsid w:val="00ED796F"/>
    <w:rsid w:val="00ED7B3C"/>
    <w:rsid w:val="00ED7B45"/>
    <w:rsid w:val="00EE0248"/>
    <w:rsid w:val="00EE05CB"/>
    <w:rsid w:val="00EE06A7"/>
    <w:rsid w:val="00EE0F77"/>
    <w:rsid w:val="00EE10B1"/>
    <w:rsid w:val="00EE1529"/>
    <w:rsid w:val="00EE193E"/>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2A"/>
    <w:rsid w:val="00EE7069"/>
    <w:rsid w:val="00EE715B"/>
    <w:rsid w:val="00EE722A"/>
    <w:rsid w:val="00EE77E2"/>
    <w:rsid w:val="00EE7A6D"/>
    <w:rsid w:val="00EE7AF1"/>
    <w:rsid w:val="00EE7B80"/>
    <w:rsid w:val="00EE7D96"/>
    <w:rsid w:val="00EF08B6"/>
    <w:rsid w:val="00EF107D"/>
    <w:rsid w:val="00EF1E5D"/>
    <w:rsid w:val="00EF20D8"/>
    <w:rsid w:val="00EF26E8"/>
    <w:rsid w:val="00EF29B6"/>
    <w:rsid w:val="00EF2D2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6FAE"/>
    <w:rsid w:val="00EF71C3"/>
    <w:rsid w:val="00EF720B"/>
    <w:rsid w:val="00EF735A"/>
    <w:rsid w:val="00EF77E1"/>
    <w:rsid w:val="00EF7975"/>
    <w:rsid w:val="00EF7FC4"/>
    <w:rsid w:val="00F007E9"/>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A61"/>
    <w:rsid w:val="00F02E42"/>
    <w:rsid w:val="00F02E93"/>
    <w:rsid w:val="00F02EDC"/>
    <w:rsid w:val="00F03208"/>
    <w:rsid w:val="00F0336C"/>
    <w:rsid w:val="00F03A93"/>
    <w:rsid w:val="00F04035"/>
    <w:rsid w:val="00F042AE"/>
    <w:rsid w:val="00F04329"/>
    <w:rsid w:val="00F0447B"/>
    <w:rsid w:val="00F0449A"/>
    <w:rsid w:val="00F04624"/>
    <w:rsid w:val="00F04F3B"/>
    <w:rsid w:val="00F05183"/>
    <w:rsid w:val="00F0520D"/>
    <w:rsid w:val="00F0541C"/>
    <w:rsid w:val="00F056CE"/>
    <w:rsid w:val="00F05774"/>
    <w:rsid w:val="00F0592C"/>
    <w:rsid w:val="00F05AF2"/>
    <w:rsid w:val="00F062F6"/>
    <w:rsid w:val="00F06607"/>
    <w:rsid w:val="00F0698E"/>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4F6F"/>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219"/>
    <w:rsid w:val="00F22650"/>
    <w:rsid w:val="00F23231"/>
    <w:rsid w:val="00F23269"/>
    <w:rsid w:val="00F233E6"/>
    <w:rsid w:val="00F23AE4"/>
    <w:rsid w:val="00F23B77"/>
    <w:rsid w:val="00F23ECA"/>
    <w:rsid w:val="00F23FDD"/>
    <w:rsid w:val="00F24079"/>
    <w:rsid w:val="00F241C1"/>
    <w:rsid w:val="00F24868"/>
    <w:rsid w:val="00F24939"/>
    <w:rsid w:val="00F24F13"/>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DDF"/>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9CF"/>
    <w:rsid w:val="00F36BF6"/>
    <w:rsid w:val="00F36C8B"/>
    <w:rsid w:val="00F36FE9"/>
    <w:rsid w:val="00F37102"/>
    <w:rsid w:val="00F37487"/>
    <w:rsid w:val="00F37AB9"/>
    <w:rsid w:val="00F37D7B"/>
    <w:rsid w:val="00F40011"/>
    <w:rsid w:val="00F40177"/>
    <w:rsid w:val="00F4083A"/>
    <w:rsid w:val="00F40B25"/>
    <w:rsid w:val="00F40BF2"/>
    <w:rsid w:val="00F41303"/>
    <w:rsid w:val="00F4195A"/>
    <w:rsid w:val="00F41A9D"/>
    <w:rsid w:val="00F41C10"/>
    <w:rsid w:val="00F41E44"/>
    <w:rsid w:val="00F41F32"/>
    <w:rsid w:val="00F42C95"/>
    <w:rsid w:val="00F42EFB"/>
    <w:rsid w:val="00F4343A"/>
    <w:rsid w:val="00F4388E"/>
    <w:rsid w:val="00F43954"/>
    <w:rsid w:val="00F4409D"/>
    <w:rsid w:val="00F4435C"/>
    <w:rsid w:val="00F4464C"/>
    <w:rsid w:val="00F446D8"/>
    <w:rsid w:val="00F447F2"/>
    <w:rsid w:val="00F44B57"/>
    <w:rsid w:val="00F454FE"/>
    <w:rsid w:val="00F4571E"/>
    <w:rsid w:val="00F4588D"/>
    <w:rsid w:val="00F45EA1"/>
    <w:rsid w:val="00F46C84"/>
    <w:rsid w:val="00F470A7"/>
    <w:rsid w:val="00F472DC"/>
    <w:rsid w:val="00F475E9"/>
    <w:rsid w:val="00F47785"/>
    <w:rsid w:val="00F47BB6"/>
    <w:rsid w:val="00F47E29"/>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2D2"/>
    <w:rsid w:val="00F5392A"/>
    <w:rsid w:val="00F54124"/>
    <w:rsid w:val="00F54500"/>
    <w:rsid w:val="00F54606"/>
    <w:rsid w:val="00F5470C"/>
    <w:rsid w:val="00F54796"/>
    <w:rsid w:val="00F549B2"/>
    <w:rsid w:val="00F54CDC"/>
    <w:rsid w:val="00F54D3F"/>
    <w:rsid w:val="00F54E58"/>
    <w:rsid w:val="00F551CB"/>
    <w:rsid w:val="00F558AC"/>
    <w:rsid w:val="00F5590B"/>
    <w:rsid w:val="00F55B93"/>
    <w:rsid w:val="00F55BEA"/>
    <w:rsid w:val="00F55CAF"/>
    <w:rsid w:val="00F55EDC"/>
    <w:rsid w:val="00F55FF0"/>
    <w:rsid w:val="00F56181"/>
    <w:rsid w:val="00F56E45"/>
    <w:rsid w:val="00F5711C"/>
    <w:rsid w:val="00F573C3"/>
    <w:rsid w:val="00F578D0"/>
    <w:rsid w:val="00F578D6"/>
    <w:rsid w:val="00F57E6E"/>
    <w:rsid w:val="00F57F4A"/>
    <w:rsid w:val="00F60008"/>
    <w:rsid w:val="00F600DC"/>
    <w:rsid w:val="00F60147"/>
    <w:rsid w:val="00F60179"/>
    <w:rsid w:val="00F606D0"/>
    <w:rsid w:val="00F60B47"/>
    <w:rsid w:val="00F60EBA"/>
    <w:rsid w:val="00F61174"/>
    <w:rsid w:val="00F615BA"/>
    <w:rsid w:val="00F61754"/>
    <w:rsid w:val="00F618B7"/>
    <w:rsid w:val="00F61C14"/>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864"/>
    <w:rsid w:val="00F709F9"/>
    <w:rsid w:val="00F70C81"/>
    <w:rsid w:val="00F70D15"/>
    <w:rsid w:val="00F70FB2"/>
    <w:rsid w:val="00F71668"/>
    <w:rsid w:val="00F71759"/>
    <w:rsid w:val="00F71895"/>
    <w:rsid w:val="00F71D42"/>
    <w:rsid w:val="00F71E48"/>
    <w:rsid w:val="00F71F7B"/>
    <w:rsid w:val="00F720E7"/>
    <w:rsid w:val="00F72A64"/>
    <w:rsid w:val="00F72CFC"/>
    <w:rsid w:val="00F732A5"/>
    <w:rsid w:val="00F7358A"/>
    <w:rsid w:val="00F73614"/>
    <w:rsid w:val="00F73748"/>
    <w:rsid w:val="00F73CAF"/>
    <w:rsid w:val="00F740A1"/>
    <w:rsid w:val="00F740D9"/>
    <w:rsid w:val="00F74939"/>
    <w:rsid w:val="00F74BC0"/>
    <w:rsid w:val="00F74CAC"/>
    <w:rsid w:val="00F74CD9"/>
    <w:rsid w:val="00F74E4D"/>
    <w:rsid w:val="00F75004"/>
    <w:rsid w:val="00F751B9"/>
    <w:rsid w:val="00F7598D"/>
    <w:rsid w:val="00F75B96"/>
    <w:rsid w:val="00F75D4D"/>
    <w:rsid w:val="00F75EF8"/>
    <w:rsid w:val="00F75F0E"/>
    <w:rsid w:val="00F7626B"/>
    <w:rsid w:val="00F765B1"/>
    <w:rsid w:val="00F7691C"/>
    <w:rsid w:val="00F76B29"/>
    <w:rsid w:val="00F76E28"/>
    <w:rsid w:val="00F76E3C"/>
    <w:rsid w:val="00F77290"/>
    <w:rsid w:val="00F77548"/>
    <w:rsid w:val="00F77566"/>
    <w:rsid w:val="00F778A7"/>
    <w:rsid w:val="00F77DE4"/>
    <w:rsid w:val="00F77F3E"/>
    <w:rsid w:val="00F8085D"/>
    <w:rsid w:val="00F80F2A"/>
    <w:rsid w:val="00F81468"/>
    <w:rsid w:val="00F814FA"/>
    <w:rsid w:val="00F81570"/>
    <w:rsid w:val="00F8196D"/>
    <w:rsid w:val="00F81A7C"/>
    <w:rsid w:val="00F81BD1"/>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6D6"/>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9AB"/>
    <w:rsid w:val="00F91CFD"/>
    <w:rsid w:val="00F922A1"/>
    <w:rsid w:val="00F923B6"/>
    <w:rsid w:val="00F92722"/>
    <w:rsid w:val="00F929FA"/>
    <w:rsid w:val="00F92CDD"/>
    <w:rsid w:val="00F93311"/>
    <w:rsid w:val="00F93720"/>
    <w:rsid w:val="00F93D17"/>
    <w:rsid w:val="00F9481B"/>
    <w:rsid w:val="00F94C59"/>
    <w:rsid w:val="00F95356"/>
    <w:rsid w:val="00F957CE"/>
    <w:rsid w:val="00F9586E"/>
    <w:rsid w:val="00F95874"/>
    <w:rsid w:val="00F9590A"/>
    <w:rsid w:val="00F95C55"/>
    <w:rsid w:val="00F95EC8"/>
    <w:rsid w:val="00F96A62"/>
    <w:rsid w:val="00F96D4A"/>
    <w:rsid w:val="00F9738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6A2"/>
    <w:rsid w:val="00FA2D9B"/>
    <w:rsid w:val="00FA2FF5"/>
    <w:rsid w:val="00FA3253"/>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48D"/>
    <w:rsid w:val="00FA658A"/>
    <w:rsid w:val="00FA66F3"/>
    <w:rsid w:val="00FA6B15"/>
    <w:rsid w:val="00FA6B8F"/>
    <w:rsid w:val="00FA6C3F"/>
    <w:rsid w:val="00FA72D0"/>
    <w:rsid w:val="00FA7385"/>
    <w:rsid w:val="00FA7516"/>
    <w:rsid w:val="00FA755A"/>
    <w:rsid w:val="00FA7B41"/>
    <w:rsid w:val="00FA7D54"/>
    <w:rsid w:val="00FB044C"/>
    <w:rsid w:val="00FB0515"/>
    <w:rsid w:val="00FB07E5"/>
    <w:rsid w:val="00FB09E3"/>
    <w:rsid w:val="00FB0AA7"/>
    <w:rsid w:val="00FB10D6"/>
    <w:rsid w:val="00FB1276"/>
    <w:rsid w:val="00FB1616"/>
    <w:rsid w:val="00FB1637"/>
    <w:rsid w:val="00FB1891"/>
    <w:rsid w:val="00FB18AB"/>
    <w:rsid w:val="00FB19D5"/>
    <w:rsid w:val="00FB1A76"/>
    <w:rsid w:val="00FB1B91"/>
    <w:rsid w:val="00FB204B"/>
    <w:rsid w:val="00FB209E"/>
    <w:rsid w:val="00FB20C3"/>
    <w:rsid w:val="00FB2794"/>
    <w:rsid w:val="00FB2BFA"/>
    <w:rsid w:val="00FB2E1C"/>
    <w:rsid w:val="00FB371F"/>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02A"/>
    <w:rsid w:val="00FB7DF9"/>
    <w:rsid w:val="00FB7DFE"/>
    <w:rsid w:val="00FB7E38"/>
    <w:rsid w:val="00FC0148"/>
    <w:rsid w:val="00FC019F"/>
    <w:rsid w:val="00FC0645"/>
    <w:rsid w:val="00FC0686"/>
    <w:rsid w:val="00FC0CFF"/>
    <w:rsid w:val="00FC0D2C"/>
    <w:rsid w:val="00FC0D90"/>
    <w:rsid w:val="00FC0E3B"/>
    <w:rsid w:val="00FC12D2"/>
    <w:rsid w:val="00FC15C1"/>
    <w:rsid w:val="00FC1B74"/>
    <w:rsid w:val="00FC1E34"/>
    <w:rsid w:val="00FC1FBA"/>
    <w:rsid w:val="00FC2149"/>
    <w:rsid w:val="00FC2FB6"/>
    <w:rsid w:val="00FC3031"/>
    <w:rsid w:val="00FC3487"/>
    <w:rsid w:val="00FC375C"/>
    <w:rsid w:val="00FC390E"/>
    <w:rsid w:val="00FC438D"/>
    <w:rsid w:val="00FC4BAE"/>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1BAA"/>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48D"/>
    <w:rsid w:val="00FD46C4"/>
    <w:rsid w:val="00FD4725"/>
    <w:rsid w:val="00FD4BCE"/>
    <w:rsid w:val="00FD4E39"/>
    <w:rsid w:val="00FD4F9D"/>
    <w:rsid w:val="00FD4FCF"/>
    <w:rsid w:val="00FD500E"/>
    <w:rsid w:val="00FD52C9"/>
    <w:rsid w:val="00FD56BB"/>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A1"/>
    <w:rsid w:val="00FE23E2"/>
    <w:rsid w:val="00FE2583"/>
    <w:rsid w:val="00FE25E0"/>
    <w:rsid w:val="00FE2AE1"/>
    <w:rsid w:val="00FE327D"/>
    <w:rsid w:val="00FE3983"/>
    <w:rsid w:val="00FE401F"/>
    <w:rsid w:val="00FE4115"/>
    <w:rsid w:val="00FE469A"/>
    <w:rsid w:val="00FE4E1A"/>
    <w:rsid w:val="00FE4FD3"/>
    <w:rsid w:val="00FE505A"/>
    <w:rsid w:val="00FE52DA"/>
    <w:rsid w:val="00FE5361"/>
    <w:rsid w:val="00FE57E0"/>
    <w:rsid w:val="00FE5DA9"/>
    <w:rsid w:val="00FE5EC6"/>
    <w:rsid w:val="00FE6472"/>
    <w:rsid w:val="00FE6518"/>
    <w:rsid w:val="00FE6546"/>
    <w:rsid w:val="00FE6632"/>
    <w:rsid w:val="00FE70AB"/>
    <w:rsid w:val="00FE71A8"/>
    <w:rsid w:val="00FE7A57"/>
    <w:rsid w:val="00FE7B0D"/>
    <w:rsid w:val="00FE7B1E"/>
    <w:rsid w:val="00FE7E80"/>
    <w:rsid w:val="00FF0029"/>
    <w:rsid w:val="00FF0637"/>
    <w:rsid w:val="00FF097B"/>
    <w:rsid w:val="00FF0B61"/>
    <w:rsid w:val="00FF0FD6"/>
    <w:rsid w:val="00FF13AF"/>
    <w:rsid w:val="00FF219F"/>
    <w:rsid w:val="00FF2475"/>
    <w:rsid w:val="00FF2664"/>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94160"/>
    <w:rsid w:val="03A689C7"/>
    <w:rsid w:val="03B9E5EC"/>
    <w:rsid w:val="03BAFE60"/>
    <w:rsid w:val="03F3C9F8"/>
    <w:rsid w:val="04338862"/>
    <w:rsid w:val="045A02B2"/>
    <w:rsid w:val="052764B8"/>
    <w:rsid w:val="05425A28"/>
    <w:rsid w:val="05AB9E6D"/>
    <w:rsid w:val="0637E0C9"/>
    <w:rsid w:val="063942B0"/>
    <w:rsid w:val="06B4E9D5"/>
    <w:rsid w:val="06D53C8F"/>
    <w:rsid w:val="073F27C4"/>
    <w:rsid w:val="07C2F707"/>
    <w:rsid w:val="07F370E4"/>
    <w:rsid w:val="07F6E508"/>
    <w:rsid w:val="07FDF31B"/>
    <w:rsid w:val="0879A6E3"/>
    <w:rsid w:val="087CB83F"/>
    <w:rsid w:val="09436B2B"/>
    <w:rsid w:val="095222B0"/>
    <w:rsid w:val="096A793A"/>
    <w:rsid w:val="099292B9"/>
    <w:rsid w:val="09C01B61"/>
    <w:rsid w:val="0A2F5BC5"/>
    <w:rsid w:val="0A636DD0"/>
    <w:rsid w:val="0B4F7D2A"/>
    <w:rsid w:val="0B8189C8"/>
    <w:rsid w:val="0C1359FB"/>
    <w:rsid w:val="0C2682A2"/>
    <w:rsid w:val="0CC3A0E3"/>
    <w:rsid w:val="0CD116C3"/>
    <w:rsid w:val="0CDC1C20"/>
    <w:rsid w:val="0CF8C8F3"/>
    <w:rsid w:val="0D08D27B"/>
    <w:rsid w:val="0D28F89B"/>
    <w:rsid w:val="0E28F628"/>
    <w:rsid w:val="0E3CD482"/>
    <w:rsid w:val="0EE57349"/>
    <w:rsid w:val="0F54F5F4"/>
    <w:rsid w:val="0F5C5B9F"/>
    <w:rsid w:val="0F873831"/>
    <w:rsid w:val="0FB8CBDE"/>
    <w:rsid w:val="103341C2"/>
    <w:rsid w:val="10E7DCC9"/>
    <w:rsid w:val="1104FC79"/>
    <w:rsid w:val="1148C478"/>
    <w:rsid w:val="1177BDF4"/>
    <w:rsid w:val="118F48ED"/>
    <w:rsid w:val="1190595E"/>
    <w:rsid w:val="12417F5E"/>
    <w:rsid w:val="1258BCBF"/>
    <w:rsid w:val="1351C133"/>
    <w:rsid w:val="13799E50"/>
    <w:rsid w:val="138D31BE"/>
    <w:rsid w:val="138DC82B"/>
    <w:rsid w:val="139F3FDB"/>
    <w:rsid w:val="15466F7E"/>
    <w:rsid w:val="16051277"/>
    <w:rsid w:val="176EC3CB"/>
    <w:rsid w:val="177970ED"/>
    <w:rsid w:val="17A3FDAF"/>
    <w:rsid w:val="1898B91E"/>
    <w:rsid w:val="18A4A000"/>
    <w:rsid w:val="1965265C"/>
    <w:rsid w:val="19F0B87E"/>
    <w:rsid w:val="1A8E8BA1"/>
    <w:rsid w:val="1A99EF3E"/>
    <w:rsid w:val="1AA5391C"/>
    <w:rsid w:val="1ABFA2E7"/>
    <w:rsid w:val="1BB3F192"/>
    <w:rsid w:val="1BD09194"/>
    <w:rsid w:val="1BFD8E5C"/>
    <w:rsid w:val="1C3FF0CE"/>
    <w:rsid w:val="1C56CC37"/>
    <w:rsid w:val="1D4DA26C"/>
    <w:rsid w:val="1D774C8C"/>
    <w:rsid w:val="1DDC51D6"/>
    <w:rsid w:val="1E1FB653"/>
    <w:rsid w:val="1E424DBE"/>
    <w:rsid w:val="1EBFD043"/>
    <w:rsid w:val="1EE3C5F0"/>
    <w:rsid w:val="1EF6E878"/>
    <w:rsid w:val="1F22B7D6"/>
    <w:rsid w:val="1F4D5BCE"/>
    <w:rsid w:val="1FD9FACE"/>
    <w:rsid w:val="20E7B13F"/>
    <w:rsid w:val="21051F19"/>
    <w:rsid w:val="21281D6C"/>
    <w:rsid w:val="21B571FC"/>
    <w:rsid w:val="21F15712"/>
    <w:rsid w:val="2232FA0F"/>
    <w:rsid w:val="22F55CD7"/>
    <w:rsid w:val="22F5E0EE"/>
    <w:rsid w:val="233530C9"/>
    <w:rsid w:val="23B51DDD"/>
    <w:rsid w:val="24053EF3"/>
    <w:rsid w:val="24908DF3"/>
    <w:rsid w:val="249C540E"/>
    <w:rsid w:val="24A302AE"/>
    <w:rsid w:val="24C73596"/>
    <w:rsid w:val="24D289DE"/>
    <w:rsid w:val="251B8B61"/>
    <w:rsid w:val="2576E026"/>
    <w:rsid w:val="2580F165"/>
    <w:rsid w:val="26053D8D"/>
    <w:rsid w:val="26CD8CC5"/>
    <w:rsid w:val="27072FC5"/>
    <w:rsid w:val="2764E865"/>
    <w:rsid w:val="276DE7E5"/>
    <w:rsid w:val="277BDB40"/>
    <w:rsid w:val="27879274"/>
    <w:rsid w:val="27A2DF35"/>
    <w:rsid w:val="28555AA5"/>
    <w:rsid w:val="28717BBC"/>
    <w:rsid w:val="287878DB"/>
    <w:rsid w:val="28AFC34F"/>
    <w:rsid w:val="28F2BA37"/>
    <w:rsid w:val="295FF548"/>
    <w:rsid w:val="2A888871"/>
    <w:rsid w:val="2A89275B"/>
    <w:rsid w:val="2B1EC474"/>
    <w:rsid w:val="2B51B75F"/>
    <w:rsid w:val="2B9F6AA4"/>
    <w:rsid w:val="2C03BC06"/>
    <w:rsid w:val="2C0CD56B"/>
    <w:rsid w:val="2D1DFF1F"/>
    <w:rsid w:val="2D3284C3"/>
    <w:rsid w:val="2D3AE0FE"/>
    <w:rsid w:val="2D6BF82C"/>
    <w:rsid w:val="2DC03EAD"/>
    <w:rsid w:val="2DE08883"/>
    <w:rsid w:val="2E50AC07"/>
    <w:rsid w:val="2E913850"/>
    <w:rsid w:val="2EBADF1B"/>
    <w:rsid w:val="2F00D156"/>
    <w:rsid w:val="2F14AD30"/>
    <w:rsid w:val="2F22691A"/>
    <w:rsid w:val="2FD37BB4"/>
    <w:rsid w:val="2FECC96E"/>
    <w:rsid w:val="30339A4E"/>
    <w:rsid w:val="303B6B12"/>
    <w:rsid w:val="309C8106"/>
    <w:rsid w:val="30B59377"/>
    <w:rsid w:val="311E903D"/>
    <w:rsid w:val="320F22FA"/>
    <w:rsid w:val="324FF928"/>
    <w:rsid w:val="32ACB490"/>
    <w:rsid w:val="32EF9710"/>
    <w:rsid w:val="334BB13B"/>
    <w:rsid w:val="33C17EBB"/>
    <w:rsid w:val="33D209E5"/>
    <w:rsid w:val="34476739"/>
    <w:rsid w:val="34A73486"/>
    <w:rsid w:val="34BA4CE6"/>
    <w:rsid w:val="3556374E"/>
    <w:rsid w:val="356ACFE8"/>
    <w:rsid w:val="35B07095"/>
    <w:rsid w:val="35B77D1E"/>
    <w:rsid w:val="35E2940D"/>
    <w:rsid w:val="365F7A21"/>
    <w:rsid w:val="37020EDD"/>
    <w:rsid w:val="370DC386"/>
    <w:rsid w:val="379BC9CD"/>
    <w:rsid w:val="37B3D0D3"/>
    <w:rsid w:val="37BD674E"/>
    <w:rsid w:val="37C00F5F"/>
    <w:rsid w:val="37CBB31C"/>
    <w:rsid w:val="37E1F9AE"/>
    <w:rsid w:val="37EBCD7D"/>
    <w:rsid w:val="386E7729"/>
    <w:rsid w:val="38B50EFE"/>
    <w:rsid w:val="390CC47F"/>
    <w:rsid w:val="3938CC1F"/>
    <w:rsid w:val="3958FC7E"/>
    <w:rsid w:val="39EEB56B"/>
    <w:rsid w:val="3A3ED82C"/>
    <w:rsid w:val="3AB7669F"/>
    <w:rsid w:val="3B2C1D36"/>
    <w:rsid w:val="3BBE2307"/>
    <w:rsid w:val="3BCB1CEB"/>
    <w:rsid w:val="3BFF8ABA"/>
    <w:rsid w:val="3C9485D6"/>
    <w:rsid w:val="3CE2CA4C"/>
    <w:rsid w:val="3D1F09D0"/>
    <w:rsid w:val="3DA25D99"/>
    <w:rsid w:val="3DAF0565"/>
    <w:rsid w:val="3DD4D479"/>
    <w:rsid w:val="3E130F49"/>
    <w:rsid w:val="3EE6CAB2"/>
    <w:rsid w:val="3F36D6EF"/>
    <w:rsid w:val="3FAD41A5"/>
    <w:rsid w:val="401676AC"/>
    <w:rsid w:val="405A00D5"/>
    <w:rsid w:val="4127ED15"/>
    <w:rsid w:val="41399F2C"/>
    <w:rsid w:val="414BCE7D"/>
    <w:rsid w:val="415041F8"/>
    <w:rsid w:val="4153854F"/>
    <w:rsid w:val="42ED2D9D"/>
    <w:rsid w:val="434EE4D9"/>
    <w:rsid w:val="43C71B4C"/>
    <w:rsid w:val="43D7706C"/>
    <w:rsid w:val="444CC388"/>
    <w:rsid w:val="44E14500"/>
    <w:rsid w:val="453E481E"/>
    <w:rsid w:val="45B59721"/>
    <w:rsid w:val="4651FE77"/>
    <w:rsid w:val="466490B9"/>
    <w:rsid w:val="47504705"/>
    <w:rsid w:val="4792B8B0"/>
    <w:rsid w:val="48509607"/>
    <w:rsid w:val="4873431F"/>
    <w:rsid w:val="4976E4B0"/>
    <w:rsid w:val="49B8F369"/>
    <w:rsid w:val="49D8FF7D"/>
    <w:rsid w:val="49FD5D65"/>
    <w:rsid w:val="4A0AC625"/>
    <w:rsid w:val="4AA227F1"/>
    <w:rsid w:val="4B43954A"/>
    <w:rsid w:val="4B832F51"/>
    <w:rsid w:val="4C2B259E"/>
    <w:rsid w:val="4C4E7910"/>
    <w:rsid w:val="4C5262AD"/>
    <w:rsid w:val="4C69B9B1"/>
    <w:rsid w:val="4CA27925"/>
    <w:rsid w:val="4CDAD376"/>
    <w:rsid w:val="4CE7BE99"/>
    <w:rsid w:val="4D2FF079"/>
    <w:rsid w:val="4D49F144"/>
    <w:rsid w:val="4D7BB464"/>
    <w:rsid w:val="4DAFD8EB"/>
    <w:rsid w:val="4DB7C438"/>
    <w:rsid w:val="4E03198D"/>
    <w:rsid w:val="4F1BF960"/>
    <w:rsid w:val="4F5FB778"/>
    <w:rsid w:val="4F7F0F97"/>
    <w:rsid w:val="4FEF2D16"/>
    <w:rsid w:val="5056D01B"/>
    <w:rsid w:val="508D55A5"/>
    <w:rsid w:val="50DC5370"/>
    <w:rsid w:val="50F8B3AE"/>
    <w:rsid w:val="50FCEAFA"/>
    <w:rsid w:val="5136C4A8"/>
    <w:rsid w:val="5156A622"/>
    <w:rsid w:val="51A732E7"/>
    <w:rsid w:val="51BA2DEE"/>
    <w:rsid w:val="521A7698"/>
    <w:rsid w:val="522DB5F6"/>
    <w:rsid w:val="52EDC941"/>
    <w:rsid w:val="53069855"/>
    <w:rsid w:val="5355A7EA"/>
    <w:rsid w:val="5363B797"/>
    <w:rsid w:val="53AD9A9F"/>
    <w:rsid w:val="5434C092"/>
    <w:rsid w:val="5451EEF4"/>
    <w:rsid w:val="546681C7"/>
    <w:rsid w:val="54762CEF"/>
    <w:rsid w:val="547B0003"/>
    <w:rsid w:val="549E5586"/>
    <w:rsid w:val="54AB951A"/>
    <w:rsid w:val="54DC8969"/>
    <w:rsid w:val="54F3DFA1"/>
    <w:rsid w:val="55AD04E6"/>
    <w:rsid w:val="567A1B73"/>
    <w:rsid w:val="567DB8FA"/>
    <w:rsid w:val="56940951"/>
    <w:rsid w:val="56C9B636"/>
    <w:rsid w:val="5730AD4D"/>
    <w:rsid w:val="577902B7"/>
    <w:rsid w:val="57E61A46"/>
    <w:rsid w:val="583769BF"/>
    <w:rsid w:val="58809EEC"/>
    <w:rsid w:val="592225B6"/>
    <w:rsid w:val="59903D21"/>
    <w:rsid w:val="5997DB9D"/>
    <w:rsid w:val="5A5F55DF"/>
    <w:rsid w:val="5AA298E1"/>
    <w:rsid w:val="5B3AD612"/>
    <w:rsid w:val="5B61FB6A"/>
    <w:rsid w:val="5BF0A0C0"/>
    <w:rsid w:val="5C0AB6FE"/>
    <w:rsid w:val="5DCB0F3A"/>
    <w:rsid w:val="5DF3BDC3"/>
    <w:rsid w:val="5E4A2B28"/>
    <w:rsid w:val="5F31C091"/>
    <w:rsid w:val="5F4E976C"/>
    <w:rsid w:val="5F7BE90E"/>
    <w:rsid w:val="5FA8AED6"/>
    <w:rsid w:val="5FD790FB"/>
    <w:rsid w:val="603E687F"/>
    <w:rsid w:val="608F1FB7"/>
    <w:rsid w:val="60CA9CD6"/>
    <w:rsid w:val="60EAB4E6"/>
    <w:rsid w:val="61EA806B"/>
    <w:rsid w:val="628B25C4"/>
    <w:rsid w:val="62951C6A"/>
    <w:rsid w:val="62A07E75"/>
    <w:rsid w:val="637FED53"/>
    <w:rsid w:val="64B2B5E9"/>
    <w:rsid w:val="659AE52C"/>
    <w:rsid w:val="65E87140"/>
    <w:rsid w:val="664C1AEA"/>
    <w:rsid w:val="6679995F"/>
    <w:rsid w:val="67FC1D89"/>
    <w:rsid w:val="680AEE73"/>
    <w:rsid w:val="68240E94"/>
    <w:rsid w:val="689B8826"/>
    <w:rsid w:val="68B63389"/>
    <w:rsid w:val="68D0F17C"/>
    <w:rsid w:val="68F0582B"/>
    <w:rsid w:val="6925117D"/>
    <w:rsid w:val="6982CDE9"/>
    <w:rsid w:val="698CDC73"/>
    <w:rsid w:val="6A01C6B3"/>
    <w:rsid w:val="6A2B8509"/>
    <w:rsid w:val="6AE868A8"/>
    <w:rsid w:val="6C2D9B37"/>
    <w:rsid w:val="6CE59CA5"/>
    <w:rsid w:val="6CEB72FD"/>
    <w:rsid w:val="6D02DA91"/>
    <w:rsid w:val="6D35DA94"/>
    <w:rsid w:val="6D3924D3"/>
    <w:rsid w:val="6D669928"/>
    <w:rsid w:val="6DB1AEA2"/>
    <w:rsid w:val="6DB7CF5F"/>
    <w:rsid w:val="6DE4627E"/>
    <w:rsid w:val="6E086F54"/>
    <w:rsid w:val="6E0D8886"/>
    <w:rsid w:val="6E23AD9B"/>
    <w:rsid w:val="6E9002B5"/>
    <w:rsid w:val="6EDA8CB4"/>
    <w:rsid w:val="6F866EA9"/>
    <w:rsid w:val="6FB9FB98"/>
    <w:rsid w:val="6FC986C7"/>
    <w:rsid w:val="6FE3B778"/>
    <w:rsid w:val="7068537E"/>
    <w:rsid w:val="710B6C5E"/>
    <w:rsid w:val="713BD763"/>
    <w:rsid w:val="717DAD59"/>
    <w:rsid w:val="71E74267"/>
    <w:rsid w:val="71FB522E"/>
    <w:rsid w:val="72473161"/>
    <w:rsid w:val="7333892A"/>
    <w:rsid w:val="73761759"/>
    <w:rsid w:val="74309F4C"/>
    <w:rsid w:val="7436E661"/>
    <w:rsid w:val="7437055A"/>
    <w:rsid w:val="74C658A9"/>
    <w:rsid w:val="74D0D557"/>
    <w:rsid w:val="74D2BD96"/>
    <w:rsid w:val="7522BFC1"/>
    <w:rsid w:val="75533836"/>
    <w:rsid w:val="75916371"/>
    <w:rsid w:val="765E7876"/>
    <w:rsid w:val="76A3CACB"/>
    <w:rsid w:val="76C3F441"/>
    <w:rsid w:val="76CADA6F"/>
    <w:rsid w:val="771F052B"/>
    <w:rsid w:val="7823A2C8"/>
    <w:rsid w:val="7855BB66"/>
    <w:rsid w:val="789A95F7"/>
    <w:rsid w:val="78EC704B"/>
    <w:rsid w:val="79253CE8"/>
    <w:rsid w:val="792CE9B1"/>
    <w:rsid w:val="79630E4A"/>
    <w:rsid w:val="79901318"/>
    <w:rsid w:val="7996407D"/>
    <w:rsid w:val="79C25BF8"/>
    <w:rsid w:val="79C51892"/>
    <w:rsid w:val="7A0B83AA"/>
    <w:rsid w:val="7A36AB7C"/>
    <w:rsid w:val="7A6A1259"/>
    <w:rsid w:val="7AADE753"/>
    <w:rsid w:val="7B41F0D8"/>
    <w:rsid w:val="7C43878B"/>
    <w:rsid w:val="7CF0778D"/>
    <w:rsid w:val="7D1A93E5"/>
    <w:rsid w:val="7D1BDD18"/>
    <w:rsid w:val="7D968E94"/>
    <w:rsid w:val="7E5FC9B4"/>
    <w:rsid w:val="7EBDC628"/>
    <w:rsid w:val="7ED599AF"/>
    <w:rsid w:val="7F404CAF"/>
    <w:rsid w:val="7F566E53"/>
    <w:rsid w:val="7F87B1B3"/>
    <w:rsid w:val="7FB8E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2A8A2EB1-EC37-409F-873C-A16233E5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 w:type="character" w:customStyle="1" w:styleId="findhit">
    <w:name w:val="findhit"/>
    <w:basedOn w:val="DefaultParagraphFont"/>
    <w:rsid w:val="002C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180438704">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5219457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1987203607">
      <w:bodyDiv w:val="1"/>
      <w:marLeft w:val="0"/>
      <w:marRight w:val="0"/>
      <w:marTop w:val="0"/>
      <w:marBottom w:val="0"/>
      <w:divBdr>
        <w:top w:val="none" w:sz="0" w:space="0" w:color="auto"/>
        <w:left w:val="none" w:sz="0" w:space="0" w:color="auto"/>
        <w:bottom w:val="none" w:sz="0" w:space="0" w:color="auto"/>
        <w:right w:val="none" w:sz="0" w:space="0" w:color="auto"/>
      </w:divBdr>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ergy.ca.gov/funding-opportunities/solicitations" TargetMode="External"/><Relationship Id="rId26" Type="http://schemas.openxmlformats.org/officeDocument/2006/relationships/hyperlink" Target="https://support.zoom.us/hc/" TargetMode="External"/><Relationship Id="rId39" Type="http://schemas.openxmlformats.org/officeDocument/2006/relationships/hyperlink" Target="https://www.energy.ca.gov/funding-opportunities/solicitations" TargetMode="External"/><Relationship Id="rId21" Type="http://schemas.openxmlformats.org/officeDocument/2006/relationships/hyperlink" Target="https://join.zoom.us/" TargetMode="External"/><Relationship Id="rId34" Type="http://schemas.openxmlformats.org/officeDocument/2006/relationships/hyperlink" Target="https://oehha.ca.gov/calenviroscreen/report/calenviroscreen-3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lbl.gov/dir/assets/docs/TRL%20guide.pdf" TargetMode="External"/><Relationship Id="rId29" Type="http://schemas.openxmlformats.org/officeDocument/2006/relationships/hyperlink" Target="file:///C:/Users/pdyer/AppData/Local/Temp/Temp2_OneDrive_2020-10-08.zip/GFO%20Package/Phil.Dyer@energy.c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ergy.zoom.us/u/aibCHsX0j" TargetMode="External"/><Relationship Id="rId32" Type="http://schemas.openxmlformats.org/officeDocument/2006/relationships/hyperlink" Target="https://www.energy.ca.gov/rules-and-regulations/energy-suppliers-reporting/clean-energy-and-pollution-reduction-act-sb-350/sb" TargetMode="External"/><Relationship Id="rId37" Type="http://schemas.openxmlformats.org/officeDocument/2006/relationships/hyperlink" Target="https://www.energy.ca.gov/funding-opportunities/solicitations"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zoom.us/download" TargetMode="External"/><Relationship Id="rId28" Type="http://schemas.openxmlformats.org/officeDocument/2006/relationships/hyperlink" Target="https://support.zoom.us/hc/en-us/categories/200101697-Getting-Started" TargetMode="External"/><Relationship Id="rId36" Type="http://schemas.openxmlformats.org/officeDocument/2006/relationships/hyperlink" Target="https://ww2.energy.ca.gov/2020publications/CEC-180-2020-001/CEC-180-2020-001.pdf" TargetMode="External"/><Relationship Id="rId10" Type="http://schemas.openxmlformats.org/officeDocument/2006/relationships/endnotes" Target="endnotes.xml"/><Relationship Id="rId19" Type="http://schemas.openxmlformats.org/officeDocument/2006/relationships/hyperlink" Target="http://www.empowerinnovation.net" TargetMode="External"/><Relationship Id="rId31" Type="http://schemas.openxmlformats.org/officeDocument/2006/relationships/hyperlink" Target="https://leginfo.legislature.ca.gov/faces/billNavClient.xhtml?bill_id=201720180AB5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zoom.us.download/" TargetMode="External"/><Relationship Id="rId27" Type="http://schemas.openxmlformats.org/officeDocument/2006/relationships/hyperlink" Target="mailto:publicadvisor@energy.ca.gov" TargetMode="External"/><Relationship Id="rId30" Type="http://schemas.openxmlformats.org/officeDocument/2006/relationships/hyperlink" Target="http://www.energy.ca.gov/research/contractors.html" TargetMode="External"/><Relationship Id="rId35" Type="http://schemas.openxmlformats.org/officeDocument/2006/relationships/hyperlink" Target="https://healthyplacesindex.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energy.zoom.us/u/aibCHsX0j" TargetMode="External"/><Relationship Id="rId33" Type="http://schemas.openxmlformats.org/officeDocument/2006/relationships/hyperlink" Target="http://www.energy.ca.gov/research/"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Leni-Konig, Katrina@Energy</DisplayName>
        <AccountId>17</AccountId>
        <AccountType/>
      </UserInfo>
      <UserInfo>
        <DisplayName>ten Hope, Laurie@Energy</DisplayName>
        <AccountId>89</AccountId>
        <AccountType/>
      </UserInfo>
      <UserInfo>
        <DisplayName>Spiegel, Linda@Energy</DisplayName>
        <AccountId>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59baa6f56f94beb1dee7cc5f3124c62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d8fb08e2d96d93b80cace781036dc6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7E2BD544-EC95-4974-9E8F-A42DED1DE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4.xml><?xml version="1.0" encoding="utf-8"?>
<ds:datastoreItem xmlns:ds="http://schemas.openxmlformats.org/officeDocument/2006/customXml" ds:itemID="{E0DD6DFD-5980-42AF-A4AF-5F7EF10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78</Pages>
  <Words>23017</Words>
  <Characters>131201</Characters>
  <Application>Microsoft Office Word</Application>
  <DocSecurity>0</DocSecurity>
  <Lines>1093</Lines>
  <Paragraphs>307</Paragraphs>
  <ScaleCrop>false</ScaleCrop>
  <Company>Hewlett-Packard Company</Company>
  <LinksUpToDate>false</LinksUpToDate>
  <CharactersWithSpaces>153911</CharactersWithSpaces>
  <SharedDoc>false</SharedDoc>
  <HLinks>
    <vt:vector size="294" baseType="variant">
      <vt:variant>
        <vt:i4>4194311</vt:i4>
      </vt:variant>
      <vt:variant>
        <vt:i4>291</vt:i4>
      </vt:variant>
      <vt:variant>
        <vt:i4>0</vt:i4>
      </vt:variant>
      <vt:variant>
        <vt:i4>5</vt:i4>
      </vt:variant>
      <vt:variant>
        <vt:lpwstr>https://www.energy.ca.gov/funding-opportunities/solicitations</vt:lpwstr>
      </vt:variant>
      <vt:variant>
        <vt:lpwstr/>
      </vt:variant>
      <vt:variant>
        <vt:i4>4194311</vt:i4>
      </vt:variant>
      <vt:variant>
        <vt:i4>288</vt:i4>
      </vt:variant>
      <vt:variant>
        <vt:i4>0</vt:i4>
      </vt:variant>
      <vt:variant>
        <vt:i4>5</vt:i4>
      </vt:variant>
      <vt:variant>
        <vt:lpwstr>https://www.energy.ca.gov/funding-opportunities/solicitations</vt:lpwstr>
      </vt:variant>
      <vt:variant>
        <vt:lpwstr/>
      </vt:variant>
      <vt:variant>
        <vt:i4>4194311</vt:i4>
      </vt:variant>
      <vt:variant>
        <vt:i4>285</vt:i4>
      </vt:variant>
      <vt:variant>
        <vt:i4>0</vt:i4>
      </vt:variant>
      <vt:variant>
        <vt:i4>5</vt:i4>
      </vt:variant>
      <vt:variant>
        <vt:lpwstr>https://www.energy.ca.gov/funding-opportunities/solicitations</vt:lpwstr>
      </vt:variant>
      <vt:variant>
        <vt:lpwstr/>
      </vt:variant>
      <vt:variant>
        <vt:i4>4915204</vt:i4>
      </vt:variant>
      <vt:variant>
        <vt:i4>282</vt:i4>
      </vt:variant>
      <vt:variant>
        <vt:i4>0</vt:i4>
      </vt:variant>
      <vt:variant>
        <vt:i4>5</vt:i4>
      </vt:variant>
      <vt:variant>
        <vt:lpwstr>https://ww2.energy.ca.gov/2020publications/CEC-180-2020-001/CEC-180-2020-001.pdf</vt:lpwstr>
      </vt:variant>
      <vt:variant>
        <vt:lpwstr/>
      </vt:variant>
      <vt:variant>
        <vt:i4>7929967</vt:i4>
      </vt:variant>
      <vt:variant>
        <vt:i4>279</vt:i4>
      </vt:variant>
      <vt:variant>
        <vt:i4>0</vt:i4>
      </vt:variant>
      <vt:variant>
        <vt:i4>5</vt:i4>
      </vt:variant>
      <vt:variant>
        <vt:lpwstr>https://healthyplacesindex.org/</vt:lpwstr>
      </vt:variant>
      <vt:variant>
        <vt:lpwstr/>
      </vt:variant>
      <vt:variant>
        <vt:i4>7012386</vt:i4>
      </vt:variant>
      <vt:variant>
        <vt:i4>276</vt:i4>
      </vt:variant>
      <vt:variant>
        <vt:i4>0</vt:i4>
      </vt:variant>
      <vt:variant>
        <vt:i4>5</vt:i4>
      </vt:variant>
      <vt:variant>
        <vt:lpwstr>https://oehha.ca.gov/calenviroscreen/report/calenviroscreen-30</vt:lpwstr>
      </vt:variant>
      <vt:variant>
        <vt:lpwstr/>
      </vt:variant>
      <vt:variant>
        <vt:i4>4063266</vt:i4>
      </vt:variant>
      <vt:variant>
        <vt:i4>273</vt:i4>
      </vt:variant>
      <vt:variant>
        <vt:i4>0</vt:i4>
      </vt:variant>
      <vt:variant>
        <vt:i4>5</vt:i4>
      </vt:variant>
      <vt:variant>
        <vt:lpwstr>http://www.energy.ca.gov/research/</vt:lpwstr>
      </vt:variant>
      <vt:variant>
        <vt:lpwstr/>
      </vt:variant>
      <vt:variant>
        <vt:i4>4915275</vt:i4>
      </vt:variant>
      <vt:variant>
        <vt:i4>270</vt:i4>
      </vt:variant>
      <vt:variant>
        <vt:i4>0</vt:i4>
      </vt:variant>
      <vt:variant>
        <vt:i4>5</vt:i4>
      </vt:variant>
      <vt:variant>
        <vt:lpwstr>https://www.energy.ca.gov/rules-and-regulations/energy-suppliers-reporting/clean-energy-and-pollution-reduction-act-sb-350/sb</vt:lpwstr>
      </vt:variant>
      <vt:variant>
        <vt:lpwstr/>
      </vt:variant>
      <vt:variant>
        <vt:i4>4522107</vt:i4>
      </vt:variant>
      <vt:variant>
        <vt:i4>267</vt:i4>
      </vt:variant>
      <vt:variant>
        <vt:i4>0</vt:i4>
      </vt:variant>
      <vt:variant>
        <vt:i4>5</vt:i4>
      </vt:variant>
      <vt:variant>
        <vt:lpwstr>https://leginfo.legislature.ca.gov/faces/billNavClient.xhtml?bill_id=201720180AB523</vt:lpwstr>
      </vt:variant>
      <vt:variant>
        <vt:lpwstr/>
      </vt:variant>
      <vt:variant>
        <vt:i4>7602215</vt:i4>
      </vt:variant>
      <vt:variant>
        <vt:i4>264</vt:i4>
      </vt:variant>
      <vt:variant>
        <vt:i4>0</vt:i4>
      </vt:variant>
      <vt:variant>
        <vt:i4>5</vt:i4>
      </vt:variant>
      <vt:variant>
        <vt:lpwstr>http://www.energy.ca.gov/research/contractors.html</vt:lpwstr>
      </vt:variant>
      <vt:variant>
        <vt:lpwstr/>
      </vt:variant>
      <vt:variant>
        <vt:i4>6619152</vt:i4>
      </vt:variant>
      <vt:variant>
        <vt:i4>261</vt:i4>
      </vt:variant>
      <vt:variant>
        <vt:i4>0</vt:i4>
      </vt:variant>
      <vt:variant>
        <vt:i4>5</vt:i4>
      </vt:variant>
      <vt:variant>
        <vt:lpwstr>file:///C:/Users/pdyer/AppData/Local/Temp/Temp2_OneDrive_2020-10-08.zip/GFO Package/Phil.Dyer@energy.ca.gov</vt:lpwstr>
      </vt:variant>
      <vt:variant>
        <vt:lpwstr/>
      </vt:variant>
      <vt:variant>
        <vt:i4>1376346</vt:i4>
      </vt:variant>
      <vt:variant>
        <vt:i4>258</vt:i4>
      </vt:variant>
      <vt:variant>
        <vt:i4>0</vt:i4>
      </vt:variant>
      <vt:variant>
        <vt:i4>5</vt:i4>
      </vt:variant>
      <vt:variant>
        <vt:lpwstr>https://support.zoom.us/hc/en-us/categories/200101697-Getting-Started</vt:lpwstr>
      </vt:variant>
      <vt:variant>
        <vt:lpwstr/>
      </vt:variant>
      <vt:variant>
        <vt:i4>3539029</vt:i4>
      </vt:variant>
      <vt:variant>
        <vt:i4>255</vt:i4>
      </vt:variant>
      <vt:variant>
        <vt:i4>0</vt:i4>
      </vt:variant>
      <vt:variant>
        <vt:i4>5</vt:i4>
      </vt:variant>
      <vt:variant>
        <vt:lpwstr>mailto:publicadvisor@energy.ca.gov</vt:lpwstr>
      </vt:variant>
      <vt:variant>
        <vt:lpwstr/>
      </vt:variant>
      <vt:variant>
        <vt:i4>7536760</vt:i4>
      </vt:variant>
      <vt:variant>
        <vt:i4>252</vt:i4>
      </vt:variant>
      <vt:variant>
        <vt:i4>0</vt:i4>
      </vt:variant>
      <vt:variant>
        <vt:i4>5</vt:i4>
      </vt:variant>
      <vt:variant>
        <vt:lpwstr>https://support.zoom.us/hc/</vt:lpwstr>
      </vt:variant>
      <vt:variant>
        <vt:lpwstr/>
      </vt:variant>
      <vt:variant>
        <vt:i4>3145783</vt:i4>
      </vt:variant>
      <vt:variant>
        <vt:i4>249</vt:i4>
      </vt:variant>
      <vt:variant>
        <vt:i4>0</vt:i4>
      </vt:variant>
      <vt:variant>
        <vt:i4>5</vt:i4>
      </vt:variant>
      <vt:variant>
        <vt:lpwstr>https://energy.zoom.us/u/aibCHsX0j</vt:lpwstr>
      </vt:variant>
      <vt:variant>
        <vt:lpwstr/>
      </vt:variant>
      <vt:variant>
        <vt:i4>3145783</vt:i4>
      </vt:variant>
      <vt:variant>
        <vt:i4>246</vt:i4>
      </vt:variant>
      <vt:variant>
        <vt:i4>0</vt:i4>
      </vt:variant>
      <vt:variant>
        <vt:i4>5</vt:i4>
      </vt:variant>
      <vt:variant>
        <vt:lpwstr>https://energy.zoom.us/u/aibCHsX0j</vt:lpwstr>
      </vt:variant>
      <vt:variant>
        <vt:lpwstr/>
      </vt:variant>
      <vt:variant>
        <vt:i4>4390934</vt:i4>
      </vt:variant>
      <vt:variant>
        <vt:i4>243</vt:i4>
      </vt:variant>
      <vt:variant>
        <vt:i4>0</vt:i4>
      </vt:variant>
      <vt:variant>
        <vt:i4>5</vt:i4>
      </vt:variant>
      <vt:variant>
        <vt:lpwstr>https://zoom.us/download</vt:lpwstr>
      </vt:variant>
      <vt:variant>
        <vt:lpwstr/>
      </vt:variant>
      <vt:variant>
        <vt:i4>4325398</vt:i4>
      </vt:variant>
      <vt:variant>
        <vt:i4>240</vt:i4>
      </vt:variant>
      <vt:variant>
        <vt:i4>0</vt:i4>
      </vt:variant>
      <vt:variant>
        <vt:i4>5</vt:i4>
      </vt:variant>
      <vt:variant>
        <vt:lpwstr>https://zoom.us.download/</vt:lpwstr>
      </vt:variant>
      <vt:variant>
        <vt:lpwstr/>
      </vt:variant>
      <vt:variant>
        <vt:i4>5767194</vt:i4>
      </vt:variant>
      <vt:variant>
        <vt:i4>237</vt:i4>
      </vt:variant>
      <vt:variant>
        <vt:i4>0</vt:i4>
      </vt:variant>
      <vt:variant>
        <vt:i4>5</vt:i4>
      </vt:variant>
      <vt:variant>
        <vt:lpwstr>https://join.zoom.us/</vt:lpwstr>
      </vt:variant>
      <vt:variant>
        <vt:lpwstr/>
      </vt:variant>
      <vt:variant>
        <vt:i4>6488160</vt:i4>
      </vt:variant>
      <vt:variant>
        <vt:i4>234</vt:i4>
      </vt:variant>
      <vt:variant>
        <vt:i4>0</vt:i4>
      </vt:variant>
      <vt:variant>
        <vt:i4>5</vt:i4>
      </vt:variant>
      <vt:variant>
        <vt:lpwstr>https://www2.lbl.gov/dir/assets/docs/TRL guide.pdf</vt:lpwstr>
      </vt:variant>
      <vt:variant>
        <vt:lpwstr/>
      </vt:variant>
      <vt:variant>
        <vt:i4>4587542</vt:i4>
      </vt:variant>
      <vt:variant>
        <vt:i4>231</vt:i4>
      </vt:variant>
      <vt:variant>
        <vt:i4>0</vt:i4>
      </vt:variant>
      <vt:variant>
        <vt:i4>5</vt:i4>
      </vt:variant>
      <vt:variant>
        <vt:lpwstr>http://www.empowerinnovation.net/</vt:lpwstr>
      </vt:variant>
      <vt:variant>
        <vt:lpwstr/>
      </vt:variant>
      <vt:variant>
        <vt:i4>4194311</vt:i4>
      </vt:variant>
      <vt:variant>
        <vt:i4>228</vt:i4>
      </vt:variant>
      <vt:variant>
        <vt:i4>0</vt:i4>
      </vt:variant>
      <vt:variant>
        <vt:i4>5</vt:i4>
      </vt:variant>
      <vt:variant>
        <vt:lpwstr>https://www.energy.ca.gov/funding-opportunities/solicitations</vt:lpwstr>
      </vt:variant>
      <vt:variant>
        <vt:lpwstr/>
      </vt:variant>
      <vt:variant>
        <vt:i4>1638452</vt:i4>
      </vt:variant>
      <vt:variant>
        <vt:i4>221</vt:i4>
      </vt:variant>
      <vt:variant>
        <vt:i4>0</vt:i4>
      </vt:variant>
      <vt:variant>
        <vt:i4>5</vt:i4>
      </vt:variant>
      <vt:variant>
        <vt:lpwstr/>
      </vt:variant>
      <vt:variant>
        <vt:lpwstr>_Toc52291025</vt:lpwstr>
      </vt:variant>
      <vt:variant>
        <vt:i4>1572916</vt:i4>
      </vt:variant>
      <vt:variant>
        <vt:i4>215</vt:i4>
      </vt:variant>
      <vt:variant>
        <vt:i4>0</vt:i4>
      </vt:variant>
      <vt:variant>
        <vt:i4>5</vt:i4>
      </vt:variant>
      <vt:variant>
        <vt:lpwstr/>
      </vt:variant>
      <vt:variant>
        <vt:lpwstr>_Toc52291024</vt:lpwstr>
      </vt:variant>
      <vt:variant>
        <vt:i4>2031668</vt:i4>
      </vt:variant>
      <vt:variant>
        <vt:i4>209</vt:i4>
      </vt:variant>
      <vt:variant>
        <vt:i4>0</vt:i4>
      </vt:variant>
      <vt:variant>
        <vt:i4>5</vt:i4>
      </vt:variant>
      <vt:variant>
        <vt:lpwstr/>
      </vt:variant>
      <vt:variant>
        <vt:lpwstr>_Toc52291023</vt:lpwstr>
      </vt:variant>
      <vt:variant>
        <vt:i4>1966132</vt:i4>
      </vt:variant>
      <vt:variant>
        <vt:i4>203</vt:i4>
      </vt:variant>
      <vt:variant>
        <vt:i4>0</vt:i4>
      </vt:variant>
      <vt:variant>
        <vt:i4>5</vt:i4>
      </vt:variant>
      <vt:variant>
        <vt:lpwstr/>
      </vt:variant>
      <vt:variant>
        <vt:lpwstr>_Toc52291022</vt:lpwstr>
      </vt:variant>
      <vt:variant>
        <vt:i4>1900596</vt:i4>
      </vt:variant>
      <vt:variant>
        <vt:i4>197</vt:i4>
      </vt:variant>
      <vt:variant>
        <vt:i4>0</vt:i4>
      </vt:variant>
      <vt:variant>
        <vt:i4>5</vt:i4>
      </vt:variant>
      <vt:variant>
        <vt:lpwstr/>
      </vt:variant>
      <vt:variant>
        <vt:lpwstr>_Toc52291021</vt:lpwstr>
      </vt:variant>
      <vt:variant>
        <vt:i4>1835060</vt:i4>
      </vt:variant>
      <vt:variant>
        <vt:i4>191</vt:i4>
      </vt:variant>
      <vt:variant>
        <vt:i4>0</vt:i4>
      </vt:variant>
      <vt:variant>
        <vt:i4>5</vt:i4>
      </vt:variant>
      <vt:variant>
        <vt:lpwstr/>
      </vt:variant>
      <vt:variant>
        <vt:lpwstr>_Toc52291020</vt:lpwstr>
      </vt:variant>
      <vt:variant>
        <vt:i4>1376311</vt:i4>
      </vt:variant>
      <vt:variant>
        <vt:i4>185</vt:i4>
      </vt:variant>
      <vt:variant>
        <vt:i4>0</vt:i4>
      </vt:variant>
      <vt:variant>
        <vt:i4>5</vt:i4>
      </vt:variant>
      <vt:variant>
        <vt:lpwstr/>
      </vt:variant>
      <vt:variant>
        <vt:lpwstr>_Toc52291019</vt:lpwstr>
      </vt:variant>
      <vt:variant>
        <vt:i4>1310775</vt:i4>
      </vt:variant>
      <vt:variant>
        <vt:i4>179</vt:i4>
      </vt:variant>
      <vt:variant>
        <vt:i4>0</vt:i4>
      </vt:variant>
      <vt:variant>
        <vt:i4>5</vt:i4>
      </vt:variant>
      <vt:variant>
        <vt:lpwstr/>
      </vt:variant>
      <vt:variant>
        <vt:lpwstr>_Toc52291018</vt:lpwstr>
      </vt:variant>
      <vt:variant>
        <vt:i4>1769527</vt:i4>
      </vt:variant>
      <vt:variant>
        <vt:i4>173</vt:i4>
      </vt:variant>
      <vt:variant>
        <vt:i4>0</vt:i4>
      </vt:variant>
      <vt:variant>
        <vt:i4>5</vt:i4>
      </vt:variant>
      <vt:variant>
        <vt:lpwstr/>
      </vt:variant>
      <vt:variant>
        <vt:lpwstr>_Toc52291017</vt:lpwstr>
      </vt:variant>
      <vt:variant>
        <vt:i4>1703991</vt:i4>
      </vt:variant>
      <vt:variant>
        <vt:i4>167</vt:i4>
      </vt:variant>
      <vt:variant>
        <vt:i4>0</vt:i4>
      </vt:variant>
      <vt:variant>
        <vt:i4>5</vt:i4>
      </vt:variant>
      <vt:variant>
        <vt:lpwstr/>
      </vt:variant>
      <vt:variant>
        <vt:lpwstr>_Toc52291016</vt:lpwstr>
      </vt:variant>
      <vt:variant>
        <vt:i4>1638455</vt:i4>
      </vt:variant>
      <vt:variant>
        <vt:i4>161</vt:i4>
      </vt:variant>
      <vt:variant>
        <vt:i4>0</vt:i4>
      </vt:variant>
      <vt:variant>
        <vt:i4>5</vt:i4>
      </vt:variant>
      <vt:variant>
        <vt:lpwstr/>
      </vt:variant>
      <vt:variant>
        <vt:lpwstr>_Toc52291015</vt:lpwstr>
      </vt:variant>
      <vt:variant>
        <vt:i4>1572919</vt:i4>
      </vt:variant>
      <vt:variant>
        <vt:i4>155</vt:i4>
      </vt:variant>
      <vt:variant>
        <vt:i4>0</vt:i4>
      </vt:variant>
      <vt:variant>
        <vt:i4>5</vt:i4>
      </vt:variant>
      <vt:variant>
        <vt:lpwstr/>
      </vt:variant>
      <vt:variant>
        <vt:lpwstr>_Toc52291014</vt:lpwstr>
      </vt:variant>
      <vt:variant>
        <vt:i4>2031671</vt:i4>
      </vt:variant>
      <vt:variant>
        <vt:i4>149</vt:i4>
      </vt:variant>
      <vt:variant>
        <vt:i4>0</vt:i4>
      </vt:variant>
      <vt:variant>
        <vt:i4>5</vt:i4>
      </vt:variant>
      <vt:variant>
        <vt:lpwstr/>
      </vt:variant>
      <vt:variant>
        <vt:lpwstr>_Toc52291013</vt:lpwstr>
      </vt:variant>
      <vt:variant>
        <vt:i4>1966135</vt:i4>
      </vt:variant>
      <vt:variant>
        <vt:i4>143</vt:i4>
      </vt:variant>
      <vt:variant>
        <vt:i4>0</vt:i4>
      </vt:variant>
      <vt:variant>
        <vt:i4>5</vt:i4>
      </vt:variant>
      <vt:variant>
        <vt:lpwstr/>
      </vt:variant>
      <vt:variant>
        <vt:lpwstr>_Toc52291012</vt:lpwstr>
      </vt:variant>
      <vt:variant>
        <vt:i4>1900599</vt:i4>
      </vt:variant>
      <vt:variant>
        <vt:i4>137</vt:i4>
      </vt:variant>
      <vt:variant>
        <vt:i4>0</vt:i4>
      </vt:variant>
      <vt:variant>
        <vt:i4>5</vt:i4>
      </vt:variant>
      <vt:variant>
        <vt:lpwstr/>
      </vt:variant>
      <vt:variant>
        <vt:lpwstr>_Toc52291011</vt:lpwstr>
      </vt:variant>
      <vt:variant>
        <vt:i4>1835063</vt:i4>
      </vt:variant>
      <vt:variant>
        <vt:i4>131</vt:i4>
      </vt:variant>
      <vt:variant>
        <vt:i4>0</vt:i4>
      </vt:variant>
      <vt:variant>
        <vt:i4>5</vt:i4>
      </vt:variant>
      <vt:variant>
        <vt:lpwstr/>
      </vt:variant>
      <vt:variant>
        <vt:lpwstr>_Toc52291010</vt:lpwstr>
      </vt:variant>
      <vt:variant>
        <vt:i4>1376310</vt:i4>
      </vt:variant>
      <vt:variant>
        <vt:i4>125</vt:i4>
      </vt:variant>
      <vt:variant>
        <vt:i4>0</vt:i4>
      </vt:variant>
      <vt:variant>
        <vt:i4>5</vt:i4>
      </vt:variant>
      <vt:variant>
        <vt:lpwstr/>
      </vt:variant>
      <vt:variant>
        <vt:lpwstr>_Toc52291009</vt:lpwstr>
      </vt:variant>
      <vt:variant>
        <vt:i4>1310774</vt:i4>
      </vt:variant>
      <vt:variant>
        <vt:i4>119</vt:i4>
      </vt:variant>
      <vt:variant>
        <vt:i4>0</vt:i4>
      </vt:variant>
      <vt:variant>
        <vt:i4>5</vt:i4>
      </vt:variant>
      <vt:variant>
        <vt:lpwstr/>
      </vt:variant>
      <vt:variant>
        <vt:lpwstr>_Toc52291008</vt:lpwstr>
      </vt:variant>
      <vt:variant>
        <vt:i4>1769526</vt:i4>
      </vt:variant>
      <vt:variant>
        <vt:i4>113</vt:i4>
      </vt:variant>
      <vt:variant>
        <vt:i4>0</vt:i4>
      </vt:variant>
      <vt:variant>
        <vt:i4>5</vt:i4>
      </vt:variant>
      <vt:variant>
        <vt:lpwstr/>
      </vt:variant>
      <vt:variant>
        <vt:lpwstr>_Toc52291007</vt:lpwstr>
      </vt:variant>
      <vt:variant>
        <vt:i4>1703990</vt:i4>
      </vt:variant>
      <vt:variant>
        <vt:i4>107</vt:i4>
      </vt:variant>
      <vt:variant>
        <vt:i4>0</vt:i4>
      </vt:variant>
      <vt:variant>
        <vt:i4>5</vt:i4>
      </vt:variant>
      <vt:variant>
        <vt:lpwstr/>
      </vt:variant>
      <vt:variant>
        <vt:lpwstr>_Toc52291006</vt:lpwstr>
      </vt:variant>
      <vt:variant>
        <vt:i4>1638454</vt:i4>
      </vt:variant>
      <vt:variant>
        <vt:i4>101</vt:i4>
      </vt:variant>
      <vt:variant>
        <vt:i4>0</vt:i4>
      </vt:variant>
      <vt:variant>
        <vt:i4>5</vt:i4>
      </vt:variant>
      <vt:variant>
        <vt:lpwstr/>
      </vt:variant>
      <vt:variant>
        <vt:lpwstr>_Toc52291005</vt:lpwstr>
      </vt:variant>
      <vt:variant>
        <vt:i4>1572918</vt:i4>
      </vt:variant>
      <vt:variant>
        <vt:i4>95</vt:i4>
      </vt:variant>
      <vt:variant>
        <vt:i4>0</vt:i4>
      </vt:variant>
      <vt:variant>
        <vt:i4>5</vt:i4>
      </vt:variant>
      <vt:variant>
        <vt:lpwstr/>
      </vt:variant>
      <vt:variant>
        <vt:lpwstr>_Toc52291004</vt:lpwstr>
      </vt:variant>
      <vt:variant>
        <vt:i4>1966134</vt:i4>
      </vt:variant>
      <vt:variant>
        <vt:i4>89</vt:i4>
      </vt:variant>
      <vt:variant>
        <vt:i4>0</vt:i4>
      </vt:variant>
      <vt:variant>
        <vt:i4>5</vt:i4>
      </vt:variant>
      <vt:variant>
        <vt:lpwstr/>
      </vt:variant>
      <vt:variant>
        <vt:lpwstr>_Toc52291002</vt:lpwstr>
      </vt:variant>
      <vt:variant>
        <vt:i4>2031670</vt:i4>
      </vt:variant>
      <vt:variant>
        <vt:i4>81</vt:i4>
      </vt:variant>
      <vt:variant>
        <vt:i4>0</vt:i4>
      </vt:variant>
      <vt:variant>
        <vt:i4>5</vt:i4>
      </vt:variant>
      <vt:variant>
        <vt:lpwstr/>
      </vt:variant>
      <vt:variant>
        <vt:lpwstr>_Toc52291003</vt:lpwstr>
      </vt:variant>
      <vt:variant>
        <vt:i4>4587527</vt:i4>
      </vt:variant>
      <vt:variant>
        <vt:i4>6</vt:i4>
      </vt:variant>
      <vt:variant>
        <vt:i4>0</vt:i4>
      </vt:variant>
      <vt:variant>
        <vt:i4>5</vt:i4>
      </vt:variant>
      <vt:variant>
        <vt:lpwstr>https://clean-coalition.org/news/value-of-resilience-to-proliferate-community-microgrids/</vt:lpwstr>
      </vt:variant>
      <vt:variant>
        <vt:lpwstr/>
      </vt:variant>
      <vt:variant>
        <vt:i4>6553699</vt:i4>
      </vt:variant>
      <vt:variant>
        <vt:i4>3</vt:i4>
      </vt:variant>
      <vt:variant>
        <vt:i4>0</vt:i4>
      </vt:variant>
      <vt:variant>
        <vt:i4>5</vt:i4>
      </vt:variant>
      <vt:variant>
        <vt:lpwstr>https://www.hcd.ca.gov/grants-funding/income-limits/index.shtml</vt:lpwstr>
      </vt:variant>
      <vt:variant>
        <vt:lpwstr/>
      </vt:variant>
      <vt:variant>
        <vt:i4>6029376</vt:i4>
      </vt:variant>
      <vt:variant>
        <vt:i4>0</vt:i4>
      </vt:variant>
      <vt:variant>
        <vt:i4>0</vt:i4>
      </vt:variant>
      <vt:variant>
        <vt:i4>5</vt:i4>
      </vt:variant>
      <vt:variant>
        <vt:lpwstr>http://climateassessment.ca.gov/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54</cp:revision>
  <cp:lastPrinted>2020-12-09T21:38:00Z</cp:lastPrinted>
  <dcterms:created xsi:type="dcterms:W3CDTF">2021-10-11T21:39:00Z</dcterms:created>
  <dcterms:modified xsi:type="dcterms:W3CDTF">2021-10-26T21:12:00Z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