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0AF5A" w14:textId="77777777" w:rsidR="00920905" w:rsidRDefault="00920905" w:rsidP="00D1682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Exhibit X</w:t>
      </w:r>
    </w:p>
    <w:p w14:paraId="7C93FBAA" w14:textId="77777777" w:rsidR="00920905" w:rsidRDefault="00920905" w:rsidP="00D1682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14:paraId="022B07EE" w14:textId="35055F03" w:rsidR="002810A0" w:rsidRPr="00322C9B" w:rsidRDefault="002810A0" w:rsidP="002810A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322C9B">
        <w:rPr>
          <w:rFonts w:cs="Arial"/>
          <w:b/>
          <w:bCs/>
          <w:color w:val="000000"/>
        </w:rPr>
        <w:t>NON-DISCLOSURE AGREEMENT</w:t>
      </w:r>
    </w:p>
    <w:p w14:paraId="508242C5" w14:textId="77777777" w:rsidR="006C3F76" w:rsidRPr="002F276C" w:rsidRDefault="006C3F76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0485E94" w14:textId="2683AA79" w:rsidR="006C3F76" w:rsidRDefault="006C3F76" w:rsidP="00633A47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2F276C">
        <w:rPr>
          <w:rFonts w:cs="Arial"/>
          <w:color w:val="000000"/>
          <w:sz w:val="22"/>
          <w:szCs w:val="22"/>
        </w:rPr>
        <w:t>Public Resources Code section 25322</w:t>
      </w:r>
      <w:r w:rsidR="001B54B6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1B54B6">
        <w:rPr>
          <w:rFonts w:cs="Arial"/>
          <w:color w:val="000000"/>
          <w:sz w:val="22"/>
          <w:szCs w:val="22"/>
        </w:rPr>
        <w:t>subd</w:t>
      </w:r>
      <w:proofErr w:type="spellEnd"/>
      <w:r w:rsidR="001B54B6">
        <w:rPr>
          <w:rFonts w:cs="Arial"/>
          <w:color w:val="000000"/>
          <w:sz w:val="22"/>
          <w:szCs w:val="22"/>
        </w:rPr>
        <w:t xml:space="preserve">. </w:t>
      </w:r>
      <w:r w:rsidRPr="002F276C">
        <w:rPr>
          <w:rFonts w:cs="Arial"/>
          <w:color w:val="000000"/>
          <w:sz w:val="22"/>
          <w:szCs w:val="22"/>
        </w:rPr>
        <w:t xml:space="preserve">(d) requires the </w:t>
      </w:r>
      <w:r w:rsidR="00EE73D1" w:rsidRPr="002F276C">
        <w:rPr>
          <w:rFonts w:cs="Arial"/>
          <w:color w:val="000000"/>
          <w:sz w:val="22"/>
          <w:szCs w:val="22"/>
        </w:rPr>
        <w:t xml:space="preserve">California Energy Commission (Energy Commission) </w:t>
      </w:r>
      <w:r w:rsidRPr="002F276C">
        <w:rPr>
          <w:rFonts w:cs="Arial"/>
          <w:color w:val="000000"/>
          <w:sz w:val="22"/>
          <w:szCs w:val="22"/>
        </w:rPr>
        <w:t>to establish</w:t>
      </w:r>
      <w:r w:rsidR="00633A47" w:rsidRPr="002F276C">
        <w:rPr>
          <w:rFonts w:cs="Arial"/>
          <w:color w:val="000000"/>
          <w:sz w:val="22"/>
          <w:szCs w:val="22"/>
        </w:rPr>
        <w:t>, maintain, and use</w:t>
      </w:r>
      <w:r w:rsidRPr="002F276C">
        <w:rPr>
          <w:rFonts w:cs="Arial"/>
          <w:color w:val="000000"/>
          <w:sz w:val="22"/>
          <w:szCs w:val="22"/>
        </w:rPr>
        <w:t xml:space="preserve"> appropriate procedures to </w:t>
      </w:r>
      <w:r w:rsidR="00633A47" w:rsidRPr="002F276C">
        <w:rPr>
          <w:rFonts w:cs="Arial"/>
          <w:color w:val="000000"/>
          <w:sz w:val="22"/>
          <w:szCs w:val="22"/>
        </w:rPr>
        <w:t>ensure that</w:t>
      </w:r>
      <w:r w:rsidR="001979E8">
        <w:rPr>
          <w:rFonts w:cs="Arial"/>
          <w:color w:val="000000"/>
          <w:sz w:val="22"/>
          <w:szCs w:val="22"/>
        </w:rPr>
        <w:t xml:space="preserve"> </w:t>
      </w:r>
      <w:r w:rsidR="001B54B6">
        <w:rPr>
          <w:rFonts w:cs="Arial"/>
          <w:color w:val="000000"/>
          <w:sz w:val="22"/>
          <w:szCs w:val="22"/>
        </w:rPr>
        <w:t xml:space="preserve">records received or developed by the Energy Commission that have been designated as </w:t>
      </w:r>
      <w:r w:rsidR="001979E8">
        <w:rPr>
          <w:rFonts w:cs="Arial"/>
          <w:color w:val="000000"/>
          <w:sz w:val="22"/>
          <w:szCs w:val="22"/>
        </w:rPr>
        <w:t>con</w:t>
      </w:r>
      <w:r w:rsidR="001E49FD">
        <w:rPr>
          <w:rFonts w:cs="Arial"/>
          <w:color w:val="000000"/>
          <w:sz w:val="22"/>
          <w:szCs w:val="22"/>
        </w:rPr>
        <w:t xml:space="preserve">fidential </w:t>
      </w:r>
      <w:r w:rsidR="001B54B6">
        <w:rPr>
          <w:rFonts w:cs="Arial"/>
          <w:color w:val="000000"/>
          <w:sz w:val="22"/>
          <w:szCs w:val="22"/>
        </w:rPr>
        <w:t>(Confidential Records) are</w:t>
      </w:r>
      <w:r w:rsidR="00633A47" w:rsidRPr="002F276C">
        <w:rPr>
          <w:rFonts w:cs="Arial"/>
          <w:color w:val="000000"/>
          <w:sz w:val="22"/>
          <w:szCs w:val="22"/>
        </w:rPr>
        <w:t xml:space="preserve"> protected against unauthorized disclosure</w:t>
      </w:r>
      <w:r w:rsidRPr="002F276C">
        <w:rPr>
          <w:rFonts w:cs="Arial"/>
          <w:color w:val="000000"/>
          <w:sz w:val="22"/>
          <w:szCs w:val="22"/>
        </w:rPr>
        <w:t xml:space="preserve">.  </w:t>
      </w:r>
      <w:r w:rsidR="00633A47" w:rsidRPr="002F276C">
        <w:rPr>
          <w:rFonts w:cs="Arial"/>
          <w:color w:val="000000"/>
          <w:sz w:val="22"/>
          <w:szCs w:val="22"/>
        </w:rPr>
        <w:t xml:space="preserve">In addition, </w:t>
      </w:r>
      <w:r w:rsidR="001B54B6">
        <w:rPr>
          <w:rFonts w:cs="Arial"/>
          <w:color w:val="000000"/>
          <w:sz w:val="22"/>
          <w:szCs w:val="22"/>
        </w:rPr>
        <w:t xml:space="preserve">the corresponding regulations in Title 20, California Code of Regulations, section 2501 et seq. provides that the Energy Commission may share Confidential Records with persons under </w:t>
      </w:r>
      <w:r w:rsidR="001B54B6" w:rsidRPr="001B54B6">
        <w:rPr>
          <w:rFonts w:cs="Arial"/>
          <w:color w:val="000000"/>
          <w:sz w:val="22"/>
          <w:szCs w:val="22"/>
        </w:rPr>
        <w:t xml:space="preserve">contract to the </w:t>
      </w:r>
      <w:r w:rsidR="001B54B6">
        <w:rPr>
          <w:rFonts w:cs="Arial"/>
          <w:color w:val="000000"/>
          <w:sz w:val="22"/>
          <w:szCs w:val="22"/>
        </w:rPr>
        <w:t xml:space="preserve">Energy </w:t>
      </w:r>
      <w:r w:rsidR="001B54B6" w:rsidRPr="001B54B6">
        <w:rPr>
          <w:rFonts w:cs="Arial"/>
          <w:color w:val="000000"/>
          <w:sz w:val="22"/>
          <w:szCs w:val="22"/>
        </w:rPr>
        <w:t xml:space="preserve">Commission </w:t>
      </w:r>
      <w:r w:rsidR="001B54B6">
        <w:rPr>
          <w:rFonts w:cs="Arial"/>
          <w:color w:val="000000"/>
          <w:sz w:val="22"/>
          <w:szCs w:val="22"/>
        </w:rPr>
        <w:t>“</w:t>
      </w:r>
      <w:r w:rsidR="001B54B6" w:rsidRPr="001B54B6">
        <w:rPr>
          <w:rFonts w:cs="Arial"/>
          <w:color w:val="000000"/>
          <w:sz w:val="22"/>
          <w:szCs w:val="22"/>
        </w:rPr>
        <w:t xml:space="preserve">whose work for the </w:t>
      </w:r>
      <w:r w:rsidR="001B54B6">
        <w:rPr>
          <w:rFonts w:cs="Arial"/>
          <w:color w:val="000000"/>
          <w:sz w:val="22"/>
          <w:szCs w:val="22"/>
        </w:rPr>
        <w:t xml:space="preserve">[Energy] </w:t>
      </w:r>
      <w:r w:rsidR="001B54B6" w:rsidRPr="001B54B6">
        <w:rPr>
          <w:rFonts w:cs="Arial"/>
          <w:color w:val="000000"/>
          <w:sz w:val="22"/>
          <w:szCs w:val="22"/>
        </w:rPr>
        <w:t>Commission requires inspection of the records and who agree in a contract to keep the records confidential</w:t>
      </w:r>
      <w:r w:rsidR="001B54B6">
        <w:rPr>
          <w:rFonts w:cs="Arial"/>
          <w:color w:val="000000"/>
          <w:sz w:val="22"/>
          <w:szCs w:val="22"/>
        </w:rPr>
        <w:t xml:space="preserve">.” 20 CCR 2507. </w:t>
      </w:r>
      <w:r w:rsidR="002F4303" w:rsidRPr="002F276C">
        <w:rPr>
          <w:rFonts w:cs="Arial"/>
          <w:color w:val="000000"/>
          <w:sz w:val="22"/>
          <w:szCs w:val="22"/>
        </w:rPr>
        <w:t xml:space="preserve">This </w:t>
      </w:r>
      <w:r w:rsidR="001B54B6">
        <w:rPr>
          <w:rFonts w:cs="Arial"/>
          <w:color w:val="000000"/>
          <w:sz w:val="22"/>
          <w:szCs w:val="22"/>
        </w:rPr>
        <w:t>non-disclosure agreement</w:t>
      </w:r>
      <w:r w:rsidR="00833E0F" w:rsidRPr="002F276C">
        <w:rPr>
          <w:rFonts w:cs="Arial"/>
          <w:color w:val="000000"/>
          <w:sz w:val="22"/>
          <w:szCs w:val="22"/>
        </w:rPr>
        <w:t xml:space="preserve"> represents the </w:t>
      </w:r>
      <w:r w:rsidR="00EE73D1" w:rsidRPr="002F276C">
        <w:rPr>
          <w:rFonts w:cs="Arial"/>
          <w:color w:val="000000"/>
          <w:sz w:val="22"/>
          <w:szCs w:val="22"/>
        </w:rPr>
        <w:t xml:space="preserve">Energy </w:t>
      </w:r>
      <w:r w:rsidR="00833E0F" w:rsidRPr="002F276C">
        <w:rPr>
          <w:rFonts w:cs="Arial"/>
          <w:color w:val="000000"/>
          <w:sz w:val="22"/>
          <w:szCs w:val="22"/>
        </w:rPr>
        <w:t xml:space="preserve">Commission’s compliance with </w:t>
      </w:r>
      <w:r w:rsidR="00633A47" w:rsidRPr="002F276C">
        <w:rPr>
          <w:rFonts w:cs="Arial"/>
          <w:color w:val="000000"/>
          <w:sz w:val="22"/>
          <w:szCs w:val="22"/>
        </w:rPr>
        <w:t>the requirement</w:t>
      </w:r>
      <w:r w:rsidR="00D65240">
        <w:rPr>
          <w:rFonts w:cs="Arial"/>
          <w:color w:val="000000"/>
          <w:sz w:val="22"/>
          <w:szCs w:val="22"/>
        </w:rPr>
        <w:t xml:space="preserve">s </w:t>
      </w:r>
      <w:r w:rsidR="001B54B6">
        <w:rPr>
          <w:rFonts w:cs="Arial"/>
          <w:color w:val="000000"/>
          <w:sz w:val="22"/>
          <w:szCs w:val="22"/>
        </w:rPr>
        <w:t>of Public Resources Code</w:t>
      </w:r>
      <w:r w:rsidR="00633A47" w:rsidRPr="002F276C">
        <w:rPr>
          <w:rFonts w:cs="Arial"/>
          <w:color w:val="000000"/>
          <w:sz w:val="22"/>
          <w:szCs w:val="22"/>
        </w:rPr>
        <w:t xml:space="preserve"> </w:t>
      </w:r>
      <w:r w:rsidR="00833E0F" w:rsidRPr="002F276C">
        <w:rPr>
          <w:rFonts w:cs="Arial"/>
          <w:color w:val="000000"/>
          <w:sz w:val="22"/>
          <w:szCs w:val="22"/>
        </w:rPr>
        <w:t xml:space="preserve">section </w:t>
      </w:r>
      <w:r w:rsidR="00833E0F" w:rsidRPr="001B54B6">
        <w:rPr>
          <w:rFonts w:cs="Arial"/>
          <w:color w:val="000000"/>
          <w:sz w:val="22"/>
          <w:szCs w:val="22"/>
        </w:rPr>
        <w:t>25322</w:t>
      </w:r>
      <w:r w:rsidR="003946A7" w:rsidRPr="001B54B6">
        <w:rPr>
          <w:rFonts w:cs="Arial"/>
          <w:color w:val="000000"/>
          <w:sz w:val="22"/>
          <w:szCs w:val="22"/>
        </w:rPr>
        <w:t xml:space="preserve">, subd. </w:t>
      </w:r>
      <w:r w:rsidR="00D65240" w:rsidRPr="001B54B6">
        <w:rPr>
          <w:rFonts w:cs="Arial"/>
          <w:color w:val="000000"/>
          <w:sz w:val="22"/>
          <w:szCs w:val="22"/>
        </w:rPr>
        <w:t>(d)</w:t>
      </w:r>
      <w:r w:rsidR="001B54B6" w:rsidRPr="001B54B6">
        <w:rPr>
          <w:rFonts w:cs="Arial"/>
          <w:color w:val="000000"/>
          <w:sz w:val="22"/>
          <w:szCs w:val="22"/>
        </w:rPr>
        <w:t xml:space="preserve"> and Title 20, California</w:t>
      </w:r>
      <w:r w:rsidR="001B54B6">
        <w:rPr>
          <w:rFonts w:cs="Arial"/>
          <w:color w:val="000000"/>
          <w:sz w:val="22"/>
          <w:szCs w:val="22"/>
        </w:rPr>
        <w:t xml:space="preserve"> Code of Regulations, section 2501 et seq</w:t>
      </w:r>
      <w:r w:rsidR="00833E0F" w:rsidRPr="001B54B6">
        <w:rPr>
          <w:rFonts w:cs="Arial"/>
          <w:color w:val="000000"/>
          <w:sz w:val="22"/>
          <w:szCs w:val="22"/>
        </w:rPr>
        <w:t>.</w:t>
      </w:r>
      <w:r w:rsidR="00833E0F" w:rsidRPr="002F276C">
        <w:rPr>
          <w:rFonts w:cs="Arial"/>
          <w:color w:val="000000"/>
          <w:sz w:val="22"/>
          <w:szCs w:val="22"/>
        </w:rPr>
        <w:t xml:space="preserve"> </w:t>
      </w:r>
    </w:p>
    <w:p w14:paraId="63611387" w14:textId="77777777" w:rsidR="001B54B6" w:rsidRPr="002F276C" w:rsidRDefault="001B54B6" w:rsidP="00633A47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1E3711FD" w14:textId="6D407956" w:rsidR="001B54B6" w:rsidRPr="002F276C" w:rsidRDefault="001B54B6" w:rsidP="001B54B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2F276C">
        <w:rPr>
          <w:rFonts w:cs="Arial"/>
          <w:color w:val="000000"/>
          <w:sz w:val="22"/>
          <w:szCs w:val="22"/>
        </w:rPr>
        <w:t>I,</w:t>
      </w:r>
      <w:r w:rsidR="00583B1E">
        <w:rPr>
          <w:rFonts w:cs="Arial"/>
          <w:color w:val="000000"/>
          <w:sz w:val="22"/>
          <w:szCs w:val="22"/>
        </w:rPr>
        <w:t xml:space="preserve"> ___________________________________________________</w:t>
      </w:r>
      <w:r w:rsidRPr="002F276C">
        <w:rPr>
          <w:rFonts w:cs="Arial"/>
          <w:color w:val="000000"/>
          <w:sz w:val="22"/>
          <w:szCs w:val="22"/>
        </w:rPr>
        <w:t>, agree to the following:</w:t>
      </w:r>
    </w:p>
    <w:p w14:paraId="41B9D89F" w14:textId="77777777" w:rsidR="002810A0" w:rsidRPr="002F276C" w:rsidRDefault="002810A0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2F276C">
        <w:rPr>
          <w:rFonts w:cs="Arial"/>
          <w:color w:val="000000"/>
          <w:sz w:val="22"/>
          <w:szCs w:val="22"/>
        </w:rPr>
        <w:tab/>
      </w:r>
    </w:p>
    <w:p w14:paraId="11B83111" w14:textId="55922BA0" w:rsidR="002810A0" w:rsidRPr="002F276C" w:rsidRDefault="00523A0E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2F276C">
        <w:rPr>
          <w:rFonts w:cs="Arial"/>
          <w:color w:val="000000"/>
          <w:sz w:val="22"/>
          <w:szCs w:val="22"/>
        </w:rPr>
        <w:t xml:space="preserve">1.  </w:t>
      </w:r>
      <w:r w:rsidR="00833E0F" w:rsidRPr="002F276C">
        <w:rPr>
          <w:rFonts w:cs="Arial"/>
          <w:color w:val="000000"/>
          <w:sz w:val="22"/>
          <w:szCs w:val="22"/>
        </w:rPr>
        <w:t>D</w:t>
      </w:r>
      <w:r w:rsidR="002810A0" w:rsidRPr="002F276C">
        <w:rPr>
          <w:rFonts w:cs="Arial"/>
          <w:color w:val="000000"/>
          <w:sz w:val="22"/>
          <w:szCs w:val="22"/>
        </w:rPr>
        <w:t>uri</w:t>
      </w:r>
      <w:r w:rsidR="00D65240">
        <w:rPr>
          <w:rFonts w:cs="Arial"/>
          <w:color w:val="000000"/>
          <w:sz w:val="22"/>
          <w:szCs w:val="22"/>
        </w:rPr>
        <w:t xml:space="preserve">ng the scope of my work </w:t>
      </w:r>
      <w:r w:rsidR="003946A7" w:rsidRPr="002F276C">
        <w:rPr>
          <w:rFonts w:cs="Arial"/>
          <w:color w:val="000000"/>
          <w:sz w:val="22"/>
          <w:szCs w:val="22"/>
        </w:rPr>
        <w:t>and as part of my job duties</w:t>
      </w:r>
      <w:r w:rsidR="001B54B6" w:rsidRPr="001B54B6">
        <w:rPr>
          <w:rFonts w:cs="Arial"/>
          <w:color w:val="000000"/>
          <w:sz w:val="22"/>
          <w:szCs w:val="22"/>
        </w:rPr>
        <w:t xml:space="preserve"> </w:t>
      </w:r>
      <w:r w:rsidR="001B54B6">
        <w:rPr>
          <w:rFonts w:cs="Arial"/>
          <w:color w:val="000000"/>
          <w:sz w:val="22"/>
          <w:szCs w:val="22"/>
        </w:rPr>
        <w:t xml:space="preserve">under </w:t>
      </w:r>
      <w:r w:rsidR="00583B1E">
        <w:rPr>
          <w:rFonts w:cs="Arial"/>
          <w:color w:val="000000"/>
          <w:sz w:val="22"/>
          <w:szCs w:val="22"/>
        </w:rPr>
        <w:t>Grant</w:t>
      </w:r>
      <w:r w:rsidR="001B54B6">
        <w:rPr>
          <w:rFonts w:cs="Arial"/>
          <w:color w:val="000000"/>
          <w:sz w:val="22"/>
          <w:szCs w:val="22"/>
        </w:rPr>
        <w:t xml:space="preserve"> Agreement</w:t>
      </w:r>
      <w:r w:rsidR="00583B1E">
        <w:rPr>
          <w:rFonts w:cs="Arial"/>
          <w:color w:val="000000"/>
          <w:sz w:val="22"/>
          <w:szCs w:val="22"/>
        </w:rPr>
        <w:t xml:space="preserve"> </w:t>
      </w:r>
      <w:r w:rsidR="00583B1E" w:rsidRPr="00583B1E">
        <w:rPr>
          <w:rFonts w:cs="Arial"/>
          <w:color w:val="000000"/>
          <w:sz w:val="22"/>
          <w:szCs w:val="22"/>
          <w:highlight w:val="yellow"/>
        </w:rPr>
        <w:t>_________________</w:t>
      </w:r>
      <w:r w:rsidR="00583B1E">
        <w:rPr>
          <w:rFonts w:cs="Arial"/>
          <w:color w:val="000000"/>
          <w:sz w:val="22"/>
          <w:szCs w:val="22"/>
        </w:rPr>
        <w:t xml:space="preserve"> (the Agreement),</w:t>
      </w:r>
      <w:r w:rsidR="002810A0" w:rsidRPr="002F276C">
        <w:rPr>
          <w:rFonts w:cs="Arial"/>
          <w:color w:val="000000"/>
          <w:sz w:val="22"/>
          <w:szCs w:val="22"/>
        </w:rPr>
        <w:t xml:space="preserve"> I </w:t>
      </w:r>
      <w:r w:rsidR="00833E0F" w:rsidRPr="002F276C">
        <w:rPr>
          <w:rFonts w:cs="Arial"/>
          <w:color w:val="000000"/>
          <w:sz w:val="22"/>
          <w:szCs w:val="22"/>
        </w:rPr>
        <w:t>may</w:t>
      </w:r>
      <w:r w:rsidR="002810A0" w:rsidRPr="002F276C">
        <w:rPr>
          <w:rFonts w:cs="Arial"/>
          <w:color w:val="000000"/>
          <w:sz w:val="22"/>
          <w:szCs w:val="22"/>
        </w:rPr>
        <w:t xml:space="preserve"> </w:t>
      </w:r>
      <w:r w:rsidR="001B54B6">
        <w:rPr>
          <w:rFonts w:cs="Arial"/>
          <w:color w:val="000000"/>
          <w:sz w:val="22"/>
          <w:szCs w:val="22"/>
        </w:rPr>
        <w:t>need to review or receive C</w:t>
      </w:r>
      <w:r w:rsidR="00181B95">
        <w:rPr>
          <w:rFonts w:cs="Arial"/>
          <w:color w:val="000000"/>
          <w:sz w:val="22"/>
          <w:szCs w:val="22"/>
        </w:rPr>
        <w:t>onfidential</w:t>
      </w:r>
      <w:r w:rsidR="000E7813" w:rsidRPr="002F276C">
        <w:rPr>
          <w:rFonts w:cs="Arial"/>
          <w:color w:val="000000"/>
          <w:sz w:val="22"/>
          <w:szCs w:val="22"/>
        </w:rPr>
        <w:t xml:space="preserve"> </w:t>
      </w:r>
      <w:r w:rsidR="001B54B6">
        <w:rPr>
          <w:rFonts w:cs="Arial"/>
          <w:color w:val="000000"/>
          <w:sz w:val="22"/>
          <w:szCs w:val="22"/>
        </w:rPr>
        <w:t xml:space="preserve">Records including but not limited to records related to the </w:t>
      </w:r>
      <w:r w:rsidR="001B54B6" w:rsidRPr="001B54B6">
        <w:rPr>
          <w:rFonts w:cs="Arial"/>
          <w:color w:val="000000"/>
          <w:sz w:val="22"/>
          <w:szCs w:val="22"/>
        </w:rPr>
        <w:t>State’s natural gas infrastructure</w:t>
      </w:r>
      <w:r w:rsidR="001B54B6">
        <w:rPr>
          <w:rFonts w:cs="Arial"/>
          <w:color w:val="000000"/>
          <w:sz w:val="22"/>
          <w:szCs w:val="22"/>
        </w:rPr>
        <w:t xml:space="preserve"> or its rate payers</w:t>
      </w:r>
      <w:r w:rsidR="00833E0F" w:rsidRPr="002F276C">
        <w:rPr>
          <w:rFonts w:cs="Arial"/>
          <w:color w:val="000000"/>
          <w:sz w:val="22"/>
          <w:szCs w:val="22"/>
        </w:rPr>
        <w:t>.  Such</w:t>
      </w:r>
      <w:r w:rsidR="000E7813" w:rsidRPr="002F276C">
        <w:rPr>
          <w:rFonts w:cs="Arial"/>
          <w:color w:val="000000"/>
          <w:sz w:val="22"/>
          <w:szCs w:val="22"/>
        </w:rPr>
        <w:t xml:space="preserve"> </w:t>
      </w:r>
      <w:r w:rsidR="001B54B6">
        <w:rPr>
          <w:rFonts w:cs="Arial"/>
          <w:color w:val="000000"/>
          <w:sz w:val="22"/>
          <w:szCs w:val="22"/>
        </w:rPr>
        <w:t>C</w:t>
      </w:r>
      <w:r w:rsidR="000E7813" w:rsidRPr="002F276C">
        <w:rPr>
          <w:rFonts w:cs="Arial"/>
          <w:color w:val="000000"/>
          <w:sz w:val="22"/>
          <w:szCs w:val="22"/>
        </w:rPr>
        <w:t>onfidential</w:t>
      </w:r>
      <w:r w:rsidR="00833E0F" w:rsidRPr="002F276C">
        <w:rPr>
          <w:rFonts w:cs="Arial"/>
          <w:color w:val="000000"/>
          <w:sz w:val="22"/>
          <w:szCs w:val="22"/>
        </w:rPr>
        <w:t xml:space="preserve"> </w:t>
      </w:r>
      <w:r w:rsidR="001B54B6">
        <w:rPr>
          <w:rFonts w:cs="Arial"/>
          <w:color w:val="000000"/>
          <w:sz w:val="22"/>
          <w:szCs w:val="22"/>
        </w:rPr>
        <w:t>Records</w:t>
      </w:r>
      <w:r w:rsidR="001B54B6" w:rsidRPr="002F276C">
        <w:rPr>
          <w:rFonts w:cs="Arial"/>
          <w:color w:val="000000"/>
          <w:sz w:val="22"/>
          <w:szCs w:val="22"/>
        </w:rPr>
        <w:t xml:space="preserve"> </w:t>
      </w:r>
      <w:r w:rsidR="00833E0F" w:rsidRPr="002F276C">
        <w:rPr>
          <w:rFonts w:cs="Arial"/>
          <w:color w:val="000000"/>
          <w:sz w:val="22"/>
          <w:szCs w:val="22"/>
        </w:rPr>
        <w:t xml:space="preserve">may be generated within </w:t>
      </w:r>
      <w:r w:rsidR="000E7813" w:rsidRPr="002F276C">
        <w:rPr>
          <w:rFonts w:cs="Arial"/>
          <w:color w:val="000000"/>
          <w:sz w:val="22"/>
          <w:szCs w:val="22"/>
        </w:rPr>
        <w:t xml:space="preserve">the Energy </w:t>
      </w:r>
      <w:r w:rsidR="00833E0F" w:rsidRPr="002F276C">
        <w:rPr>
          <w:rFonts w:cs="Arial"/>
          <w:color w:val="000000"/>
          <w:sz w:val="22"/>
          <w:szCs w:val="22"/>
        </w:rPr>
        <w:t>Commission</w:t>
      </w:r>
      <w:r w:rsidR="00583B1E">
        <w:rPr>
          <w:rFonts w:cs="Arial"/>
          <w:color w:val="000000"/>
          <w:sz w:val="22"/>
          <w:szCs w:val="22"/>
        </w:rPr>
        <w:t xml:space="preserve"> or</w:t>
      </w:r>
      <w:r w:rsidR="00833E0F" w:rsidRPr="002F276C">
        <w:rPr>
          <w:rFonts w:cs="Arial"/>
          <w:color w:val="000000"/>
          <w:sz w:val="22"/>
          <w:szCs w:val="22"/>
        </w:rPr>
        <w:t xml:space="preserve"> provided </w:t>
      </w:r>
      <w:r w:rsidR="000E7813" w:rsidRPr="002F276C">
        <w:rPr>
          <w:rFonts w:cs="Arial"/>
          <w:color w:val="000000"/>
          <w:sz w:val="22"/>
          <w:szCs w:val="22"/>
        </w:rPr>
        <w:t>to the Energy Commission</w:t>
      </w:r>
      <w:r w:rsidR="003946A7" w:rsidRPr="002F276C">
        <w:rPr>
          <w:rFonts w:cs="Arial"/>
          <w:color w:val="000000"/>
          <w:sz w:val="22"/>
          <w:szCs w:val="22"/>
        </w:rPr>
        <w:t xml:space="preserve"> by </w:t>
      </w:r>
      <w:r w:rsidR="00583B1E" w:rsidRPr="002F276C">
        <w:rPr>
          <w:rFonts w:cs="Arial"/>
          <w:color w:val="000000"/>
          <w:sz w:val="22"/>
          <w:szCs w:val="22"/>
        </w:rPr>
        <w:t>other governmental agencies</w:t>
      </w:r>
      <w:r w:rsidR="00583B1E" w:rsidRPr="002F276C">
        <w:rPr>
          <w:rFonts w:cs="Arial"/>
          <w:color w:val="000000"/>
          <w:sz w:val="22"/>
          <w:szCs w:val="22"/>
        </w:rPr>
        <w:t xml:space="preserve"> </w:t>
      </w:r>
      <w:r w:rsidR="00583B1E">
        <w:rPr>
          <w:rFonts w:cs="Arial"/>
          <w:color w:val="000000"/>
          <w:sz w:val="22"/>
          <w:szCs w:val="22"/>
        </w:rPr>
        <w:t xml:space="preserve">or </w:t>
      </w:r>
      <w:r w:rsidR="003946A7" w:rsidRPr="002F276C">
        <w:rPr>
          <w:rFonts w:cs="Arial"/>
          <w:color w:val="000000"/>
          <w:sz w:val="22"/>
          <w:szCs w:val="22"/>
        </w:rPr>
        <w:t>third parties</w:t>
      </w:r>
      <w:r w:rsidR="001B54B6">
        <w:rPr>
          <w:rFonts w:cs="Arial"/>
          <w:color w:val="000000"/>
          <w:sz w:val="22"/>
          <w:szCs w:val="22"/>
        </w:rPr>
        <w:t xml:space="preserve"> such as investor-owned and publicly owned utilities</w:t>
      </w:r>
      <w:r w:rsidR="00833E0F" w:rsidRPr="002F276C">
        <w:rPr>
          <w:rFonts w:cs="Arial"/>
          <w:color w:val="000000"/>
          <w:sz w:val="22"/>
          <w:szCs w:val="22"/>
        </w:rPr>
        <w:t xml:space="preserve">. </w:t>
      </w:r>
      <w:r w:rsidR="00322C9B" w:rsidRPr="002F276C">
        <w:rPr>
          <w:rFonts w:cs="Arial"/>
          <w:color w:val="000000"/>
          <w:sz w:val="22"/>
          <w:szCs w:val="22"/>
        </w:rPr>
        <w:t xml:space="preserve">Examples of </w:t>
      </w:r>
      <w:r w:rsidR="001B54B6">
        <w:rPr>
          <w:rFonts w:cs="Arial"/>
          <w:color w:val="000000"/>
          <w:sz w:val="22"/>
          <w:szCs w:val="22"/>
        </w:rPr>
        <w:t>C</w:t>
      </w:r>
      <w:r w:rsidR="00322C9B" w:rsidRPr="002F276C">
        <w:rPr>
          <w:rFonts w:cs="Arial"/>
          <w:color w:val="000000"/>
          <w:sz w:val="22"/>
          <w:szCs w:val="22"/>
        </w:rPr>
        <w:t xml:space="preserve">onfidential </w:t>
      </w:r>
      <w:r w:rsidR="001B54B6">
        <w:rPr>
          <w:rFonts w:cs="Arial"/>
          <w:color w:val="000000"/>
          <w:sz w:val="22"/>
          <w:szCs w:val="22"/>
        </w:rPr>
        <w:t>Records</w:t>
      </w:r>
      <w:r w:rsidR="001B54B6" w:rsidRPr="002F276C">
        <w:rPr>
          <w:rFonts w:cs="Arial"/>
          <w:color w:val="000000"/>
          <w:sz w:val="22"/>
          <w:szCs w:val="22"/>
        </w:rPr>
        <w:t xml:space="preserve"> </w:t>
      </w:r>
      <w:r w:rsidR="00322C9B" w:rsidRPr="002F276C">
        <w:rPr>
          <w:rFonts w:cs="Arial"/>
          <w:color w:val="000000"/>
          <w:sz w:val="22"/>
          <w:szCs w:val="22"/>
        </w:rPr>
        <w:t>include personnel</w:t>
      </w:r>
      <w:r w:rsidR="00181B95">
        <w:rPr>
          <w:rFonts w:cs="Arial"/>
          <w:color w:val="000000"/>
          <w:sz w:val="22"/>
          <w:szCs w:val="22"/>
        </w:rPr>
        <w:t xml:space="preserve"> information</w:t>
      </w:r>
      <w:r w:rsidR="00322C9B" w:rsidRPr="002F276C">
        <w:rPr>
          <w:rFonts w:cs="Arial"/>
          <w:color w:val="000000"/>
          <w:sz w:val="22"/>
          <w:szCs w:val="22"/>
        </w:rPr>
        <w:t>,</w:t>
      </w:r>
      <w:r w:rsidR="00181B95">
        <w:rPr>
          <w:rFonts w:cs="Arial"/>
          <w:color w:val="000000"/>
          <w:sz w:val="22"/>
          <w:szCs w:val="22"/>
        </w:rPr>
        <w:t xml:space="preserve"> market sensitive data,</w:t>
      </w:r>
      <w:r w:rsidR="00322C9B" w:rsidRPr="002F276C">
        <w:rPr>
          <w:rFonts w:cs="Arial"/>
          <w:color w:val="000000"/>
          <w:sz w:val="22"/>
          <w:szCs w:val="22"/>
        </w:rPr>
        <w:t xml:space="preserve"> attorney-client documents</w:t>
      </w:r>
      <w:r w:rsidR="00906680">
        <w:rPr>
          <w:rFonts w:cs="Arial"/>
          <w:color w:val="000000"/>
          <w:sz w:val="22"/>
          <w:szCs w:val="22"/>
        </w:rPr>
        <w:t>, attorney-client privileged information</w:t>
      </w:r>
      <w:r w:rsidR="00322C9B" w:rsidRPr="002F276C">
        <w:rPr>
          <w:rFonts w:cs="Arial"/>
          <w:color w:val="000000"/>
          <w:sz w:val="22"/>
          <w:szCs w:val="22"/>
        </w:rPr>
        <w:t xml:space="preserve">, and documents that have been deemed confidential by the </w:t>
      </w:r>
      <w:r w:rsidR="001B54B6">
        <w:rPr>
          <w:rFonts w:cs="Arial"/>
          <w:color w:val="000000"/>
          <w:sz w:val="22"/>
          <w:szCs w:val="22"/>
        </w:rPr>
        <w:t xml:space="preserve">Energy Commission’s </w:t>
      </w:r>
      <w:r w:rsidR="00322C9B" w:rsidRPr="002F276C">
        <w:rPr>
          <w:rFonts w:cs="Arial"/>
          <w:color w:val="000000"/>
          <w:sz w:val="22"/>
          <w:szCs w:val="22"/>
        </w:rPr>
        <w:t>Executive Director.</w:t>
      </w:r>
    </w:p>
    <w:p w14:paraId="623F22D4" w14:textId="77777777" w:rsidR="00833E0F" w:rsidRPr="002F276C" w:rsidRDefault="00833E0F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bookmarkStart w:id="0" w:name="_GoBack"/>
      <w:bookmarkEnd w:id="0"/>
    </w:p>
    <w:p w14:paraId="2B280E10" w14:textId="63A08492" w:rsidR="002810A0" w:rsidRPr="002F276C" w:rsidRDefault="000E7813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2F276C">
        <w:rPr>
          <w:rFonts w:cs="Arial"/>
          <w:color w:val="000000"/>
          <w:sz w:val="22"/>
          <w:szCs w:val="22"/>
        </w:rPr>
        <w:t xml:space="preserve">2.  </w:t>
      </w:r>
      <w:r w:rsidR="002810A0" w:rsidRPr="002F276C">
        <w:rPr>
          <w:rFonts w:cs="Arial"/>
          <w:color w:val="000000"/>
          <w:sz w:val="22"/>
          <w:szCs w:val="22"/>
        </w:rPr>
        <w:t xml:space="preserve">I </w:t>
      </w:r>
      <w:r w:rsidR="001B54B6">
        <w:rPr>
          <w:rFonts w:cs="Arial"/>
          <w:color w:val="000000"/>
          <w:sz w:val="22"/>
          <w:szCs w:val="22"/>
        </w:rPr>
        <w:t>understand</w:t>
      </w:r>
      <w:r w:rsidR="002810A0" w:rsidRPr="002F276C">
        <w:rPr>
          <w:rFonts w:cs="Arial"/>
          <w:color w:val="000000"/>
          <w:sz w:val="22"/>
          <w:szCs w:val="22"/>
        </w:rPr>
        <w:t xml:space="preserve"> that it is important to maintain the </w:t>
      </w:r>
      <w:r w:rsidR="00EE73D1" w:rsidRPr="002F276C">
        <w:rPr>
          <w:rFonts w:cs="Arial"/>
          <w:color w:val="000000"/>
          <w:sz w:val="22"/>
          <w:szCs w:val="22"/>
        </w:rPr>
        <w:t xml:space="preserve">security of </w:t>
      </w:r>
      <w:r w:rsidR="001B54B6">
        <w:rPr>
          <w:rFonts w:cs="Arial"/>
          <w:color w:val="000000"/>
          <w:sz w:val="22"/>
          <w:szCs w:val="22"/>
        </w:rPr>
        <w:t>C</w:t>
      </w:r>
      <w:r w:rsidR="002810A0" w:rsidRPr="002F276C">
        <w:rPr>
          <w:rFonts w:cs="Arial"/>
          <w:color w:val="000000"/>
          <w:sz w:val="22"/>
          <w:szCs w:val="22"/>
        </w:rPr>
        <w:t xml:space="preserve">onfidential </w:t>
      </w:r>
      <w:r w:rsidR="001B54B6">
        <w:rPr>
          <w:rFonts w:cs="Arial"/>
          <w:color w:val="000000"/>
          <w:sz w:val="22"/>
          <w:szCs w:val="22"/>
        </w:rPr>
        <w:t>Records.</w:t>
      </w:r>
      <w:r w:rsidR="002810A0" w:rsidRPr="002F276C">
        <w:rPr>
          <w:rFonts w:cs="Arial"/>
          <w:color w:val="000000"/>
          <w:sz w:val="22"/>
          <w:szCs w:val="22"/>
        </w:rPr>
        <w:t xml:space="preserve"> </w:t>
      </w:r>
      <w:r w:rsidR="001B54B6">
        <w:rPr>
          <w:rFonts w:cs="Arial"/>
          <w:color w:val="000000"/>
          <w:sz w:val="22"/>
          <w:szCs w:val="22"/>
        </w:rPr>
        <w:t>I</w:t>
      </w:r>
      <w:r w:rsidR="001B54B6" w:rsidRPr="002F276C">
        <w:rPr>
          <w:rFonts w:cs="Arial"/>
          <w:color w:val="000000"/>
          <w:sz w:val="22"/>
          <w:szCs w:val="22"/>
        </w:rPr>
        <w:t xml:space="preserve">t </w:t>
      </w:r>
      <w:r w:rsidR="00D65A64" w:rsidRPr="002F276C">
        <w:rPr>
          <w:rFonts w:cs="Arial"/>
          <w:color w:val="000000"/>
          <w:sz w:val="22"/>
          <w:szCs w:val="22"/>
        </w:rPr>
        <w:t xml:space="preserve">is my responsibility to </w:t>
      </w:r>
      <w:r w:rsidR="00EE73D1" w:rsidRPr="002F276C">
        <w:rPr>
          <w:rFonts w:cs="Arial"/>
          <w:color w:val="000000"/>
          <w:sz w:val="22"/>
          <w:szCs w:val="22"/>
        </w:rPr>
        <w:t xml:space="preserve">ensure that </w:t>
      </w:r>
      <w:r w:rsidR="00D65A64" w:rsidRPr="002F276C">
        <w:rPr>
          <w:rFonts w:cs="Arial"/>
          <w:color w:val="000000"/>
          <w:sz w:val="22"/>
          <w:szCs w:val="22"/>
        </w:rPr>
        <w:t>confidential documents, whether in hard copy or electronic form, that are in my possession</w:t>
      </w:r>
      <w:r w:rsidR="00DF5618" w:rsidRPr="002F276C">
        <w:rPr>
          <w:rFonts w:cs="Arial"/>
          <w:color w:val="000000"/>
          <w:sz w:val="22"/>
          <w:szCs w:val="22"/>
        </w:rPr>
        <w:t xml:space="preserve"> </w:t>
      </w:r>
      <w:r w:rsidR="00EE73D1" w:rsidRPr="002F276C">
        <w:rPr>
          <w:rFonts w:cs="Arial"/>
          <w:color w:val="000000"/>
          <w:sz w:val="22"/>
          <w:szCs w:val="22"/>
        </w:rPr>
        <w:t>are protected from disclosure</w:t>
      </w:r>
      <w:r w:rsidR="001B54B6">
        <w:rPr>
          <w:rFonts w:cs="Arial"/>
          <w:color w:val="000000"/>
          <w:sz w:val="22"/>
          <w:szCs w:val="22"/>
        </w:rPr>
        <w:t xml:space="preserve"> and that the computer data systems I will use during the scope of my work under </w:t>
      </w:r>
      <w:r w:rsidR="00583B1E">
        <w:rPr>
          <w:rFonts w:cs="Arial"/>
          <w:color w:val="000000"/>
          <w:sz w:val="22"/>
          <w:szCs w:val="22"/>
        </w:rPr>
        <w:t>the</w:t>
      </w:r>
      <w:r w:rsidR="001B54B6">
        <w:rPr>
          <w:rFonts w:cs="Arial"/>
          <w:color w:val="000000"/>
          <w:sz w:val="22"/>
          <w:szCs w:val="22"/>
        </w:rPr>
        <w:t xml:space="preserve"> Agreement include</w:t>
      </w:r>
      <w:r w:rsidR="001B54B6" w:rsidRPr="001B54B6">
        <w:rPr>
          <w:rFonts w:cs="Arial"/>
          <w:color w:val="000000"/>
          <w:sz w:val="22"/>
          <w:szCs w:val="22"/>
        </w:rPr>
        <w:t xml:space="preserve"> sufficient security measures to protect the data from inadvertent or wrongful access by unauthorized </w:t>
      </w:r>
      <w:r w:rsidR="001B54B6">
        <w:rPr>
          <w:rFonts w:cs="Arial"/>
          <w:color w:val="000000"/>
          <w:sz w:val="22"/>
          <w:szCs w:val="22"/>
        </w:rPr>
        <w:t>individuals</w:t>
      </w:r>
      <w:r w:rsidR="00EE73D1" w:rsidRPr="002F276C">
        <w:rPr>
          <w:rFonts w:cs="Arial"/>
          <w:color w:val="000000"/>
          <w:sz w:val="22"/>
          <w:szCs w:val="22"/>
        </w:rPr>
        <w:t>.  I</w:t>
      </w:r>
      <w:r w:rsidR="001B54B6">
        <w:rPr>
          <w:rFonts w:cs="Arial"/>
          <w:color w:val="000000"/>
          <w:sz w:val="22"/>
          <w:szCs w:val="22"/>
        </w:rPr>
        <w:t xml:space="preserve"> will also</w:t>
      </w:r>
      <w:r w:rsidR="00EE73D1" w:rsidRPr="002F276C">
        <w:rPr>
          <w:rFonts w:cs="Arial"/>
          <w:color w:val="000000"/>
          <w:sz w:val="22"/>
          <w:szCs w:val="22"/>
        </w:rPr>
        <w:t xml:space="preserve"> </w:t>
      </w:r>
      <w:r w:rsidR="00DF5618" w:rsidRPr="002F276C">
        <w:rPr>
          <w:rFonts w:cs="Arial"/>
          <w:color w:val="000000"/>
          <w:sz w:val="22"/>
          <w:szCs w:val="22"/>
        </w:rPr>
        <w:t xml:space="preserve">follow </w:t>
      </w:r>
      <w:r w:rsidR="00EE73D1" w:rsidRPr="002F276C">
        <w:rPr>
          <w:rFonts w:cs="Arial"/>
          <w:color w:val="000000"/>
          <w:sz w:val="22"/>
          <w:szCs w:val="22"/>
        </w:rPr>
        <w:t>all</w:t>
      </w:r>
      <w:r w:rsidR="00DF5618" w:rsidRPr="002F276C">
        <w:rPr>
          <w:rFonts w:cs="Arial"/>
          <w:color w:val="000000"/>
          <w:sz w:val="22"/>
          <w:szCs w:val="22"/>
        </w:rPr>
        <w:t xml:space="preserve"> </w:t>
      </w:r>
      <w:r w:rsidR="001B54B6">
        <w:rPr>
          <w:rFonts w:cs="Arial"/>
          <w:color w:val="000000"/>
          <w:sz w:val="22"/>
          <w:szCs w:val="22"/>
        </w:rPr>
        <w:t>Energy Commission</w:t>
      </w:r>
      <w:r w:rsidR="001B54B6" w:rsidRPr="002F276C">
        <w:rPr>
          <w:rFonts w:cs="Arial"/>
          <w:color w:val="000000"/>
          <w:sz w:val="22"/>
          <w:szCs w:val="22"/>
        </w:rPr>
        <w:t xml:space="preserve"> </w:t>
      </w:r>
      <w:r w:rsidR="00DF5618" w:rsidRPr="002F276C">
        <w:rPr>
          <w:rFonts w:cs="Arial"/>
          <w:color w:val="000000"/>
          <w:sz w:val="22"/>
          <w:szCs w:val="22"/>
        </w:rPr>
        <w:t>protocol</w:t>
      </w:r>
      <w:r w:rsidR="001B54B6">
        <w:rPr>
          <w:rFonts w:cs="Arial"/>
          <w:color w:val="000000"/>
          <w:sz w:val="22"/>
          <w:szCs w:val="22"/>
        </w:rPr>
        <w:t>s</w:t>
      </w:r>
      <w:r w:rsidR="00DF5618" w:rsidRPr="002F276C">
        <w:rPr>
          <w:rFonts w:cs="Arial"/>
          <w:color w:val="000000"/>
          <w:sz w:val="22"/>
          <w:szCs w:val="22"/>
        </w:rPr>
        <w:t xml:space="preserve"> relating to </w:t>
      </w:r>
      <w:r w:rsidR="001B54B6">
        <w:rPr>
          <w:rFonts w:cs="Arial"/>
          <w:color w:val="000000"/>
          <w:sz w:val="22"/>
          <w:szCs w:val="22"/>
        </w:rPr>
        <w:t>C</w:t>
      </w:r>
      <w:r w:rsidR="001B54B6" w:rsidRPr="002F276C">
        <w:rPr>
          <w:rFonts w:cs="Arial"/>
          <w:color w:val="000000"/>
          <w:sz w:val="22"/>
          <w:szCs w:val="22"/>
        </w:rPr>
        <w:t xml:space="preserve">onfidential </w:t>
      </w:r>
      <w:r w:rsidR="001B54B6">
        <w:rPr>
          <w:rFonts w:cs="Arial"/>
          <w:color w:val="000000"/>
          <w:sz w:val="22"/>
          <w:szCs w:val="22"/>
        </w:rPr>
        <w:t>Records</w:t>
      </w:r>
      <w:r w:rsidR="001B54B6" w:rsidRPr="002F276C">
        <w:rPr>
          <w:rFonts w:cs="Arial"/>
          <w:color w:val="000000"/>
          <w:sz w:val="22"/>
          <w:szCs w:val="22"/>
        </w:rPr>
        <w:t xml:space="preserve"> </w:t>
      </w:r>
      <w:r w:rsidR="00DF5618" w:rsidRPr="002F276C">
        <w:rPr>
          <w:rFonts w:cs="Arial"/>
          <w:color w:val="000000"/>
          <w:sz w:val="22"/>
          <w:szCs w:val="22"/>
        </w:rPr>
        <w:t>security</w:t>
      </w:r>
      <w:r w:rsidR="00D65A64" w:rsidRPr="002F276C">
        <w:rPr>
          <w:rFonts w:cs="Arial"/>
          <w:color w:val="000000"/>
          <w:sz w:val="22"/>
          <w:szCs w:val="22"/>
        </w:rPr>
        <w:t>.</w:t>
      </w:r>
    </w:p>
    <w:p w14:paraId="3AB036A2" w14:textId="77777777" w:rsidR="002810A0" w:rsidRPr="002F276C" w:rsidRDefault="002810A0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152CAEE2" w14:textId="14C5CA0A" w:rsidR="001F1B03" w:rsidRPr="002F276C" w:rsidRDefault="00D65A64" w:rsidP="002810A0">
      <w:pPr>
        <w:autoSpaceDE w:val="0"/>
        <w:autoSpaceDN w:val="0"/>
        <w:adjustRightInd w:val="0"/>
        <w:rPr>
          <w:sz w:val="22"/>
          <w:szCs w:val="22"/>
        </w:rPr>
      </w:pPr>
      <w:r w:rsidRPr="002F276C">
        <w:rPr>
          <w:rFonts w:cs="Arial"/>
          <w:color w:val="000000"/>
          <w:sz w:val="22"/>
          <w:szCs w:val="22"/>
        </w:rPr>
        <w:t xml:space="preserve">3.  </w:t>
      </w:r>
      <w:r w:rsidR="002810A0" w:rsidRPr="002F276C">
        <w:rPr>
          <w:rFonts w:cs="Arial"/>
          <w:color w:val="000000"/>
          <w:sz w:val="22"/>
          <w:szCs w:val="22"/>
        </w:rPr>
        <w:t>I</w:t>
      </w:r>
      <w:r w:rsidR="001F1B03" w:rsidRPr="002F276C">
        <w:rPr>
          <w:rFonts w:cs="Arial"/>
          <w:color w:val="000000"/>
          <w:sz w:val="22"/>
          <w:szCs w:val="22"/>
        </w:rPr>
        <w:t xml:space="preserve"> am not authorized </w:t>
      </w:r>
      <w:r w:rsidR="009038D8" w:rsidRPr="002F276C">
        <w:rPr>
          <w:rFonts w:cs="Arial"/>
          <w:color w:val="000000"/>
          <w:sz w:val="22"/>
          <w:szCs w:val="22"/>
        </w:rPr>
        <w:t xml:space="preserve">to </w:t>
      </w:r>
      <w:r w:rsidR="001B54B6">
        <w:rPr>
          <w:rFonts w:cs="Arial"/>
          <w:color w:val="000000"/>
          <w:sz w:val="22"/>
          <w:szCs w:val="22"/>
        </w:rPr>
        <w:t xml:space="preserve">and </w:t>
      </w:r>
      <w:r w:rsidR="001F1B03" w:rsidRPr="002F276C">
        <w:rPr>
          <w:rFonts w:cs="Arial"/>
          <w:color w:val="000000"/>
          <w:sz w:val="22"/>
          <w:szCs w:val="22"/>
        </w:rPr>
        <w:t xml:space="preserve">will </w:t>
      </w:r>
      <w:r w:rsidR="001B54B6">
        <w:rPr>
          <w:rFonts w:cs="Arial"/>
          <w:color w:val="000000"/>
          <w:sz w:val="22"/>
          <w:szCs w:val="22"/>
        </w:rPr>
        <w:t>not</w:t>
      </w:r>
      <w:r w:rsidR="001B54B6" w:rsidRPr="002F276C">
        <w:rPr>
          <w:rFonts w:cs="Arial"/>
          <w:color w:val="000000"/>
          <w:sz w:val="22"/>
          <w:szCs w:val="22"/>
        </w:rPr>
        <w:t xml:space="preserve"> </w:t>
      </w:r>
      <w:r w:rsidR="002810A0" w:rsidRPr="002F276C">
        <w:rPr>
          <w:rFonts w:cs="Arial"/>
          <w:color w:val="000000"/>
          <w:sz w:val="22"/>
          <w:szCs w:val="22"/>
        </w:rPr>
        <w:t>disclose</w:t>
      </w:r>
      <w:r w:rsidRPr="002F276C">
        <w:rPr>
          <w:rFonts w:cs="Arial"/>
          <w:color w:val="000000"/>
          <w:sz w:val="22"/>
          <w:szCs w:val="22"/>
        </w:rPr>
        <w:t xml:space="preserve"> </w:t>
      </w:r>
      <w:r w:rsidR="001B54B6">
        <w:rPr>
          <w:rFonts w:cs="Arial"/>
          <w:color w:val="000000"/>
          <w:sz w:val="22"/>
          <w:szCs w:val="22"/>
        </w:rPr>
        <w:t>C</w:t>
      </w:r>
      <w:r w:rsidRPr="002F276C">
        <w:rPr>
          <w:rFonts w:cs="Arial"/>
          <w:color w:val="000000"/>
          <w:sz w:val="22"/>
          <w:szCs w:val="22"/>
        </w:rPr>
        <w:t xml:space="preserve">onfidential </w:t>
      </w:r>
      <w:r w:rsidR="001B54B6">
        <w:rPr>
          <w:rFonts w:cs="Arial"/>
          <w:color w:val="000000"/>
          <w:sz w:val="22"/>
          <w:szCs w:val="22"/>
        </w:rPr>
        <w:t>Records</w:t>
      </w:r>
      <w:r w:rsidR="002810A0" w:rsidRPr="002F276C">
        <w:rPr>
          <w:rFonts w:cs="Arial"/>
          <w:color w:val="000000"/>
          <w:sz w:val="22"/>
          <w:szCs w:val="22"/>
        </w:rPr>
        <w:t xml:space="preserve"> to anyone</w:t>
      </w:r>
      <w:r w:rsidR="001F1B03" w:rsidRPr="002F276C">
        <w:rPr>
          <w:rFonts w:cs="Arial"/>
          <w:color w:val="000000"/>
          <w:sz w:val="22"/>
          <w:szCs w:val="22"/>
        </w:rPr>
        <w:t xml:space="preserve"> outside the Energy Commission</w:t>
      </w:r>
      <w:r w:rsidR="009038D8" w:rsidRPr="002F276C">
        <w:rPr>
          <w:sz w:val="22"/>
          <w:szCs w:val="22"/>
        </w:rPr>
        <w:t>, nor will I disclose such information to any other employee or contractor of the Energy Commissi</w:t>
      </w:r>
      <w:r w:rsidR="00B1151E" w:rsidRPr="002F276C">
        <w:rPr>
          <w:sz w:val="22"/>
          <w:szCs w:val="22"/>
        </w:rPr>
        <w:t>on unless it is appropriate to his or her</w:t>
      </w:r>
      <w:r w:rsidR="009038D8" w:rsidRPr="002F276C">
        <w:rPr>
          <w:sz w:val="22"/>
          <w:szCs w:val="22"/>
        </w:rPr>
        <w:t xml:space="preserve"> job assignment.</w:t>
      </w:r>
      <w:r w:rsidR="00FF30DE" w:rsidRPr="002F276C">
        <w:rPr>
          <w:sz w:val="22"/>
          <w:szCs w:val="22"/>
        </w:rPr>
        <w:t xml:space="preserve"> </w:t>
      </w:r>
    </w:p>
    <w:p w14:paraId="6E3DD942" w14:textId="77777777" w:rsidR="006A181B" w:rsidRPr="002F276C" w:rsidRDefault="006A181B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5C4ABEA" w14:textId="17641766" w:rsidR="001F1B03" w:rsidRPr="002F276C" w:rsidRDefault="001F1B03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2F276C">
        <w:rPr>
          <w:rFonts w:cs="Arial"/>
          <w:color w:val="000000"/>
          <w:sz w:val="22"/>
          <w:szCs w:val="22"/>
        </w:rPr>
        <w:t xml:space="preserve">4.  In the event that I become aware of an unauthorized release of </w:t>
      </w:r>
      <w:r w:rsidR="001B54B6">
        <w:rPr>
          <w:rFonts w:cs="Arial"/>
          <w:color w:val="000000"/>
          <w:sz w:val="22"/>
          <w:szCs w:val="22"/>
        </w:rPr>
        <w:t>C</w:t>
      </w:r>
      <w:r w:rsidRPr="002F276C">
        <w:rPr>
          <w:rFonts w:cs="Arial"/>
          <w:color w:val="000000"/>
          <w:sz w:val="22"/>
          <w:szCs w:val="22"/>
        </w:rPr>
        <w:t xml:space="preserve">onfidential </w:t>
      </w:r>
      <w:r w:rsidR="001B54B6">
        <w:rPr>
          <w:rFonts w:cs="Arial"/>
          <w:color w:val="000000"/>
          <w:sz w:val="22"/>
          <w:szCs w:val="22"/>
        </w:rPr>
        <w:t>Records</w:t>
      </w:r>
      <w:r w:rsidR="001B54B6" w:rsidRPr="002F276C">
        <w:rPr>
          <w:rFonts w:cs="Arial"/>
          <w:color w:val="000000"/>
          <w:sz w:val="22"/>
          <w:szCs w:val="22"/>
        </w:rPr>
        <w:t xml:space="preserve"> </w:t>
      </w:r>
      <w:r w:rsidRPr="002F276C">
        <w:rPr>
          <w:rFonts w:cs="Arial"/>
          <w:color w:val="000000"/>
          <w:sz w:val="22"/>
          <w:szCs w:val="22"/>
        </w:rPr>
        <w:t xml:space="preserve">I will </w:t>
      </w:r>
      <w:r w:rsidR="00D65240">
        <w:rPr>
          <w:rFonts w:cs="Arial"/>
          <w:color w:val="000000"/>
          <w:sz w:val="22"/>
          <w:szCs w:val="22"/>
        </w:rPr>
        <w:t>immediately notify management</w:t>
      </w:r>
      <w:r w:rsidRPr="002F276C">
        <w:rPr>
          <w:rFonts w:cs="Arial"/>
          <w:color w:val="000000"/>
          <w:sz w:val="22"/>
          <w:szCs w:val="22"/>
        </w:rPr>
        <w:t xml:space="preserve"> </w:t>
      </w:r>
      <w:r w:rsidR="00EE73D1" w:rsidRPr="002F276C">
        <w:rPr>
          <w:rFonts w:cs="Arial"/>
          <w:color w:val="000000"/>
          <w:sz w:val="22"/>
          <w:szCs w:val="22"/>
        </w:rPr>
        <w:t>and</w:t>
      </w:r>
      <w:r w:rsidR="00DF5618" w:rsidRPr="002F276C">
        <w:rPr>
          <w:rFonts w:cs="Arial"/>
          <w:color w:val="000000"/>
          <w:sz w:val="22"/>
          <w:szCs w:val="22"/>
        </w:rPr>
        <w:t xml:space="preserve"> the</w:t>
      </w:r>
      <w:r w:rsidRPr="002F276C">
        <w:rPr>
          <w:rFonts w:cs="Arial"/>
          <w:color w:val="000000"/>
          <w:sz w:val="22"/>
          <w:szCs w:val="22"/>
        </w:rPr>
        <w:t xml:space="preserve"> Chief Counsel’s office and assist in efforts to recover the confidential material.  </w:t>
      </w:r>
    </w:p>
    <w:p w14:paraId="7504226C" w14:textId="77777777" w:rsidR="00994712" w:rsidRPr="002F276C" w:rsidRDefault="00994712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AA97116" w14:textId="122F7C9E" w:rsidR="00994712" w:rsidRPr="002F276C" w:rsidRDefault="00D6201E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5</w:t>
      </w:r>
      <w:r w:rsidR="00994712" w:rsidRPr="002F276C">
        <w:rPr>
          <w:rFonts w:cs="Arial"/>
          <w:color w:val="000000"/>
          <w:sz w:val="22"/>
          <w:szCs w:val="22"/>
        </w:rPr>
        <w:t xml:space="preserve">.  I understand that deliberate unauthorized release of </w:t>
      </w:r>
      <w:r w:rsidR="001B54B6">
        <w:rPr>
          <w:rFonts w:cs="Arial"/>
          <w:color w:val="000000"/>
          <w:sz w:val="22"/>
          <w:szCs w:val="22"/>
        </w:rPr>
        <w:t>C</w:t>
      </w:r>
      <w:r w:rsidR="00994712" w:rsidRPr="002F276C">
        <w:rPr>
          <w:rFonts w:cs="Arial"/>
          <w:color w:val="000000"/>
          <w:sz w:val="22"/>
          <w:szCs w:val="22"/>
        </w:rPr>
        <w:t xml:space="preserve">onfidential </w:t>
      </w:r>
      <w:r w:rsidR="001B54B6">
        <w:rPr>
          <w:rFonts w:cs="Arial"/>
          <w:color w:val="000000"/>
          <w:sz w:val="22"/>
          <w:szCs w:val="22"/>
        </w:rPr>
        <w:t>Records</w:t>
      </w:r>
      <w:r w:rsidR="001B54B6" w:rsidRPr="002F276C">
        <w:rPr>
          <w:rFonts w:cs="Arial"/>
          <w:color w:val="000000"/>
          <w:sz w:val="22"/>
          <w:szCs w:val="22"/>
        </w:rPr>
        <w:t xml:space="preserve"> </w:t>
      </w:r>
      <w:r w:rsidR="00994712" w:rsidRPr="002F276C">
        <w:rPr>
          <w:rFonts w:cs="Arial"/>
          <w:color w:val="000000"/>
          <w:sz w:val="22"/>
          <w:szCs w:val="22"/>
        </w:rPr>
        <w:t>or disregard for</w:t>
      </w:r>
      <w:r w:rsidR="00DF5618" w:rsidRPr="002F276C">
        <w:rPr>
          <w:rFonts w:cs="Arial"/>
          <w:color w:val="000000"/>
          <w:sz w:val="22"/>
          <w:szCs w:val="22"/>
        </w:rPr>
        <w:t xml:space="preserve"> appropriate security protocols </w:t>
      </w:r>
      <w:r w:rsidR="001B54B6">
        <w:rPr>
          <w:rFonts w:cs="Arial"/>
          <w:color w:val="000000"/>
          <w:sz w:val="22"/>
          <w:szCs w:val="22"/>
        </w:rPr>
        <w:t>that could</w:t>
      </w:r>
      <w:r w:rsidR="00DF5618" w:rsidRPr="002F276C">
        <w:rPr>
          <w:rFonts w:cs="Arial"/>
          <w:color w:val="000000"/>
          <w:sz w:val="22"/>
          <w:szCs w:val="22"/>
        </w:rPr>
        <w:t xml:space="preserve"> result in confidential information </w:t>
      </w:r>
      <w:r w:rsidR="00EE73D1" w:rsidRPr="002F276C">
        <w:rPr>
          <w:rFonts w:cs="Arial"/>
          <w:color w:val="000000"/>
          <w:sz w:val="22"/>
          <w:szCs w:val="22"/>
        </w:rPr>
        <w:t xml:space="preserve">being </w:t>
      </w:r>
      <w:r w:rsidR="00DF5618" w:rsidRPr="002F276C">
        <w:rPr>
          <w:rFonts w:cs="Arial"/>
          <w:color w:val="000000"/>
          <w:sz w:val="22"/>
          <w:szCs w:val="22"/>
        </w:rPr>
        <w:t>release</w:t>
      </w:r>
      <w:r w:rsidR="00EE73D1" w:rsidRPr="002F276C">
        <w:rPr>
          <w:rFonts w:cs="Arial"/>
          <w:color w:val="000000"/>
          <w:sz w:val="22"/>
          <w:szCs w:val="22"/>
        </w:rPr>
        <w:t>d</w:t>
      </w:r>
      <w:r w:rsidR="00DF5618" w:rsidRPr="002F276C">
        <w:rPr>
          <w:rFonts w:cs="Arial"/>
          <w:color w:val="000000"/>
          <w:sz w:val="22"/>
          <w:szCs w:val="22"/>
        </w:rPr>
        <w:t xml:space="preserve"> may</w:t>
      </w:r>
      <w:r w:rsidR="00181B95">
        <w:rPr>
          <w:rFonts w:cs="Arial"/>
          <w:color w:val="000000"/>
          <w:sz w:val="22"/>
          <w:szCs w:val="22"/>
        </w:rPr>
        <w:t xml:space="preserve"> result in termination of </w:t>
      </w:r>
      <w:r w:rsidR="00583B1E">
        <w:rPr>
          <w:rFonts w:cs="Arial"/>
          <w:color w:val="000000"/>
          <w:sz w:val="22"/>
          <w:szCs w:val="22"/>
        </w:rPr>
        <w:t>the Agreement</w:t>
      </w:r>
      <w:r w:rsidR="00181B95">
        <w:rPr>
          <w:rFonts w:cs="Arial"/>
          <w:color w:val="000000"/>
          <w:sz w:val="22"/>
          <w:szCs w:val="22"/>
        </w:rPr>
        <w:t>.</w:t>
      </w:r>
      <w:r w:rsidR="00DF5618" w:rsidRPr="002F276C">
        <w:rPr>
          <w:rFonts w:cs="Arial"/>
          <w:color w:val="000000"/>
          <w:sz w:val="22"/>
          <w:szCs w:val="22"/>
        </w:rPr>
        <w:t xml:space="preserve">   </w:t>
      </w:r>
    </w:p>
    <w:p w14:paraId="1164298B" w14:textId="77777777" w:rsidR="002810A0" w:rsidRPr="002F276C" w:rsidRDefault="002810A0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4A9A7716" w14:textId="30B1DCD8" w:rsidR="002810A0" w:rsidRPr="002F276C" w:rsidRDefault="00D6201E" w:rsidP="002810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6</w:t>
      </w:r>
      <w:r w:rsidR="00DF5618" w:rsidRPr="002F276C">
        <w:rPr>
          <w:rFonts w:cs="Arial"/>
          <w:color w:val="000000"/>
          <w:sz w:val="22"/>
          <w:szCs w:val="22"/>
        </w:rPr>
        <w:t xml:space="preserve">.  </w:t>
      </w:r>
      <w:r w:rsidR="0019309D" w:rsidRPr="002F276C">
        <w:rPr>
          <w:rFonts w:cs="Arial"/>
          <w:color w:val="000000"/>
          <w:sz w:val="22"/>
          <w:szCs w:val="22"/>
        </w:rPr>
        <w:t xml:space="preserve">I will be bound by the terms and conditions of </w:t>
      </w:r>
      <w:r w:rsidR="002810A0" w:rsidRPr="002F276C">
        <w:rPr>
          <w:rFonts w:cs="Arial"/>
          <w:color w:val="000000"/>
          <w:sz w:val="22"/>
          <w:szCs w:val="22"/>
        </w:rPr>
        <w:t xml:space="preserve">this non-disclosure agreement even </w:t>
      </w:r>
      <w:r w:rsidR="00EE73D1" w:rsidRPr="002F276C">
        <w:rPr>
          <w:rFonts w:cs="Arial"/>
          <w:color w:val="000000"/>
          <w:sz w:val="22"/>
          <w:szCs w:val="22"/>
        </w:rPr>
        <w:t>after</w:t>
      </w:r>
      <w:r w:rsidR="0019309D" w:rsidRPr="002F276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my work </w:t>
      </w:r>
      <w:r w:rsidR="001B54B6">
        <w:rPr>
          <w:rFonts w:cs="Arial"/>
          <w:color w:val="000000"/>
          <w:sz w:val="22"/>
          <w:szCs w:val="22"/>
        </w:rPr>
        <w:t xml:space="preserve">under </w:t>
      </w:r>
      <w:r w:rsidR="00583B1E">
        <w:rPr>
          <w:rFonts w:cs="Arial"/>
          <w:color w:val="000000"/>
          <w:sz w:val="22"/>
          <w:szCs w:val="22"/>
        </w:rPr>
        <w:t>the</w:t>
      </w:r>
      <w:r w:rsidR="001B54B6">
        <w:rPr>
          <w:rFonts w:cs="Arial"/>
          <w:color w:val="000000"/>
          <w:sz w:val="22"/>
          <w:szCs w:val="22"/>
        </w:rPr>
        <w:t xml:space="preserve"> Agreement </w:t>
      </w:r>
      <w:r>
        <w:rPr>
          <w:rFonts w:cs="Arial"/>
          <w:color w:val="000000"/>
          <w:sz w:val="22"/>
          <w:szCs w:val="22"/>
        </w:rPr>
        <w:t>ends</w:t>
      </w:r>
      <w:r w:rsidR="002810A0" w:rsidRPr="002F276C">
        <w:rPr>
          <w:rFonts w:cs="Arial"/>
          <w:color w:val="000000"/>
          <w:sz w:val="22"/>
          <w:szCs w:val="22"/>
        </w:rPr>
        <w:t xml:space="preserve">. </w:t>
      </w:r>
    </w:p>
    <w:p w14:paraId="22D76CAC" w14:textId="77777777" w:rsidR="002810A0" w:rsidRDefault="002810A0" w:rsidP="002810A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CB107CD" w14:textId="77777777" w:rsidR="001B6461" w:rsidRDefault="001B6461" w:rsidP="002810A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4E84FBE5" w14:textId="69323A6C" w:rsidR="002810A0" w:rsidRDefault="002810A0" w:rsidP="001B646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A181B">
        <w:rPr>
          <w:rFonts w:cs="Arial"/>
          <w:color w:val="000000"/>
          <w:sz w:val="20"/>
          <w:szCs w:val="20"/>
        </w:rPr>
        <w:t>SIGNATURE: ____________</w:t>
      </w:r>
      <w:r w:rsidR="00DF5618" w:rsidRPr="006A181B">
        <w:rPr>
          <w:rFonts w:cs="Arial"/>
          <w:color w:val="000000"/>
          <w:sz w:val="20"/>
          <w:szCs w:val="20"/>
        </w:rPr>
        <w:t>_______________</w:t>
      </w:r>
      <w:r w:rsidR="00583B1E">
        <w:rPr>
          <w:rFonts w:cs="Arial"/>
          <w:color w:val="000000"/>
          <w:sz w:val="20"/>
          <w:szCs w:val="20"/>
        </w:rPr>
        <w:t>_____________</w:t>
      </w:r>
      <w:r w:rsidR="00DF5618" w:rsidRPr="006A181B">
        <w:rPr>
          <w:rFonts w:cs="Arial"/>
          <w:color w:val="000000"/>
          <w:sz w:val="20"/>
          <w:szCs w:val="20"/>
        </w:rPr>
        <w:t xml:space="preserve">__________ </w:t>
      </w:r>
      <w:r w:rsidR="00322C9B">
        <w:rPr>
          <w:rFonts w:cs="Arial"/>
          <w:color w:val="000000"/>
          <w:sz w:val="20"/>
          <w:szCs w:val="20"/>
        </w:rPr>
        <w:t xml:space="preserve">   </w:t>
      </w:r>
      <w:r w:rsidR="00DF5618" w:rsidRPr="006A181B">
        <w:rPr>
          <w:rFonts w:cs="Arial"/>
          <w:color w:val="000000"/>
          <w:sz w:val="20"/>
          <w:szCs w:val="20"/>
        </w:rPr>
        <w:t>DATE:________</w:t>
      </w:r>
      <w:r w:rsidR="00322C9B">
        <w:rPr>
          <w:rFonts w:cs="Arial"/>
          <w:color w:val="000000"/>
          <w:sz w:val="20"/>
          <w:szCs w:val="20"/>
        </w:rPr>
        <w:t>________</w:t>
      </w:r>
      <w:r w:rsidR="00DF5618" w:rsidRPr="006A181B">
        <w:rPr>
          <w:rFonts w:cs="Arial"/>
          <w:color w:val="000000"/>
          <w:sz w:val="20"/>
          <w:szCs w:val="20"/>
        </w:rPr>
        <w:t>_</w:t>
      </w:r>
    </w:p>
    <w:p w14:paraId="5EC0516A" w14:textId="77777777" w:rsidR="00D55736" w:rsidRDefault="00D55736" w:rsidP="001B6461">
      <w:pPr>
        <w:autoSpaceDE w:val="0"/>
        <w:autoSpaceDN w:val="0"/>
        <w:adjustRightInd w:val="0"/>
        <w:rPr>
          <w:sz w:val="20"/>
          <w:szCs w:val="20"/>
        </w:rPr>
      </w:pPr>
    </w:p>
    <w:p w14:paraId="13002574" w14:textId="77777777" w:rsidR="00D55736" w:rsidRDefault="00D55736" w:rsidP="001B6461">
      <w:pPr>
        <w:autoSpaceDE w:val="0"/>
        <w:autoSpaceDN w:val="0"/>
        <w:adjustRightInd w:val="0"/>
        <w:rPr>
          <w:sz w:val="20"/>
          <w:szCs w:val="20"/>
        </w:rPr>
      </w:pPr>
    </w:p>
    <w:p w14:paraId="07A993BC" w14:textId="5B91C431" w:rsidR="00D55736" w:rsidRDefault="00583B1E" w:rsidP="001B646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POSITION AND COMPANY: </w:t>
      </w:r>
      <w:r w:rsidR="00D55736">
        <w:rPr>
          <w:sz w:val="20"/>
          <w:szCs w:val="20"/>
        </w:rPr>
        <w:t>_______</w:t>
      </w:r>
      <w:r>
        <w:rPr>
          <w:sz w:val="20"/>
          <w:szCs w:val="20"/>
        </w:rPr>
        <w:t>_____________</w:t>
      </w:r>
      <w:r w:rsidR="00D55736">
        <w:rPr>
          <w:sz w:val="20"/>
          <w:szCs w:val="20"/>
        </w:rPr>
        <w:t>___________________________________________</w:t>
      </w:r>
    </w:p>
    <w:sectPr w:rsidR="00D55736" w:rsidSect="002F276C">
      <w:pgSz w:w="12240" w:h="15840"/>
      <w:pgMar w:top="720" w:right="1152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A0"/>
    <w:rsid w:val="00005A79"/>
    <w:rsid w:val="000E7813"/>
    <w:rsid w:val="000F02BB"/>
    <w:rsid w:val="00166360"/>
    <w:rsid w:val="00181B95"/>
    <w:rsid w:val="00190FC8"/>
    <w:rsid w:val="0019309D"/>
    <w:rsid w:val="001979E8"/>
    <w:rsid w:val="001B54B6"/>
    <w:rsid w:val="001B6461"/>
    <w:rsid w:val="001E0D7B"/>
    <w:rsid w:val="001E49FD"/>
    <w:rsid w:val="001F1B03"/>
    <w:rsid w:val="001F2273"/>
    <w:rsid w:val="002810A0"/>
    <w:rsid w:val="002926D8"/>
    <w:rsid w:val="002E79E5"/>
    <w:rsid w:val="002F276C"/>
    <w:rsid w:val="002F4303"/>
    <w:rsid w:val="002F7E3F"/>
    <w:rsid w:val="00322C9B"/>
    <w:rsid w:val="0034330B"/>
    <w:rsid w:val="003946A7"/>
    <w:rsid w:val="003E5CE1"/>
    <w:rsid w:val="00417A3D"/>
    <w:rsid w:val="00523A0E"/>
    <w:rsid w:val="00583B1E"/>
    <w:rsid w:val="00633A47"/>
    <w:rsid w:val="006419A4"/>
    <w:rsid w:val="006A181B"/>
    <w:rsid w:val="006C3F76"/>
    <w:rsid w:val="007805AC"/>
    <w:rsid w:val="007913C4"/>
    <w:rsid w:val="00833E0F"/>
    <w:rsid w:val="009038D8"/>
    <w:rsid w:val="00906680"/>
    <w:rsid w:val="00920905"/>
    <w:rsid w:val="00994712"/>
    <w:rsid w:val="009F67C9"/>
    <w:rsid w:val="00A12FB0"/>
    <w:rsid w:val="00A43CFA"/>
    <w:rsid w:val="00A45781"/>
    <w:rsid w:val="00B02918"/>
    <w:rsid w:val="00B1151E"/>
    <w:rsid w:val="00B15684"/>
    <w:rsid w:val="00B746F2"/>
    <w:rsid w:val="00B77E35"/>
    <w:rsid w:val="00B80656"/>
    <w:rsid w:val="00C2387A"/>
    <w:rsid w:val="00C77591"/>
    <w:rsid w:val="00D16820"/>
    <w:rsid w:val="00D30498"/>
    <w:rsid w:val="00D55736"/>
    <w:rsid w:val="00D55F0A"/>
    <w:rsid w:val="00D6201E"/>
    <w:rsid w:val="00D65240"/>
    <w:rsid w:val="00D65A64"/>
    <w:rsid w:val="00D753A8"/>
    <w:rsid w:val="00D85E3B"/>
    <w:rsid w:val="00DF5618"/>
    <w:rsid w:val="00E865A7"/>
    <w:rsid w:val="00EE73D1"/>
    <w:rsid w:val="00F86BA3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A2FE9"/>
  <w15:docId w15:val="{C6AEF4BA-961C-4820-B253-DDA3EE6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E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3A4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3A4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7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3D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3D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0" ma:contentTypeDescription="Create a new document." ma:contentTypeScope="" ma:versionID="fddb42382c9b3d976eb6882d17e0c3d7">
  <xsd:schema xmlns:xsd="http://www.w3.org/2001/XMLSchema" xmlns:xs="http://www.w3.org/2001/XMLSchema" xmlns:p="http://schemas.microsoft.com/office/2006/metadata/properties" xmlns:ns2="5067c814-4b34-462c-a21d-c185ff6548d2" xmlns:ns3="785685f2-c2e1-4352-89aa-3faca8eaba52" targetNamespace="http://schemas.microsoft.com/office/2006/metadata/properties" ma:root="true" ma:fieldsID="566ab9ca3fa22c24128ecc4ae880253e" ns2:_="" ns3:_="">
    <xsd:import namespace="5067c814-4b34-462c-a21d-c185ff6548d2"/>
    <xsd:import namespace="785685f2-c2e1-4352-89aa-3faca8eaba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7A5B9-A841-4EAE-AA24-45F518614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72B62-C55D-49CF-9FE8-D918EFE64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C7DED-0C56-4C0E-B944-6F5731A52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785685f2-c2e1-4352-89aa-3faca8eab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IEPR</vt:lpstr>
    </vt:vector>
  </TitlesOfParts>
  <Company>California Energy Commission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IEPR</dc:title>
  <dc:creator>CEC</dc:creator>
  <cp:lastModifiedBy>Pinkerton, Matthew@Energy</cp:lastModifiedBy>
  <cp:revision>2</cp:revision>
  <cp:lastPrinted>2011-10-28T17:57:00Z</cp:lastPrinted>
  <dcterms:created xsi:type="dcterms:W3CDTF">2021-11-16T21:15:00Z</dcterms:created>
  <dcterms:modified xsi:type="dcterms:W3CDTF">2021-11-16T21:15:00Z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1083500</vt:r8>
  </property>
  <property fmtid="{D5CDD505-2E9C-101B-9397-08002B2CF9AE}" pid="4" name="_ExtendedDescription">
    <vt:lpwstr/>
  </property>
</Properties>
</file>