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2183" w14:textId="77777777" w:rsidR="00730C1E" w:rsidRPr="002D46DD" w:rsidRDefault="00730C1E" w:rsidP="002D46DD">
      <w:pPr>
        <w:spacing w:after="120" w:line="240" w:lineRule="auto"/>
        <w:jc w:val="center"/>
        <w:rPr>
          <w:rFonts w:ascii="Arial" w:hAnsi="Arial" w:cs="Arial"/>
          <w:b/>
          <w:sz w:val="36"/>
          <w:szCs w:val="44"/>
        </w:rPr>
      </w:pPr>
      <w:r w:rsidRPr="002D46DD">
        <w:rPr>
          <w:rFonts w:ascii="Arial" w:hAnsi="Arial" w:cs="Arial"/>
          <w:b/>
          <w:sz w:val="36"/>
          <w:szCs w:val="44"/>
        </w:rPr>
        <w:t xml:space="preserve">ATTACHMENT </w:t>
      </w:r>
      <w:r w:rsidR="004A4526" w:rsidRPr="002D46DD">
        <w:rPr>
          <w:rFonts w:ascii="Arial" w:hAnsi="Arial" w:cs="Arial"/>
          <w:b/>
          <w:sz w:val="36"/>
          <w:szCs w:val="44"/>
        </w:rPr>
        <w:t>9</w:t>
      </w:r>
      <w:r w:rsidRPr="002D46DD">
        <w:rPr>
          <w:rFonts w:ascii="Arial" w:hAnsi="Arial" w:cs="Arial"/>
          <w:b/>
          <w:sz w:val="36"/>
          <w:szCs w:val="44"/>
        </w:rPr>
        <w:t xml:space="preserve"> </w:t>
      </w:r>
    </w:p>
    <w:p w14:paraId="3E132184" w14:textId="5CDE3295" w:rsidR="00730C1E" w:rsidRPr="002D46DD" w:rsidRDefault="005B75F5" w:rsidP="002D46DD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46DD">
        <w:rPr>
          <w:rFonts w:ascii="Arial" w:hAnsi="Arial" w:cs="Arial"/>
          <w:b/>
          <w:sz w:val="28"/>
          <w:szCs w:val="28"/>
        </w:rPr>
        <w:t>P</w:t>
      </w:r>
      <w:r w:rsidR="003E1014" w:rsidRPr="002D46DD">
        <w:rPr>
          <w:rFonts w:ascii="Arial" w:hAnsi="Arial" w:cs="Arial"/>
          <w:b/>
          <w:sz w:val="28"/>
          <w:szCs w:val="28"/>
        </w:rPr>
        <w:t>ost-</w:t>
      </w:r>
      <w:proofErr w:type="gramStart"/>
      <w:r w:rsidR="008F209B">
        <w:rPr>
          <w:rFonts w:ascii="Arial" w:hAnsi="Arial" w:cs="Arial"/>
          <w:b/>
          <w:sz w:val="28"/>
          <w:szCs w:val="28"/>
        </w:rPr>
        <w:t>Non CEC</w:t>
      </w:r>
      <w:proofErr w:type="gramEnd"/>
      <w:r w:rsidR="003E1014" w:rsidRPr="002D46DD">
        <w:rPr>
          <w:rFonts w:ascii="Arial" w:hAnsi="Arial" w:cs="Arial"/>
          <w:b/>
          <w:sz w:val="28"/>
          <w:szCs w:val="28"/>
        </w:rPr>
        <w:t xml:space="preserve"> Award P</w:t>
      </w:r>
      <w:r w:rsidRPr="002D46DD">
        <w:rPr>
          <w:rFonts w:ascii="Arial" w:hAnsi="Arial" w:cs="Arial"/>
          <w:b/>
          <w:sz w:val="28"/>
          <w:szCs w:val="28"/>
        </w:rPr>
        <w:t>roposal Change Summary</w:t>
      </w:r>
    </w:p>
    <w:p w14:paraId="3E132185" w14:textId="741EEB92" w:rsidR="00730C1E" w:rsidRPr="002D46DD" w:rsidRDefault="005B75F5" w:rsidP="00730C1E">
      <w:pPr>
        <w:rPr>
          <w:rFonts w:ascii="Arial" w:hAnsi="Arial" w:cs="Arial"/>
        </w:rPr>
      </w:pPr>
      <w:r w:rsidRPr="002D46DD">
        <w:rPr>
          <w:rFonts w:ascii="Arial" w:hAnsi="Arial" w:cs="Arial"/>
        </w:rPr>
        <w:t xml:space="preserve">The purpose of this questionnaire is to provide information to the California Energy Commission on changes made to the </w:t>
      </w:r>
      <w:r w:rsidR="003B42F7" w:rsidRPr="002D46DD">
        <w:rPr>
          <w:rFonts w:ascii="Arial" w:hAnsi="Arial" w:cs="Arial"/>
        </w:rPr>
        <w:t>proposed project</w:t>
      </w:r>
      <w:r w:rsidRPr="002D46DD">
        <w:rPr>
          <w:rFonts w:ascii="Arial" w:hAnsi="Arial" w:cs="Arial"/>
        </w:rPr>
        <w:t xml:space="preserve"> after the Energy Commission </w:t>
      </w:r>
      <w:r w:rsidR="003B42F7" w:rsidRPr="002D46DD">
        <w:rPr>
          <w:rFonts w:ascii="Arial" w:hAnsi="Arial" w:cs="Arial"/>
        </w:rPr>
        <w:t xml:space="preserve">Letter of </w:t>
      </w:r>
      <w:r w:rsidR="00C825DD" w:rsidRPr="002D46DD">
        <w:rPr>
          <w:rFonts w:ascii="Arial" w:hAnsi="Arial" w:cs="Arial"/>
        </w:rPr>
        <w:t>Intent</w:t>
      </w:r>
      <w:r w:rsidR="003B42F7" w:rsidRPr="002D46DD">
        <w:rPr>
          <w:rFonts w:ascii="Arial" w:hAnsi="Arial" w:cs="Arial"/>
        </w:rPr>
        <w:t xml:space="preserve"> </w:t>
      </w:r>
      <w:r w:rsidRPr="002D46DD">
        <w:rPr>
          <w:rFonts w:ascii="Arial" w:hAnsi="Arial" w:cs="Arial"/>
        </w:rPr>
        <w:t xml:space="preserve">was </w:t>
      </w:r>
      <w:r w:rsidR="003B42F7" w:rsidRPr="002D46DD">
        <w:rPr>
          <w:rFonts w:ascii="Arial" w:hAnsi="Arial" w:cs="Arial"/>
        </w:rPr>
        <w:t>awarded</w:t>
      </w:r>
      <w:r w:rsidRPr="002D46DD">
        <w:rPr>
          <w:rFonts w:ascii="Arial" w:hAnsi="Arial" w:cs="Arial"/>
        </w:rPr>
        <w:t xml:space="preserve">. </w:t>
      </w:r>
      <w:r w:rsidR="00730C1E" w:rsidRPr="002D46DD">
        <w:rPr>
          <w:rFonts w:ascii="Arial" w:hAnsi="Arial" w:cs="Arial"/>
        </w:rPr>
        <w:t xml:space="preserve">This </w:t>
      </w:r>
      <w:r w:rsidR="00C825DD" w:rsidRPr="002D46DD">
        <w:rPr>
          <w:rFonts w:ascii="Arial" w:hAnsi="Arial" w:cs="Arial"/>
        </w:rPr>
        <w:t>attachment</w:t>
      </w:r>
      <w:r w:rsidR="00730C1E" w:rsidRPr="002D46DD">
        <w:rPr>
          <w:rFonts w:ascii="Arial" w:hAnsi="Arial" w:cs="Arial"/>
        </w:rPr>
        <w:t xml:space="preserve"> is to be filled out by the applicant after receipt of a Federal Award and submitted as part of the revised application package described in Section IV.</w:t>
      </w:r>
      <w:r w:rsidR="00764324">
        <w:rPr>
          <w:rFonts w:ascii="Arial" w:hAnsi="Arial" w:cs="Arial"/>
        </w:rPr>
        <w:t>B</w:t>
      </w:r>
      <w:r w:rsidR="00730C1E" w:rsidRPr="002D46DD">
        <w:rPr>
          <w:rFonts w:ascii="Arial" w:hAnsi="Arial" w:cs="Arial"/>
        </w:rPr>
        <w:t xml:space="preserve">. of the solicitation. </w:t>
      </w:r>
    </w:p>
    <w:p w14:paraId="3E132186" w14:textId="77777777" w:rsidR="00CA3C72" w:rsidRPr="002D46DD" w:rsidRDefault="00CA3C72" w:rsidP="00730C1E">
      <w:pPr>
        <w:rPr>
          <w:rFonts w:ascii="Arial" w:hAnsi="Arial" w:cs="Arial"/>
        </w:rPr>
      </w:pPr>
      <w:r w:rsidRPr="002D46DD">
        <w:rPr>
          <w:rFonts w:ascii="Arial" w:hAnsi="Arial" w:cs="Arial"/>
          <w:b/>
          <w:sz w:val="36"/>
          <w:szCs w:val="36"/>
        </w:rPr>
        <w:t>SECTION I. POST-FEDERAL AWARD PROPOSAL CHANGES</w:t>
      </w:r>
    </w:p>
    <w:p w14:paraId="3E132187" w14:textId="77777777" w:rsidR="002C2668" w:rsidRPr="002D46DD" w:rsidRDefault="002C2668" w:rsidP="00730C1E">
      <w:pPr>
        <w:rPr>
          <w:rFonts w:ascii="Arial" w:hAnsi="Arial" w:cs="Arial"/>
        </w:rPr>
      </w:pPr>
      <w:r w:rsidRPr="002D46DD">
        <w:rPr>
          <w:rFonts w:ascii="Arial" w:hAnsi="Arial" w:cs="Arial"/>
        </w:rPr>
        <w:t xml:space="preserve">The table below must be completed as part of the Post-Federal Award Application. </w:t>
      </w:r>
    </w:p>
    <w:p w14:paraId="3E132188" w14:textId="77777777" w:rsidR="00C825DD" w:rsidRPr="002D46DD" w:rsidRDefault="00CA3C72" w:rsidP="00730C1E">
      <w:pPr>
        <w:rPr>
          <w:rFonts w:ascii="Arial" w:hAnsi="Arial" w:cs="Arial"/>
        </w:rPr>
      </w:pPr>
      <w:r w:rsidRPr="002D46DD">
        <w:rPr>
          <w:rFonts w:ascii="Arial" w:hAnsi="Arial" w:cs="Arial"/>
        </w:rPr>
        <w:t xml:space="preserve">If </w:t>
      </w:r>
      <w:r w:rsidR="00CD79A4" w:rsidRPr="002D46DD">
        <w:rPr>
          <w:rFonts w:ascii="Arial" w:hAnsi="Arial" w:cs="Arial"/>
        </w:rPr>
        <w:t>the</w:t>
      </w:r>
      <w:r w:rsidRPr="002D46DD">
        <w:rPr>
          <w:rFonts w:ascii="Arial" w:hAnsi="Arial" w:cs="Arial"/>
        </w:rPr>
        <w:t xml:space="preserve"> answer to</w:t>
      </w:r>
      <w:r w:rsidR="00CD79A4" w:rsidRPr="002D46DD">
        <w:rPr>
          <w:rFonts w:ascii="Arial" w:hAnsi="Arial" w:cs="Arial"/>
        </w:rPr>
        <w:t xml:space="preserve"> any of</w:t>
      </w:r>
      <w:r w:rsidRPr="002D46DD">
        <w:rPr>
          <w:rFonts w:ascii="Arial" w:hAnsi="Arial" w:cs="Arial"/>
        </w:rPr>
        <w:t xml:space="preserve"> the questions in the table below is ‘Yes’, </w:t>
      </w:r>
      <w:r w:rsidR="00220C83" w:rsidRPr="002D46DD">
        <w:rPr>
          <w:rFonts w:ascii="Arial" w:hAnsi="Arial" w:cs="Arial"/>
        </w:rPr>
        <w:t>the corresponding section of Attachment 9 must be completed.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55"/>
        <w:gridCol w:w="1620"/>
        <w:gridCol w:w="1975"/>
      </w:tblGrid>
      <w:tr w:rsidR="00220C83" w:rsidRPr="002D46DD" w14:paraId="3E13218C" w14:textId="77777777" w:rsidTr="00220C83">
        <w:trPr>
          <w:trHeight w:val="586"/>
          <w:tblHeader/>
        </w:trPr>
        <w:tc>
          <w:tcPr>
            <w:tcW w:w="5755" w:type="dxa"/>
            <w:shd w:val="clear" w:color="auto" w:fill="D9D9D9" w:themeFill="background1" w:themeFillShade="D9"/>
            <w:vAlign w:val="center"/>
          </w:tcPr>
          <w:p w14:paraId="3E132189" w14:textId="77777777" w:rsidR="00220C83" w:rsidRPr="002D46DD" w:rsidRDefault="00220C83" w:rsidP="007375F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E13218A" w14:textId="77777777" w:rsidR="00220C83" w:rsidRPr="002D46DD" w:rsidRDefault="00220C83" w:rsidP="00C825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</w:rPr>
            </w:pPr>
            <w:r w:rsidRPr="002D46DD">
              <w:rPr>
                <w:rFonts w:ascii="Arial" w:eastAsia="Times New Roman" w:hAnsi="Arial" w:cs="Arial"/>
                <w:b/>
                <w:szCs w:val="20"/>
              </w:rPr>
              <w:t>Yes/No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3E13218B" w14:textId="77777777" w:rsidR="00220C83" w:rsidRPr="002D46DD" w:rsidRDefault="00220C83" w:rsidP="002D4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2D46DD">
              <w:rPr>
                <w:rFonts w:ascii="Arial" w:eastAsia="Times New Roman" w:hAnsi="Arial" w:cs="Arial"/>
                <w:b/>
                <w:szCs w:val="20"/>
              </w:rPr>
              <w:t>If ‘Yes’, complete Section…</w:t>
            </w:r>
          </w:p>
        </w:tc>
      </w:tr>
      <w:tr w:rsidR="00220C83" w:rsidRPr="002D46DD" w14:paraId="3E132190" w14:textId="77777777" w:rsidTr="00220C83">
        <w:tc>
          <w:tcPr>
            <w:tcW w:w="5755" w:type="dxa"/>
          </w:tcPr>
          <w:p w14:paraId="3E13218D" w14:textId="77777777" w:rsidR="00220C83" w:rsidRPr="002D46DD" w:rsidRDefault="00220C83" w:rsidP="00C825D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The project site(s) have changed for the project.</w:t>
            </w:r>
          </w:p>
        </w:tc>
        <w:tc>
          <w:tcPr>
            <w:tcW w:w="1620" w:type="dxa"/>
          </w:tcPr>
          <w:p w14:paraId="3E13218E" w14:textId="77777777" w:rsidR="00220C83" w:rsidRPr="002D46DD" w:rsidRDefault="00220C83" w:rsidP="00C825D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0C2A44">
              <w:rPr>
                <w:rFonts w:ascii="Arial" w:eastAsia="Times New Roman" w:hAnsi="Arial" w:cs="Arial"/>
                <w:szCs w:val="20"/>
              </w:rPr>
            </w:r>
            <w:r w:rsidR="000C2A4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Yes   </w:t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0C2A44">
              <w:rPr>
                <w:rFonts w:ascii="Arial" w:eastAsia="Times New Roman" w:hAnsi="Arial" w:cs="Arial"/>
                <w:szCs w:val="20"/>
              </w:rPr>
            </w:r>
            <w:r w:rsidR="000C2A4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No</w:t>
            </w:r>
          </w:p>
        </w:tc>
        <w:tc>
          <w:tcPr>
            <w:tcW w:w="1975" w:type="dxa"/>
          </w:tcPr>
          <w:p w14:paraId="3E13218F" w14:textId="77777777" w:rsidR="00220C83" w:rsidRPr="002D46DD" w:rsidRDefault="00220C83" w:rsidP="00220C8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Section II.</w:t>
            </w:r>
          </w:p>
        </w:tc>
      </w:tr>
      <w:tr w:rsidR="00220C83" w:rsidRPr="002D46DD" w14:paraId="3E132194" w14:textId="77777777" w:rsidTr="002D46DD">
        <w:trPr>
          <w:trHeight w:val="602"/>
        </w:trPr>
        <w:tc>
          <w:tcPr>
            <w:tcW w:w="5755" w:type="dxa"/>
          </w:tcPr>
          <w:p w14:paraId="3E132191" w14:textId="77777777" w:rsidR="00220C83" w:rsidRPr="002D46DD" w:rsidRDefault="00220C83" w:rsidP="00220C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The scope of the project has changed for the project.</w:t>
            </w:r>
          </w:p>
        </w:tc>
        <w:tc>
          <w:tcPr>
            <w:tcW w:w="1620" w:type="dxa"/>
          </w:tcPr>
          <w:p w14:paraId="3E132192" w14:textId="77777777" w:rsidR="00220C83" w:rsidRPr="002D46DD" w:rsidRDefault="00220C83" w:rsidP="00C825D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0C2A44">
              <w:rPr>
                <w:rFonts w:ascii="Arial" w:eastAsia="Times New Roman" w:hAnsi="Arial" w:cs="Arial"/>
                <w:szCs w:val="20"/>
              </w:rPr>
            </w:r>
            <w:r w:rsidR="000C2A4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Yes   </w:t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0C2A44">
              <w:rPr>
                <w:rFonts w:ascii="Arial" w:eastAsia="Times New Roman" w:hAnsi="Arial" w:cs="Arial"/>
                <w:szCs w:val="20"/>
              </w:rPr>
            </w:r>
            <w:r w:rsidR="000C2A4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No</w:t>
            </w:r>
          </w:p>
        </w:tc>
        <w:tc>
          <w:tcPr>
            <w:tcW w:w="1975" w:type="dxa"/>
          </w:tcPr>
          <w:p w14:paraId="3E132193" w14:textId="77777777" w:rsidR="00220C83" w:rsidRPr="002D46DD" w:rsidRDefault="00220C83" w:rsidP="00C825D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Section III.</w:t>
            </w:r>
          </w:p>
        </w:tc>
      </w:tr>
      <w:tr w:rsidR="00220C83" w:rsidRPr="002D46DD" w14:paraId="3E132198" w14:textId="77777777" w:rsidTr="002D46DD">
        <w:trPr>
          <w:trHeight w:val="548"/>
        </w:trPr>
        <w:tc>
          <w:tcPr>
            <w:tcW w:w="5755" w:type="dxa"/>
          </w:tcPr>
          <w:p w14:paraId="3E132195" w14:textId="77777777" w:rsidR="00220C83" w:rsidRPr="002D46DD" w:rsidRDefault="00220C83" w:rsidP="00C825D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The total EPIC funds requested have increased for the project.</w:t>
            </w:r>
          </w:p>
        </w:tc>
        <w:tc>
          <w:tcPr>
            <w:tcW w:w="1620" w:type="dxa"/>
          </w:tcPr>
          <w:p w14:paraId="3E132196" w14:textId="77777777" w:rsidR="00220C83" w:rsidRPr="002D46DD" w:rsidRDefault="00220C83" w:rsidP="00C825D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0C2A44">
              <w:rPr>
                <w:rFonts w:ascii="Arial" w:eastAsia="Times New Roman" w:hAnsi="Arial" w:cs="Arial"/>
                <w:szCs w:val="20"/>
              </w:rPr>
            </w:r>
            <w:r w:rsidR="000C2A4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Yes   </w:t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0C2A44">
              <w:rPr>
                <w:rFonts w:ascii="Arial" w:eastAsia="Times New Roman" w:hAnsi="Arial" w:cs="Arial"/>
                <w:szCs w:val="20"/>
              </w:rPr>
            </w:r>
            <w:r w:rsidR="000C2A4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No</w:t>
            </w:r>
          </w:p>
        </w:tc>
        <w:tc>
          <w:tcPr>
            <w:tcW w:w="1975" w:type="dxa"/>
          </w:tcPr>
          <w:p w14:paraId="3E132197" w14:textId="77777777" w:rsidR="00220C83" w:rsidRPr="002D46DD" w:rsidRDefault="00220C83" w:rsidP="00220C8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Section IV.</w:t>
            </w:r>
          </w:p>
        </w:tc>
      </w:tr>
      <w:tr w:rsidR="00220C83" w:rsidRPr="002D46DD" w14:paraId="3E13219C" w14:textId="77777777" w:rsidTr="002D46DD">
        <w:trPr>
          <w:trHeight w:val="575"/>
        </w:trPr>
        <w:tc>
          <w:tcPr>
            <w:tcW w:w="5755" w:type="dxa"/>
          </w:tcPr>
          <w:p w14:paraId="3E132199" w14:textId="77777777" w:rsidR="00220C83" w:rsidRPr="002D46DD" w:rsidRDefault="00220C83" w:rsidP="00C825D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The percentage of Funds Spent in California has changed for the project.</w:t>
            </w:r>
          </w:p>
        </w:tc>
        <w:tc>
          <w:tcPr>
            <w:tcW w:w="1620" w:type="dxa"/>
          </w:tcPr>
          <w:p w14:paraId="3E13219A" w14:textId="77777777" w:rsidR="00220C83" w:rsidRPr="002D46DD" w:rsidRDefault="00220C83" w:rsidP="00C825D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0C2A44">
              <w:rPr>
                <w:rFonts w:ascii="Arial" w:eastAsia="Times New Roman" w:hAnsi="Arial" w:cs="Arial"/>
                <w:szCs w:val="20"/>
              </w:rPr>
            </w:r>
            <w:r w:rsidR="000C2A4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Yes   </w:t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0C2A44">
              <w:rPr>
                <w:rFonts w:ascii="Arial" w:eastAsia="Times New Roman" w:hAnsi="Arial" w:cs="Arial"/>
                <w:szCs w:val="20"/>
              </w:rPr>
            </w:r>
            <w:r w:rsidR="000C2A4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No</w:t>
            </w:r>
          </w:p>
        </w:tc>
        <w:tc>
          <w:tcPr>
            <w:tcW w:w="1975" w:type="dxa"/>
          </w:tcPr>
          <w:p w14:paraId="3E13219B" w14:textId="77777777" w:rsidR="00220C83" w:rsidRPr="002D46DD" w:rsidRDefault="00220C83" w:rsidP="00332C6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Section V.</w:t>
            </w:r>
          </w:p>
        </w:tc>
      </w:tr>
    </w:tbl>
    <w:p w14:paraId="3E13219D" w14:textId="77777777" w:rsidR="00C825DD" w:rsidRPr="002D46DD" w:rsidRDefault="00C825DD" w:rsidP="00C825DD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14:paraId="3E13219E" w14:textId="77777777" w:rsidR="00C825DD" w:rsidRPr="002D46DD" w:rsidRDefault="00CD79A4" w:rsidP="00C825DD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 w:rsidRPr="002D46DD">
        <w:rPr>
          <w:rFonts w:ascii="Arial" w:eastAsia="Times New Roman" w:hAnsi="Arial" w:cs="Arial"/>
          <w:szCs w:val="20"/>
        </w:rPr>
        <w:t>C</w:t>
      </w:r>
      <w:r w:rsidR="00C825DD" w:rsidRPr="002D46DD">
        <w:rPr>
          <w:rFonts w:ascii="Arial" w:eastAsia="Times New Roman" w:hAnsi="Arial" w:cs="Arial"/>
          <w:szCs w:val="20"/>
        </w:rPr>
        <w:t>hanges to the project may require rescoring of the entire application. The Energy Commission will determine whether a rescore of the application is needed based on the information provided in this attachment.</w:t>
      </w:r>
    </w:p>
    <w:p w14:paraId="3E13219F" w14:textId="77777777" w:rsidR="00C825DD" w:rsidRDefault="00C825DD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3E1321A0" w14:textId="77777777" w:rsidR="00131144" w:rsidRPr="002D46DD" w:rsidRDefault="00730C1E" w:rsidP="00CE7723">
      <w:pPr>
        <w:spacing w:after="120"/>
        <w:rPr>
          <w:rFonts w:ascii="Arial" w:hAnsi="Arial" w:cs="Arial"/>
        </w:rPr>
      </w:pPr>
      <w:r w:rsidRPr="002D46DD">
        <w:rPr>
          <w:rFonts w:ascii="Arial" w:hAnsi="Arial" w:cs="Arial"/>
          <w:b/>
          <w:sz w:val="36"/>
          <w:szCs w:val="36"/>
        </w:rPr>
        <w:lastRenderedPageBreak/>
        <w:t>SECTION I</w:t>
      </w:r>
      <w:r w:rsidR="00230DE1" w:rsidRPr="002D46DD">
        <w:rPr>
          <w:rFonts w:ascii="Arial" w:hAnsi="Arial" w:cs="Arial"/>
          <w:b/>
          <w:sz w:val="36"/>
          <w:szCs w:val="36"/>
        </w:rPr>
        <w:t>I</w:t>
      </w:r>
      <w:r w:rsidRPr="002D46DD">
        <w:rPr>
          <w:rFonts w:ascii="Arial" w:hAnsi="Arial" w:cs="Arial"/>
          <w:b/>
          <w:sz w:val="36"/>
          <w:szCs w:val="36"/>
        </w:rPr>
        <w:t xml:space="preserve">. CHANGES IN </w:t>
      </w:r>
      <w:r w:rsidR="00FC44D8" w:rsidRPr="002D46DD">
        <w:rPr>
          <w:rFonts w:ascii="Arial" w:hAnsi="Arial" w:cs="Arial"/>
          <w:b/>
          <w:sz w:val="36"/>
          <w:szCs w:val="36"/>
        </w:rPr>
        <w:t>PROJECT SITE</w:t>
      </w:r>
      <w:r w:rsidRPr="002D46DD">
        <w:rPr>
          <w:rFonts w:ascii="Arial" w:hAnsi="Arial" w:cs="Arial"/>
          <w:b/>
          <w:sz w:val="36"/>
          <w:szCs w:val="36"/>
        </w:rPr>
        <w:br/>
      </w:r>
      <w:r w:rsidR="00CE7723" w:rsidRPr="002D46DD">
        <w:rPr>
          <w:rFonts w:ascii="Arial" w:hAnsi="Arial" w:cs="Arial"/>
        </w:rPr>
        <w:t>Use the box below to a</w:t>
      </w:r>
      <w:r w:rsidR="00AD0FC3" w:rsidRPr="002D46DD">
        <w:rPr>
          <w:rFonts w:ascii="Arial" w:hAnsi="Arial" w:cs="Arial"/>
        </w:rPr>
        <w:t>nswer the following questions:</w:t>
      </w:r>
    </w:p>
    <w:p w14:paraId="3E1321A1" w14:textId="77777777" w:rsidR="00931696" w:rsidRDefault="00931696" w:rsidP="00931696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>What changes in project site locations has there been?</w:t>
      </w:r>
      <w:r w:rsidR="00CE7723" w:rsidRPr="002D46DD">
        <w:rPr>
          <w:rFonts w:ascii="Arial" w:hAnsi="Arial" w:cs="Arial"/>
        </w:rPr>
        <w:t xml:space="preserve"> Specify the old and new address(s) and describe any important differences between the sites.</w:t>
      </w:r>
    </w:p>
    <w:p w14:paraId="00025BCC" w14:textId="4241A816" w:rsidR="001B1052" w:rsidRPr="002D46DD" w:rsidRDefault="001B1052" w:rsidP="00931696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Are there any changes to the information provided in the CEQA Compliance Form?</w:t>
      </w:r>
    </w:p>
    <w:p w14:paraId="3E1321A2" w14:textId="77777777" w:rsidR="00931696" w:rsidRPr="002D46DD" w:rsidRDefault="00CE7723" w:rsidP="00931696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>Is there a letter of commitment for the new project site</w:t>
      </w:r>
      <w:r w:rsidR="00931696" w:rsidRPr="002D46DD">
        <w:rPr>
          <w:rFonts w:ascii="Arial" w:hAnsi="Arial" w:cs="Arial"/>
        </w:rPr>
        <w:t xml:space="preserve">? </w:t>
      </w:r>
    </w:p>
    <w:tbl>
      <w:tblPr>
        <w:tblStyle w:val="LightShading"/>
        <w:tblW w:w="9208" w:type="dxa"/>
        <w:tblInd w:w="18" w:type="dxa"/>
        <w:tblLook w:val="0420" w:firstRow="1" w:lastRow="0" w:firstColumn="0" w:lastColumn="0" w:noHBand="0" w:noVBand="1"/>
      </w:tblPr>
      <w:tblGrid>
        <w:gridCol w:w="9208"/>
      </w:tblGrid>
      <w:tr w:rsidR="00131144" w:rsidRPr="002D46DD" w14:paraId="3E1321A4" w14:textId="77777777" w:rsidTr="00C71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84"/>
        </w:trPr>
        <w:tc>
          <w:tcPr>
            <w:tcW w:w="9208" w:type="dxa"/>
            <w:tcBorders>
              <w:bottom w:val="nil"/>
            </w:tcBorders>
            <w:shd w:val="clear" w:color="auto" w:fill="DBE5F1" w:themeFill="accent1" w:themeFillTint="33"/>
          </w:tcPr>
          <w:p w14:paraId="3E1321A3" w14:textId="77777777" w:rsidR="00131144" w:rsidRPr="002D46DD" w:rsidRDefault="000C2A44" w:rsidP="00D9266B">
            <w:pPr>
              <w:tabs>
                <w:tab w:val="left" w:pos="0"/>
              </w:tabs>
              <w:rPr>
                <w:rFonts w:ascii="Arial" w:hAnsi="Arial" w:cs="Arial"/>
                <w:b w:val="0"/>
                <w:sz w:val="40"/>
              </w:rPr>
            </w:pPr>
            <w:sdt>
              <w:sdtPr>
                <w:rPr>
                  <w:rFonts w:ascii="Arial" w:hAnsi="Arial" w:cs="Arial"/>
                </w:rPr>
                <w:id w:val="-251598707"/>
                <w:showingPlcHdr/>
                <w:text/>
              </w:sdtPr>
              <w:sdtEndPr/>
              <w:sdtContent>
                <w:r w:rsidR="00131144" w:rsidRPr="00C71035">
                  <w:rPr>
                    <w:rStyle w:val="PlaceholderText"/>
                    <w:rFonts w:ascii="Arial" w:hAnsi="Arial" w:cs="Arial"/>
                    <w:color w:val="404040" w:themeColor="text1" w:themeTint="BF"/>
                  </w:rPr>
                  <w:t>Click here to enter text.</w:t>
                </w:r>
              </w:sdtContent>
            </w:sdt>
          </w:p>
        </w:tc>
      </w:tr>
    </w:tbl>
    <w:p w14:paraId="3E1321A5" w14:textId="77777777" w:rsidR="00CE7723" w:rsidRPr="002D46DD" w:rsidRDefault="00CE7723" w:rsidP="005B75F5">
      <w:pPr>
        <w:spacing w:after="120"/>
        <w:rPr>
          <w:rFonts w:ascii="Arial" w:hAnsi="Arial" w:cs="Arial"/>
          <w:b/>
          <w:sz w:val="36"/>
          <w:szCs w:val="36"/>
        </w:rPr>
      </w:pPr>
    </w:p>
    <w:p w14:paraId="3E1321A6" w14:textId="77777777" w:rsidR="00CE7723" w:rsidRPr="002D46DD" w:rsidRDefault="00CE7723">
      <w:pPr>
        <w:rPr>
          <w:rFonts w:ascii="Arial" w:hAnsi="Arial" w:cs="Arial"/>
          <w:b/>
          <w:sz w:val="36"/>
          <w:szCs w:val="36"/>
        </w:rPr>
      </w:pPr>
      <w:r w:rsidRPr="002D46DD">
        <w:rPr>
          <w:rFonts w:ascii="Arial" w:hAnsi="Arial" w:cs="Arial"/>
          <w:b/>
          <w:sz w:val="36"/>
          <w:szCs w:val="36"/>
        </w:rPr>
        <w:br w:type="page"/>
      </w:r>
    </w:p>
    <w:p w14:paraId="3E1321A7" w14:textId="77777777" w:rsidR="00CE7723" w:rsidRPr="002D46DD" w:rsidRDefault="00CE7723" w:rsidP="00CE7723">
      <w:pPr>
        <w:spacing w:after="120"/>
        <w:rPr>
          <w:rFonts w:ascii="Arial" w:hAnsi="Arial" w:cs="Arial"/>
        </w:rPr>
      </w:pPr>
      <w:r w:rsidRPr="002D46DD">
        <w:rPr>
          <w:rFonts w:ascii="Arial" w:hAnsi="Arial" w:cs="Arial"/>
          <w:b/>
          <w:sz w:val="36"/>
          <w:szCs w:val="36"/>
        </w:rPr>
        <w:lastRenderedPageBreak/>
        <w:t>SECTION III. CHANGES IN SCOPE</w:t>
      </w:r>
      <w:r w:rsidRPr="002D46DD">
        <w:rPr>
          <w:rFonts w:ascii="Arial" w:hAnsi="Arial" w:cs="Arial"/>
          <w:b/>
          <w:sz w:val="36"/>
          <w:szCs w:val="36"/>
        </w:rPr>
        <w:br/>
      </w:r>
      <w:r w:rsidRPr="002D46DD">
        <w:rPr>
          <w:rFonts w:ascii="Arial" w:hAnsi="Arial" w:cs="Arial"/>
        </w:rPr>
        <w:t>Use the box below to answer the following questions:</w:t>
      </w:r>
    </w:p>
    <w:p w14:paraId="3E1321A8" w14:textId="77777777" w:rsidR="00CE7723" w:rsidRDefault="00CE7723" w:rsidP="00CE772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 xml:space="preserve">What changes </w:t>
      </w:r>
      <w:r w:rsidR="00CD79A4" w:rsidRPr="002D46DD">
        <w:rPr>
          <w:rFonts w:ascii="Arial" w:hAnsi="Arial" w:cs="Arial"/>
        </w:rPr>
        <w:t>have been made to the project scope from the application submitted to the Energy Commission</w:t>
      </w:r>
      <w:r w:rsidRPr="002D46DD">
        <w:rPr>
          <w:rFonts w:ascii="Arial" w:hAnsi="Arial" w:cs="Arial"/>
        </w:rPr>
        <w:t>?</w:t>
      </w:r>
    </w:p>
    <w:p w14:paraId="1C24719E" w14:textId="77777777" w:rsidR="001B5D21" w:rsidRPr="002D46DD" w:rsidRDefault="001B5D21" w:rsidP="001B5D21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Are there any changes to the information provided in the CEQA Compliance Form?</w:t>
      </w:r>
    </w:p>
    <w:p w14:paraId="3E1321A9" w14:textId="77777777" w:rsidR="00CE7723" w:rsidRPr="002D46DD" w:rsidRDefault="00CD79A4" w:rsidP="00AE40ED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>What was the awarding Federal agency’s rationale for modifying the project scope?</w:t>
      </w:r>
    </w:p>
    <w:tbl>
      <w:tblPr>
        <w:tblStyle w:val="LightShading"/>
        <w:tblW w:w="9208" w:type="dxa"/>
        <w:tblInd w:w="18" w:type="dxa"/>
        <w:tblLook w:val="0420" w:firstRow="1" w:lastRow="0" w:firstColumn="0" w:lastColumn="0" w:noHBand="0" w:noVBand="1"/>
      </w:tblPr>
      <w:tblGrid>
        <w:gridCol w:w="9208"/>
      </w:tblGrid>
      <w:tr w:rsidR="00CE7723" w:rsidRPr="002D46DD" w14:paraId="3E1321AB" w14:textId="77777777" w:rsidTr="00C71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84"/>
        </w:trPr>
        <w:tc>
          <w:tcPr>
            <w:tcW w:w="9208" w:type="dxa"/>
            <w:tcBorders>
              <w:bottom w:val="nil"/>
            </w:tcBorders>
            <w:shd w:val="clear" w:color="auto" w:fill="DBE5F1" w:themeFill="accent1" w:themeFillTint="33"/>
          </w:tcPr>
          <w:p w14:paraId="3E1321AA" w14:textId="77777777" w:rsidR="00CE7723" w:rsidRPr="002D46DD" w:rsidRDefault="000C2A44" w:rsidP="00170B1B">
            <w:pPr>
              <w:tabs>
                <w:tab w:val="left" w:pos="0"/>
              </w:tabs>
              <w:rPr>
                <w:rFonts w:ascii="Arial" w:hAnsi="Arial" w:cs="Arial"/>
                <w:b w:val="0"/>
                <w:sz w:val="40"/>
              </w:rPr>
            </w:pPr>
            <w:sdt>
              <w:sdtPr>
                <w:rPr>
                  <w:rFonts w:ascii="Arial" w:hAnsi="Arial" w:cs="Arial"/>
                </w:rPr>
                <w:id w:val="1840274116"/>
                <w:showingPlcHdr/>
                <w:text/>
              </w:sdtPr>
              <w:sdtEndPr/>
              <w:sdtContent>
                <w:r w:rsidR="00CE7723" w:rsidRPr="00C71035">
                  <w:rPr>
                    <w:rStyle w:val="PlaceholderText"/>
                    <w:rFonts w:ascii="Arial" w:hAnsi="Arial" w:cs="Arial"/>
                    <w:color w:val="404040" w:themeColor="text1" w:themeTint="BF"/>
                  </w:rPr>
                  <w:t>Click here to enter text.</w:t>
                </w:r>
              </w:sdtContent>
            </w:sdt>
          </w:p>
        </w:tc>
      </w:tr>
    </w:tbl>
    <w:p w14:paraId="3E1321AC" w14:textId="77777777" w:rsidR="00CE7723" w:rsidRPr="002D46DD" w:rsidRDefault="00CE7723" w:rsidP="005B75F5">
      <w:pPr>
        <w:spacing w:after="120"/>
        <w:rPr>
          <w:rFonts w:ascii="Arial" w:hAnsi="Arial" w:cs="Arial"/>
          <w:b/>
          <w:sz w:val="36"/>
          <w:szCs w:val="36"/>
        </w:rPr>
      </w:pPr>
    </w:p>
    <w:p w14:paraId="3E1321AD" w14:textId="77777777" w:rsidR="00CE7723" w:rsidRPr="002D46DD" w:rsidRDefault="00CE7723">
      <w:pPr>
        <w:rPr>
          <w:rFonts w:ascii="Arial" w:hAnsi="Arial" w:cs="Arial"/>
          <w:b/>
          <w:sz w:val="36"/>
          <w:szCs w:val="36"/>
        </w:rPr>
      </w:pPr>
      <w:r w:rsidRPr="002D46DD">
        <w:rPr>
          <w:rFonts w:ascii="Arial" w:hAnsi="Arial" w:cs="Arial"/>
          <w:b/>
          <w:sz w:val="36"/>
          <w:szCs w:val="36"/>
        </w:rPr>
        <w:br w:type="page"/>
      </w:r>
    </w:p>
    <w:p w14:paraId="3E1321AE" w14:textId="77777777" w:rsidR="00CE7723" w:rsidRPr="002D46DD" w:rsidRDefault="00CE7723" w:rsidP="00CE7723">
      <w:pPr>
        <w:spacing w:after="120"/>
        <w:rPr>
          <w:rFonts w:ascii="Arial" w:hAnsi="Arial" w:cs="Arial"/>
        </w:rPr>
      </w:pPr>
      <w:r w:rsidRPr="002D46DD">
        <w:rPr>
          <w:rFonts w:ascii="Arial" w:hAnsi="Arial" w:cs="Arial"/>
          <w:b/>
          <w:sz w:val="36"/>
          <w:szCs w:val="36"/>
        </w:rPr>
        <w:lastRenderedPageBreak/>
        <w:t>SECTION IV. INCREASE IN REQUESTED EPIC FUNDS</w:t>
      </w:r>
      <w:r w:rsidRPr="002D46DD">
        <w:rPr>
          <w:rFonts w:ascii="Arial" w:hAnsi="Arial" w:cs="Arial"/>
          <w:b/>
          <w:sz w:val="36"/>
          <w:szCs w:val="36"/>
        </w:rPr>
        <w:br/>
      </w:r>
      <w:r w:rsidRPr="002D46DD">
        <w:rPr>
          <w:rFonts w:ascii="Arial" w:hAnsi="Arial" w:cs="Arial"/>
        </w:rPr>
        <w:t>Use the box below to answer the following questions:</w:t>
      </w:r>
    </w:p>
    <w:p w14:paraId="3E1321AF" w14:textId="77777777" w:rsidR="00CE7723" w:rsidRPr="002D46DD" w:rsidRDefault="00CE7723" w:rsidP="00CE772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>Why have the total EPIC funds requested increased?</w:t>
      </w:r>
    </w:p>
    <w:p w14:paraId="3E1321B0" w14:textId="77777777" w:rsidR="00CE7723" w:rsidRPr="002D46DD" w:rsidRDefault="00CE7723" w:rsidP="00CE772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>Has the ratio of Energy Commission funds to Total Project Costs increased?</w:t>
      </w:r>
    </w:p>
    <w:tbl>
      <w:tblPr>
        <w:tblStyle w:val="LightShading"/>
        <w:tblW w:w="9208" w:type="dxa"/>
        <w:tblInd w:w="18" w:type="dxa"/>
        <w:tblLook w:val="0420" w:firstRow="1" w:lastRow="0" w:firstColumn="0" w:lastColumn="0" w:noHBand="0" w:noVBand="1"/>
      </w:tblPr>
      <w:tblGrid>
        <w:gridCol w:w="9208"/>
      </w:tblGrid>
      <w:tr w:rsidR="00CE7723" w:rsidRPr="002D46DD" w14:paraId="3E1321B2" w14:textId="77777777" w:rsidTr="00C71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84"/>
        </w:trPr>
        <w:tc>
          <w:tcPr>
            <w:tcW w:w="9208" w:type="dxa"/>
            <w:tcBorders>
              <w:bottom w:val="nil"/>
            </w:tcBorders>
            <w:shd w:val="clear" w:color="auto" w:fill="DBE5F1" w:themeFill="accent1" w:themeFillTint="33"/>
          </w:tcPr>
          <w:p w14:paraId="3E1321B1" w14:textId="77777777" w:rsidR="00CE7723" w:rsidRPr="002D46DD" w:rsidRDefault="000C2A44" w:rsidP="00170B1B">
            <w:pPr>
              <w:tabs>
                <w:tab w:val="left" w:pos="0"/>
              </w:tabs>
              <w:rPr>
                <w:rFonts w:ascii="Arial" w:hAnsi="Arial" w:cs="Arial"/>
                <w:b w:val="0"/>
                <w:sz w:val="40"/>
              </w:rPr>
            </w:pPr>
            <w:sdt>
              <w:sdtPr>
                <w:rPr>
                  <w:rFonts w:ascii="Arial" w:hAnsi="Arial" w:cs="Arial"/>
                </w:rPr>
                <w:id w:val="-1361592462"/>
                <w:showingPlcHdr/>
                <w:text/>
              </w:sdtPr>
              <w:sdtEndPr/>
              <w:sdtContent>
                <w:r w:rsidR="00CE7723" w:rsidRPr="00C71035">
                  <w:rPr>
                    <w:rStyle w:val="PlaceholderText"/>
                    <w:rFonts w:ascii="Arial" w:hAnsi="Arial" w:cs="Arial"/>
                    <w:color w:val="404040" w:themeColor="text1" w:themeTint="BF"/>
                  </w:rPr>
                  <w:t>Click here to enter text.</w:t>
                </w:r>
              </w:sdtContent>
            </w:sdt>
          </w:p>
        </w:tc>
      </w:tr>
    </w:tbl>
    <w:p w14:paraId="3E1321B3" w14:textId="77777777" w:rsidR="00CE7723" w:rsidRPr="002D46DD" w:rsidRDefault="00CE7723" w:rsidP="005B75F5">
      <w:pPr>
        <w:spacing w:after="120"/>
        <w:rPr>
          <w:rFonts w:ascii="Arial" w:hAnsi="Arial" w:cs="Arial"/>
          <w:b/>
          <w:sz w:val="36"/>
          <w:szCs w:val="36"/>
        </w:rPr>
      </w:pPr>
    </w:p>
    <w:p w14:paraId="3E1321B4" w14:textId="77777777" w:rsidR="00CE7723" w:rsidRPr="002D46DD" w:rsidRDefault="00CE7723">
      <w:pPr>
        <w:rPr>
          <w:rFonts w:ascii="Arial" w:hAnsi="Arial" w:cs="Arial"/>
          <w:b/>
          <w:sz w:val="36"/>
          <w:szCs w:val="36"/>
        </w:rPr>
      </w:pPr>
      <w:r w:rsidRPr="002D46DD">
        <w:rPr>
          <w:rFonts w:ascii="Arial" w:hAnsi="Arial" w:cs="Arial"/>
          <w:b/>
          <w:sz w:val="36"/>
          <w:szCs w:val="36"/>
        </w:rPr>
        <w:br w:type="page"/>
      </w:r>
    </w:p>
    <w:p w14:paraId="3E1321B5" w14:textId="77777777" w:rsidR="00CE7723" w:rsidRPr="002D46DD" w:rsidRDefault="00CE7723" w:rsidP="00CE7723">
      <w:pPr>
        <w:spacing w:after="120"/>
        <w:rPr>
          <w:rFonts w:ascii="Arial" w:hAnsi="Arial" w:cs="Arial"/>
        </w:rPr>
      </w:pPr>
      <w:r w:rsidRPr="002D46DD">
        <w:rPr>
          <w:rFonts w:ascii="Arial" w:hAnsi="Arial" w:cs="Arial"/>
          <w:b/>
          <w:sz w:val="36"/>
          <w:szCs w:val="36"/>
        </w:rPr>
        <w:lastRenderedPageBreak/>
        <w:t xml:space="preserve">SECTION V. CHANGES IN </w:t>
      </w:r>
      <w:r w:rsidR="00332C6F" w:rsidRPr="002D46DD">
        <w:rPr>
          <w:rFonts w:ascii="Arial" w:hAnsi="Arial" w:cs="Arial"/>
          <w:b/>
          <w:sz w:val="36"/>
          <w:szCs w:val="36"/>
        </w:rPr>
        <w:t>FUNDS SPENT IN CALIFORNIA</w:t>
      </w:r>
      <w:r w:rsidRPr="002D46DD">
        <w:rPr>
          <w:rFonts w:ascii="Arial" w:hAnsi="Arial" w:cs="Arial"/>
          <w:b/>
          <w:sz w:val="36"/>
          <w:szCs w:val="36"/>
        </w:rPr>
        <w:br/>
      </w:r>
      <w:r w:rsidRPr="002D46DD">
        <w:rPr>
          <w:rFonts w:ascii="Arial" w:hAnsi="Arial" w:cs="Arial"/>
        </w:rPr>
        <w:t>Use the box below to answer the following questions:</w:t>
      </w:r>
    </w:p>
    <w:p w14:paraId="3E1321B6" w14:textId="77777777" w:rsidR="00CE7723" w:rsidRPr="002D46DD" w:rsidRDefault="00CE7723" w:rsidP="00CE772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>Why has the percentage of Funds Spent in California changed?</w:t>
      </w:r>
    </w:p>
    <w:tbl>
      <w:tblPr>
        <w:tblStyle w:val="LightShading"/>
        <w:tblW w:w="9208" w:type="dxa"/>
        <w:tblInd w:w="18" w:type="dxa"/>
        <w:tblLook w:val="0420" w:firstRow="1" w:lastRow="0" w:firstColumn="0" w:lastColumn="0" w:noHBand="0" w:noVBand="1"/>
      </w:tblPr>
      <w:tblGrid>
        <w:gridCol w:w="9208"/>
      </w:tblGrid>
      <w:tr w:rsidR="00CE7723" w:rsidRPr="002D46DD" w14:paraId="3E1321B8" w14:textId="77777777" w:rsidTr="00C71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84"/>
        </w:trPr>
        <w:tc>
          <w:tcPr>
            <w:tcW w:w="9208" w:type="dxa"/>
            <w:tcBorders>
              <w:bottom w:val="nil"/>
            </w:tcBorders>
            <w:shd w:val="clear" w:color="auto" w:fill="DBE5F1" w:themeFill="accent1" w:themeFillTint="33"/>
          </w:tcPr>
          <w:p w14:paraId="3E1321B7" w14:textId="77777777" w:rsidR="00CE7723" w:rsidRPr="002D46DD" w:rsidRDefault="000C2A44" w:rsidP="00170B1B">
            <w:pPr>
              <w:tabs>
                <w:tab w:val="left" w:pos="0"/>
              </w:tabs>
              <w:rPr>
                <w:rFonts w:ascii="Arial" w:hAnsi="Arial" w:cs="Arial"/>
                <w:b w:val="0"/>
                <w:sz w:val="40"/>
              </w:rPr>
            </w:pPr>
            <w:sdt>
              <w:sdtPr>
                <w:rPr>
                  <w:rFonts w:ascii="Arial" w:hAnsi="Arial" w:cs="Arial"/>
                </w:rPr>
                <w:id w:val="-145275926"/>
                <w:showingPlcHdr/>
                <w:text/>
              </w:sdtPr>
              <w:sdtEndPr/>
              <w:sdtContent>
                <w:r w:rsidR="00CE7723" w:rsidRPr="00C71035">
                  <w:rPr>
                    <w:rStyle w:val="PlaceholderText"/>
                    <w:rFonts w:ascii="Arial" w:hAnsi="Arial" w:cs="Arial"/>
                    <w:color w:val="404040" w:themeColor="text1" w:themeTint="BF"/>
                  </w:rPr>
                  <w:t>Click here to enter text.</w:t>
                </w:r>
              </w:sdtContent>
            </w:sdt>
          </w:p>
        </w:tc>
      </w:tr>
    </w:tbl>
    <w:p w14:paraId="3E1321B9" w14:textId="77777777" w:rsidR="00CE7723" w:rsidRPr="002D46DD" w:rsidRDefault="00CE7723" w:rsidP="005B75F5">
      <w:pPr>
        <w:spacing w:after="120"/>
        <w:rPr>
          <w:rFonts w:ascii="Arial" w:hAnsi="Arial" w:cs="Arial"/>
          <w:b/>
          <w:sz w:val="36"/>
          <w:szCs w:val="36"/>
        </w:rPr>
      </w:pPr>
    </w:p>
    <w:sectPr w:rsidR="00CE7723" w:rsidRPr="002D46DD" w:rsidSect="00E973C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C54C" w14:textId="77777777" w:rsidR="00381961" w:rsidRDefault="00381961" w:rsidP="00F527A1">
      <w:pPr>
        <w:spacing w:after="0" w:line="240" w:lineRule="auto"/>
      </w:pPr>
      <w:r>
        <w:separator/>
      </w:r>
    </w:p>
  </w:endnote>
  <w:endnote w:type="continuationSeparator" w:id="0">
    <w:p w14:paraId="78BD45F6" w14:textId="77777777" w:rsidR="00381961" w:rsidRDefault="00381961" w:rsidP="00F5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21BE" w14:textId="1A6FB52C" w:rsidR="002D46DD" w:rsidRPr="002D46DD" w:rsidRDefault="000C2A44" w:rsidP="002D46DD">
    <w:pPr>
      <w:pStyle w:val="Footer"/>
      <w:rPr>
        <w:rFonts w:ascii="Arial" w:hAnsi="Arial" w:cs="Arial"/>
        <w:sz w:val="20"/>
        <w:szCs w:val="16"/>
      </w:rPr>
    </w:pPr>
    <w:r>
      <w:rPr>
        <w:rFonts w:ascii="Arial" w:hAnsi="Arial" w:cs="Arial"/>
        <w:sz w:val="20"/>
        <w:szCs w:val="18"/>
      </w:rPr>
      <w:t>March</w:t>
    </w:r>
    <w:r w:rsidR="00F40E2B">
      <w:rPr>
        <w:rFonts w:ascii="Arial" w:hAnsi="Arial" w:cs="Arial"/>
        <w:sz w:val="20"/>
        <w:szCs w:val="18"/>
      </w:rPr>
      <w:t xml:space="preserve"> 2022</w:t>
    </w:r>
    <w:r w:rsidR="002254F4" w:rsidRPr="002D46DD">
      <w:rPr>
        <w:rFonts w:ascii="Arial" w:hAnsi="Arial" w:cs="Arial"/>
        <w:sz w:val="20"/>
        <w:szCs w:val="16"/>
      </w:rPr>
      <w:tab/>
      <w:t xml:space="preserve">Page </w:t>
    </w:r>
    <w:r w:rsidR="002254F4" w:rsidRPr="002D46DD">
      <w:rPr>
        <w:rFonts w:ascii="Arial" w:hAnsi="Arial" w:cs="Arial"/>
        <w:sz w:val="20"/>
        <w:szCs w:val="16"/>
      </w:rPr>
      <w:fldChar w:fldCharType="begin"/>
    </w:r>
    <w:r w:rsidR="002254F4" w:rsidRPr="002D46DD">
      <w:rPr>
        <w:rFonts w:ascii="Arial" w:hAnsi="Arial" w:cs="Arial"/>
        <w:sz w:val="20"/>
        <w:szCs w:val="16"/>
      </w:rPr>
      <w:instrText xml:space="preserve"> PAGE </w:instrText>
    </w:r>
    <w:r w:rsidR="002254F4" w:rsidRPr="002D46DD">
      <w:rPr>
        <w:rFonts w:ascii="Arial" w:hAnsi="Arial" w:cs="Arial"/>
        <w:sz w:val="20"/>
        <w:szCs w:val="16"/>
      </w:rPr>
      <w:fldChar w:fldCharType="separate"/>
    </w:r>
    <w:r w:rsidR="007B5802">
      <w:rPr>
        <w:rFonts w:ascii="Arial" w:hAnsi="Arial" w:cs="Arial"/>
        <w:noProof/>
        <w:sz w:val="20"/>
        <w:szCs w:val="16"/>
      </w:rPr>
      <w:t>2</w:t>
    </w:r>
    <w:r w:rsidR="002254F4" w:rsidRPr="002D46DD">
      <w:rPr>
        <w:rFonts w:ascii="Arial" w:hAnsi="Arial" w:cs="Arial"/>
        <w:sz w:val="20"/>
        <w:szCs w:val="16"/>
      </w:rPr>
      <w:fldChar w:fldCharType="end"/>
    </w:r>
    <w:r w:rsidR="002254F4" w:rsidRPr="002D46DD">
      <w:rPr>
        <w:rFonts w:ascii="Arial" w:hAnsi="Arial" w:cs="Arial"/>
        <w:sz w:val="20"/>
        <w:szCs w:val="16"/>
      </w:rPr>
      <w:t xml:space="preserve"> of </w:t>
    </w:r>
    <w:r w:rsidR="002254F4" w:rsidRPr="002D46DD">
      <w:rPr>
        <w:rFonts w:ascii="Arial" w:hAnsi="Arial" w:cs="Arial"/>
        <w:sz w:val="20"/>
        <w:szCs w:val="16"/>
      </w:rPr>
      <w:fldChar w:fldCharType="begin"/>
    </w:r>
    <w:r w:rsidR="002254F4" w:rsidRPr="002D46DD">
      <w:rPr>
        <w:rFonts w:ascii="Arial" w:hAnsi="Arial" w:cs="Arial"/>
        <w:sz w:val="20"/>
        <w:szCs w:val="16"/>
      </w:rPr>
      <w:instrText xml:space="preserve"> NUMPAGES  </w:instrText>
    </w:r>
    <w:r w:rsidR="002254F4" w:rsidRPr="002D46DD">
      <w:rPr>
        <w:rFonts w:ascii="Arial" w:hAnsi="Arial" w:cs="Arial"/>
        <w:sz w:val="20"/>
        <w:szCs w:val="16"/>
      </w:rPr>
      <w:fldChar w:fldCharType="separate"/>
    </w:r>
    <w:r w:rsidR="007B5802">
      <w:rPr>
        <w:rFonts w:ascii="Arial" w:hAnsi="Arial" w:cs="Arial"/>
        <w:noProof/>
        <w:sz w:val="20"/>
        <w:szCs w:val="16"/>
      </w:rPr>
      <w:t>5</w:t>
    </w:r>
    <w:r w:rsidR="002254F4" w:rsidRPr="002D46DD">
      <w:rPr>
        <w:rFonts w:ascii="Arial" w:hAnsi="Arial" w:cs="Arial"/>
        <w:sz w:val="20"/>
        <w:szCs w:val="16"/>
      </w:rPr>
      <w:fldChar w:fldCharType="end"/>
    </w:r>
    <w:r w:rsidR="002254F4" w:rsidRPr="002D46DD">
      <w:rPr>
        <w:rFonts w:ascii="Arial" w:hAnsi="Arial" w:cs="Arial"/>
        <w:sz w:val="20"/>
        <w:szCs w:val="16"/>
      </w:rPr>
      <w:tab/>
    </w:r>
    <w:r w:rsidR="002D46DD" w:rsidRPr="002D46DD">
      <w:rPr>
        <w:rFonts w:ascii="Arial" w:hAnsi="Arial" w:cs="Arial"/>
        <w:sz w:val="20"/>
        <w:szCs w:val="16"/>
      </w:rPr>
      <w:t>GFO-</w:t>
    </w:r>
    <w:r w:rsidR="00F40E2B">
      <w:rPr>
        <w:rFonts w:ascii="Arial" w:hAnsi="Arial" w:cs="Arial"/>
        <w:sz w:val="20"/>
        <w:szCs w:val="16"/>
      </w:rPr>
      <w:t>21-901</w:t>
    </w:r>
  </w:p>
  <w:p w14:paraId="3E1321BF" w14:textId="77777777" w:rsidR="002D46DD" w:rsidRPr="002D46DD" w:rsidRDefault="002D46DD" w:rsidP="002D46DD">
    <w:pPr>
      <w:pStyle w:val="Footer"/>
      <w:jc w:val="right"/>
      <w:rPr>
        <w:rFonts w:ascii="Arial" w:hAnsi="Arial" w:cs="Arial"/>
        <w:sz w:val="20"/>
        <w:szCs w:val="16"/>
      </w:rPr>
    </w:pPr>
    <w:r w:rsidRPr="002D46DD">
      <w:rPr>
        <w:rFonts w:ascii="Arial" w:hAnsi="Arial" w:cs="Arial"/>
        <w:sz w:val="20"/>
        <w:szCs w:val="16"/>
      </w:rPr>
      <w:t>Cost Share for Federal Funding</w:t>
    </w:r>
  </w:p>
  <w:p w14:paraId="3E1321C0" w14:textId="77777777" w:rsidR="002254F4" w:rsidRPr="002D46DD" w:rsidRDefault="002D46DD" w:rsidP="002D46DD">
    <w:pPr>
      <w:pStyle w:val="Footer"/>
      <w:jc w:val="right"/>
      <w:rPr>
        <w:rFonts w:ascii="Arial" w:hAnsi="Arial" w:cs="Arial"/>
        <w:sz w:val="20"/>
        <w:szCs w:val="16"/>
      </w:rPr>
    </w:pPr>
    <w:r w:rsidRPr="002D46DD">
      <w:rPr>
        <w:rFonts w:ascii="Arial" w:hAnsi="Arial" w:cs="Arial"/>
        <w:sz w:val="20"/>
        <w:szCs w:val="16"/>
      </w:rPr>
      <w:t xml:space="preserve"> Opportunities for ERDD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41BE" w14:textId="77777777" w:rsidR="00381961" w:rsidRDefault="00381961" w:rsidP="00F527A1">
      <w:pPr>
        <w:spacing w:after="0" w:line="240" w:lineRule="auto"/>
      </w:pPr>
      <w:r>
        <w:separator/>
      </w:r>
    </w:p>
  </w:footnote>
  <w:footnote w:type="continuationSeparator" w:id="0">
    <w:p w14:paraId="5B7ADEF0" w14:textId="77777777" w:rsidR="00381961" w:rsidRDefault="00381961" w:rsidP="00F52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53F"/>
    <w:multiLevelType w:val="hybridMultilevel"/>
    <w:tmpl w:val="F25C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6268B"/>
    <w:multiLevelType w:val="hybridMultilevel"/>
    <w:tmpl w:val="9908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431F6"/>
    <w:multiLevelType w:val="hybridMultilevel"/>
    <w:tmpl w:val="B24EE338"/>
    <w:lvl w:ilvl="0" w:tplc="5C7449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1E"/>
    <w:rsid w:val="000139AA"/>
    <w:rsid w:val="000B4144"/>
    <w:rsid w:val="000C2A44"/>
    <w:rsid w:val="000E4673"/>
    <w:rsid w:val="00131144"/>
    <w:rsid w:val="001462F8"/>
    <w:rsid w:val="001B1052"/>
    <w:rsid w:val="001B5D21"/>
    <w:rsid w:val="00220C83"/>
    <w:rsid w:val="002254F4"/>
    <w:rsid w:val="00230DE1"/>
    <w:rsid w:val="002C2668"/>
    <w:rsid w:val="002D46DD"/>
    <w:rsid w:val="00332C6F"/>
    <w:rsid w:val="00381961"/>
    <w:rsid w:val="003B42F7"/>
    <w:rsid w:val="003E1014"/>
    <w:rsid w:val="004A4526"/>
    <w:rsid w:val="004F0529"/>
    <w:rsid w:val="00537C41"/>
    <w:rsid w:val="005B75F5"/>
    <w:rsid w:val="005F2EB8"/>
    <w:rsid w:val="006B5262"/>
    <w:rsid w:val="006D078B"/>
    <w:rsid w:val="006E5C16"/>
    <w:rsid w:val="006F71B4"/>
    <w:rsid w:val="00730C1E"/>
    <w:rsid w:val="007375F5"/>
    <w:rsid w:val="00764324"/>
    <w:rsid w:val="00795F83"/>
    <w:rsid w:val="007B5802"/>
    <w:rsid w:val="007D4F57"/>
    <w:rsid w:val="008F209B"/>
    <w:rsid w:val="00931696"/>
    <w:rsid w:val="00A1151B"/>
    <w:rsid w:val="00A72081"/>
    <w:rsid w:val="00AD0FC3"/>
    <w:rsid w:val="00B53441"/>
    <w:rsid w:val="00C71035"/>
    <w:rsid w:val="00C825DD"/>
    <w:rsid w:val="00CA3C72"/>
    <w:rsid w:val="00CD79A4"/>
    <w:rsid w:val="00CE7723"/>
    <w:rsid w:val="00D92FF7"/>
    <w:rsid w:val="00E973C2"/>
    <w:rsid w:val="00F40E2B"/>
    <w:rsid w:val="00F527A1"/>
    <w:rsid w:val="00F624BF"/>
    <w:rsid w:val="00F92F00"/>
    <w:rsid w:val="00F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132183"/>
  <w15:docId w15:val="{E8D3905C-1616-403C-88DD-8691A2B7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0C1E"/>
    <w:rPr>
      <w:color w:val="808080"/>
    </w:rPr>
  </w:style>
  <w:style w:type="table" w:styleId="LightShading">
    <w:name w:val="Light Shading"/>
    <w:basedOn w:val="TableNormal"/>
    <w:uiPriority w:val="60"/>
    <w:rsid w:val="00730C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C1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B7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52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7A1"/>
  </w:style>
  <w:style w:type="paragraph" w:styleId="Footer">
    <w:name w:val="footer"/>
    <w:basedOn w:val="Normal"/>
    <w:link w:val="FooterChar"/>
    <w:uiPriority w:val="99"/>
    <w:unhideWhenUsed/>
    <w:rsid w:val="00F52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7A1"/>
  </w:style>
  <w:style w:type="paragraph" w:styleId="ListParagraph">
    <w:name w:val="List Paragraph"/>
    <w:basedOn w:val="Normal"/>
    <w:uiPriority w:val="34"/>
    <w:qFormat/>
    <w:rsid w:val="009316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0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0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5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10D29604AD6B754B983EAC81D842F07D" ma:contentTypeVersion="0" ma:contentTypeDescription="Create a new folder." ma:contentTypeScope="" ma:versionID="6fc6b47b13c25d9cb39cc24c207fd4b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14dae61cc99f9ffdb2503fba242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F1379583-28CD-46A6-8782-14FC542E394A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B23F90-CCF8-4DB8-AB34-102EB7391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BF124-5333-40F7-810F-FF145FACBB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JCroft</dc:creator>
  <cp:lastModifiedBy>Sutton, Marissa@Energy</cp:lastModifiedBy>
  <cp:revision>16</cp:revision>
  <cp:lastPrinted>2018-08-01T20:19:00Z</cp:lastPrinted>
  <dcterms:created xsi:type="dcterms:W3CDTF">2018-07-31T17:18:00Z</dcterms:created>
  <dcterms:modified xsi:type="dcterms:W3CDTF">2022-03-21T19:43:00Z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0x01200010D29604AD6B754B983EAC81D842F07D</vt:lpwstr>
  </property>
</Properties>
</file>