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2DF7BF65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D660DF">
        <w:rPr>
          <w:rFonts w:ascii="Arial" w:hAnsi="Arial" w:cs="Arial"/>
          <w:b/>
          <w:bCs/>
        </w:rPr>
        <w:t>3</w:t>
      </w:r>
    </w:p>
    <w:p w14:paraId="0D851CD1" w14:textId="675306C1" w:rsidR="00620F92" w:rsidRPr="00E118E0" w:rsidRDefault="00D660DF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9</w:t>
      </w:r>
      <w:r w:rsidR="00620F92" w:rsidRPr="00E118E0">
        <w:rPr>
          <w:rFonts w:ascii="Arial" w:hAnsi="Arial" w:cs="Arial"/>
          <w:b/>
          <w:bCs/>
        </w:rPr>
        <w:t>, 2022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3177BE97" w:rsidR="00620F92" w:rsidRPr="00E118E0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2D458E2" w:rsidR="00782B87" w:rsidRPr="00E118E0" w:rsidRDefault="00782B87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066"/>
        <w:gridCol w:w="1414"/>
        <w:gridCol w:w="1182"/>
        <w:gridCol w:w="1230"/>
        <w:gridCol w:w="1614"/>
        <w:gridCol w:w="1844"/>
      </w:tblGrid>
      <w:tr w:rsidR="00020EA8" w:rsidRPr="008C0101" w14:paraId="494CF84D" w14:textId="77777777" w:rsidTr="00831B4D">
        <w:tc>
          <w:tcPr>
            <w:tcW w:w="1105" w:type="pct"/>
            <w:shd w:val="clear" w:color="auto" w:fill="D9D9D9" w:themeFill="background1" w:themeFillShade="D9"/>
          </w:tcPr>
          <w:p w14:paraId="7FB067CF" w14:textId="77777777" w:rsidR="00020EA8" w:rsidRPr="008C0101" w:rsidRDefault="00020EA8" w:rsidP="00831B4D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14:paraId="2D8B71E7" w14:textId="77777777" w:rsidR="00020EA8" w:rsidRPr="008C0101" w:rsidRDefault="00020EA8" w:rsidP="00831B4D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14:paraId="599D6E94" w14:textId="77777777" w:rsidR="00020EA8" w:rsidRPr="008C0101" w:rsidRDefault="00020EA8" w:rsidP="00831B4D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07A7FE6F" w14:textId="77777777" w:rsidR="00020EA8" w:rsidRPr="008C0101" w:rsidRDefault="00020EA8" w:rsidP="00831B4D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14:paraId="52D8938F" w14:textId="77777777" w:rsidR="00020EA8" w:rsidRPr="008C0101" w:rsidRDefault="00020EA8" w:rsidP="00831B4D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863" w:type="pct"/>
            <w:shd w:val="clear" w:color="auto" w:fill="D9D9D9" w:themeFill="background1" w:themeFillShade="D9"/>
          </w:tcPr>
          <w:p w14:paraId="59A1A75E" w14:textId="77777777" w:rsidR="00020EA8" w:rsidRPr="008C0101" w:rsidRDefault="00020EA8" w:rsidP="00831B4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986" w:type="pct"/>
            <w:shd w:val="clear" w:color="auto" w:fill="D9D9D9" w:themeFill="background1" w:themeFillShade="D9"/>
          </w:tcPr>
          <w:p w14:paraId="299EB9DC" w14:textId="77777777" w:rsidR="00020EA8" w:rsidRPr="008C0101" w:rsidRDefault="00020EA8" w:rsidP="00831B4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020EA8" w:rsidRPr="008C0101" w14:paraId="42AEE531" w14:textId="77777777" w:rsidTr="00831B4D">
        <w:tc>
          <w:tcPr>
            <w:tcW w:w="1105" w:type="pct"/>
          </w:tcPr>
          <w:p w14:paraId="28DE7179" w14:textId="77777777" w:rsidR="00020EA8" w:rsidRPr="00016FDC" w:rsidRDefault="00020EA8" w:rsidP="00831B4D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DE-FOA-0002678</w:t>
            </w:r>
          </w:p>
          <w:p w14:paraId="78B3FE14" w14:textId="77777777" w:rsidR="00020EA8" w:rsidRPr="00016FDC" w:rsidRDefault="00020EA8" w:rsidP="00831B4D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Bipartisan Infrastructure Law (BIL) Battery Materials</w:t>
            </w:r>
          </w:p>
          <w:p w14:paraId="2C273E47" w14:textId="77777777" w:rsidR="00020EA8" w:rsidRPr="00016FDC" w:rsidRDefault="00020EA8" w:rsidP="00831B4D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Processing and Battery Manufacturing</w:t>
            </w:r>
          </w:p>
        </w:tc>
        <w:tc>
          <w:tcPr>
            <w:tcW w:w="756" w:type="pct"/>
          </w:tcPr>
          <w:p w14:paraId="788CEAC1" w14:textId="77777777" w:rsidR="00020EA8" w:rsidRPr="00016FDC" w:rsidRDefault="00020EA8" w:rsidP="00831B4D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6/1/2022</w:t>
            </w:r>
          </w:p>
        </w:tc>
        <w:tc>
          <w:tcPr>
            <w:tcW w:w="632" w:type="pct"/>
          </w:tcPr>
          <w:p w14:paraId="5116DA75" w14:textId="77777777" w:rsidR="00020EA8" w:rsidRPr="00016FDC" w:rsidRDefault="00020EA8" w:rsidP="00831B4D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$1 million</w:t>
            </w:r>
          </w:p>
        </w:tc>
        <w:tc>
          <w:tcPr>
            <w:tcW w:w="658" w:type="pct"/>
          </w:tcPr>
          <w:p w14:paraId="74C7AD84" w14:textId="77777777" w:rsidR="00020EA8" w:rsidRPr="00016FDC" w:rsidRDefault="00020EA8" w:rsidP="00831B4D">
            <w:pPr>
              <w:spacing w:line="259" w:lineRule="auto"/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</w:rPr>
              <w:t>$</w:t>
            </w:r>
            <w:r>
              <w:rPr>
                <w:rFonts w:eastAsia="Arial"/>
                <w:iCs/>
              </w:rPr>
              <w:t>5</w:t>
            </w:r>
            <w:r w:rsidRPr="00016FDC">
              <w:rPr>
                <w:rFonts w:eastAsia="Arial"/>
                <w:iCs/>
              </w:rPr>
              <w:t xml:space="preserve"> million</w:t>
            </w:r>
          </w:p>
        </w:tc>
        <w:tc>
          <w:tcPr>
            <w:tcW w:w="863" w:type="pct"/>
          </w:tcPr>
          <w:p w14:paraId="2B589A30" w14:textId="77777777" w:rsidR="00020EA8" w:rsidRPr="00016FDC" w:rsidRDefault="00020EA8" w:rsidP="00831B4D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$20 million</w:t>
            </w:r>
          </w:p>
        </w:tc>
        <w:tc>
          <w:tcPr>
            <w:tcW w:w="986" w:type="pct"/>
          </w:tcPr>
          <w:p w14:paraId="011FF962" w14:textId="77777777" w:rsidR="00020EA8" w:rsidRPr="00016FDC" w:rsidRDefault="00020EA8" w:rsidP="00831B4D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6,7,8,9,10,11,12</w:t>
            </w:r>
          </w:p>
        </w:tc>
      </w:tr>
      <w:tr w:rsidR="00020EA8" w:rsidRPr="008C0101" w14:paraId="01C26E2D" w14:textId="77777777" w:rsidTr="00831B4D">
        <w:tc>
          <w:tcPr>
            <w:tcW w:w="1105" w:type="pct"/>
          </w:tcPr>
          <w:p w14:paraId="4A9B524E" w14:textId="77777777" w:rsidR="00020EA8" w:rsidRPr="006854B9" w:rsidRDefault="00020EA8" w:rsidP="00831B4D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DE-FOA-0002680</w:t>
            </w:r>
          </w:p>
          <w:p w14:paraId="43B166E8" w14:textId="77777777" w:rsidR="00020EA8" w:rsidRPr="006854B9" w:rsidRDefault="00020EA8" w:rsidP="00831B4D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Bipartisan Infrastructure Law (BIL) Electric Drive Vehicle Battery Recycling and Second Life Applications</w:t>
            </w:r>
          </w:p>
        </w:tc>
        <w:tc>
          <w:tcPr>
            <w:tcW w:w="756" w:type="pct"/>
          </w:tcPr>
          <w:p w14:paraId="07C5B3B1" w14:textId="77777777" w:rsidR="00020EA8" w:rsidRPr="006854B9" w:rsidRDefault="00020EA8" w:rsidP="00831B4D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6/17/2022</w:t>
            </w:r>
          </w:p>
        </w:tc>
        <w:tc>
          <w:tcPr>
            <w:tcW w:w="632" w:type="pct"/>
          </w:tcPr>
          <w:p w14:paraId="468B45DF" w14:textId="77777777" w:rsidR="00020EA8" w:rsidRPr="006854B9" w:rsidRDefault="00020EA8" w:rsidP="00831B4D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1: $600,000</w:t>
            </w:r>
          </w:p>
          <w:p w14:paraId="68045B2B" w14:textId="77777777" w:rsidR="00020EA8" w:rsidRPr="006854B9" w:rsidRDefault="00020EA8" w:rsidP="00831B4D">
            <w:pPr>
              <w:rPr>
                <w:rFonts w:eastAsia="Arial"/>
                <w:iCs/>
                <w:szCs w:val="22"/>
              </w:rPr>
            </w:pPr>
          </w:p>
          <w:p w14:paraId="0A2A74B0" w14:textId="77777777" w:rsidR="00020EA8" w:rsidRPr="006854B9" w:rsidRDefault="00020EA8" w:rsidP="00831B4D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2: $1 million</w:t>
            </w:r>
          </w:p>
        </w:tc>
        <w:tc>
          <w:tcPr>
            <w:tcW w:w="658" w:type="pct"/>
          </w:tcPr>
          <w:p w14:paraId="19CB4547" w14:textId="77777777" w:rsidR="00020EA8" w:rsidRPr="006854B9" w:rsidRDefault="00020EA8" w:rsidP="00831B4D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$1.2 million</w:t>
            </w:r>
          </w:p>
          <w:p w14:paraId="262D7742" w14:textId="77777777" w:rsidR="00020EA8" w:rsidRPr="006854B9" w:rsidRDefault="00020EA8" w:rsidP="00831B4D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$1.5 million</w:t>
            </w:r>
          </w:p>
        </w:tc>
        <w:tc>
          <w:tcPr>
            <w:tcW w:w="863" w:type="pct"/>
          </w:tcPr>
          <w:p w14:paraId="3944D6E0" w14:textId="77777777" w:rsidR="00020EA8" w:rsidRPr="006854B9" w:rsidRDefault="00020EA8" w:rsidP="00831B4D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$2.4 million</w:t>
            </w:r>
          </w:p>
          <w:p w14:paraId="20F4162F" w14:textId="77777777" w:rsidR="00020EA8" w:rsidRPr="006854B9" w:rsidRDefault="00020EA8" w:rsidP="00831B4D">
            <w:pPr>
              <w:rPr>
                <w:rFonts w:eastAsia="Arial"/>
                <w:iCs/>
              </w:rPr>
            </w:pPr>
          </w:p>
          <w:p w14:paraId="4F03D580" w14:textId="77777777" w:rsidR="00020EA8" w:rsidRPr="006854B9" w:rsidRDefault="00020EA8" w:rsidP="00831B4D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$3 million</w:t>
            </w:r>
          </w:p>
        </w:tc>
        <w:tc>
          <w:tcPr>
            <w:tcW w:w="986" w:type="pct"/>
          </w:tcPr>
          <w:p w14:paraId="612273D4" w14:textId="77777777" w:rsidR="00020EA8" w:rsidRPr="006854B9" w:rsidRDefault="00020EA8" w:rsidP="00831B4D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1, 2</w:t>
            </w:r>
          </w:p>
        </w:tc>
      </w:tr>
      <w:tr w:rsidR="00020EA8" w:rsidRPr="006854B9" w14:paraId="5C2611C0" w14:textId="77777777" w:rsidTr="00831B4D">
        <w:tc>
          <w:tcPr>
            <w:tcW w:w="1105" w:type="pct"/>
          </w:tcPr>
          <w:p w14:paraId="1B0965E1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szCs w:val="22"/>
                <w:u w:val="single"/>
              </w:rPr>
              <w:t>DE-FOA-0002614</w:t>
            </w:r>
          </w:p>
          <w:p w14:paraId="52961EB0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szCs w:val="22"/>
                <w:u w:val="single"/>
              </w:rPr>
              <w:t>CARBON MANAGEMENT</w:t>
            </w:r>
          </w:p>
        </w:tc>
        <w:tc>
          <w:tcPr>
            <w:tcW w:w="756" w:type="pct"/>
          </w:tcPr>
          <w:p w14:paraId="64242E63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u w:val="single"/>
              </w:rPr>
              <w:t>6/24/2022</w:t>
            </w:r>
          </w:p>
        </w:tc>
        <w:tc>
          <w:tcPr>
            <w:tcW w:w="632" w:type="pct"/>
          </w:tcPr>
          <w:p w14:paraId="5B146DBF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szCs w:val="22"/>
                <w:u w:val="single"/>
              </w:rPr>
              <w:t>$50,000</w:t>
            </w:r>
          </w:p>
        </w:tc>
        <w:tc>
          <w:tcPr>
            <w:tcW w:w="658" w:type="pct"/>
          </w:tcPr>
          <w:p w14:paraId="39C313CD" w14:textId="77777777" w:rsidR="00020EA8" w:rsidRPr="0080595E" w:rsidRDefault="00020EA8" w:rsidP="00831B4D">
            <w:pPr>
              <w:spacing w:line="259" w:lineRule="auto"/>
              <w:rPr>
                <w:rFonts w:eastAsia="Arial"/>
                <w:b/>
                <w:bCs/>
                <w:iCs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u w:val="single"/>
              </w:rPr>
              <w:t>$375,000</w:t>
            </w:r>
          </w:p>
        </w:tc>
        <w:tc>
          <w:tcPr>
            <w:tcW w:w="863" w:type="pct"/>
          </w:tcPr>
          <w:p w14:paraId="0BDB6A08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u w:val="single"/>
              </w:rPr>
              <w:t>$2.7 million</w:t>
            </w:r>
          </w:p>
        </w:tc>
        <w:tc>
          <w:tcPr>
            <w:tcW w:w="986" w:type="pct"/>
          </w:tcPr>
          <w:p w14:paraId="7B7F5E1D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u w:val="single"/>
              </w:rPr>
              <w:t xml:space="preserve">AOI-1A </w:t>
            </w:r>
          </w:p>
          <w:p w14:paraId="604A7AFD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u w:val="single"/>
              </w:rPr>
              <w:t xml:space="preserve">AOI-2A </w:t>
            </w:r>
          </w:p>
          <w:p w14:paraId="245D30E0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u w:val="single"/>
              </w:rPr>
              <w:t xml:space="preserve">AOI-2B </w:t>
            </w:r>
          </w:p>
          <w:p w14:paraId="2628C99C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u w:val="single"/>
              </w:rPr>
              <w:t xml:space="preserve">AO1-2C </w:t>
            </w:r>
          </w:p>
          <w:p w14:paraId="05CB1D0C" w14:textId="77777777" w:rsidR="00020EA8" w:rsidRPr="0080595E" w:rsidRDefault="00020EA8" w:rsidP="00831B4D">
            <w:pPr>
              <w:rPr>
                <w:rFonts w:eastAsia="Arial"/>
                <w:b/>
                <w:bCs/>
                <w:iCs/>
                <w:u w:val="single"/>
              </w:rPr>
            </w:pPr>
            <w:r w:rsidRPr="0080595E">
              <w:rPr>
                <w:rFonts w:eastAsia="Arial"/>
                <w:b/>
                <w:bCs/>
                <w:iCs/>
                <w:u w:val="single"/>
              </w:rPr>
              <w:t xml:space="preserve">AOI-2E 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DCBA" w14:textId="77777777" w:rsidR="002A2635" w:rsidRDefault="002A2635" w:rsidP="00F86D2B">
      <w:r>
        <w:separator/>
      </w:r>
    </w:p>
  </w:endnote>
  <w:endnote w:type="continuationSeparator" w:id="0">
    <w:p w14:paraId="48CA64C8" w14:textId="77777777" w:rsidR="002A2635" w:rsidRDefault="002A2635" w:rsidP="00F86D2B">
      <w:r>
        <w:continuationSeparator/>
      </w:r>
    </w:p>
  </w:endnote>
  <w:endnote w:type="continuationNotice" w:id="1">
    <w:p w14:paraId="042F00F5" w14:textId="77777777" w:rsidR="002A2635" w:rsidRDefault="002A2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0CFE84B2" w:rsidR="00881871" w:rsidRPr="00881871" w:rsidRDefault="00D660DF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</w:t>
    </w:r>
    <w:r w:rsidR="00881871" w:rsidRPr="00881871">
      <w:rPr>
        <w:rFonts w:ascii="Arial" w:hAnsi="Arial" w:cs="Arial"/>
        <w:sz w:val="22"/>
        <w:szCs w:val="22"/>
      </w:rPr>
      <w:t xml:space="preserve"> 2022</w:t>
    </w:r>
    <w:r w:rsidR="00881871" w:rsidRPr="00881871">
      <w:rPr>
        <w:rFonts w:ascii="Arial" w:hAnsi="Arial" w:cs="Arial"/>
        <w:sz w:val="22"/>
        <w:szCs w:val="22"/>
      </w:rPr>
      <w:tab/>
      <w:t xml:space="preserve">Page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2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 xml:space="preserve"> of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6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="00881871"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-0</w:t>
    </w:r>
    <w:r w:rsidR="00881871" w:rsidRPr="00881871">
      <w:rPr>
        <w:rFonts w:ascii="Arial" w:hAnsi="Arial" w:cs="Arial"/>
        <w:sz w:val="22"/>
        <w:szCs w:val="22"/>
      </w:rPr>
      <w:t>1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FF08" w14:textId="77777777" w:rsidR="002A2635" w:rsidRDefault="002A2635" w:rsidP="00F86D2B">
      <w:r>
        <w:separator/>
      </w:r>
    </w:p>
  </w:footnote>
  <w:footnote w:type="continuationSeparator" w:id="0">
    <w:p w14:paraId="16D717E3" w14:textId="77777777" w:rsidR="002A2635" w:rsidRDefault="002A2635" w:rsidP="00F86D2B">
      <w:r>
        <w:continuationSeparator/>
      </w:r>
    </w:p>
  </w:footnote>
  <w:footnote w:type="continuationNotice" w:id="1">
    <w:p w14:paraId="524E69C2" w14:textId="77777777" w:rsidR="002A2635" w:rsidRDefault="002A2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7125"/>
    <w:rsid w:val="000557AC"/>
    <w:rsid w:val="00055D91"/>
    <w:rsid w:val="0009064B"/>
    <w:rsid w:val="000A1124"/>
    <w:rsid w:val="000E31D6"/>
    <w:rsid w:val="00113622"/>
    <w:rsid w:val="0014731B"/>
    <w:rsid w:val="001B5906"/>
    <w:rsid w:val="001D58A5"/>
    <w:rsid w:val="001D5D15"/>
    <w:rsid w:val="001F62F3"/>
    <w:rsid w:val="002108D5"/>
    <w:rsid w:val="002A2635"/>
    <w:rsid w:val="002A5F7A"/>
    <w:rsid w:val="002D11A5"/>
    <w:rsid w:val="00300FB1"/>
    <w:rsid w:val="00306C82"/>
    <w:rsid w:val="00334343"/>
    <w:rsid w:val="00361BC9"/>
    <w:rsid w:val="003B13A0"/>
    <w:rsid w:val="003E0D2D"/>
    <w:rsid w:val="003E404F"/>
    <w:rsid w:val="00400496"/>
    <w:rsid w:val="00415DE9"/>
    <w:rsid w:val="00430859"/>
    <w:rsid w:val="00437D5F"/>
    <w:rsid w:val="00443574"/>
    <w:rsid w:val="004504D5"/>
    <w:rsid w:val="004A1AAA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5A8E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2B87"/>
    <w:rsid w:val="00783717"/>
    <w:rsid w:val="007B1932"/>
    <w:rsid w:val="0081533B"/>
    <w:rsid w:val="008328DC"/>
    <w:rsid w:val="00846985"/>
    <w:rsid w:val="00881871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A1317"/>
    <w:rsid w:val="00BA3F4C"/>
    <w:rsid w:val="00BB5DCD"/>
    <w:rsid w:val="00C00C96"/>
    <w:rsid w:val="00C01C97"/>
    <w:rsid w:val="00C03527"/>
    <w:rsid w:val="00C36953"/>
    <w:rsid w:val="00C67037"/>
    <w:rsid w:val="00C96BDD"/>
    <w:rsid w:val="00CB6376"/>
    <w:rsid w:val="00D2177B"/>
    <w:rsid w:val="00D32C3D"/>
    <w:rsid w:val="00D431C2"/>
    <w:rsid w:val="00D43B83"/>
    <w:rsid w:val="00D660DF"/>
    <w:rsid w:val="00D90B2E"/>
    <w:rsid w:val="00DA66D7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86D2B"/>
    <w:rsid w:val="00F90F6B"/>
    <w:rsid w:val="00F947AC"/>
    <w:rsid w:val="00F95D8D"/>
    <w:rsid w:val="00F967DF"/>
    <w:rsid w:val="00FA7242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95DCC4-8D0D-4F50-BF3B-7BAAB1E17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Joshua Croft</cp:lastModifiedBy>
  <cp:revision>16</cp:revision>
  <cp:lastPrinted>2019-04-08T16:38:00Z</cp:lastPrinted>
  <dcterms:created xsi:type="dcterms:W3CDTF">2022-05-11T17:52:00Z</dcterms:created>
  <dcterms:modified xsi:type="dcterms:W3CDTF">2022-06-09T05:07:00Z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