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461E" w14:textId="5198BA25" w:rsidR="00620F92" w:rsidRPr="00E118E0" w:rsidRDefault="005947A9" w:rsidP="00655A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GFO</w:t>
      </w:r>
      <w:r w:rsidR="00620F92" w:rsidRPr="00E118E0">
        <w:rPr>
          <w:rFonts w:ascii="Arial" w:hAnsi="Arial" w:cs="Arial"/>
          <w:b/>
          <w:bCs/>
        </w:rPr>
        <w:t>-21-</w:t>
      </w:r>
      <w:r>
        <w:rPr>
          <w:rFonts w:ascii="Arial" w:hAnsi="Arial" w:cs="Arial"/>
          <w:b/>
          <w:bCs/>
        </w:rPr>
        <w:t>901</w:t>
      </w:r>
    </w:p>
    <w:p w14:paraId="46AF8355" w14:textId="75152DE0" w:rsidR="00620F92" w:rsidRPr="00E118E0" w:rsidRDefault="00443574" w:rsidP="00655A8E">
      <w:pPr>
        <w:jc w:val="center"/>
        <w:rPr>
          <w:rFonts w:ascii="Arial" w:hAnsi="Arial" w:cs="Arial"/>
          <w:b/>
          <w:bCs/>
        </w:rPr>
      </w:pPr>
      <w:r w:rsidRPr="00443574">
        <w:rPr>
          <w:rFonts w:ascii="Arial" w:hAnsi="Arial" w:cs="Arial"/>
          <w:b/>
          <w:bCs/>
        </w:rPr>
        <w:t>Cost Share for Federal Clean Energy Funding Opportunities</w:t>
      </w:r>
    </w:p>
    <w:p w14:paraId="551E3BB5" w14:textId="77777777" w:rsidR="00A80F03" w:rsidRPr="00E118E0" w:rsidRDefault="00A80F03" w:rsidP="00655A8E">
      <w:pPr>
        <w:jc w:val="center"/>
        <w:rPr>
          <w:rFonts w:ascii="Arial" w:hAnsi="Arial" w:cs="Arial"/>
          <w:b/>
          <w:bCs/>
        </w:rPr>
      </w:pPr>
    </w:p>
    <w:p w14:paraId="564E1B96" w14:textId="2DF7BF65" w:rsidR="00620F92" w:rsidRPr="00E118E0" w:rsidRDefault="00620F92" w:rsidP="00655A8E">
      <w:pPr>
        <w:jc w:val="center"/>
        <w:rPr>
          <w:rFonts w:ascii="Arial" w:hAnsi="Arial" w:cs="Arial"/>
          <w:b/>
          <w:bCs/>
        </w:rPr>
      </w:pPr>
      <w:r w:rsidRPr="00E118E0">
        <w:rPr>
          <w:rFonts w:ascii="Arial" w:hAnsi="Arial" w:cs="Arial"/>
          <w:b/>
          <w:bCs/>
        </w:rPr>
        <w:t xml:space="preserve">Addendum </w:t>
      </w:r>
      <w:r w:rsidR="00D660DF">
        <w:rPr>
          <w:rFonts w:ascii="Arial" w:hAnsi="Arial" w:cs="Arial"/>
          <w:b/>
          <w:bCs/>
        </w:rPr>
        <w:t>3</w:t>
      </w:r>
    </w:p>
    <w:p w14:paraId="0D851CD1" w14:textId="3A94F26E" w:rsidR="00620F92" w:rsidRPr="00E118E0" w:rsidRDefault="00D660DF" w:rsidP="00655A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June </w:t>
      </w:r>
      <w:r w:rsidR="00491871">
        <w:rPr>
          <w:rFonts w:ascii="Arial" w:hAnsi="Arial" w:cs="Arial"/>
          <w:b/>
          <w:bCs/>
        </w:rPr>
        <w:t>23</w:t>
      </w:r>
      <w:r w:rsidR="00620F92" w:rsidRPr="00E118E0">
        <w:rPr>
          <w:rFonts w:ascii="Arial" w:hAnsi="Arial" w:cs="Arial"/>
          <w:b/>
          <w:bCs/>
        </w:rPr>
        <w:t>, 2022</w:t>
      </w:r>
    </w:p>
    <w:p w14:paraId="46AF30CD" w14:textId="77777777" w:rsidR="00620F92" w:rsidRPr="00E118E0" w:rsidRDefault="00620F92" w:rsidP="00620F92">
      <w:pPr>
        <w:jc w:val="center"/>
        <w:rPr>
          <w:rFonts w:ascii="Arial" w:hAnsi="Arial" w:cs="Arial"/>
          <w:b/>
          <w:bCs/>
        </w:rPr>
      </w:pPr>
    </w:p>
    <w:p w14:paraId="259559D6" w14:textId="31957562" w:rsidR="00620F92" w:rsidRPr="00E118E0" w:rsidRDefault="00620F92" w:rsidP="00655A8E">
      <w:pPr>
        <w:pStyle w:val="Default"/>
      </w:pPr>
      <w:r w:rsidRPr="00E118E0">
        <w:t xml:space="preserve">The purpose of this addendum is to </w:t>
      </w:r>
      <w:r w:rsidR="00782B87" w:rsidRPr="00E118E0">
        <w:t xml:space="preserve">notify potential applicants of changes that have been made to </w:t>
      </w:r>
      <w:r w:rsidR="00443574">
        <w:t>GFO</w:t>
      </w:r>
      <w:r w:rsidR="00782B87" w:rsidRPr="00E118E0">
        <w:t>-21-</w:t>
      </w:r>
      <w:r w:rsidR="00443574">
        <w:t>901</w:t>
      </w:r>
      <w:r w:rsidR="00782B87" w:rsidRPr="00E118E0">
        <w:t xml:space="preserve">. The addendum includes the following revisions to the </w:t>
      </w:r>
      <w:r w:rsidR="00D2177B">
        <w:t>Solicitation Manual</w:t>
      </w:r>
      <w:r w:rsidRPr="00E118E0">
        <w:t>.</w:t>
      </w:r>
      <w:r w:rsidR="00782B87" w:rsidRPr="00E118E0">
        <w:t xml:space="preserve"> </w:t>
      </w:r>
      <w:r w:rsidR="00782B87" w:rsidRPr="00E118E0">
        <w:rPr>
          <w:rFonts w:eastAsia="Arial"/>
        </w:rPr>
        <w:t xml:space="preserve">Added language appears in </w:t>
      </w:r>
      <w:r w:rsidR="00782B87" w:rsidRPr="00E118E0">
        <w:rPr>
          <w:rFonts w:eastAsia="Arial"/>
          <w:b/>
          <w:bCs/>
          <w:u w:val="single"/>
        </w:rPr>
        <w:t>bold underline</w:t>
      </w:r>
      <w:r w:rsidR="00782B87" w:rsidRPr="00E118E0">
        <w:rPr>
          <w:rFonts w:eastAsia="Arial"/>
        </w:rPr>
        <w:t xml:space="preserve">, and deleted language appears in </w:t>
      </w:r>
      <w:r w:rsidR="00782B87" w:rsidRPr="00E118E0">
        <w:rPr>
          <w:rFonts w:eastAsia="Arial"/>
          <w:strike/>
        </w:rPr>
        <w:t>strikethrough</w:t>
      </w:r>
      <w:r w:rsidR="00782B87" w:rsidRPr="00E118E0">
        <w:rPr>
          <w:rFonts w:eastAsia="Arial"/>
        </w:rPr>
        <w:t xml:space="preserve"> and within square brackets.</w:t>
      </w:r>
    </w:p>
    <w:p w14:paraId="6DA43E1B" w14:textId="6341BDEC" w:rsidR="00620F92" w:rsidRPr="00E118E0" w:rsidRDefault="00620F92" w:rsidP="00655A8E">
      <w:pPr>
        <w:pStyle w:val="Default"/>
        <w:ind w:right="-720"/>
      </w:pPr>
    </w:p>
    <w:p w14:paraId="6C1FF387" w14:textId="31F1CCAC" w:rsidR="00782B87" w:rsidRPr="00E118E0" w:rsidRDefault="00D2177B" w:rsidP="00655A8E">
      <w:pPr>
        <w:pStyle w:val="Default"/>
        <w:ind w:right="-720"/>
        <w:rPr>
          <w:b/>
          <w:bCs/>
        </w:rPr>
      </w:pPr>
      <w:r>
        <w:rPr>
          <w:b/>
          <w:bCs/>
        </w:rPr>
        <w:t>Solicitation Manual</w:t>
      </w:r>
    </w:p>
    <w:p w14:paraId="1BE9250D" w14:textId="77777777" w:rsidR="00782B87" w:rsidRPr="00E118E0" w:rsidRDefault="00782B87" w:rsidP="00655A8E">
      <w:pPr>
        <w:pStyle w:val="Default"/>
        <w:ind w:right="-720"/>
      </w:pPr>
    </w:p>
    <w:p w14:paraId="50EF8A11" w14:textId="3177BE97" w:rsidR="00620F92" w:rsidRPr="00E118E0" w:rsidRDefault="00620F92" w:rsidP="00655A8E">
      <w:pPr>
        <w:pStyle w:val="Default"/>
        <w:numPr>
          <w:ilvl w:val="0"/>
          <w:numId w:val="2"/>
        </w:numPr>
        <w:ind w:right="-720"/>
        <w:rPr>
          <w:b/>
          <w:bCs/>
        </w:rPr>
      </w:pPr>
      <w:r w:rsidRPr="00E118E0">
        <w:rPr>
          <w:b/>
          <w:bCs/>
        </w:rPr>
        <w:t xml:space="preserve">Page </w:t>
      </w:r>
      <w:r w:rsidR="00E00162">
        <w:rPr>
          <w:b/>
          <w:bCs/>
        </w:rPr>
        <w:t>20</w:t>
      </w:r>
      <w:r w:rsidR="00782B87" w:rsidRPr="00E118E0">
        <w:rPr>
          <w:b/>
          <w:bCs/>
        </w:rPr>
        <w:t xml:space="preserve">, </w:t>
      </w:r>
      <w:r w:rsidR="002108D5">
        <w:rPr>
          <w:b/>
          <w:bCs/>
        </w:rPr>
        <w:t>Table: Funding Opportunities Eligible for Energy Commission Cost Share</w:t>
      </w:r>
    </w:p>
    <w:p w14:paraId="4016F4B7" w14:textId="22D458E2" w:rsidR="00782B87" w:rsidRPr="00E118E0" w:rsidRDefault="00782B87" w:rsidP="00655A8E">
      <w:pPr>
        <w:pStyle w:val="Default"/>
        <w:ind w:left="360" w:right="-720"/>
        <w:rPr>
          <w:sz w:val="12"/>
          <w:szCs w:val="12"/>
        </w:rPr>
      </w:pP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2066"/>
        <w:gridCol w:w="1414"/>
        <w:gridCol w:w="1182"/>
        <w:gridCol w:w="1230"/>
        <w:gridCol w:w="1614"/>
        <w:gridCol w:w="1844"/>
      </w:tblGrid>
      <w:tr w:rsidR="00020EA8" w:rsidRPr="008C0101" w14:paraId="494CF84D" w14:textId="77777777" w:rsidTr="00831B4D">
        <w:tc>
          <w:tcPr>
            <w:tcW w:w="1105" w:type="pct"/>
            <w:shd w:val="clear" w:color="auto" w:fill="D9D9D9" w:themeFill="background1" w:themeFillShade="D9"/>
          </w:tcPr>
          <w:p w14:paraId="7FB067CF" w14:textId="77777777" w:rsidR="00020EA8" w:rsidRPr="008C0101" w:rsidRDefault="00020EA8" w:rsidP="00831B4D">
            <w:pPr>
              <w:rPr>
                <w:rFonts w:eastAsia="Arial"/>
              </w:rPr>
            </w:pPr>
            <w:r w:rsidRPr="008C0101">
              <w:rPr>
                <w:rFonts w:eastAsia="Arial"/>
                <w:b/>
              </w:rPr>
              <w:t>Funding Opportunity Announcement (FOA) Number and Title</w:t>
            </w:r>
          </w:p>
        </w:tc>
        <w:tc>
          <w:tcPr>
            <w:tcW w:w="756" w:type="pct"/>
            <w:shd w:val="clear" w:color="auto" w:fill="D9D9D9" w:themeFill="background1" w:themeFillShade="D9"/>
          </w:tcPr>
          <w:p w14:paraId="2D8B71E7" w14:textId="77777777" w:rsidR="00020EA8" w:rsidRPr="008C0101" w:rsidRDefault="00020EA8" w:rsidP="00831B4D">
            <w:pPr>
              <w:rPr>
                <w:rFonts w:eastAsia="Arial"/>
                <w:szCs w:val="22"/>
              </w:rPr>
            </w:pPr>
            <w:r w:rsidRPr="008C0101">
              <w:rPr>
                <w:rFonts w:eastAsia="Arial"/>
                <w:b/>
                <w:szCs w:val="22"/>
              </w:rPr>
              <w:t>CEC Application Due Date (Phase One – Pre Federal Award)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14:paraId="599D6E94" w14:textId="77777777" w:rsidR="00020EA8" w:rsidRPr="008C0101" w:rsidRDefault="00020EA8" w:rsidP="00831B4D">
            <w:pPr>
              <w:spacing w:line="259" w:lineRule="auto"/>
              <w:rPr>
                <w:rFonts w:eastAsia="Arial"/>
                <w:b/>
              </w:rPr>
            </w:pPr>
            <w:r w:rsidRPr="008C0101">
              <w:rPr>
                <w:rFonts w:eastAsia="Arial"/>
                <w:b/>
              </w:rPr>
              <w:t>Minimum  CEC Cost Share Award*</w:t>
            </w:r>
          </w:p>
          <w:p w14:paraId="07A7FE6F" w14:textId="77777777" w:rsidR="00020EA8" w:rsidRPr="008C0101" w:rsidRDefault="00020EA8" w:rsidP="00831B4D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</w:tcPr>
          <w:p w14:paraId="52D8938F" w14:textId="77777777" w:rsidR="00020EA8" w:rsidRPr="008C0101" w:rsidRDefault="00020EA8" w:rsidP="00831B4D">
            <w:pPr>
              <w:spacing w:line="259" w:lineRule="auto"/>
              <w:rPr>
                <w:rFonts w:eastAsia="Arial"/>
                <w:b/>
              </w:rPr>
            </w:pPr>
            <w:r w:rsidRPr="008C0101">
              <w:rPr>
                <w:rFonts w:eastAsia="Arial"/>
                <w:b/>
              </w:rPr>
              <w:t xml:space="preserve"> Maximum CEC Cost Share Award*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59A1A75E" w14:textId="77777777" w:rsidR="00020EA8" w:rsidRPr="008C0101" w:rsidRDefault="00020EA8" w:rsidP="00831B4D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Maximum Total CEC Cost Share Across Awards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299EB9DC" w14:textId="77777777" w:rsidR="00020EA8" w:rsidRPr="008C0101" w:rsidRDefault="00020EA8" w:rsidP="00831B4D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Eligible Topic Area/Areas of Interest</w:t>
            </w:r>
          </w:p>
        </w:tc>
      </w:tr>
      <w:tr w:rsidR="00020EA8" w:rsidRPr="008C0101" w14:paraId="42AEE531" w14:textId="77777777" w:rsidTr="00831B4D">
        <w:tc>
          <w:tcPr>
            <w:tcW w:w="1105" w:type="pct"/>
          </w:tcPr>
          <w:p w14:paraId="28DE7179" w14:textId="77777777" w:rsidR="00020EA8" w:rsidRPr="00016FDC" w:rsidRDefault="00020EA8" w:rsidP="00831B4D">
            <w:pPr>
              <w:rPr>
                <w:rFonts w:eastAsia="Arial"/>
                <w:iCs/>
                <w:szCs w:val="22"/>
              </w:rPr>
            </w:pPr>
            <w:r w:rsidRPr="00016FDC">
              <w:rPr>
                <w:rFonts w:eastAsia="Arial"/>
                <w:iCs/>
                <w:szCs w:val="22"/>
              </w:rPr>
              <w:t>DE-FOA-0002678</w:t>
            </w:r>
          </w:p>
          <w:p w14:paraId="78B3FE14" w14:textId="77777777" w:rsidR="00020EA8" w:rsidRPr="00016FDC" w:rsidRDefault="00020EA8" w:rsidP="00831B4D">
            <w:pPr>
              <w:rPr>
                <w:rFonts w:eastAsia="Arial"/>
                <w:iCs/>
                <w:szCs w:val="22"/>
              </w:rPr>
            </w:pPr>
            <w:r w:rsidRPr="00016FDC">
              <w:rPr>
                <w:rFonts w:eastAsia="Arial"/>
                <w:iCs/>
                <w:szCs w:val="22"/>
              </w:rPr>
              <w:t>Bipartisan Infrastructure Law (BIL) Battery Materials</w:t>
            </w:r>
          </w:p>
          <w:p w14:paraId="2C273E47" w14:textId="77777777" w:rsidR="00020EA8" w:rsidRPr="00016FDC" w:rsidRDefault="00020EA8" w:rsidP="00831B4D">
            <w:pPr>
              <w:rPr>
                <w:rFonts w:eastAsia="Arial"/>
                <w:iCs/>
                <w:szCs w:val="22"/>
              </w:rPr>
            </w:pPr>
            <w:r w:rsidRPr="00016FDC">
              <w:rPr>
                <w:rFonts w:eastAsia="Arial"/>
                <w:iCs/>
                <w:szCs w:val="22"/>
              </w:rPr>
              <w:t>Processing and Battery Manufacturing</w:t>
            </w:r>
          </w:p>
        </w:tc>
        <w:tc>
          <w:tcPr>
            <w:tcW w:w="756" w:type="pct"/>
          </w:tcPr>
          <w:p w14:paraId="788CEAC1" w14:textId="77777777" w:rsidR="00020EA8" w:rsidRPr="00016FDC" w:rsidRDefault="00020EA8" w:rsidP="00831B4D">
            <w:pPr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>6/1/2022</w:t>
            </w:r>
          </w:p>
        </w:tc>
        <w:tc>
          <w:tcPr>
            <w:tcW w:w="632" w:type="pct"/>
          </w:tcPr>
          <w:p w14:paraId="5116DA75" w14:textId="77777777" w:rsidR="00020EA8" w:rsidRPr="00016FDC" w:rsidRDefault="00020EA8" w:rsidP="00831B4D">
            <w:pPr>
              <w:rPr>
                <w:rFonts w:eastAsia="Arial"/>
                <w:iCs/>
                <w:szCs w:val="22"/>
              </w:rPr>
            </w:pPr>
            <w:r w:rsidRPr="00016FDC">
              <w:rPr>
                <w:rFonts w:eastAsia="Arial"/>
                <w:iCs/>
                <w:szCs w:val="22"/>
              </w:rPr>
              <w:t>$1 million</w:t>
            </w:r>
          </w:p>
        </w:tc>
        <w:tc>
          <w:tcPr>
            <w:tcW w:w="658" w:type="pct"/>
          </w:tcPr>
          <w:p w14:paraId="74C7AD84" w14:textId="77777777" w:rsidR="00020EA8" w:rsidRPr="00016FDC" w:rsidRDefault="00020EA8" w:rsidP="00831B4D">
            <w:pPr>
              <w:spacing w:line="259" w:lineRule="auto"/>
              <w:rPr>
                <w:rFonts w:eastAsia="Arial"/>
                <w:iCs/>
                <w:szCs w:val="22"/>
              </w:rPr>
            </w:pPr>
            <w:r w:rsidRPr="00016FDC">
              <w:rPr>
                <w:rFonts w:eastAsia="Arial"/>
                <w:iCs/>
              </w:rPr>
              <w:t>$</w:t>
            </w:r>
            <w:r>
              <w:rPr>
                <w:rFonts w:eastAsia="Arial"/>
                <w:iCs/>
              </w:rPr>
              <w:t>5</w:t>
            </w:r>
            <w:r w:rsidRPr="00016FDC">
              <w:rPr>
                <w:rFonts w:eastAsia="Arial"/>
                <w:iCs/>
              </w:rPr>
              <w:t xml:space="preserve"> million</w:t>
            </w:r>
          </w:p>
        </w:tc>
        <w:tc>
          <w:tcPr>
            <w:tcW w:w="863" w:type="pct"/>
          </w:tcPr>
          <w:p w14:paraId="2B589A30" w14:textId="77777777" w:rsidR="00020EA8" w:rsidRPr="00016FDC" w:rsidRDefault="00020EA8" w:rsidP="00831B4D">
            <w:pPr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>$20 million</w:t>
            </w:r>
          </w:p>
        </w:tc>
        <w:tc>
          <w:tcPr>
            <w:tcW w:w="986" w:type="pct"/>
          </w:tcPr>
          <w:p w14:paraId="011FF962" w14:textId="77777777" w:rsidR="00020EA8" w:rsidRPr="00016FDC" w:rsidRDefault="00020EA8" w:rsidP="00831B4D">
            <w:pPr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>6,7,8,9,10,11,12</w:t>
            </w:r>
          </w:p>
        </w:tc>
      </w:tr>
      <w:tr w:rsidR="00020EA8" w:rsidRPr="008C0101" w14:paraId="01C26E2D" w14:textId="77777777" w:rsidTr="00831B4D">
        <w:tc>
          <w:tcPr>
            <w:tcW w:w="1105" w:type="pct"/>
          </w:tcPr>
          <w:p w14:paraId="4A9B524E" w14:textId="77777777" w:rsidR="00020EA8" w:rsidRPr="006854B9" w:rsidRDefault="00020EA8" w:rsidP="00831B4D">
            <w:pPr>
              <w:rPr>
                <w:rFonts w:eastAsia="Arial"/>
                <w:iCs/>
                <w:szCs w:val="22"/>
              </w:rPr>
            </w:pPr>
            <w:r w:rsidRPr="006854B9">
              <w:rPr>
                <w:rFonts w:eastAsia="Arial"/>
                <w:iCs/>
                <w:szCs w:val="22"/>
              </w:rPr>
              <w:t>DE-FOA-0002680</w:t>
            </w:r>
          </w:p>
          <w:p w14:paraId="43B166E8" w14:textId="77777777" w:rsidR="00020EA8" w:rsidRPr="006854B9" w:rsidRDefault="00020EA8" w:rsidP="00831B4D">
            <w:pPr>
              <w:rPr>
                <w:rFonts w:eastAsia="Arial"/>
                <w:iCs/>
                <w:szCs w:val="22"/>
              </w:rPr>
            </w:pPr>
            <w:r w:rsidRPr="006854B9">
              <w:rPr>
                <w:rFonts w:eastAsia="Arial"/>
                <w:iCs/>
                <w:szCs w:val="22"/>
              </w:rPr>
              <w:t>Bipartisan Infrastructure Law (BIL) Electric Drive Vehicle Battery Recycling and Second Life Applications</w:t>
            </w:r>
          </w:p>
        </w:tc>
        <w:tc>
          <w:tcPr>
            <w:tcW w:w="756" w:type="pct"/>
          </w:tcPr>
          <w:p w14:paraId="50F1B8A1" w14:textId="77777777" w:rsidR="00020EA8" w:rsidRPr="00AC1FBD" w:rsidRDefault="00020EA8" w:rsidP="00831B4D">
            <w:pPr>
              <w:rPr>
                <w:rFonts w:eastAsia="Arial"/>
                <w:iCs/>
                <w:strike/>
              </w:rPr>
            </w:pPr>
            <w:r w:rsidRPr="00AC1FBD">
              <w:rPr>
                <w:rFonts w:eastAsia="Arial"/>
                <w:iCs/>
                <w:strike/>
              </w:rPr>
              <w:t>6/17/2022</w:t>
            </w:r>
          </w:p>
          <w:p w14:paraId="07C5B3B1" w14:textId="4E2FD0FD" w:rsidR="00AF4808" w:rsidRPr="00AF4808" w:rsidRDefault="00AF4808" w:rsidP="00831B4D">
            <w:pPr>
              <w:rPr>
                <w:rFonts w:eastAsia="Arial"/>
                <w:b/>
                <w:bCs/>
                <w:iCs/>
                <w:u w:val="single"/>
              </w:rPr>
            </w:pPr>
            <w:r w:rsidRPr="00AF4808">
              <w:rPr>
                <w:rFonts w:eastAsia="Arial"/>
                <w:b/>
                <w:bCs/>
                <w:iCs/>
                <w:u w:val="single"/>
              </w:rPr>
              <w:t>6/27/2022</w:t>
            </w:r>
          </w:p>
        </w:tc>
        <w:tc>
          <w:tcPr>
            <w:tcW w:w="632" w:type="pct"/>
          </w:tcPr>
          <w:p w14:paraId="468B45DF" w14:textId="77777777" w:rsidR="00020EA8" w:rsidRPr="006854B9" w:rsidRDefault="00020EA8" w:rsidP="00831B4D">
            <w:pPr>
              <w:rPr>
                <w:rFonts w:eastAsia="Arial"/>
                <w:iCs/>
                <w:szCs w:val="22"/>
              </w:rPr>
            </w:pPr>
            <w:r w:rsidRPr="006854B9">
              <w:rPr>
                <w:rFonts w:eastAsia="Arial"/>
                <w:iCs/>
                <w:szCs w:val="22"/>
              </w:rPr>
              <w:t>Topic 1: $600,000</w:t>
            </w:r>
          </w:p>
          <w:p w14:paraId="68045B2B" w14:textId="77777777" w:rsidR="00020EA8" w:rsidRPr="006854B9" w:rsidRDefault="00020EA8" w:rsidP="00831B4D">
            <w:pPr>
              <w:rPr>
                <w:rFonts w:eastAsia="Arial"/>
                <w:iCs/>
                <w:szCs w:val="22"/>
              </w:rPr>
            </w:pPr>
          </w:p>
          <w:p w14:paraId="0A2A74B0" w14:textId="77777777" w:rsidR="00020EA8" w:rsidRPr="006854B9" w:rsidRDefault="00020EA8" w:rsidP="00831B4D">
            <w:pPr>
              <w:rPr>
                <w:rFonts w:eastAsia="Arial"/>
                <w:iCs/>
                <w:szCs w:val="22"/>
              </w:rPr>
            </w:pPr>
            <w:r w:rsidRPr="006854B9">
              <w:rPr>
                <w:rFonts w:eastAsia="Arial"/>
                <w:iCs/>
                <w:szCs w:val="22"/>
              </w:rPr>
              <w:t>Topic 2: $1 million</w:t>
            </w:r>
          </w:p>
        </w:tc>
        <w:tc>
          <w:tcPr>
            <w:tcW w:w="658" w:type="pct"/>
          </w:tcPr>
          <w:p w14:paraId="19CB4547" w14:textId="77777777" w:rsidR="00020EA8" w:rsidRPr="006854B9" w:rsidRDefault="00020EA8" w:rsidP="00831B4D">
            <w:pPr>
              <w:spacing w:line="259" w:lineRule="auto"/>
              <w:rPr>
                <w:rFonts w:eastAsia="Arial"/>
                <w:iCs/>
              </w:rPr>
            </w:pPr>
            <w:r w:rsidRPr="006854B9">
              <w:rPr>
                <w:rFonts w:eastAsia="Arial"/>
                <w:iCs/>
              </w:rPr>
              <w:t>Topic 1: $1.2 million</w:t>
            </w:r>
          </w:p>
          <w:p w14:paraId="262D7742" w14:textId="77777777" w:rsidR="00020EA8" w:rsidRPr="006854B9" w:rsidRDefault="00020EA8" w:rsidP="00831B4D">
            <w:pPr>
              <w:spacing w:line="259" w:lineRule="auto"/>
              <w:rPr>
                <w:rFonts w:eastAsia="Arial"/>
                <w:iCs/>
              </w:rPr>
            </w:pPr>
            <w:r w:rsidRPr="006854B9">
              <w:rPr>
                <w:rFonts w:eastAsia="Arial"/>
                <w:iCs/>
              </w:rPr>
              <w:t>Topic 2: $1.5 million</w:t>
            </w:r>
          </w:p>
        </w:tc>
        <w:tc>
          <w:tcPr>
            <w:tcW w:w="863" w:type="pct"/>
          </w:tcPr>
          <w:p w14:paraId="3944D6E0" w14:textId="77777777" w:rsidR="00020EA8" w:rsidRPr="006854B9" w:rsidRDefault="00020EA8" w:rsidP="00831B4D">
            <w:pPr>
              <w:rPr>
                <w:rFonts w:eastAsia="Arial"/>
                <w:iCs/>
              </w:rPr>
            </w:pPr>
            <w:r w:rsidRPr="006854B9">
              <w:rPr>
                <w:rFonts w:eastAsia="Arial"/>
                <w:iCs/>
              </w:rPr>
              <w:t>Topic 1: $2.4 million</w:t>
            </w:r>
          </w:p>
          <w:p w14:paraId="20F4162F" w14:textId="77777777" w:rsidR="00020EA8" w:rsidRPr="006854B9" w:rsidRDefault="00020EA8" w:rsidP="00831B4D">
            <w:pPr>
              <w:rPr>
                <w:rFonts w:eastAsia="Arial"/>
                <w:iCs/>
              </w:rPr>
            </w:pPr>
          </w:p>
          <w:p w14:paraId="4F03D580" w14:textId="77777777" w:rsidR="00020EA8" w:rsidRPr="006854B9" w:rsidRDefault="00020EA8" w:rsidP="00831B4D">
            <w:pPr>
              <w:rPr>
                <w:rFonts w:eastAsia="Arial"/>
                <w:iCs/>
              </w:rPr>
            </w:pPr>
            <w:r w:rsidRPr="006854B9">
              <w:rPr>
                <w:rFonts w:eastAsia="Arial"/>
                <w:iCs/>
              </w:rPr>
              <w:t>Topic 2: $3 million</w:t>
            </w:r>
          </w:p>
        </w:tc>
        <w:tc>
          <w:tcPr>
            <w:tcW w:w="986" w:type="pct"/>
          </w:tcPr>
          <w:p w14:paraId="612273D4" w14:textId="77777777" w:rsidR="00020EA8" w:rsidRPr="006854B9" w:rsidRDefault="00020EA8" w:rsidP="00831B4D">
            <w:pPr>
              <w:rPr>
                <w:rFonts w:eastAsia="Arial"/>
                <w:iCs/>
              </w:rPr>
            </w:pPr>
            <w:r w:rsidRPr="006854B9">
              <w:rPr>
                <w:rFonts w:eastAsia="Arial"/>
                <w:iCs/>
              </w:rPr>
              <w:t>1, 2</w:t>
            </w:r>
          </w:p>
        </w:tc>
      </w:tr>
      <w:tr w:rsidR="00020EA8" w:rsidRPr="006854B9" w14:paraId="5C2611C0" w14:textId="77777777" w:rsidTr="00831B4D">
        <w:tc>
          <w:tcPr>
            <w:tcW w:w="1105" w:type="pct"/>
          </w:tcPr>
          <w:p w14:paraId="1B0965E1" w14:textId="77777777" w:rsidR="00020EA8" w:rsidRPr="00AF4808" w:rsidRDefault="00020EA8" w:rsidP="00831B4D">
            <w:pPr>
              <w:rPr>
                <w:rFonts w:eastAsia="Arial"/>
                <w:iCs/>
                <w:szCs w:val="22"/>
              </w:rPr>
            </w:pPr>
            <w:r w:rsidRPr="00AF4808">
              <w:rPr>
                <w:rFonts w:eastAsia="Arial"/>
                <w:iCs/>
                <w:szCs w:val="22"/>
              </w:rPr>
              <w:t>DE-FOA-0002614</w:t>
            </w:r>
          </w:p>
          <w:p w14:paraId="52961EB0" w14:textId="77777777" w:rsidR="00020EA8" w:rsidRPr="00AF4808" w:rsidRDefault="00020EA8" w:rsidP="00831B4D">
            <w:pPr>
              <w:rPr>
                <w:rFonts w:eastAsia="Arial"/>
                <w:iCs/>
                <w:szCs w:val="22"/>
              </w:rPr>
            </w:pPr>
            <w:r w:rsidRPr="00AF4808">
              <w:rPr>
                <w:rFonts w:eastAsia="Arial"/>
                <w:iCs/>
                <w:szCs w:val="22"/>
              </w:rPr>
              <w:t>CARBON MANAGEMENT</w:t>
            </w:r>
          </w:p>
        </w:tc>
        <w:tc>
          <w:tcPr>
            <w:tcW w:w="756" w:type="pct"/>
          </w:tcPr>
          <w:p w14:paraId="64242E63" w14:textId="77777777" w:rsidR="00020EA8" w:rsidRPr="00AF4808" w:rsidRDefault="00020EA8" w:rsidP="00831B4D">
            <w:pPr>
              <w:rPr>
                <w:rFonts w:eastAsia="Arial"/>
                <w:iCs/>
              </w:rPr>
            </w:pPr>
            <w:r w:rsidRPr="00AF4808">
              <w:rPr>
                <w:rFonts w:eastAsia="Arial"/>
                <w:iCs/>
              </w:rPr>
              <w:t>6/24/2022</w:t>
            </w:r>
          </w:p>
        </w:tc>
        <w:tc>
          <w:tcPr>
            <w:tcW w:w="632" w:type="pct"/>
          </w:tcPr>
          <w:p w14:paraId="5B146DBF" w14:textId="77777777" w:rsidR="00020EA8" w:rsidRPr="00AF4808" w:rsidRDefault="00020EA8" w:rsidP="00831B4D">
            <w:pPr>
              <w:rPr>
                <w:rFonts w:eastAsia="Arial"/>
                <w:iCs/>
                <w:szCs w:val="22"/>
              </w:rPr>
            </w:pPr>
            <w:r w:rsidRPr="00AF4808">
              <w:rPr>
                <w:rFonts w:eastAsia="Arial"/>
                <w:iCs/>
                <w:szCs w:val="22"/>
              </w:rPr>
              <w:t>$50,000</w:t>
            </w:r>
          </w:p>
        </w:tc>
        <w:tc>
          <w:tcPr>
            <w:tcW w:w="658" w:type="pct"/>
          </w:tcPr>
          <w:p w14:paraId="39C313CD" w14:textId="77777777" w:rsidR="00020EA8" w:rsidRPr="00AF4808" w:rsidRDefault="00020EA8" w:rsidP="00831B4D">
            <w:pPr>
              <w:spacing w:line="259" w:lineRule="auto"/>
              <w:rPr>
                <w:rFonts w:eastAsia="Arial"/>
                <w:iCs/>
              </w:rPr>
            </w:pPr>
            <w:r w:rsidRPr="00AF4808">
              <w:rPr>
                <w:rFonts w:eastAsia="Arial"/>
                <w:iCs/>
              </w:rPr>
              <w:t>$375,000</w:t>
            </w:r>
          </w:p>
        </w:tc>
        <w:tc>
          <w:tcPr>
            <w:tcW w:w="863" w:type="pct"/>
          </w:tcPr>
          <w:p w14:paraId="0BDB6A08" w14:textId="77777777" w:rsidR="00020EA8" w:rsidRPr="00AF4808" w:rsidRDefault="00020EA8" w:rsidP="00831B4D">
            <w:pPr>
              <w:rPr>
                <w:rFonts w:eastAsia="Arial"/>
                <w:iCs/>
              </w:rPr>
            </w:pPr>
            <w:r w:rsidRPr="00AF4808">
              <w:rPr>
                <w:rFonts w:eastAsia="Arial"/>
                <w:iCs/>
              </w:rPr>
              <w:t>$2.7 million</w:t>
            </w:r>
          </w:p>
        </w:tc>
        <w:tc>
          <w:tcPr>
            <w:tcW w:w="986" w:type="pct"/>
          </w:tcPr>
          <w:p w14:paraId="7B7F5E1D" w14:textId="77777777" w:rsidR="00020EA8" w:rsidRPr="00AF4808" w:rsidRDefault="00020EA8" w:rsidP="00831B4D">
            <w:pPr>
              <w:rPr>
                <w:rFonts w:eastAsia="Arial"/>
                <w:iCs/>
              </w:rPr>
            </w:pPr>
            <w:r w:rsidRPr="00AF4808">
              <w:rPr>
                <w:rFonts w:eastAsia="Arial"/>
                <w:iCs/>
              </w:rPr>
              <w:t xml:space="preserve">AOI-1A </w:t>
            </w:r>
          </w:p>
          <w:p w14:paraId="604A7AFD" w14:textId="77777777" w:rsidR="00020EA8" w:rsidRPr="00AF4808" w:rsidRDefault="00020EA8" w:rsidP="00831B4D">
            <w:pPr>
              <w:rPr>
                <w:rFonts w:eastAsia="Arial"/>
                <w:iCs/>
              </w:rPr>
            </w:pPr>
            <w:r w:rsidRPr="00AF4808">
              <w:rPr>
                <w:rFonts w:eastAsia="Arial"/>
                <w:iCs/>
              </w:rPr>
              <w:t xml:space="preserve">AOI-2A </w:t>
            </w:r>
          </w:p>
          <w:p w14:paraId="245D30E0" w14:textId="77777777" w:rsidR="00020EA8" w:rsidRPr="00AF4808" w:rsidRDefault="00020EA8" w:rsidP="00831B4D">
            <w:pPr>
              <w:rPr>
                <w:rFonts w:eastAsia="Arial"/>
                <w:iCs/>
              </w:rPr>
            </w:pPr>
            <w:r w:rsidRPr="00AF4808">
              <w:rPr>
                <w:rFonts w:eastAsia="Arial"/>
                <w:iCs/>
              </w:rPr>
              <w:t xml:space="preserve">AOI-2B </w:t>
            </w:r>
          </w:p>
          <w:p w14:paraId="2628C99C" w14:textId="77777777" w:rsidR="00020EA8" w:rsidRPr="00AF4808" w:rsidRDefault="00020EA8" w:rsidP="00831B4D">
            <w:pPr>
              <w:rPr>
                <w:rFonts w:eastAsia="Arial"/>
                <w:iCs/>
              </w:rPr>
            </w:pPr>
            <w:r w:rsidRPr="00AF4808">
              <w:rPr>
                <w:rFonts w:eastAsia="Arial"/>
                <w:iCs/>
              </w:rPr>
              <w:t xml:space="preserve">AO1-2C </w:t>
            </w:r>
          </w:p>
          <w:p w14:paraId="05CB1D0C" w14:textId="77777777" w:rsidR="00020EA8" w:rsidRPr="00AF4808" w:rsidRDefault="00020EA8" w:rsidP="00831B4D">
            <w:pPr>
              <w:rPr>
                <w:rFonts w:eastAsia="Arial"/>
                <w:iCs/>
              </w:rPr>
            </w:pPr>
            <w:r w:rsidRPr="00AF4808">
              <w:rPr>
                <w:rFonts w:eastAsia="Arial"/>
                <w:iCs/>
              </w:rPr>
              <w:t xml:space="preserve">AOI-2E </w:t>
            </w:r>
          </w:p>
        </w:tc>
      </w:tr>
    </w:tbl>
    <w:p w14:paraId="5AE77C24" w14:textId="12B834A2" w:rsidR="00782B87" w:rsidRPr="00E118E0" w:rsidRDefault="00782B87" w:rsidP="00655A8E">
      <w:pPr>
        <w:rPr>
          <w:rFonts w:ascii="Arial" w:hAnsi="Arial" w:cs="Arial"/>
          <w:bCs/>
          <w:iCs/>
        </w:rPr>
      </w:pPr>
    </w:p>
    <w:p w14:paraId="761469F0" w14:textId="77777777" w:rsidR="006D1097" w:rsidRPr="00E118E0" w:rsidRDefault="006D1097" w:rsidP="00655A8E">
      <w:pPr>
        <w:pStyle w:val="Default"/>
        <w:ind w:right="-720"/>
        <w:rPr>
          <w:b/>
          <w:bCs/>
        </w:rPr>
      </w:pPr>
    </w:p>
    <w:p w14:paraId="01C4D744" w14:textId="3C62738A" w:rsidR="006D1097" w:rsidRPr="00C36953" w:rsidRDefault="00C36953" w:rsidP="00655A8E">
      <w:pPr>
        <w:rPr>
          <w:rFonts w:ascii="Arial" w:hAnsi="Arial" w:cs="Arial"/>
          <w:lang w:val="fr-FR"/>
        </w:rPr>
      </w:pPr>
      <w:r w:rsidRPr="00C36953">
        <w:rPr>
          <w:rFonts w:ascii="Arial" w:hAnsi="Arial" w:cs="Arial"/>
          <w:lang w:val="fr-FR"/>
        </w:rPr>
        <w:t>Marissa Su</w:t>
      </w:r>
      <w:r>
        <w:rPr>
          <w:rFonts w:ascii="Arial" w:hAnsi="Arial" w:cs="Arial"/>
          <w:lang w:val="fr-FR"/>
        </w:rPr>
        <w:t>tton</w:t>
      </w:r>
    </w:p>
    <w:p w14:paraId="45C35E8E" w14:textId="47AAE29F" w:rsidR="00620F92" w:rsidRPr="00C36953" w:rsidRDefault="00620F92" w:rsidP="00655A8E">
      <w:pPr>
        <w:rPr>
          <w:rFonts w:ascii="Arial" w:hAnsi="Arial" w:cs="Arial"/>
          <w:lang w:val="fr-FR"/>
        </w:rPr>
      </w:pPr>
      <w:r w:rsidRPr="00C36953">
        <w:rPr>
          <w:rFonts w:ascii="Arial" w:hAnsi="Arial" w:cs="Arial"/>
          <w:lang w:val="fr-FR"/>
        </w:rPr>
        <w:t>Commission Agreement Officer</w:t>
      </w:r>
    </w:p>
    <w:sectPr w:rsidR="00620F92" w:rsidRPr="00C36953" w:rsidSect="00655A8E">
      <w:headerReference w:type="first" r:id="rId11"/>
      <w:footerReference w:type="first" r:id="rId12"/>
      <w:pgSz w:w="12240" w:h="15840"/>
      <w:pgMar w:top="1440" w:right="1440" w:bottom="1440" w:left="1440" w:header="43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3CFC" w14:textId="77777777" w:rsidR="00FE6CD5" w:rsidRDefault="00FE6CD5" w:rsidP="00F86D2B">
      <w:r>
        <w:separator/>
      </w:r>
    </w:p>
  </w:endnote>
  <w:endnote w:type="continuationSeparator" w:id="0">
    <w:p w14:paraId="106DD70B" w14:textId="77777777" w:rsidR="00FE6CD5" w:rsidRDefault="00FE6CD5" w:rsidP="00F86D2B">
      <w:r>
        <w:continuationSeparator/>
      </w:r>
    </w:p>
  </w:endnote>
  <w:endnote w:type="continuationNotice" w:id="1">
    <w:p w14:paraId="77CBF465" w14:textId="77777777" w:rsidR="00FE6CD5" w:rsidRDefault="00FE6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87E1" w14:textId="0CFE84B2" w:rsidR="00881871" w:rsidRPr="00881871" w:rsidRDefault="00D660DF" w:rsidP="00E118E0">
    <w:pPr>
      <w:pStyle w:val="Footer"/>
      <w:tabs>
        <w:tab w:val="clear" w:pos="4320"/>
        <w:tab w:val="center" w:pos="46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June</w:t>
    </w:r>
    <w:r w:rsidR="00881871" w:rsidRPr="00881871">
      <w:rPr>
        <w:rFonts w:ascii="Arial" w:hAnsi="Arial" w:cs="Arial"/>
        <w:sz w:val="22"/>
        <w:szCs w:val="22"/>
      </w:rPr>
      <w:t xml:space="preserve"> 2022</w:t>
    </w:r>
    <w:r w:rsidR="00881871" w:rsidRPr="00881871">
      <w:rPr>
        <w:rFonts w:ascii="Arial" w:hAnsi="Arial" w:cs="Arial"/>
        <w:sz w:val="22"/>
        <w:szCs w:val="22"/>
      </w:rPr>
      <w:tab/>
      <w:t xml:space="preserve">Page </w:t>
    </w:r>
    <w:r w:rsidR="00881871" w:rsidRPr="00881871">
      <w:rPr>
        <w:rFonts w:ascii="Arial" w:hAnsi="Arial" w:cs="Arial"/>
        <w:sz w:val="22"/>
        <w:szCs w:val="22"/>
      </w:rPr>
      <w:fldChar w:fldCharType="begin"/>
    </w:r>
    <w:r w:rsidR="00881871" w:rsidRPr="00881871">
      <w:rPr>
        <w:rFonts w:ascii="Arial" w:hAnsi="Arial" w:cs="Arial"/>
        <w:sz w:val="22"/>
        <w:szCs w:val="22"/>
      </w:rPr>
      <w:instrText xml:space="preserve"> PAGE  \* Arabic  \* MERGEFORMAT </w:instrText>
    </w:r>
    <w:r w:rsidR="00881871" w:rsidRPr="00881871">
      <w:rPr>
        <w:rFonts w:ascii="Arial" w:hAnsi="Arial" w:cs="Arial"/>
        <w:sz w:val="22"/>
        <w:szCs w:val="22"/>
      </w:rPr>
      <w:fldChar w:fldCharType="separate"/>
    </w:r>
    <w:r w:rsidR="00881871" w:rsidRPr="00881871">
      <w:rPr>
        <w:rFonts w:ascii="Arial" w:hAnsi="Arial" w:cs="Arial"/>
        <w:sz w:val="22"/>
        <w:szCs w:val="22"/>
      </w:rPr>
      <w:t>2</w:t>
    </w:r>
    <w:r w:rsidR="00881871" w:rsidRPr="00881871">
      <w:rPr>
        <w:rFonts w:ascii="Arial" w:hAnsi="Arial" w:cs="Arial"/>
        <w:sz w:val="22"/>
        <w:szCs w:val="22"/>
      </w:rPr>
      <w:fldChar w:fldCharType="end"/>
    </w:r>
    <w:r w:rsidR="00881871" w:rsidRPr="00881871">
      <w:rPr>
        <w:rFonts w:ascii="Arial" w:hAnsi="Arial" w:cs="Arial"/>
        <w:sz w:val="22"/>
        <w:szCs w:val="22"/>
      </w:rPr>
      <w:t xml:space="preserve"> of </w:t>
    </w:r>
    <w:r w:rsidR="00881871" w:rsidRPr="00881871">
      <w:rPr>
        <w:rFonts w:ascii="Arial" w:hAnsi="Arial" w:cs="Arial"/>
        <w:sz w:val="22"/>
        <w:szCs w:val="22"/>
      </w:rPr>
      <w:fldChar w:fldCharType="begin"/>
    </w:r>
    <w:r w:rsidR="00881871" w:rsidRPr="00881871">
      <w:rPr>
        <w:rFonts w:ascii="Arial" w:hAnsi="Arial" w:cs="Arial"/>
        <w:sz w:val="22"/>
        <w:szCs w:val="22"/>
      </w:rPr>
      <w:instrText xml:space="preserve"> NUMPAGES  \* Arabic  \* MERGEFORMAT </w:instrText>
    </w:r>
    <w:r w:rsidR="00881871" w:rsidRPr="00881871">
      <w:rPr>
        <w:rFonts w:ascii="Arial" w:hAnsi="Arial" w:cs="Arial"/>
        <w:sz w:val="22"/>
        <w:szCs w:val="22"/>
      </w:rPr>
      <w:fldChar w:fldCharType="separate"/>
    </w:r>
    <w:r w:rsidR="00881871" w:rsidRPr="00881871">
      <w:rPr>
        <w:rFonts w:ascii="Arial" w:hAnsi="Arial" w:cs="Arial"/>
        <w:sz w:val="22"/>
        <w:szCs w:val="22"/>
      </w:rPr>
      <w:t>6</w:t>
    </w:r>
    <w:r w:rsidR="00881871" w:rsidRPr="00881871">
      <w:rPr>
        <w:rFonts w:ascii="Arial" w:hAnsi="Arial" w:cs="Arial"/>
        <w:sz w:val="22"/>
        <w:szCs w:val="22"/>
      </w:rPr>
      <w:fldChar w:fldCharType="end"/>
    </w:r>
    <w:r w:rsidR="00881871" w:rsidRPr="00881871">
      <w:rPr>
        <w:rFonts w:ascii="Arial" w:hAnsi="Arial" w:cs="Arial"/>
        <w:sz w:val="22"/>
        <w:szCs w:val="22"/>
      </w:rPr>
      <w:tab/>
      <w:t xml:space="preserve">                             </w:t>
    </w:r>
    <w:r w:rsidR="00E118E0">
      <w:rPr>
        <w:rFonts w:ascii="Arial" w:hAnsi="Arial" w:cs="Arial"/>
        <w:sz w:val="22"/>
        <w:szCs w:val="22"/>
      </w:rPr>
      <w:t xml:space="preserve">            </w:t>
    </w:r>
    <w:r w:rsidR="00400496">
      <w:rPr>
        <w:rFonts w:ascii="Arial" w:hAnsi="Arial" w:cs="Arial"/>
        <w:sz w:val="22"/>
        <w:szCs w:val="22"/>
      </w:rPr>
      <w:t>GFO</w:t>
    </w:r>
    <w:r w:rsidR="00881871" w:rsidRPr="00881871">
      <w:rPr>
        <w:rFonts w:ascii="Arial" w:hAnsi="Arial" w:cs="Arial"/>
        <w:sz w:val="22"/>
        <w:szCs w:val="22"/>
      </w:rPr>
      <w:t>-21-</w:t>
    </w:r>
    <w:r w:rsidR="00400496">
      <w:rPr>
        <w:rFonts w:ascii="Arial" w:hAnsi="Arial" w:cs="Arial"/>
        <w:sz w:val="22"/>
        <w:szCs w:val="22"/>
      </w:rPr>
      <w:t>901</w:t>
    </w:r>
    <w:r w:rsidR="00E118E0">
      <w:rPr>
        <w:rFonts w:ascii="Arial" w:hAnsi="Arial" w:cs="Arial"/>
        <w:sz w:val="22"/>
        <w:szCs w:val="22"/>
      </w:rPr>
      <w:t>-0</w:t>
    </w:r>
    <w:r w:rsidR="00881871" w:rsidRPr="00881871">
      <w:rPr>
        <w:rFonts w:ascii="Arial" w:hAnsi="Arial" w:cs="Arial"/>
        <w:sz w:val="22"/>
        <w:szCs w:val="22"/>
      </w:rPr>
      <w:t>1</w:t>
    </w:r>
  </w:p>
  <w:p w14:paraId="7D1CC783" w14:textId="77777777" w:rsidR="00881871" w:rsidRPr="00CE248B" w:rsidRDefault="00881871" w:rsidP="00881871">
    <w:pPr>
      <w:pStyle w:val="Footer"/>
    </w:pPr>
  </w:p>
  <w:p w14:paraId="3FB80B95" w14:textId="6EE5179D" w:rsidR="00655A8E" w:rsidRDefault="00655A8E" w:rsidP="002D11A5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9A7C" w14:textId="77777777" w:rsidR="00FE6CD5" w:rsidRDefault="00FE6CD5" w:rsidP="00F86D2B">
      <w:r>
        <w:separator/>
      </w:r>
    </w:p>
  </w:footnote>
  <w:footnote w:type="continuationSeparator" w:id="0">
    <w:p w14:paraId="1C10FCCB" w14:textId="77777777" w:rsidR="00FE6CD5" w:rsidRDefault="00FE6CD5" w:rsidP="00F86D2B">
      <w:r>
        <w:continuationSeparator/>
      </w:r>
    </w:p>
  </w:footnote>
  <w:footnote w:type="continuationNotice" w:id="1">
    <w:p w14:paraId="7A75FBF3" w14:textId="77777777" w:rsidR="00FE6CD5" w:rsidRDefault="00FE6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B231" w14:textId="77777777" w:rsidR="00655A8E" w:rsidRDefault="00655A8E" w:rsidP="002D11A5">
    <w:pPr>
      <w:pStyle w:val="Header"/>
      <w:ind w:hanging="1800"/>
    </w:pPr>
  </w:p>
  <w:p w14:paraId="4323C9A8" w14:textId="4A197524" w:rsidR="00655A8E" w:rsidRDefault="00655A8E" w:rsidP="002D11A5">
    <w:pPr>
      <w:pStyle w:val="Header"/>
      <w:ind w:hanging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36F"/>
    <w:multiLevelType w:val="hybridMultilevel"/>
    <w:tmpl w:val="B9D6F4A8"/>
    <w:lvl w:ilvl="0" w:tplc="F4FAA1DA">
      <w:start w:val="1"/>
      <w:numFmt w:val="lowerLetter"/>
      <w:lvlText w:val="%1."/>
      <w:lvlJc w:val="left"/>
      <w:pPr>
        <w:ind w:left="-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5E83796"/>
    <w:multiLevelType w:val="hybridMultilevel"/>
    <w:tmpl w:val="2C92250A"/>
    <w:lvl w:ilvl="0" w:tplc="DE668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F720F"/>
    <w:multiLevelType w:val="hybridMultilevel"/>
    <w:tmpl w:val="9178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5767"/>
    <w:multiLevelType w:val="hybridMultilevel"/>
    <w:tmpl w:val="B3B85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2584317">
    <w:abstractNumId w:val="0"/>
  </w:num>
  <w:num w:numId="2" w16cid:durableId="1330937078">
    <w:abstractNumId w:val="2"/>
  </w:num>
  <w:num w:numId="3" w16cid:durableId="1558777577">
    <w:abstractNumId w:val="3"/>
  </w:num>
  <w:num w:numId="4" w16cid:durableId="1236890620">
    <w:abstractNumId w:val="4"/>
  </w:num>
  <w:num w:numId="5" w16cid:durableId="175350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0EA8"/>
    <w:rsid w:val="00027125"/>
    <w:rsid w:val="000557AC"/>
    <w:rsid w:val="00055D91"/>
    <w:rsid w:val="0009064B"/>
    <w:rsid w:val="000A1124"/>
    <w:rsid w:val="000E31D6"/>
    <w:rsid w:val="00113622"/>
    <w:rsid w:val="0014731B"/>
    <w:rsid w:val="001B5906"/>
    <w:rsid w:val="001D58A5"/>
    <w:rsid w:val="001D5D15"/>
    <w:rsid w:val="001F62F3"/>
    <w:rsid w:val="002108D5"/>
    <w:rsid w:val="002A2635"/>
    <w:rsid w:val="002A5F7A"/>
    <w:rsid w:val="002D11A5"/>
    <w:rsid w:val="00300FB1"/>
    <w:rsid w:val="00306C82"/>
    <w:rsid w:val="00334343"/>
    <w:rsid w:val="00361BC9"/>
    <w:rsid w:val="003B13A0"/>
    <w:rsid w:val="003E0D2D"/>
    <w:rsid w:val="003E404F"/>
    <w:rsid w:val="00400496"/>
    <w:rsid w:val="00415DE9"/>
    <w:rsid w:val="00430859"/>
    <w:rsid w:val="00437D5F"/>
    <w:rsid w:val="00443574"/>
    <w:rsid w:val="004504D5"/>
    <w:rsid w:val="00491871"/>
    <w:rsid w:val="004A1AAA"/>
    <w:rsid w:val="004A4C18"/>
    <w:rsid w:val="004D128F"/>
    <w:rsid w:val="004F5B50"/>
    <w:rsid w:val="0050519F"/>
    <w:rsid w:val="00524EA9"/>
    <w:rsid w:val="00527817"/>
    <w:rsid w:val="005568CA"/>
    <w:rsid w:val="00577D95"/>
    <w:rsid w:val="005947A9"/>
    <w:rsid w:val="005D60F4"/>
    <w:rsid w:val="005E6FA2"/>
    <w:rsid w:val="005F165F"/>
    <w:rsid w:val="00603231"/>
    <w:rsid w:val="00620F92"/>
    <w:rsid w:val="006511D6"/>
    <w:rsid w:val="00655A8E"/>
    <w:rsid w:val="00672555"/>
    <w:rsid w:val="006A57AF"/>
    <w:rsid w:val="006B13F0"/>
    <w:rsid w:val="006D1097"/>
    <w:rsid w:val="006D3827"/>
    <w:rsid w:val="006E146A"/>
    <w:rsid w:val="007134AE"/>
    <w:rsid w:val="007211FC"/>
    <w:rsid w:val="00751C0F"/>
    <w:rsid w:val="00761F8B"/>
    <w:rsid w:val="0077265A"/>
    <w:rsid w:val="00777798"/>
    <w:rsid w:val="0078154A"/>
    <w:rsid w:val="00782B87"/>
    <w:rsid w:val="00783717"/>
    <w:rsid w:val="007B1932"/>
    <w:rsid w:val="0081533B"/>
    <w:rsid w:val="008328DC"/>
    <w:rsid w:val="00846985"/>
    <w:rsid w:val="00881871"/>
    <w:rsid w:val="00891290"/>
    <w:rsid w:val="00892782"/>
    <w:rsid w:val="008E1433"/>
    <w:rsid w:val="008E3926"/>
    <w:rsid w:val="008E7852"/>
    <w:rsid w:val="00910710"/>
    <w:rsid w:val="0092077F"/>
    <w:rsid w:val="00930D5E"/>
    <w:rsid w:val="009407F5"/>
    <w:rsid w:val="009A39EA"/>
    <w:rsid w:val="009E6C35"/>
    <w:rsid w:val="009E754B"/>
    <w:rsid w:val="009F018F"/>
    <w:rsid w:val="00A15FA8"/>
    <w:rsid w:val="00A17202"/>
    <w:rsid w:val="00A270DB"/>
    <w:rsid w:val="00A3384C"/>
    <w:rsid w:val="00A36CF5"/>
    <w:rsid w:val="00A6325D"/>
    <w:rsid w:val="00A73089"/>
    <w:rsid w:val="00A80ED1"/>
    <w:rsid w:val="00A80F03"/>
    <w:rsid w:val="00AC1FBD"/>
    <w:rsid w:val="00AD21FC"/>
    <w:rsid w:val="00AE05B9"/>
    <w:rsid w:val="00AF4808"/>
    <w:rsid w:val="00B71179"/>
    <w:rsid w:val="00B80771"/>
    <w:rsid w:val="00B80DD2"/>
    <w:rsid w:val="00B80E72"/>
    <w:rsid w:val="00B84D31"/>
    <w:rsid w:val="00B906E9"/>
    <w:rsid w:val="00BA1317"/>
    <w:rsid w:val="00BA3F4C"/>
    <w:rsid w:val="00BB5DCD"/>
    <w:rsid w:val="00C00C96"/>
    <w:rsid w:val="00C01C97"/>
    <w:rsid w:val="00C03527"/>
    <w:rsid w:val="00C36953"/>
    <w:rsid w:val="00C67037"/>
    <w:rsid w:val="00C96BDD"/>
    <w:rsid w:val="00CB6376"/>
    <w:rsid w:val="00D2177B"/>
    <w:rsid w:val="00D32C3D"/>
    <w:rsid w:val="00D431C2"/>
    <w:rsid w:val="00D43B83"/>
    <w:rsid w:val="00D660DF"/>
    <w:rsid w:val="00D90B2E"/>
    <w:rsid w:val="00DA66D7"/>
    <w:rsid w:val="00E00162"/>
    <w:rsid w:val="00E118E0"/>
    <w:rsid w:val="00E12624"/>
    <w:rsid w:val="00E210F6"/>
    <w:rsid w:val="00E566A4"/>
    <w:rsid w:val="00E95AA9"/>
    <w:rsid w:val="00EA7BDE"/>
    <w:rsid w:val="00ED18F1"/>
    <w:rsid w:val="00F10885"/>
    <w:rsid w:val="00F10DFF"/>
    <w:rsid w:val="00F22AD4"/>
    <w:rsid w:val="00F86D2B"/>
    <w:rsid w:val="00F90F6B"/>
    <w:rsid w:val="00F947AC"/>
    <w:rsid w:val="00F95D8D"/>
    <w:rsid w:val="00F967DF"/>
    <w:rsid w:val="00FA7242"/>
    <w:rsid w:val="00FE6CD5"/>
    <w:rsid w:val="00FF773E"/>
    <w:rsid w:val="0CD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1FB2D7A3-85D8-4202-8BD4-486328E7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2B87"/>
    <w:pPr>
      <w:ind w:left="720"/>
      <w:contextualSpacing/>
    </w:pPr>
    <w:rPr>
      <w:rFonts w:ascii="Arial" w:eastAsiaTheme="minorHAnsi" w:hAnsi="Arial"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82B87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59"/>
    <w:rsid w:val="00F10885"/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7121D-1C43-483E-8F4C-4B7D3349D36A}"/>
</file>

<file path=customXml/itemProps4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1160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Joshua Croft</cp:lastModifiedBy>
  <cp:revision>20</cp:revision>
  <cp:lastPrinted>2019-04-08T16:38:00Z</cp:lastPrinted>
  <dcterms:created xsi:type="dcterms:W3CDTF">2022-05-11T17:52:00Z</dcterms:created>
  <dcterms:modified xsi:type="dcterms:W3CDTF">2022-06-23T16:32:00Z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</Properties>
</file>