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D19EE" w14:textId="3DEE5C1E" w:rsidR="00B07018" w:rsidRPr="00B07018" w:rsidRDefault="00B07018" w:rsidP="00B07018">
      <w:pPr>
        <w:jc w:val="center"/>
        <w:rPr>
          <w:rStyle w:val="normaltextrun"/>
          <w:rFonts w:ascii="Arial" w:eastAsia="Times New Roman" w:hAnsi="Arial" w:cs="Arial"/>
          <w:b/>
          <w:bCs/>
        </w:rPr>
      </w:pPr>
      <w:r w:rsidRPr="00B07018">
        <w:rPr>
          <w:rStyle w:val="normaltextrun"/>
          <w:rFonts w:ascii="Arial" w:eastAsia="Times New Roman" w:hAnsi="Arial" w:cs="Arial"/>
          <w:b/>
          <w:bCs/>
        </w:rPr>
        <w:t>GFO-22-607</w:t>
      </w:r>
    </w:p>
    <w:p w14:paraId="159E9449" w14:textId="7C50B9F2" w:rsidR="00B07018" w:rsidRPr="00B07018" w:rsidRDefault="00B07018" w:rsidP="00B07018">
      <w:pPr>
        <w:jc w:val="center"/>
        <w:rPr>
          <w:rStyle w:val="normaltextrun"/>
          <w:rFonts w:ascii="Arial" w:eastAsia="Times New Roman" w:hAnsi="Arial" w:cs="Arial"/>
          <w:b/>
          <w:bCs/>
        </w:rPr>
      </w:pPr>
      <w:r w:rsidRPr="00B07018">
        <w:rPr>
          <w:rStyle w:val="normaltextrun"/>
          <w:rFonts w:ascii="Arial" w:eastAsia="Times New Roman" w:hAnsi="Arial" w:cs="Arial"/>
          <w:b/>
          <w:bCs/>
        </w:rPr>
        <w:t>Light-Duty Vehicle and Multi-Use</w:t>
      </w:r>
    </w:p>
    <w:p w14:paraId="6EBB880E" w14:textId="3FFA6AF5" w:rsidR="00B07018" w:rsidRPr="00B07018" w:rsidRDefault="00B07018" w:rsidP="00B07018">
      <w:pPr>
        <w:jc w:val="center"/>
        <w:rPr>
          <w:rStyle w:val="normaltextrun"/>
          <w:rFonts w:ascii="Arial" w:eastAsia="Times New Roman" w:hAnsi="Arial" w:cs="Arial"/>
          <w:b/>
          <w:bCs/>
        </w:rPr>
      </w:pPr>
      <w:r w:rsidRPr="00B07018">
        <w:rPr>
          <w:rStyle w:val="normaltextrun"/>
          <w:rFonts w:ascii="Arial" w:eastAsia="Times New Roman" w:hAnsi="Arial" w:cs="Arial"/>
          <w:b/>
          <w:bCs/>
        </w:rPr>
        <w:t>Hydrogen Refueling Infrastructure</w:t>
      </w:r>
    </w:p>
    <w:p w14:paraId="07E49D2C" w14:textId="04E5FE2B" w:rsidR="00B07018" w:rsidRPr="00B07018" w:rsidRDefault="00B07018" w:rsidP="00B07018">
      <w:pPr>
        <w:jc w:val="center"/>
        <w:rPr>
          <w:rStyle w:val="normaltextrun"/>
          <w:rFonts w:ascii="Arial" w:eastAsia="Times New Roman" w:hAnsi="Arial" w:cs="Arial"/>
          <w:b/>
          <w:bCs/>
        </w:rPr>
      </w:pPr>
      <w:r w:rsidRPr="00B07018">
        <w:rPr>
          <w:rStyle w:val="normaltextrun"/>
          <w:rFonts w:ascii="Arial" w:eastAsia="Times New Roman" w:hAnsi="Arial" w:cs="Arial"/>
          <w:b/>
          <w:bCs/>
        </w:rPr>
        <w:t>Addendum 1</w:t>
      </w:r>
    </w:p>
    <w:p w14:paraId="6A0FF708" w14:textId="06545DD7" w:rsidR="00B07018" w:rsidRPr="00B07018" w:rsidRDefault="00B07018" w:rsidP="00B07018">
      <w:pPr>
        <w:jc w:val="center"/>
        <w:rPr>
          <w:rStyle w:val="normaltextrun"/>
          <w:rFonts w:ascii="Arial" w:eastAsia="Times New Roman" w:hAnsi="Arial" w:cs="Arial"/>
          <w:b/>
          <w:bCs/>
        </w:rPr>
      </w:pPr>
      <w:r w:rsidRPr="00B07018">
        <w:rPr>
          <w:rStyle w:val="normaltextrun"/>
          <w:rFonts w:ascii="Arial" w:eastAsia="Times New Roman" w:hAnsi="Arial" w:cs="Arial"/>
          <w:b/>
          <w:bCs/>
        </w:rPr>
        <w:t>November 4, 2022</w:t>
      </w:r>
    </w:p>
    <w:p w14:paraId="0184D529" w14:textId="77777777" w:rsidR="00B07018" w:rsidRPr="00B07018" w:rsidRDefault="00B07018" w:rsidP="00B07018">
      <w:pPr>
        <w:rPr>
          <w:rStyle w:val="normaltextrun"/>
          <w:rFonts w:ascii="Arial" w:eastAsia="Times New Roman" w:hAnsi="Arial" w:cs="Arial"/>
        </w:rPr>
      </w:pPr>
    </w:p>
    <w:p w14:paraId="7E9B7A16" w14:textId="1395FDF1" w:rsidR="00B07018" w:rsidRPr="00B07018" w:rsidRDefault="00B07018" w:rsidP="00B07018">
      <w:pPr>
        <w:rPr>
          <w:rStyle w:val="normaltextrun"/>
          <w:rFonts w:ascii="Arial" w:eastAsia="Times New Roman" w:hAnsi="Arial" w:cs="Arial"/>
        </w:rPr>
      </w:pPr>
      <w:r w:rsidRPr="00B07018">
        <w:rPr>
          <w:rStyle w:val="normaltextrun"/>
          <w:rFonts w:ascii="Arial" w:eastAsia="Times New Roman" w:hAnsi="Arial" w:cs="Arial"/>
        </w:rPr>
        <w:t xml:space="preserve">The purpose of this addendum is to notify potential applicants of changes that have been made to GFO-22-607. The addendum includes the following revision to the Solicitation Manual. Added language appears in bold underline, and deleted language appears in [strikethrough] and within square brackets. </w:t>
      </w:r>
    </w:p>
    <w:p w14:paraId="2DA79DE5" w14:textId="77777777" w:rsidR="00B07018" w:rsidRPr="00B07018" w:rsidRDefault="00B07018" w:rsidP="00B07018">
      <w:pPr>
        <w:rPr>
          <w:rStyle w:val="normaltextrun"/>
          <w:rFonts w:ascii="Arial" w:eastAsia="Times New Roman" w:hAnsi="Arial" w:cs="Arial"/>
        </w:rPr>
      </w:pPr>
    </w:p>
    <w:p w14:paraId="2AE21C81" w14:textId="77777777" w:rsidR="00B07018" w:rsidRDefault="00B07018" w:rsidP="00B070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65F91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Solicitation Manual</w:t>
      </w:r>
      <w:r>
        <w:rPr>
          <w:rStyle w:val="eop"/>
          <w:rFonts w:ascii="Arial" w:hAnsi="Arial" w:cs="Arial"/>
        </w:rPr>
        <w:t> </w:t>
      </w:r>
    </w:p>
    <w:p w14:paraId="3F6C4B44" w14:textId="77777777" w:rsidR="00B07018" w:rsidRDefault="00B07018" w:rsidP="00B07018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Page 11, Section I.M. Pre-Application Workshop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89057B4" w14:textId="77777777" w:rsidR="00B07018" w:rsidRDefault="00B07018" w:rsidP="00B0701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There will be one Pre-Application Workshop; participation in this meeting is optional but encouraged. The Pre-Application Workshop will be held remotely via Zoom at the date and time listed below. Please call (916) 654-4381 or refer to the </w:t>
      </w:r>
      <w:hyperlink r:id="rId11" w:tgtFrame="_blank" w:history="1">
        <w:r>
          <w:rPr>
            <w:rStyle w:val="normaltextrun"/>
            <w:rFonts w:ascii="Arial" w:hAnsi="Arial" w:cs="Arial"/>
            <w:color w:val="0000FF"/>
            <w:sz w:val="22"/>
            <w:szCs w:val="22"/>
            <w:u w:val="single"/>
          </w:rPr>
          <w:t>CEC's solicitation information website</w:t>
        </w:r>
      </w:hyperlink>
      <w:r>
        <w:rPr>
          <w:rStyle w:val="normaltextrun"/>
          <w:rFonts w:ascii="Arial" w:hAnsi="Arial" w:cs="Arial"/>
          <w:sz w:val="22"/>
          <w:szCs w:val="22"/>
        </w:rPr>
        <w:t xml:space="preserve"> at https://www.energy.ca.gov/funding-opportunities/solicitations to confirm the date and time.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48172BA" w14:textId="77777777" w:rsidR="00B07018" w:rsidRDefault="00B07018" w:rsidP="00B070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451B1759" w14:textId="77777777" w:rsidR="00B07018" w:rsidRDefault="00B07018" w:rsidP="00B0701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November 9, 2022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B5B79A3" w14:textId="77777777" w:rsidR="00B07018" w:rsidRDefault="00B07018" w:rsidP="00B0701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[</w:t>
      </w:r>
      <w:r>
        <w:rPr>
          <w:rStyle w:val="normaltextrun"/>
          <w:rFonts w:ascii="Arial" w:hAnsi="Arial" w:cs="Arial"/>
          <w:strike/>
          <w:sz w:val="22"/>
          <w:szCs w:val="22"/>
        </w:rPr>
        <w:t xml:space="preserve">1:00 </w:t>
      </w:r>
      <w:r>
        <w:rPr>
          <w:rStyle w:val="contextualspellingandgrammarerror"/>
          <w:rFonts w:ascii="Arial" w:hAnsi="Arial" w:cs="Arial"/>
          <w:strike/>
          <w:sz w:val="22"/>
          <w:szCs w:val="22"/>
        </w:rPr>
        <w:t>p.m.</w:t>
      </w:r>
      <w:r>
        <w:rPr>
          <w:rStyle w:val="contextualspellingandgrammarerror"/>
          <w:rFonts w:ascii="Arial" w:hAnsi="Arial" w:cs="Arial"/>
          <w:sz w:val="22"/>
          <w:szCs w:val="22"/>
        </w:rPr>
        <w:t>]</w:t>
      </w:r>
      <w:r>
        <w:rPr>
          <w:rStyle w:val="contextualspellingandgrammarerror"/>
          <w:rFonts w:ascii="Arial" w:hAnsi="Arial" w:cs="Arial"/>
          <w:b/>
          <w:bCs/>
          <w:sz w:val="22"/>
          <w:szCs w:val="22"/>
          <w:u w:val="single"/>
        </w:rPr>
        <w:t>2:00</w:t>
      </w:r>
      <w:r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 xml:space="preserve"> p.m.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F5646EB" w14:textId="77777777" w:rsidR="00B07018" w:rsidRDefault="00B07018" w:rsidP="00B0701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Remote Access Only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BEB8401" w14:textId="77777777" w:rsidR="00B07018" w:rsidRDefault="00B07018" w:rsidP="00B0701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45340403" w14:textId="77777777" w:rsidR="00B07018" w:rsidRDefault="00B07018" w:rsidP="00B0701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Remote access is available by computer or phone via Zoom.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78AC56C" w14:textId="77777777" w:rsidR="00B07018" w:rsidRDefault="00B07018" w:rsidP="00B07018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1C4B460" w14:textId="77777777" w:rsidR="00B07018" w:rsidRDefault="00B07018" w:rsidP="00B07018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12488F55" w14:textId="77777777" w:rsidR="00B07018" w:rsidRDefault="00B07018" w:rsidP="00B070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4AF7C29" w14:textId="77777777" w:rsidR="00B07018" w:rsidRDefault="00B07018" w:rsidP="00B070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B3AE0EC" w14:textId="77777777" w:rsidR="00B07018" w:rsidRDefault="00B07018" w:rsidP="00B070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7CD3A821" w14:textId="77777777" w:rsidR="00B07018" w:rsidRDefault="00B07018" w:rsidP="00B070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Natalie Johnson,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EE5F77E" w14:textId="77777777" w:rsidR="00B07018" w:rsidRDefault="00B07018" w:rsidP="00B0701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Commission Agreement Officer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F8126A4" w14:textId="242B4426" w:rsidR="009E6C35" w:rsidRPr="00B07018" w:rsidRDefault="009E6C35" w:rsidP="00B07018"/>
    <w:sectPr w:rsidR="009E6C35" w:rsidRPr="00B07018" w:rsidSect="002D11A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4D2A8" w14:textId="77777777" w:rsidR="00733B0B" w:rsidRDefault="00733B0B" w:rsidP="00F86D2B">
      <w:r>
        <w:separator/>
      </w:r>
    </w:p>
  </w:endnote>
  <w:endnote w:type="continuationSeparator" w:id="0">
    <w:p w14:paraId="436CDCD5" w14:textId="77777777" w:rsidR="00733B0B" w:rsidRDefault="00733B0B" w:rsidP="00F86D2B">
      <w:r>
        <w:continuationSeparator/>
      </w:r>
    </w:p>
  </w:endnote>
  <w:endnote w:type="continuationNotice" w:id="1">
    <w:p w14:paraId="13E009FC" w14:textId="77777777" w:rsidR="00733B0B" w:rsidRDefault="00733B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C6F38" w14:textId="77777777" w:rsidR="0090646F" w:rsidRDefault="009064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4D7C6706" w14:paraId="4DCC657B" w14:textId="77777777" w:rsidTr="4D7C6706">
      <w:tc>
        <w:tcPr>
          <w:tcW w:w="2880" w:type="dxa"/>
        </w:tcPr>
        <w:p w14:paraId="1C30F658" w14:textId="4FC5E23C" w:rsidR="4D7C6706" w:rsidRDefault="4D7C6706" w:rsidP="4D7C6706">
          <w:pPr>
            <w:pStyle w:val="Header"/>
            <w:ind w:left="-115"/>
          </w:pPr>
        </w:p>
      </w:tc>
      <w:tc>
        <w:tcPr>
          <w:tcW w:w="2880" w:type="dxa"/>
        </w:tcPr>
        <w:p w14:paraId="1D3F0B1C" w14:textId="217B9FC7" w:rsidR="4D7C6706" w:rsidRDefault="4D7C6706" w:rsidP="4D7C6706">
          <w:pPr>
            <w:pStyle w:val="Header"/>
            <w:jc w:val="center"/>
          </w:pPr>
        </w:p>
      </w:tc>
      <w:tc>
        <w:tcPr>
          <w:tcW w:w="2880" w:type="dxa"/>
        </w:tcPr>
        <w:p w14:paraId="5681F7D6" w14:textId="65144E5E" w:rsidR="4D7C6706" w:rsidRDefault="4D7C6706" w:rsidP="4D7C6706">
          <w:pPr>
            <w:pStyle w:val="Header"/>
            <w:ind w:right="-115"/>
            <w:jc w:val="right"/>
          </w:pPr>
        </w:p>
      </w:tc>
    </w:tr>
  </w:tbl>
  <w:p w14:paraId="01AFCF9C" w14:textId="46A281DD" w:rsidR="4D7C6706" w:rsidRDefault="4D7C6706" w:rsidP="4D7C67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3B78DAB8">
          <wp:extent cx="7762875" cy="1033780"/>
          <wp:effectExtent l="0" t="0" r="9525" b="0"/>
          <wp:docPr id="3" name="Picture 3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033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8F18A" w14:textId="77777777" w:rsidR="00733B0B" w:rsidRDefault="00733B0B" w:rsidP="00F86D2B">
      <w:r>
        <w:separator/>
      </w:r>
    </w:p>
  </w:footnote>
  <w:footnote w:type="continuationSeparator" w:id="0">
    <w:p w14:paraId="4611DF67" w14:textId="77777777" w:rsidR="00733B0B" w:rsidRDefault="00733B0B" w:rsidP="00F86D2B">
      <w:r>
        <w:continuationSeparator/>
      </w:r>
    </w:p>
  </w:footnote>
  <w:footnote w:type="continuationNotice" w:id="1">
    <w:p w14:paraId="402E7702" w14:textId="77777777" w:rsidR="00733B0B" w:rsidRDefault="00733B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1FC85" w14:textId="77777777" w:rsidR="0090646F" w:rsidRDefault="009064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1044F" w14:textId="77777777" w:rsidR="00C01C97" w:rsidRDefault="00C01C97" w:rsidP="002D11A5">
    <w:pPr>
      <w:pStyle w:val="Header"/>
      <w:ind w:hanging="1800"/>
    </w:pPr>
  </w:p>
  <w:p w14:paraId="0CC19A77" w14:textId="29A27D48" w:rsidR="00E210F6" w:rsidRDefault="00891410" w:rsidP="002D11A5">
    <w:pPr>
      <w:pStyle w:val="Header"/>
      <w:ind w:hanging="1800"/>
    </w:pPr>
    <w:r>
      <w:rPr>
        <w:noProof/>
      </w:rPr>
      <w:drawing>
        <wp:inline distT="0" distB="0" distL="0" distR="0" wp14:anchorId="59ACF5EB" wp14:editId="139B107C">
          <wp:extent cx="7465625" cy="978010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6182" cy="987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yNjIxMDA0NjOwNDVU0lEKTi0uzszPAykwrAUA5DMOLSwAAAA="/>
  </w:docVars>
  <w:rsids>
    <w:rsidRoot w:val="00F86D2B"/>
    <w:rsid w:val="00015969"/>
    <w:rsid w:val="00027125"/>
    <w:rsid w:val="000557AC"/>
    <w:rsid w:val="00063B9D"/>
    <w:rsid w:val="0009064B"/>
    <w:rsid w:val="000A6CE7"/>
    <w:rsid w:val="000C16AE"/>
    <w:rsid w:val="000E31D6"/>
    <w:rsid w:val="0012428F"/>
    <w:rsid w:val="0014043C"/>
    <w:rsid w:val="0014731B"/>
    <w:rsid w:val="001F62F3"/>
    <w:rsid w:val="00203587"/>
    <w:rsid w:val="00235167"/>
    <w:rsid w:val="002747CF"/>
    <w:rsid w:val="002A5F7A"/>
    <w:rsid w:val="002D11A5"/>
    <w:rsid w:val="00300FB1"/>
    <w:rsid w:val="00306C82"/>
    <w:rsid w:val="003E0AD6"/>
    <w:rsid w:val="003E0D2D"/>
    <w:rsid w:val="003E404F"/>
    <w:rsid w:val="00410AC7"/>
    <w:rsid w:val="00415DE9"/>
    <w:rsid w:val="00430859"/>
    <w:rsid w:val="004379A5"/>
    <w:rsid w:val="00437D5F"/>
    <w:rsid w:val="004504D5"/>
    <w:rsid w:val="00475B35"/>
    <w:rsid w:val="00493781"/>
    <w:rsid w:val="004A1AAA"/>
    <w:rsid w:val="004A4C18"/>
    <w:rsid w:val="004A4E29"/>
    <w:rsid w:val="004D128F"/>
    <w:rsid w:val="005100D5"/>
    <w:rsid w:val="00524EA9"/>
    <w:rsid w:val="00525E2C"/>
    <w:rsid w:val="00527817"/>
    <w:rsid w:val="00534797"/>
    <w:rsid w:val="005568CA"/>
    <w:rsid w:val="00566D9C"/>
    <w:rsid w:val="00577D95"/>
    <w:rsid w:val="0059609D"/>
    <w:rsid w:val="005E6FA2"/>
    <w:rsid w:val="006511D6"/>
    <w:rsid w:val="00654BE4"/>
    <w:rsid w:val="00693454"/>
    <w:rsid w:val="006A57AF"/>
    <w:rsid w:val="006B13F0"/>
    <w:rsid w:val="006D3827"/>
    <w:rsid w:val="006E146A"/>
    <w:rsid w:val="007134AE"/>
    <w:rsid w:val="007211FC"/>
    <w:rsid w:val="00733B0B"/>
    <w:rsid w:val="00751C0F"/>
    <w:rsid w:val="00761F8B"/>
    <w:rsid w:val="0077265A"/>
    <w:rsid w:val="00777798"/>
    <w:rsid w:val="0078154A"/>
    <w:rsid w:val="00783717"/>
    <w:rsid w:val="007D545A"/>
    <w:rsid w:val="0081533B"/>
    <w:rsid w:val="00846985"/>
    <w:rsid w:val="00874988"/>
    <w:rsid w:val="00891290"/>
    <w:rsid w:val="00891410"/>
    <w:rsid w:val="008E1433"/>
    <w:rsid w:val="008E3926"/>
    <w:rsid w:val="008E7852"/>
    <w:rsid w:val="008F7BB2"/>
    <w:rsid w:val="0090646F"/>
    <w:rsid w:val="00910710"/>
    <w:rsid w:val="009407F5"/>
    <w:rsid w:val="00950AF4"/>
    <w:rsid w:val="009E6C35"/>
    <w:rsid w:val="009E754B"/>
    <w:rsid w:val="00A15FA8"/>
    <w:rsid w:val="00A17202"/>
    <w:rsid w:val="00A3384C"/>
    <w:rsid w:val="00A36CF5"/>
    <w:rsid w:val="00A73089"/>
    <w:rsid w:val="00A90DC6"/>
    <w:rsid w:val="00AD21FC"/>
    <w:rsid w:val="00AD5870"/>
    <w:rsid w:val="00AE05B9"/>
    <w:rsid w:val="00B03AD3"/>
    <w:rsid w:val="00B07018"/>
    <w:rsid w:val="00B80E72"/>
    <w:rsid w:val="00B84D31"/>
    <w:rsid w:val="00B906E9"/>
    <w:rsid w:val="00BA1317"/>
    <w:rsid w:val="00BA3F4C"/>
    <w:rsid w:val="00BB5DCD"/>
    <w:rsid w:val="00C01C97"/>
    <w:rsid w:val="00C03527"/>
    <w:rsid w:val="00C2336E"/>
    <w:rsid w:val="00C67037"/>
    <w:rsid w:val="00C96BDD"/>
    <w:rsid w:val="00CA6B2B"/>
    <w:rsid w:val="00D32C3D"/>
    <w:rsid w:val="00D33013"/>
    <w:rsid w:val="00D431C2"/>
    <w:rsid w:val="00D43B83"/>
    <w:rsid w:val="00E210F6"/>
    <w:rsid w:val="00E62715"/>
    <w:rsid w:val="00E95AA9"/>
    <w:rsid w:val="00EA7BDE"/>
    <w:rsid w:val="00ED18F1"/>
    <w:rsid w:val="00F053EC"/>
    <w:rsid w:val="00F10DFF"/>
    <w:rsid w:val="00F220FC"/>
    <w:rsid w:val="00F22AD4"/>
    <w:rsid w:val="00F7696E"/>
    <w:rsid w:val="00F86D2B"/>
    <w:rsid w:val="00F90F6B"/>
    <w:rsid w:val="00F947AC"/>
    <w:rsid w:val="00F95D8D"/>
    <w:rsid w:val="00F967DF"/>
    <w:rsid w:val="00FC24B9"/>
    <w:rsid w:val="00FE5320"/>
    <w:rsid w:val="00FF7303"/>
    <w:rsid w:val="0CDE3617"/>
    <w:rsid w:val="1C1F3A18"/>
    <w:rsid w:val="2407BBC1"/>
    <w:rsid w:val="3340129D"/>
    <w:rsid w:val="4D7C6706"/>
    <w:rsid w:val="52521B09"/>
    <w:rsid w:val="5770E9BA"/>
    <w:rsid w:val="65B14D97"/>
    <w:rsid w:val="7324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DA3AF7F7-D0E6-4FC6-AE47-FEE128B8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D330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D33013"/>
  </w:style>
  <w:style w:type="character" w:customStyle="1" w:styleId="eop">
    <w:name w:val="eop"/>
    <w:basedOn w:val="DefaultParagraphFont"/>
    <w:rsid w:val="00D33013"/>
  </w:style>
  <w:style w:type="character" w:customStyle="1" w:styleId="tabchar">
    <w:name w:val="tabchar"/>
    <w:basedOn w:val="DefaultParagraphFont"/>
    <w:rsid w:val="00B07018"/>
  </w:style>
  <w:style w:type="character" w:customStyle="1" w:styleId="contextualspellingandgrammarerror">
    <w:name w:val="contextualspellingandgrammarerror"/>
    <w:basedOn w:val="DefaultParagraphFont"/>
    <w:rsid w:val="00B07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.ca.gov/funding-opportunities/solicitation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5685f2-c2e1-4352-89aa-3faca8eaba52">
      <Terms xmlns="http://schemas.microsoft.com/office/infopath/2007/PartnerControls"/>
    </lcf76f155ced4ddcb4097134ff3c332f>
    <TaxCatchAll xmlns="5067c814-4b34-462c-a21d-c185ff6548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5" ma:contentTypeDescription="Create a new document." ma:contentTypeScope="" ma:versionID="76cb06975fc55ec80b2750197a625c68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e36dc6544f457b7d34333989defc36d1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56ce4c4a-7fe1-4beb-a9c7-54d9dfc92e85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67D39-677C-45F0-A310-67C5BE75DAFE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cd48f32a-b70c-4848-9fb2-a8ff929fd44d"/>
    <ds:schemaRef ds:uri="801e77cb-1273-4e40-b8f1-9aae6d3a09af"/>
    <ds:schemaRef ds:uri="http://schemas.microsoft.com/office/2006/metadata/properties"/>
    <ds:schemaRef ds:uri="785685f2-c2e1-4352-89aa-3faca8eaba52"/>
    <ds:schemaRef ds:uri="5067c814-4b34-462c-a21d-c185ff6548d2"/>
  </ds:schemaRefs>
</ds:datastoreItem>
</file>

<file path=customXml/itemProps2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77B8C9-99FA-45DB-B530-69EDC96A4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941</Characters>
  <Application>Microsoft Office Word</Application>
  <DocSecurity>0</DocSecurity>
  <Lines>24</Lines>
  <Paragraphs>28</Paragraphs>
  <ScaleCrop>false</ScaleCrop>
  <Company>Wobschall Design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Johnson, Natalie@Energy</cp:lastModifiedBy>
  <cp:revision>2</cp:revision>
  <cp:lastPrinted>2019-04-08T16:38:00Z</cp:lastPrinted>
  <dcterms:created xsi:type="dcterms:W3CDTF">2022-11-04T00:14:00Z</dcterms:created>
  <dcterms:modified xsi:type="dcterms:W3CDTF">2022-11-04T00:14:00Z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GrammarlyDocumentId">
    <vt:lpwstr>a3c3490fe0b700743fd941deb0d0301b64d976e5f17c825269bb95c119a40fc0</vt:lpwstr>
  </property>
</Properties>
</file>