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4CD2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12EB4CD5" w14:textId="77777777" w:rsidTr="00B57D8F">
        <w:trPr>
          <w:trHeight w:val="250"/>
        </w:trPr>
        <w:tc>
          <w:tcPr>
            <w:tcW w:w="3610" w:type="dxa"/>
          </w:tcPr>
          <w:p w14:paraId="12EB4CD3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12EB4CD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12EB4CD8" w14:textId="77777777" w:rsidTr="00B57D8F">
        <w:trPr>
          <w:trHeight w:val="250"/>
        </w:trPr>
        <w:tc>
          <w:tcPr>
            <w:tcW w:w="3610" w:type="dxa"/>
          </w:tcPr>
          <w:p w14:paraId="12EB4CD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D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12EB4CDB" w14:textId="77777777" w:rsidTr="00B57D8F">
        <w:trPr>
          <w:trHeight w:val="250"/>
        </w:trPr>
        <w:tc>
          <w:tcPr>
            <w:tcW w:w="3610" w:type="dxa"/>
          </w:tcPr>
          <w:p w14:paraId="12EB4CD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D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DE" w14:textId="77777777" w:rsidTr="00B57D8F">
        <w:trPr>
          <w:trHeight w:val="250"/>
        </w:trPr>
        <w:tc>
          <w:tcPr>
            <w:tcW w:w="3610" w:type="dxa"/>
          </w:tcPr>
          <w:p w14:paraId="12EB4C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D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E1" w14:textId="77777777" w:rsidTr="00B57D8F">
        <w:trPr>
          <w:trHeight w:val="250"/>
        </w:trPr>
        <w:tc>
          <w:tcPr>
            <w:tcW w:w="3610" w:type="dxa"/>
          </w:tcPr>
          <w:p w14:paraId="12EB4CDF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12EB4CE0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12EB4CE3" w14:textId="77777777" w:rsidTr="00B57D8F">
        <w:trPr>
          <w:trHeight w:val="250"/>
        </w:trPr>
        <w:tc>
          <w:tcPr>
            <w:tcW w:w="9979" w:type="dxa"/>
            <w:gridSpan w:val="2"/>
          </w:tcPr>
          <w:p w14:paraId="12EB4CE2" w14:textId="6B52B19C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B159BD" w:rsidRPr="00B159BD">
              <w:rPr>
                <w:rFonts w:ascii="Arial" w:hAnsi="Arial" w:cs="Arial"/>
                <w:snapToGrid w:val="0"/>
                <w:sz w:val="22"/>
              </w:rPr>
              <w:t>RFP-22-801</w:t>
            </w:r>
            <w:r w:rsidRPr="00B159BD">
              <w:rPr>
                <w:rFonts w:ascii="Arial" w:hAnsi="Arial" w:cs="Arial"/>
                <w:snapToGrid w:val="0"/>
                <w:sz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</w:rPr>
              <w:t xml:space="preserve">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12EB4CE6" w14:textId="77777777" w:rsidTr="00B57D8F">
        <w:trPr>
          <w:trHeight w:val="250"/>
        </w:trPr>
        <w:tc>
          <w:tcPr>
            <w:tcW w:w="9979" w:type="dxa"/>
            <w:gridSpan w:val="2"/>
          </w:tcPr>
          <w:p w14:paraId="12EB4CE4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12EB4CE5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E9" w14:textId="77777777" w:rsidTr="00B57D8F">
        <w:trPr>
          <w:trHeight w:val="250"/>
        </w:trPr>
        <w:tc>
          <w:tcPr>
            <w:tcW w:w="3610" w:type="dxa"/>
          </w:tcPr>
          <w:p w14:paraId="12EB4CE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E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EC" w14:textId="77777777" w:rsidTr="00B57D8F">
        <w:trPr>
          <w:trHeight w:val="250"/>
        </w:trPr>
        <w:tc>
          <w:tcPr>
            <w:tcW w:w="3610" w:type="dxa"/>
          </w:tcPr>
          <w:p w14:paraId="12EB4CE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E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12EB4CEF" w14:textId="77777777" w:rsidTr="00B57D8F">
        <w:trPr>
          <w:trHeight w:val="250"/>
        </w:trPr>
        <w:tc>
          <w:tcPr>
            <w:tcW w:w="3610" w:type="dxa"/>
          </w:tcPr>
          <w:p w14:paraId="12EB4CED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12EB4CEE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2" w14:textId="77777777" w:rsidTr="00B57D8F">
        <w:trPr>
          <w:trHeight w:val="264"/>
        </w:trPr>
        <w:tc>
          <w:tcPr>
            <w:tcW w:w="3610" w:type="dxa"/>
          </w:tcPr>
          <w:p w14:paraId="12EB4CF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F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5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12EB4CF3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2EB4CF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8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CF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CF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B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EB4CF9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CF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E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CF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CF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1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EB4CFF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D0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4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0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7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5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D0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A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0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B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D0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10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0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12EB4D13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EB4D11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D12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12EB4D1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14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15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19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1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1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1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1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1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1F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1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1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5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8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3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3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34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12EB4D3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2EB4D3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12EB4D35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4D38" w14:textId="77777777" w:rsidR="00502870" w:rsidRDefault="00502870">
      <w:r>
        <w:separator/>
      </w:r>
    </w:p>
  </w:endnote>
  <w:endnote w:type="continuationSeparator" w:id="0">
    <w:p w14:paraId="12EB4D39" w14:textId="77777777" w:rsidR="00502870" w:rsidRDefault="005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D3E" w14:textId="6ED4BDB9" w:rsidR="008D487C" w:rsidRPr="00B2144D" w:rsidRDefault="007152D4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November</w:t>
    </w:r>
    <w:r w:rsidR="00B159BD">
      <w:rPr>
        <w:rFonts w:ascii="Arial" w:hAnsi="Arial"/>
        <w:sz w:val="20"/>
      </w:rPr>
      <w:t xml:space="preserve"> 2022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 w:rsidR="00B159BD">
      <w:rPr>
        <w:rFonts w:ascii="Arial" w:hAnsi="Arial" w:cs="Arial"/>
        <w:sz w:val="20"/>
      </w:rPr>
      <w:t>-22-801</w:t>
    </w:r>
  </w:p>
  <w:p w14:paraId="12EB4D3F" w14:textId="2764E782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159BD">
      <w:rPr>
        <w:rFonts w:ascii="Arial" w:hAnsi="Arial" w:cs="Arial"/>
        <w:sz w:val="20"/>
      </w:rPr>
      <w:tab/>
      <w:t xml:space="preserve">Energy Efficiency Technical </w:t>
    </w:r>
    <w:r w:rsidR="00B159BD" w:rsidRPr="00B159BD">
      <w:rPr>
        <w:rFonts w:ascii="Arial" w:hAnsi="Arial" w:cs="Arial"/>
        <w:sz w:val="20"/>
      </w:rPr>
      <w:t>Support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4D36" w14:textId="77777777" w:rsidR="00502870" w:rsidRDefault="00502870">
      <w:r>
        <w:separator/>
      </w:r>
    </w:p>
  </w:footnote>
  <w:footnote w:type="continuationSeparator" w:id="0">
    <w:p w14:paraId="12EB4D37" w14:textId="77777777" w:rsidR="00502870" w:rsidRDefault="0050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D3A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12EB4D3B" w14:textId="0F56BF18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B159BD">
      <w:rPr>
        <w:rFonts w:ascii="Arial" w:hAnsi="Arial" w:cs="Arial"/>
        <w:b/>
      </w:rPr>
      <w:t>-22-801</w:t>
    </w:r>
  </w:p>
  <w:p w14:paraId="12EB4D3C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12EB4D3D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337A95"/>
    <w:rsid w:val="00403961"/>
    <w:rsid w:val="004525FC"/>
    <w:rsid w:val="00464F77"/>
    <w:rsid w:val="004F34F7"/>
    <w:rsid w:val="00502870"/>
    <w:rsid w:val="00507486"/>
    <w:rsid w:val="00573597"/>
    <w:rsid w:val="006370A4"/>
    <w:rsid w:val="00647A0B"/>
    <w:rsid w:val="0067617C"/>
    <w:rsid w:val="006B737D"/>
    <w:rsid w:val="00702F05"/>
    <w:rsid w:val="007152D4"/>
    <w:rsid w:val="00727FD0"/>
    <w:rsid w:val="007574CB"/>
    <w:rsid w:val="00763803"/>
    <w:rsid w:val="00772019"/>
    <w:rsid w:val="00782757"/>
    <w:rsid w:val="00793980"/>
    <w:rsid w:val="008428A3"/>
    <w:rsid w:val="0088167F"/>
    <w:rsid w:val="008D487C"/>
    <w:rsid w:val="009170C0"/>
    <w:rsid w:val="0094289A"/>
    <w:rsid w:val="009551BA"/>
    <w:rsid w:val="009A4880"/>
    <w:rsid w:val="009A7584"/>
    <w:rsid w:val="00AB70B0"/>
    <w:rsid w:val="00B07A2C"/>
    <w:rsid w:val="00B159BD"/>
    <w:rsid w:val="00B2144D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7E3B"/>
    <w:rsid w:val="00E92E8D"/>
    <w:rsid w:val="00F06CD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12EB4CD2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4800F-E064-4EA7-847A-019767892B6C}">
  <ds:schemaRefs>
    <ds:schemaRef ds:uri="http://schemas.microsoft.com/office/2006/documentManagement/types"/>
    <ds:schemaRef ds:uri="http://purl.org/dc/elements/1.1/"/>
    <ds:schemaRef ds:uri="785685f2-c2e1-4352-89aa-3faca8eaba5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5067c814-4b34-462c-a21d-c185ff6548d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83D245-F5C0-4736-9B67-D9A6F04A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References</dc:title>
  <dc:subject/>
  <dc:creator>CA Energy Commission</dc:creator>
  <cp:keywords/>
  <cp:lastModifiedBy>Cary, Eilene@Energy</cp:lastModifiedBy>
  <cp:revision>6</cp:revision>
  <cp:lastPrinted>2009-11-23T19:37:00Z</cp:lastPrinted>
  <dcterms:created xsi:type="dcterms:W3CDTF">2020-03-05T17:37:00Z</dcterms:created>
  <dcterms:modified xsi:type="dcterms:W3CDTF">2022-11-23T21:46:00Z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