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0F6D6E62"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284555" w:rsidRPr="00284555">
        <w:rPr>
          <w:rFonts w:ascii="Arial" w:eastAsia="Times New Roman" w:hAnsi="Arial" w:cs="Arial"/>
          <w:sz w:val="24"/>
          <w:szCs w:val="24"/>
        </w:rPr>
        <w:t>22-302</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43680AB" w:rsidR="008875C6" w:rsidRPr="009A6943" w:rsidRDefault="00210725" w:rsidP="00210725">
      <w:pPr>
        <w:tabs>
          <w:tab w:val="left" w:pos="8011"/>
        </w:tabs>
        <w:rPr>
          <w:rFonts w:ascii="Arial" w:hAnsi="Arial" w:cs="Arial"/>
        </w:rPr>
      </w:pPr>
      <w:r>
        <w:rPr>
          <w:rFonts w:ascii="Arial" w:hAnsi="Arial" w:cs="Arial"/>
        </w:rPr>
        <w:tab/>
      </w: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8E09" w14:textId="77777777" w:rsidR="002C7002" w:rsidRDefault="002C7002" w:rsidP="00FF5B20">
      <w:pPr>
        <w:spacing w:after="0" w:line="240" w:lineRule="auto"/>
      </w:pPr>
      <w:r>
        <w:separator/>
      </w:r>
    </w:p>
  </w:endnote>
  <w:endnote w:type="continuationSeparator" w:id="0">
    <w:p w14:paraId="3991D2EF" w14:textId="77777777" w:rsidR="002C7002" w:rsidRDefault="002C7002"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07F8" w14:textId="77777777" w:rsidR="00284555" w:rsidRDefault="00284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0B89ED25" w:rsidR="00FF5B20" w:rsidRPr="00284555" w:rsidRDefault="00284555" w:rsidP="00192B05">
    <w:pPr>
      <w:tabs>
        <w:tab w:val="center" w:pos="4320"/>
        <w:tab w:val="right" w:pos="8640"/>
      </w:tabs>
      <w:spacing w:after="0" w:line="240" w:lineRule="auto"/>
      <w:jc w:val="both"/>
      <w:rPr>
        <w:rFonts w:ascii="Arial" w:eastAsia="Times New Roman" w:hAnsi="Arial" w:cs="Arial"/>
        <w:color w:val="0070C0"/>
        <w:sz w:val="20"/>
        <w:szCs w:val="20"/>
      </w:rPr>
    </w:pPr>
    <w:r w:rsidRPr="00284555">
      <w:rPr>
        <w:rFonts w:ascii="Arial" w:eastAsia="Times New Roman" w:hAnsi="Arial" w:cs="Arial"/>
        <w:sz w:val="20"/>
        <w:szCs w:val="20"/>
      </w:rPr>
      <w:t>November 2022</w:t>
    </w:r>
    <w:r w:rsidR="00FF5B20" w:rsidRPr="00284555">
      <w:rPr>
        <w:rFonts w:ascii="Arial" w:eastAsia="Times New Roman" w:hAnsi="Arial" w:cs="Arial"/>
        <w:sz w:val="20"/>
        <w:szCs w:val="20"/>
      </w:rPr>
      <w:tab/>
      <w:t xml:space="preserve">Page </w:t>
    </w:r>
    <w:r w:rsidR="00FF5B20" w:rsidRPr="00284555">
      <w:rPr>
        <w:rFonts w:ascii="Arial" w:eastAsia="Times New Roman" w:hAnsi="Arial" w:cs="Arial"/>
        <w:sz w:val="20"/>
        <w:szCs w:val="20"/>
      </w:rPr>
      <w:fldChar w:fldCharType="begin"/>
    </w:r>
    <w:r w:rsidR="00FF5B20" w:rsidRPr="00284555">
      <w:rPr>
        <w:rFonts w:ascii="Arial" w:eastAsia="Times New Roman" w:hAnsi="Arial" w:cs="Arial"/>
        <w:sz w:val="20"/>
        <w:szCs w:val="20"/>
      </w:rPr>
      <w:instrText xml:space="preserve"> PAGE </w:instrText>
    </w:r>
    <w:r w:rsidR="00FF5B20" w:rsidRPr="00284555">
      <w:rPr>
        <w:rFonts w:ascii="Arial" w:eastAsia="Times New Roman" w:hAnsi="Arial" w:cs="Arial"/>
        <w:sz w:val="20"/>
        <w:szCs w:val="20"/>
      </w:rPr>
      <w:fldChar w:fldCharType="separate"/>
    </w:r>
    <w:r w:rsidR="008A43C6" w:rsidRPr="00284555">
      <w:rPr>
        <w:rFonts w:ascii="Arial" w:eastAsia="Times New Roman" w:hAnsi="Arial" w:cs="Arial"/>
        <w:noProof/>
        <w:sz w:val="20"/>
        <w:szCs w:val="20"/>
      </w:rPr>
      <w:t>2</w:t>
    </w:r>
    <w:r w:rsidR="00FF5B20" w:rsidRPr="00284555">
      <w:rPr>
        <w:rFonts w:ascii="Arial" w:eastAsia="Times New Roman" w:hAnsi="Arial" w:cs="Arial"/>
        <w:sz w:val="20"/>
        <w:szCs w:val="20"/>
      </w:rPr>
      <w:fldChar w:fldCharType="end"/>
    </w:r>
    <w:r w:rsidR="00FF5B20" w:rsidRPr="00284555">
      <w:rPr>
        <w:rFonts w:ascii="Arial" w:eastAsia="Times New Roman" w:hAnsi="Arial" w:cs="Arial"/>
        <w:sz w:val="20"/>
        <w:szCs w:val="20"/>
      </w:rPr>
      <w:t xml:space="preserve"> of </w:t>
    </w:r>
    <w:r w:rsidR="00FF5B20" w:rsidRPr="00284555">
      <w:rPr>
        <w:rFonts w:ascii="Arial" w:eastAsia="Times New Roman" w:hAnsi="Arial" w:cs="Arial"/>
        <w:sz w:val="20"/>
        <w:szCs w:val="20"/>
      </w:rPr>
      <w:fldChar w:fldCharType="begin"/>
    </w:r>
    <w:r w:rsidR="00FF5B20" w:rsidRPr="00284555">
      <w:rPr>
        <w:rFonts w:ascii="Arial" w:eastAsia="Times New Roman" w:hAnsi="Arial" w:cs="Arial"/>
        <w:sz w:val="20"/>
        <w:szCs w:val="20"/>
      </w:rPr>
      <w:instrText xml:space="preserve"> NUMPAGES  </w:instrText>
    </w:r>
    <w:r w:rsidR="00FF5B20" w:rsidRPr="00284555">
      <w:rPr>
        <w:rFonts w:ascii="Arial" w:eastAsia="Times New Roman" w:hAnsi="Arial" w:cs="Arial"/>
        <w:sz w:val="20"/>
        <w:szCs w:val="20"/>
      </w:rPr>
      <w:fldChar w:fldCharType="separate"/>
    </w:r>
    <w:r w:rsidR="008A43C6" w:rsidRPr="00284555">
      <w:rPr>
        <w:rFonts w:ascii="Arial" w:eastAsia="Times New Roman" w:hAnsi="Arial" w:cs="Arial"/>
        <w:noProof/>
        <w:sz w:val="20"/>
        <w:szCs w:val="20"/>
      </w:rPr>
      <w:t>2</w:t>
    </w:r>
    <w:r w:rsidR="00FF5B20" w:rsidRPr="00284555">
      <w:rPr>
        <w:rFonts w:ascii="Arial" w:eastAsia="Times New Roman" w:hAnsi="Arial" w:cs="Arial"/>
        <w:sz w:val="20"/>
        <w:szCs w:val="20"/>
      </w:rPr>
      <w:fldChar w:fldCharType="end"/>
    </w:r>
    <w:r w:rsidR="00FF5B20" w:rsidRPr="00284555">
      <w:rPr>
        <w:rFonts w:ascii="Arial" w:eastAsia="Times New Roman" w:hAnsi="Arial" w:cs="Arial"/>
        <w:sz w:val="20"/>
        <w:szCs w:val="20"/>
      </w:rPr>
      <w:tab/>
    </w:r>
    <w:r w:rsidR="00210725">
      <w:rPr>
        <w:rFonts w:ascii="Arial" w:eastAsia="Times New Roman" w:hAnsi="Arial" w:cs="Arial"/>
        <w:sz w:val="20"/>
        <w:szCs w:val="20"/>
      </w:rPr>
      <w:t xml:space="preserve">     </w:t>
    </w:r>
    <w:r w:rsidR="00FF5B20" w:rsidRPr="00284555">
      <w:rPr>
        <w:rFonts w:ascii="Arial" w:eastAsia="Times New Roman" w:hAnsi="Arial" w:cs="Arial"/>
        <w:sz w:val="20"/>
        <w:szCs w:val="20"/>
      </w:rPr>
      <w:t>GFO-</w:t>
    </w:r>
    <w:r w:rsidRPr="00284555">
      <w:rPr>
        <w:rFonts w:ascii="Arial" w:eastAsia="Times New Roman" w:hAnsi="Arial" w:cs="Arial"/>
        <w:sz w:val="20"/>
        <w:szCs w:val="20"/>
      </w:rPr>
      <w:t>22-302</w:t>
    </w:r>
  </w:p>
  <w:p w14:paraId="380D9184" w14:textId="77777777" w:rsidR="00284555" w:rsidRPr="00284555" w:rsidRDefault="00875525" w:rsidP="00284555">
    <w:pPr>
      <w:pStyle w:val="Footer"/>
      <w:rPr>
        <w:rFonts w:ascii="Arial" w:hAnsi="Arial" w:cs="Arial"/>
        <w:sz w:val="20"/>
        <w:szCs w:val="20"/>
      </w:rPr>
    </w:pPr>
    <w:r w:rsidRPr="00284555">
      <w:rPr>
        <w:rFonts w:ascii="Arial" w:eastAsia="Times New Roman" w:hAnsi="Arial" w:cs="Arial"/>
        <w:sz w:val="20"/>
        <w:szCs w:val="20"/>
      </w:rPr>
      <w:t xml:space="preserve">EPIC </w:t>
    </w:r>
    <w:r w:rsidR="00C801FF" w:rsidRPr="00284555">
      <w:rPr>
        <w:rFonts w:ascii="Arial" w:eastAsia="Times New Roman" w:hAnsi="Arial" w:cs="Arial"/>
        <w:sz w:val="20"/>
        <w:szCs w:val="20"/>
      </w:rPr>
      <w:t>Rev. 04-22-2022</w:t>
    </w:r>
    <w:r w:rsidR="00284555" w:rsidRPr="00284555">
      <w:rPr>
        <w:rFonts w:ascii="Arial" w:eastAsia="Times New Roman" w:hAnsi="Arial" w:cs="Arial"/>
        <w:sz w:val="20"/>
        <w:szCs w:val="20"/>
      </w:rPr>
      <w:tab/>
    </w:r>
    <w:r w:rsidR="00284555" w:rsidRPr="00284555">
      <w:rPr>
        <w:rFonts w:ascii="Arial" w:eastAsia="Times New Roman" w:hAnsi="Arial" w:cs="Arial"/>
        <w:sz w:val="20"/>
        <w:szCs w:val="20"/>
      </w:rPr>
      <w:tab/>
    </w:r>
    <w:r w:rsidR="00284555" w:rsidRPr="00284555">
      <w:rPr>
        <w:rFonts w:ascii="Arial" w:hAnsi="Arial" w:cs="Arial"/>
        <w:sz w:val="20"/>
        <w:szCs w:val="20"/>
      </w:rPr>
      <w:t>Valuation of Investment in</w:t>
    </w:r>
  </w:p>
  <w:p w14:paraId="7B943D41" w14:textId="77777777" w:rsidR="00284555" w:rsidRPr="00284555" w:rsidRDefault="00284555" w:rsidP="00284555">
    <w:pPr>
      <w:pStyle w:val="Footer"/>
      <w:rPr>
        <w:rFonts w:ascii="Arial" w:hAnsi="Arial" w:cs="Arial"/>
        <w:sz w:val="20"/>
        <w:szCs w:val="20"/>
      </w:rPr>
    </w:pPr>
    <w:r w:rsidRPr="00284555">
      <w:rPr>
        <w:rFonts w:ascii="Arial" w:hAnsi="Arial" w:cs="Arial"/>
        <w:sz w:val="20"/>
        <w:szCs w:val="20"/>
      </w:rPr>
      <w:tab/>
    </w:r>
    <w:r w:rsidRPr="00284555">
      <w:rPr>
        <w:rFonts w:ascii="Arial" w:hAnsi="Arial" w:cs="Arial"/>
        <w:sz w:val="20"/>
        <w:szCs w:val="20"/>
      </w:rPr>
      <w:tab/>
      <w:t>Electricity Sector Resilience</w:t>
    </w:r>
  </w:p>
  <w:p w14:paraId="2ACB584F" w14:textId="00FEF1AF" w:rsidR="0021786C" w:rsidRPr="00875525" w:rsidRDefault="0021786C" w:rsidP="00192B05">
    <w:pPr>
      <w:tabs>
        <w:tab w:val="center" w:pos="4320"/>
        <w:tab w:val="right" w:pos="8640"/>
      </w:tabs>
      <w:spacing w:after="0" w:line="240" w:lineRule="auto"/>
      <w:jc w:val="both"/>
      <w:rPr>
        <w:rFonts w:ascii="Arial" w:eastAsia="Times New Roman"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743" w14:textId="77777777" w:rsidR="00284555" w:rsidRDefault="0028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86ED" w14:textId="77777777" w:rsidR="002C7002" w:rsidRDefault="002C7002" w:rsidP="00FF5B20">
      <w:pPr>
        <w:spacing w:after="0" w:line="240" w:lineRule="auto"/>
      </w:pPr>
      <w:r>
        <w:separator/>
      </w:r>
    </w:p>
  </w:footnote>
  <w:footnote w:type="continuationSeparator" w:id="0">
    <w:p w14:paraId="2A8AE4F1" w14:textId="77777777" w:rsidR="002C7002" w:rsidRDefault="002C7002"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B0D8" w14:textId="77777777" w:rsidR="00284555" w:rsidRDefault="00284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FA31" w14:textId="77777777" w:rsidR="00284555" w:rsidRDefault="00284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152742">
    <w:abstractNumId w:val="0"/>
  </w:num>
  <w:num w:numId="2" w16cid:durableId="1158109834">
    <w:abstractNumId w:val="1"/>
  </w:num>
  <w:num w:numId="3" w16cid:durableId="437141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22F8"/>
    <w:rsid w:val="000A51F8"/>
    <w:rsid w:val="001701AC"/>
    <w:rsid w:val="00192B05"/>
    <w:rsid w:val="00194AD2"/>
    <w:rsid w:val="001E786F"/>
    <w:rsid w:val="00210725"/>
    <w:rsid w:val="0021786C"/>
    <w:rsid w:val="002618BD"/>
    <w:rsid w:val="00284555"/>
    <w:rsid w:val="00284B09"/>
    <w:rsid w:val="002C7002"/>
    <w:rsid w:val="00303D38"/>
    <w:rsid w:val="003141B4"/>
    <w:rsid w:val="003915F8"/>
    <w:rsid w:val="003C610A"/>
    <w:rsid w:val="00460A4D"/>
    <w:rsid w:val="004672AB"/>
    <w:rsid w:val="0046789F"/>
    <w:rsid w:val="00504F1B"/>
    <w:rsid w:val="00524698"/>
    <w:rsid w:val="00554049"/>
    <w:rsid w:val="005633D3"/>
    <w:rsid w:val="00651442"/>
    <w:rsid w:val="0078221F"/>
    <w:rsid w:val="007A15A3"/>
    <w:rsid w:val="007A6EC7"/>
    <w:rsid w:val="007F32C9"/>
    <w:rsid w:val="0080389F"/>
    <w:rsid w:val="00817F2E"/>
    <w:rsid w:val="008743E9"/>
    <w:rsid w:val="00875525"/>
    <w:rsid w:val="008875C6"/>
    <w:rsid w:val="008A43C6"/>
    <w:rsid w:val="008B29AE"/>
    <w:rsid w:val="008D39BA"/>
    <w:rsid w:val="008E2CB0"/>
    <w:rsid w:val="0096368E"/>
    <w:rsid w:val="009A6943"/>
    <w:rsid w:val="00A644AA"/>
    <w:rsid w:val="00A7599C"/>
    <w:rsid w:val="00A76CC6"/>
    <w:rsid w:val="00AA7880"/>
    <w:rsid w:val="00BE79FD"/>
    <w:rsid w:val="00C801FF"/>
    <w:rsid w:val="00D21B5C"/>
    <w:rsid w:val="00D47AD9"/>
    <w:rsid w:val="00D50A5B"/>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06">
      <w:bodyDiv w:val="1"/>
      <w:marLeft w:val="0"/>
      <w:marRight w:val="0"/>
      <w:marTop w:val="0"/>
      <w:marBottom w:val="0"/>
      <w:divBdr>
        <w:top w:val="none" w:sz="0" w:space="0" w:color="auto"/>
        <w:left w:val="none" w:sz="0" w:space="0" w:color="auto"/>
        <w:bottom w:val="none" w:sz="0" w:space="0" w:color="auto"/>
        <w:right w:val="none" w:sz="0" w:space="0" w:color="auto"/>
      </w:divBdr>
    </w:div>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4.xml><?xml version="1.0" encoding="utf-8"?>
<ds:datastoreItem xmlns:ds="http://schemas.openxmlformats.org/officeDocument/2006/customXml" ds:itemID="{05571641-C61A-4613-87D9-B9079E262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Sutton, Marissa@Energy</cp:lastModifiedBy>
  <cp:revision>8</cp:revision>
  <dcterms:created xsi:type="dcterms:W3CDTF">2022-04-20T22:47:00Z</dcterms:created>
  <dcterms:modified xsi:type="dcterms:W3CDTF">2022-11-03T21:15:00Z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