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AB8C" w14:textId="77777777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RFP-22-801</w:t>
      </w:r>
    </w:p>
    <w:p w14:paraId="15F7E6E3" w14:textId="77777777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Energy Efficiency Technical Support 2023</w:t>
      </w:r>
    </w:p>
    <w:p w14:paraId="626161D0" w14:textId="77777777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</w:p>
    <w:p w14:paraId="4CF2501D" w14:textId="77777777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  <w:r w:rsidRPr="007E2767">
        <w:rPr>
          <w:rFonts w:ascii="Arial" w:hAnsi="Arial" w:cs="Arial"/>
          <w:b/>
          <w:bCs/>
        </w:rPr>
        <w:t>Addendum 1</w:t>
      </w:r>
    </w:p>
    <w:p w14:paraId="06F8436D" w14:textId="77777777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December 19</w:t>
      </w:r>
      <w:r w:rsidRPr="007E2767">
        <w:rPr>
          <w:rFonts w:ascii="Arial" w:hAnsi="Arial" w:cs="Arial"/>
          <w:b/>
          <w:bCs/>
        </w:rPr>
        <w:t>, 202</w:t>
      </w:r>
      <w:r>
        <w:rPr>
          <w:rFonts w:ascii="Arial" w:hAnsi="Arial" w:cs="Arial"/>
          <w:b/>
          <w:bCs/>
        </w:rPr>
        <w:t>2</w:t>
      </w:r>
    </w:p>
    <w:p w14:paraId="7D3F6CBC" w14:textId="77777777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</w:p>
    <w:p w14:paraId="053B54B9" w14:textId="77777777" w:rsidR="004D5EEA" w:rsidRPr="007E2767" w:rsidRDefault="004D5EEA" w:rsidP="004D5EEA">
      <w:pPr>
        <w:rPr>
          <w:rFonts w:ascii="Arial" w:hAnsi="Arial" w:cs="Arial"/>
        </w:rPr>
      </w:pPr>
      <w:r w:rsidRPr="007E2767">
        <w:rPr>
          <w:rFonts w:ascii="Arial" w:eastAsia="Arial" w:hAnsi="Arial" w:cs="Arial"/>
          <w:b/>
          <w:bCs/>
          <w:u w:val="single"/>
        </w:rPr>
        <w:t xml:space="preserve">Note: Added language appears in bold underline, and deleted language appears in </w:t>
      </w:r>
      <w:r w:rsidRPr="007E2767">
        <w:rPr>
          <w:rFonts w:ascii="Arial" w:eastAsia="Arial" w:hAnsi="Arial" w:cs="Arial"/>
          <w:b/>
          <w:bCs/>
          <w:strike/>
          <w:u w:val="single"/>
        </w:rPr>
        <w:t>strikethrough</w:t>
      </w:r>
      <w:r w:rsidRPr="007E2767">
        <w:rPr>
          <w:rFonts w:ascii="Arial" w:eastAsia="Arial" w:hAnsi="Arial" w:cs="Arial"/>
          <w:b/>
          <w:bCs/>
          <w:u w:val="single"/>
        </w:rPr>
        <w:t xml:space="preserve"> and within square brackets.</w:t>
      </w:r>
    </w:p>
    <w:p w14:paraId="502DEA63" w14:textId="77777777" w:rsidR="004D5EEA" w:rsidRPr="007E2767" w:rsidRDefault="004D5EEA" w:rsidP="004D5EEA">
      <w:pPr>
        <w:pStyle w:val="Default"/>
        <w:ind w:right="-720"/>
      </w:pPr>
    </w:p>
    <w:p w14:paraId="0C85C61D" w14:textId="77777777" w:rsidR="004D5EEA" w:rsidRPr="007E2767" w:rsidRDefault="004D5EEA" w:rsidP="004D5EEA">
      <w:pPr>
        <w:pStyle w:val="Default"/>
        <w:ind w:right="-720"/>
      </w:pPr>
    </w:p>
    <w:p w14:paraId="030DFA77" w14:textId="3B9CF87F" w:rsidR="004D5EEA" w:rsidRDefault="004D5EEA" w:rsidP="004D5EEA">
      <w:pPr>
        <w:pStyle w:val="Default"/>
        <w:ind w:right="-720"/>
      </w:pPr>
      <w:r w:rsidRPr="007E2767">
        <w:t xml:space="preserve">The purpose of this addendum is to make the following revisions to the </w:t>
      </w:r>
      <w:r>
        <w:t>Application</w:t>
      </w:r>
      <w:r w:rsidRPr="007E2767">
        <w:t xml:space="preserve"> Manual</w:t>
      </w:r>
      <w:r>
        <w:t xml:space="preserve"> and to Attachment 7b</w:t>
      </w:r>
      <w:r w:rsidRPr="007E2767">
        <w:t>.</w:t>
      </w:r>
    </w:p>
    <w:p w14:paraId="0FF5F64F" w14:textId="69F6E3D4" w:rsidR="004F3BE0" w:rsidRDefault="004F3BE0" w:rsidP="004D5EEA">
      <w:pPr>
        <w:pStyle w:val="Default"/>
        <w:ind w:right="-720"/>
      </w:pPr>
    </w:p>
    <w:p w14:paraId="3F8F1F85" w14:textId="180C4E17" w:rsidR="004F3BE0" w:rsidRDefault="004F3BE0" w:rsidP="004F3BE0">
      <w:pPr>
        <w:pStyle w:val="Default"/>
        <w:numPr>
          <w:ilvl w:val="0"/>
          <w:numId w:val="2"/>
        </w:numPr>
        <w:ind w:right="-720"/>
      </w:pPr>
      <w:r>
        <w:t>Page ii of the A</w:t>
      </w:r>
      <w:r w:rsidR="00BF7A18">
        <w:t>pplication Manual, Attachments</w:t>
      </w:r>
      <w:r w:rsidR="00F85303">
        <w:t>:</w:t>
      </w:r>
    </w:p>
    <w:p w14:paraId="16EA90A7" w14:textId="60974223" w:rsidR="00BF7A18" w:rsidRDefault="00BF7A18" w:rsidP="00BF7A18">
      <w:pPr>
        <w:pStyle w:val="Default"/>
        <w:ind w:right="-720"/>
      </w:pPr>
    </w:p>
    <w:p w14:paraId="619379D1" w14:textId="77777777" w:rsidR="002C1897" w:rsidRPr="00DA4635" w:rsidRDefault="002C1897" w:rsidP="00DA4635">
      <w:pPr>
        <w:pStyle w:val="ListParagraph"/>
        <w:keepLines/>
        <w:numPr>
          <w:ilvl w:val="0"/>
          <w:numId w:val="4"/>
        </w:numPr>
        <w:contextualSpacing w:val="0"/>
        <w:rPr>
          <w:rFonts w:ascii="Arial" w:hAnsi="Arial" w:cs="Arial"/>
          <w:b/>
          <w:bCs/>
          <w:u w:val="single"/>
        </w:rPr>
      </w:pPr>
      <w:r w:rsidRPr="00DA4635">
        <w:rPr>
          <w:rFonts w:ascii="Arial" w:hAnsi="Arial" w:cs="Arial"/>
          <w:b/>
          <w:bCs/>
          <w:u w:val="single"/>
        </w:rPr>
        <w:t>Work Authorization Example</w:t>
      </w:r>
    </w:p>
    <w:p w14:paraId="25D11807" w14:textId="77777777" w:rsidR="002C1897" w:rsidRPr="007E2767" w:rsidRDefault="002C1897" w:rsidP="00BF7A18">
      <w:pPr>
        <w:pStyle w:val="Default"/>
        <w:ind w:right="-720"/>
      </w:pPr>
    </w:p>
    <w:p w14:paraId="4A4E55FC" w14:textId="77777777" w:rsidR="004D5EEA" w:rsidRPr="007E2767" w:rsidRDefault="004D5EEA" w:rsidP="004D5EEA">
      <w:pPr>
        <w:pStyle w:val="Default"/>
        <w:ind w:right="-720"/>
      </w:pPr>
    </w:p>
    <w:p w14:paraId="3A458B94" w14:textId="77777777" w:rsidR="004D5EEA" w:rsidRDefault="004D5EEA" w:rsidP="004D5EEA">
      <w:pPr>
        <w:pStyle w:val="Default"/>
        <w:numPr>
          <w:ilvl w:val="0"/>
          <w:numId w:val="2"/>
        </w:numPr>
        <w:ind w:right="-720"/>
      </w:pPr>
      <w:r w:rsidRPr="007E2767">
        <w:t xml:space="preserve">Page </w:t>
      </w:r>
      <w:r>
        <w:t>15</w:t>
      </w:r>
      <w:r w:rsidRPr="007E2767">
        <w:t xml:space="preserve"> of the </w:t>
      </w:r>
      <w:r>
        <w:t>Application</w:t>
      </w:r>
      <w:r w:rsidRPr="007E2767">
        <w:t xml:space="preserve"> Manual, </w:t>
      </w:r>
      <w:bookmarkStart w:id="0" w:name="_Hlk122329658"/>
      <w:r>
        <w:t>Expected General Classifications</w:t>
      </w:r>
      <w:bookmarkEnd w:id="0"/>
      <w:r w:rsidRPr="007E2767">
        <w:t>:</w:t>
      </w:r>
    </w:p>
    <w:p w14:paraId="19086DE2" w14:textId="77777777" w:rsidR="004D5EEA" w:rsidRDefault="004D5EEA" w:rsidP="004D5EEA">
      <w:pPr>
        <w:pStyle w:val="Default"/>
        <w:ind w:right="-720"/>
      </w:pPr>
    </w:p>
    <w:p w14:paraId="736C24A8" w14:textId="77777777" w:rsidR="004D5EEA" w:rsidRPr="00E97582" w:rsidRDefault="004D5EEA" w:rsidP="004D5EEA">
      <w:pPr>
        <w:keepNext/>
        <w:keepLines/>
        <w:spacing w:before="120" w:after="120" w:line="300" w:lineRule="atLeast"/>
        <w:outlineLvl w:val="1"/>
        <w:rPr>
          <w:b/>
          <w:bCs/>
          <w:smallCaps/>
          <w:sz w:val="28"/>
          <w:szCs w:val="28"/>
        </w:rPr>
      </w:pPr>
      <w:r w:rsidRPr="00E97582">
        <w:rPr>
          <w:b/>
          <w:bCs/>
          <w:smallCaps/>
          <w:sz w:val="28"/>
          <w:szCs w:val="28"/>
        </w:rPr>
        <w:t xml:space="preserve">Task 3: Electrification Potential and GHG Emissions Analysis </w:t>
      </w:r>
    </w:p>
    <w:p w14:paraId="16C72BA8" w14:textId="77777777" w:rsidR="004D5EEA" w:rsidRPr="001A30F4" w:rsidRDefault="004D5EEA" w:rsidP="004D5EEA">
      <w:pPr>
        <w:keepLines/>
        <w:spacing w:after="120" w:line="300" w:lineRule="atLeast"/>
        <w:rPr>
          <w:rFonts w:ascii="Arial" w:hAnsi="Arial" w:cs="Arial"/>
          <w:color w:val="000000" w:themeColor="text1"/>
        </w:rPr>
      </w:pPr>
      <w:r w:rsidRPr="001A30F4">
        <w:rPr>
          <w:rFonts w:ascii="Arial" w:hAnsi="Arial" w:cs="Arial"/>
          <w:color w:val="000000" w:themeColor="text1"/>
        </w:rPr>
        <w:t>Expected Total Hours: 2000</w:t>
      </w:r>
    </w:p>
    <w:p w14:paraId="71E291C9" w14:textId="77777777" w:rsidR="004D5EEA" w:rsidRPr="001A30F4" w:rsidRDefault="004D5EEA" w:rsidP="004D5EEA">
      <w:pPr>
        <w:keepLines/>
        <w:spacing w:after="120" w:line="300" w:lineRule="atLeast"/>
        <w:rPr>
          <w:rFonts w:ascii="Arial" w:hAnsi="Arial" w:cs="Arial"/>
          <w:b/>
          <w:bCs/>
          <w:u w:val="single"/>
        </w:rPr>
      </w:pPr>
      <w:r w:rsidRPr="001A30F4">
        <w:rPr>
          <w:rFonts w:ascii="Arial" w:hAnsi="Arial" w:cs="Arial"/>
          <w:color w:val="000000" w:themeColor="text1"/>
          <w:szCs w:val="22"/>
        </w:rPr>
        <w:t>Expected General Classifications:  Analyst, Scientist, Engineer, Project Manager</w:t>
      </w:r>
      <w:r w:rsidRPr="001A30F4">
        <w:rPr>
          <w:rFonts w:ascii="Arial" w:hAnsi="Arial" w:cs="Arial"/>
          <w:b/>
          <w:bCs/>
          <w:color w:val="000000" w:themeColor="text1"/>
          <w:szCs w:val="22"/>
          <w:u w:val="single"/>
        </w:rPr>
        <w:t>, Director</w:t>
      </w:r>
    </w:p>
    <w:p w14:paraId="1BFFD058" w14:textId="77777777" w:rsidR="004D5EEA" w:rsidRPr="007E2767" w:rsidRDefault="004D5EEA" w:rsidP="004D5EEA">
      <w:pPr>
        <w:pStyle w:val="Default"/>
        <w:ind w:right="-720"/>
      </w:pPr>
    </w:p>
    <w:p w14:paraId="3FE8916B" w14:textId="77777777" w:rsidR="004D5EEA" w:rsidRDefault="004D5EEA" w:rsidP="004D5E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bookmarkStart w:id="1" w:name="_Hlk122329675"/>
      <w:r w:rsidRPr="007E2767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17</w:t>
      </w:r>
      <w:r w:rsidRPr="007E2767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Application</w:t>
      </w:r>
      <w:r w:rsidRPr="007E2767">
        <w:rPr>
          <w:rFonts w:ascii="Arial" w:hAnsi="Arial" w:cs="Arial"/>
        </w:rPr>
        <w:t xml:space="preserve"> Manual, </w:t>
      </w:r>
      <w:r w:rsidRPr="006053EE">
        <w:rPr>
          <w:rFonts w:ascii="Arial" w:hAnsi="Arial" w:cs="Arial"/>
        </w:rPr>
        <w:t>Expected General Classifications</w:t>
      </w:r>
      <w:r w:rsidRPr="007E2767">
        <w:rPr>
          <w:rFonts w:ascii="Arial" w:hAnsi="Arial" w:cs="Arial"/>
        </w:rPr>
        <w:t>:</w:t>
      </w:r>
    </w:p>
    <w:bookmarkEnd w:id="1"/>
    <w:p w14:paraId="581F7A5B" w14:textId="77777777" w:rsidR="004D5EEA" w:rsidRDefault="004D5EEA" w:rsidP="004D5EEA">
      <w:pPr>
        <w:rPr>
          <w:rFonts w:ascii="Arial" w:hAnsi="Arial" w:cs="Arial"/>
        </w:rPr>
      </w:pPr>
    </w:p>
    <w:p w14:paraId="4AA5CFA6" w14:textId="77777777" w:rsidR="004D5EEA" w:rsidRPr="00B45736" w:rsidRDefault="004D5EEA" w:rsidP="004D5EEA">
      <w:pPr>
        <w:spacing w:before="120" w:after="120" w:line="300" w:lineRule="atLeast"/>
        <w:rPr>
          <w:b/>
          <w:bCs/>
          <w:smallCaps/>
          <w:sz w:val="28"/>
          <w:szCs w:val="28"/>
        </w:rPr>
      </w:pPr>
      <w:r w:rsidRPr="00B45736">
        <w:rPr>
          <w:b/>
          <w:bCs/>
          <w:smallCaps/>
          <w:sz w:val="28"/>
          <w:szCs w:val="28"/>
        </w:rPr>
        <w:t xml:space="preserve">Task 4: Survey and Model Low Carbon Behavior to Inform Statewide Policy Improvements </w:t>
      </w:r>
    </w:p>
    <w:p w14:paraId="561BDDEF" w14:textId="77777777" w:rsidR="004D5EEA" w:rsidRPr="001A30F4" w:rsidRDefault="004D5EEA" w:rsidP="004D5EEA">
      <w:pPr>
        <w:keepLines/>
        <w:spacing w:after="120" w:line="300" w:lineRule="atLeast"/>
        <w:rPr>
          <w:rFonts w:ascii="Arial" w:hAnsi="Arial" w:cs="Arial"/>
          <w:color w:val="000000" w:themeColor="text1"/>
        </w:rPr>
      </w:pPr>
      <w:r w:rsidRPr="001A30F4">
        <w:rPr>
          <w:rFonts w:ascii="Arial" w:hAnsi="Arial" w:cs="Arial"/>
          <w:color w:val="000000" w:themeColor="text1"/>
        </w:rPr>
        <w:t>Expected Total Hours: 1250</w:t>
      </w:r>
    </w:p>
    <w:p w14:paraId="061DF05F" w14:textId="77777777" w:rsidR="004D5EEA" w:rsidRPr="001A30F4" w:rsidRDefault="004D5EEA" w:rsidP="004D5EEA">
      <w:pPr>
        <w:keepLines/>
        <w:spacing w:after="120" w:line="300" w:lineRule="atLeast"/>
        <w:rPr>
          <w:rFonts w:ascii="Arial" w:hAnsi="Arial" w:cs="Arial"/>
          <w:b/>
          <w:bCs/>
          <w:u w:val="single"/>
        </w:rPr>
      </w:pPr>
      <w:r w:rsidRPr="001A30F4">
        <w:rPr>
          <w:rFonts w:ascii="Arial" w:hAnsi="Arial" w:cs="Arial"/>
          <w:color w:val="000000" w:themeColor="text1"/>
        </w:rPr>
        <w:t>Expected General Classifications: Analyst, Scientist, Engineer, Project Manager</w:t>
      </w:r>
      <w:r w:rsidRPr="001A30F4">
        <w:rPr>
          <w:rFonts w:ascii="Arial" w:hAnsi="Arial" w:cs="Arial"/>
          <w:b/>
          <w:bCs/>
          <w:color w:val="000000" w:themeColor="text1"/>
          <w:u w:val="single"/>
        </w:rPr>
        <w:t>, Director</w:t>
      </w:r>
    </w:p>
    <w:p w14:paraId="459B181F" w14:textId="77777777" w:rsidR="004D5EEA" w:rsidRDefault="004D5EEA" w:rsidP="004D5EEA">
      <w:pPr>
        <w:rPr>
          <w:rFonts w:ascii="Arial" w:hAnsi="Arial" w:cs="Arial"/>
        </w:rPr>
      </w:pPr>
    </w:p>
    <w:p w14:paraId="69F92C29" w14:textId="77777777" w:rsidR="004D5EEA" w:rsidRDefault="004D5EEA" w:rsidP="004D5E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bookmarkStart w:id="2" w:name="_Hlk122329923"/>
      <w:r w:rsidRPr="007E2767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18</w:t>
      </w:r>
      <w:r w:rsidRPr="007E2767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Application</w:t>
      </w:r>
      <w:r w:rsidRPr="007E2767">
        <w:rPr>
          <w:rFonts w:ascii="Arial" w:hAnsi="Arial" w:cs="Arial"/>
        </w:rPr>
        <w:t xml:space="preserve"> Manual, </w:t>
      </w:r>
      <w:r w:rsidRPr="006053EE">
        <w:rPr>
          <w:rFonts w:ascii="Arial" w:hAnsi="Arial" w:cs="Arial"/>
        </w:rPr>
        <w:t>Expected General Classifications</w:t>
      </w:r>
      <w:r w:rsidRPr="007E2767">
        <w:rPr>
          <w:rFonts w:ascii="Arial" w:hAnsi="Arial" w:cs="Arial"/>
        </w:rPr>
        <w:t>:</w:t>
      </w:r>
    </w:p>
    <w:bookmarkEnd w:id="2"/>
    <w:p w14:paraId="17200500" w14:textId="77777777" w:rsidR="004D5EEA" w:rsidRDefault="004D5EEA" w:rsidP="004D5EEA">
      <w:pPr>
        <w:rPr>
          <w:rFonts w:ascii="Arial" w:hAnsi="Arial" w:cs="Arial"/>
        </w:rPr>
      </w:pPr>
    </w:p>
    <w:p w14:paraId="426C9E40" w14:textId="77777777" w:rsidR="004D5EEA" w:rsidRPr="00E97582" w:rsidRDefault="004D5EEA" w:rsidP="004D5EEA">
      <w:pPr>
        <w:keepNext/>
        <w:keepLines/>
        <w:spacing w:before="120" w:after="120" w:line="300" w:lineRule="atLeast"/>
        <w:outlineLvl w:val="1"/>
        <w:rPr>
          <w:b/>
          <w:bCs/>
          <w:smallCaps/>
          <w:sz w:val="28"/>
          <w:szCs w:val="28"/>
        </w:rPr>
      </w:pPr>
      <w:r w:rsidRPr="00E97582">
        <w:rPr>
          <w:b/>
          <w:bCs/>
          <w:smallCaps/>
          <w:sz w:val="28"/>
          <w:szCs w:val="28"/>
        </w:rPr>
        <w:lastRenderedPageBreak/>
        <w:t>Task 5: Demand Response Potential and Demand Flexibility Scenarios Analysis</w:t>
      </w:r>
    </w:p>
    <w:p w14:paraId="5BFFE181" w14:textId="77777777" w:rsidR="004D5EEA" w:rsidRPr="001A30F4" w:rsidRDefault="004D5EEA" w:rsidP="004D5EEA">
      <w:pPr>
        <w:keepLines/>
        <w:spacing w:after="120" w:line="300" w:lineRule="atLeast"/>
        <w:rPr>
          <w:rFonts w:ascii="Arial" w:hAnsi="Arial" w:cs="Arial"/>
          <w:color w:val="000000" w:themeColor="text1"/>
        </w:rPr>
      </w:pPr>
      <w:r w:rsidRPr="001A30F4">
        <w:rPr>
          <w:rFonts w:ascii="Arial" w:hAnsi="Arial" w:cs="Arial"/>
          <w:color w:val="000000" w:themeColor="text1"/>
        </w:rPr>
        <w:t>Expected Total Hours: 750</w:t>
      </w:r>
    </w:p>
    <w:p w14:paraId="027AED0E" w14:textId="396636A7" w:rsidR="004D5EEA" w:rsidRPr="001A30F4" w:rsidRDefault="004D5EEA" w:rsidP="004D5EEA">
      <w:pPr>
        <w:spacing w:after="120" w:line="300" w:lineRule="atLeast"/>
        <w:rPr>
          <w:rFonts w:ascii="Arial" w:hAnsi="Arial" w:cs="Arial"/>
          <w:b/>
          <w:bCs/>
          <w:color w:val="000000" w:themeColor="text1"/>
          <w:szCs w:val="22"/>
          <w:u w:val="single"/>
        </w:rPr>
      </w:pPr>
      <w:r w:rsidRPr="001A30F4">
        <w:rPr>
          <w:rFonts w:ascii="Arial" w:hAnsi="Arial" w:cs="Arial"/>
          <w:color w:val="000000" w:themeColor="text1"/>
          <w:szCs w:val="22"/>
        </w:rPr>
        <w:t>Expected General Classifications:  Analyst, Scientist, Engineer, Project Manager</w:t>
      </w:r>
      <w:r w:rsidRPr="001A30F4">
        <w:rPr>
          <w:rFonts w:ascii="Arial" w:hAnsi="Arial" w:cs="Arial"/>
          <w:b/>
          <w:bCs/>
          <w:color w:val="000000" w:themeColor="text1"/>
          <w:szCs w:val="22"/>
          <w:u w:val="single"/>
        </w:rPr>
        <w:t>, Director</w:t>
      </w:r>
    </w:p>
    <w:p w14:paraId="214B816E" w14:textId="68B12DDA" w:rsidR="004D5EEA" w:rsidRDefault="004D5EEA" w:rsidP="004D5EEA">
      <w:pPr>
        <w:spacing w:after="120" w:line="300" w:lineRule="atLeast"/>
        <w:rPr>
          <w:b/>
          <w:bCs/>
          <w:color w:val="000000" w:themeColor="text1"/>
          <w:szCs w:val="22"/>
          <w:u w:val="single"/>
        </w:rPr>
      </w:pPr>
    </w:p>
    <w:p w14:paraId="7038FCAD" w14:textId="5980005B" w:rsidR="004D5EEA" w:rsidRDefault="004D5EEA" w:rsidP="004D5E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2767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18</w:t>
      </w:r>
      <w:r w:rsidRPr="007E2767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Application</w:t>
      </w:r>
      <w:r w:rsidRPr="007E2767">
        <w:rPr>
          <w:rFonts w:ascii="Arial" w:hAnsi="Arial" w:cs="Arial"/>
        </w:rPr>
        <w:t xml:space="preserve"> Manual, </w:t>
      </w:r>
      <w:r w:rsidRPr="006053EE">
        <w:rPr>
          <w:rFonts w:ascii="Arial" w:hAnsi="Arial" w:cs="Arial"/>
        </w:rPr>
        <w:t>Expected General Classifications</w:t>
      </w:r>
      <w:r w:rsidRPr="007E2767">
        <w:rPr>
          <w:rFonts w:ascii="Arial" w:hAnsi="Arial" w:cs="Arial"/>
        </w:rPr>
        <w:t>:</w:t>
      </w:r>
    </w:p>
    <w:p w14:paraId="1E9A8F7B" w14:textId="15FC4104" w:rsidR="004D5EEA" w:rsidRDefault="004D5EEA" w:rsidP="004D5EEA">
      <w:pPr>
        <w:rPr>
          <w:rFonts w:ascii="Arial" w:hAnsi="Arial" w:cs="Arial"/>
        </w:rPr>
      </w:pPr>
    </w:p>
    <w:p w14:paraId="2DD65947" w14:textId="77777777" w:rsidR="004D5EEA" w:rsidRPr="00E97582" w:rsidRDefault="004D5EEA" w:rsidP="004D5EEA">
      <w:pPr>
        <w:spacing w:before="120" w:after="120" w:line="300" w:lineRule="atLeast"/>
        <w:rPr>
          <w:rFonts w:ascii="Calibri" w:eastAsia="Calibri" w:hAnsi="Calibri" w:cs="Calibri"/>
          <w:b/>
          <w:bCs/>
          <w:smallCaps/>
          <w:color w:val="201F1E"/>
          <w:sz w:val="28"/>
          <w:szCs w:val="22"/>
        </w:rPr>
      </w:pPr>
      <w:r w:rsidRPr="00E97582">
        <w:rPr>
          <w:b/>
          <w:bCs/>
          <w:smallCaps/>
          <w:sz w:val="28"/>
          <w:szCs w:val="28"/>
        </w:rPr>
        <w:t xml:space="preserve">Task 6: </w:t>
      </w:r>
      <w:r w:rsidRPr="00E97582">
        <w:rPr>
          <w:rFonts w:eastAsia="Arial"/>
          <w:b/>
          <w:bCs/>
          <w:smallCaps/>
          <w:color w:val="000000" w:themeColor="text1"/>
          <w:sz w:val="28"/>
          <w:szCs w:val="28"/>
        </w:rPr>
        <w:t>C</w:t>
      </w:r>
      <w:r>
        <w:rPr>
          <w:rFonts w:eastAsia="Arial"/>
          <w:b/>
          <w:bCs/>
          <w:smallCaps/>
          <w:color w:val="000000" w:themeColor="text1"/>
          <w:sz w:val="28"/>
          <w:szCs w:val="28"/>
        </w:rPr>
        <w:t xml:space="preserve">ommon </w:t>
      </w:r>
      <w:r w:rsidRPr="00E97582">
        <w:rPr>
          <w:rFonts w:eastAsia="Arial"/>
          <w:b/>
          <w:bCs/>
          <w:smallCaps/>
          <w:color w:val="000000" w:themeColor="text1"/>
          <w:sz w:val="28"/>
          <w:szCs w:val="28"/>
        </w:rPr>
        <w:t>P</w:t>
      </w:r>
      <w:r>
        <w:rPr>
          <w:rFonts w:eastAsia="Arial"/>
          <w:b/>
          <w:bCs/>
          <w:smallCaps/>
          <w:color w:val="000000" w:themeColor="text1"/>
          <w:sz w:val="28"/>
          <w:szCs w:val="28"/>
        </w:rPr>
        <w:t>latform</w:t>
      </w:r>
      <w:r w:rsidRPr="00E97582">
        <w:rPr>
          <w:rFonts w:eastAsia="Arial"/>
          <w:b/>
          <w:bCs/>
          <w:smallCaps/>
          <w:color w:val="000000" w:themeColor="text1"/>
          <w:sz w:val="28"/>
          <w:szCs w:val="28"/>
        </w:rPr>
        <w:t xml:space="preserve"> R</w:t>
      </w:r>
      <w:r>
        <w:rPr>
          <w:rFonts w:eastAsia="Arial"/>
          <w:b/>
          <w:bCs/>
          <w:smallCaps/>
          <w:color w:val="000000" w:themeColor="text1"/>
          <w:sz w:val="28"/>
          <w:szCs w:val="28"/>
        </w:rPr>
        <w:t>oadmap</w:t>
      </w:r>
      <w:r w:rsidRPr="00E97582">
        <w:rPr>
          <w:rFonts w:eastAsia="Arial"/>
          <w:b/>
          <w:bCs/>
          <w:smallCaps/>
          <w:color w:val="000000" w:themeColor="text1"/>
          <w:sz w:val="28"/>
          <w:szCs w:val="28"/>
        </w:rPr>
        <w:t xml:space="preserve"> </w:t>
      </w:r>
      <w:r>
        <w:rPr>
          <w:rFonts w:eastAsia="Arial"/>
          <w:b/>
          <w:bCs/>
          <w:smallCaps/>
          <w:color w:val="000000" w:themeColor="text1"/>
          <w:sz w:val="28"/>
          <w:szCs w:val="28"/>
        </w:rPr>
        <w:t>and</w:t>
      </w:r>
      <w:r w:rsidRPr="00E97582">
        <w:rPr>
          <w:rFonts w:eastAsia="Arial"/>
          <w:b/>
          <w:bCs/>
          <w:smallCaps/>
          <w:color w:val="000000" w:themeColor="text1"/>
          <w:sz w:val="28"/>
          <w:szCs w:val="28"/>
        </w:rPr>
        <w:t xml:space="preserve"> I</w:t>
      </w:r>
      <w:r>
        <w:rPr>
          <w:rFonts w:eastAsia="Arial"/>
          <w:b/>
          <w:bCs/>
          <w:smallCaps/>
          <w:color w:val="000000" w:themeColor="text1"/>
          <w:sz w:val="28"/>
          <w:szCs w:val="28"/>
        </w:rPr>
        <w:t>mplementation</w:t>
      </w:r>
    </w:p>
    <w:p w14:paraId="132BBFC1" w14:textId="77777777" w:rsidR="004D5EEA" w:rsidRPr="001A30F4" w:rsidRDefault="004D5EEA" w:rsidP="004D5EEA">
      <w:pPr>
        <w:keepLines/>
        <w:spacing w:after="120" w:line="300" w:lineRule="atLeast"/>
        <w:rPr>
          <w:rFonts w:ascii="Arial" w:hAnsi="Arial" w:cs="Arial"/>
          <w:color w:val="000000" w:themeColor="text1"/>
        </w:rPr>
      </w:pPr>
      <w:r w:rsidRPr="001A30F4">
        <w:rPr>
          <w:rFonts w:ascii="Arial" w:hAnsi="Arial" w:cs="Arial"/>
          <w:color w:val="000000" w:themeColor="text1"/>
        </w:rPr>
        <w:t>Expected Total Hours: 1500</w:t>
      </w:r>
    </w:p>
    <w:p w14:paraId="1068031E" w14:textId="77777777" w:rsidR="004D5EEA" w:rsidRPr="001A30F4" w:rsidRDefault="004D5EEA" w:rsidP="004D5EEA">
      <w:pPr>
        <w:keepLines/>
        <w:spacing w:after="120" w:line="300" w:lineRule="atLeast"/>
        <w:rPr>
          <w:rFonts w:ascii="Arial" w:hAnsi="Arial" w:cs="Arial"/>
          <w:b/>
          <w:bCs/>
          <w:u w:val="single"/>
        </w:rPr>
      </w:pPr>
      <w:r w:rsidRPr="001A30F4">
        <w:rPr>
          <w:rFonts w:ascii="Arial" w:hAnsi="Arial" w:cs="Arial"/>
          <w:color w:val="000000" w:themeColor="text1"/>
        </w:rPr>
        <w:t>Expected General Classifications:  Analyst, Scientist, Engineer, Project Manager</w:t>
      </w:r>
      <w:r w:rsidRPr="001A30F4">
        <w:rPr>
          <w:rFonts w:ascii="Arial" w:hAnsi="Arial" w:cs="Arial"/>
          <w:b/>
          <w:bCs/>
          <w:color w:val="000000" w:themeColor="text1"/>
          <w:u w:val="single"/>
        </w:rPr>
        <w:t>, Director</w:t>
      </w:r>
    </w:p>
    <w:p w14:paraId="0956EB35" w14:textId="4DD8299F" w:rsidR="004D5EEA" w:rsidRDefault="004D5EEA" w:rsidP="004D5EEA">
      <w:pPr>
        <w:rPr>
          <w:rFonts w:ascii="Arial" w:hAnsi="Arial" w:cs="Arial"/>
        </w:rPr>
      </w:pPr>
    </w:p>
    <w:p w14:paraId="78C199CA" w14:textId="523A35FF" w:rsidR="00363FD0" w:rsidRDefault="00363FD0" w:rsidP="00363F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Attachment 7b, </w:t>
      </w:r>
      <w:r w:rsidR="005B207C">
        <w:rPr>
          <w:rFonts w:ascii="Arial" w:hAnsi="Arial" w:cs="Arial"/>
        </w:rPr>
        <w:t>Task</w:t>
      </w:r>
      <w:r>
        <w:rPr>
          <w:rFonts w:ascii="Arial" w:hAnsi="Arial" w:cs="Arial"/>
        </w:rPr>
        <w:t xml:space="preserve"> </w:t>
      </w:r>
      <w:r w:rsidR="005B207C">
        <w:rPr>
          <w:rFonts w:ascii="Arial" w:hAnsi="Arial" w:cs="Arial"/>
        </w:rPr>
        <w:t>(</w:t>
      </w:r>
      <w:r>
        <w:rPr>
          <w:rFonts w:ascii="Arial" w:hAnsi="Arial" w:cs="Arial"/>
        </w:rPr>
        <w:t>Column A</w:t>
      </w:r>
      <w:r w:rsidR="005B207C">
        <w:rPr>
          <w:rFonts w:ascii="Arial" w:hAnsi="Arial" w:cs="Arial"/>
        </w:rPr>
        <w:t>), Expected Total Hours for Task (Column B)</w:t>
      </w:r>
      <w:r>
        <w:rPr>
          <w:rFonts w:ascii="Arial" w:hAnsi="Arial" w:cs="Arial"/>
        </w:rPr>
        <w:t>, Rows 30-59:</w:t>
      </w:r>
    </w:p>
    <w:p w14:paraId="033D8220" w14:textId="11788F05" w:rsidR="00363FD0" w:rsidRDefault="00363FD0" w:rsidP="00363FD0">
      <w:pPr>
        <w:rPr>
          <w:rFonts w:ascii="Arial" w:hAnsi="Arial" w:cs="Arial"/>
          <w:b/>
          <w:bCs/>
          <w:u w:val="single"/>
        </w:rPr>
      </w:pPr>
    </w:p>
    <w:p w14:paraId="59D58684" w14:textId="6F9666F1" w:rsidR="00363FD0" w:rsidRDefault="00363FD0" w:rsidP="00363FD0">
      <w:pPr>
        <w:rPr>
          <w:rFonts w:ascii="Arial" w:hAnsi="Arial" w:cs="Arial"/>
          <w:b/>
          <w:bCs/>
          <w:u w:val="single"/>
        </w:rPr>
      </w:pPr>
    </w:p>
    <w:tbl>
      <w:tblPr>
        <w:tblW w:w="7740" w:type="dxa"/>
        <w:tblLook w:val="04A0" w:firstRow="1" w:lastRow="0" w:firstColumn="1" w:lastColumn="0" w:noHBand="0" w:noVBand="1"/>
      </w:tblPr>
      <w:tblGrid>
        <w:gridCol w:w="3960"/>
        <w:gridCol w:w="1080"/>
        <w:gridCol w:w="2700"/>
      </w:tblGrid>
      <w:tr w:rsidR="005B207C" w:rsidRPr="005B207C" w14:paraId="39276742" w14:textId="77777777" w:rsidTr="005B207C">
        <w:trPr>
          <w:trHeight w:val="255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9D0AA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2. [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>IMPROVE ANALYTICAL METHODS FOR FORECASTING ENERGY EFFICIENCY SAVINGS MANDATED BY SB350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 xml:space="preserve">] </w:t>
            </w:r>
            <w:r w:rsidRPr="005B20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IMPROVE ANALYTICAL METHODS FOR FORECASTING PROGRAMMATIC ENERGY EFFICIENCY SAVINGS IMPACTS FROM ELECTRIFICATION PROGRAMS &amp; GHG REDUCTIONS FROM DECARBONIZATION EFFORTS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6B79C" w14:textId="77777777" w:rsidR="005B207C" w:rsidRPr="005B207C" w:rsidRDefault="005B207C" w:rsidP="005B20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[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>1000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]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</w:t>
            </w:r>
            <w:r w:rsidRPr="005B20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1500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EE22A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Analyst</w:t>
            </w:r>
          </w:p>
        </w:tc>
      </w:tr>
      <w:tr w:rsidR="005B207C" w:rsidRPr="005B207C" w14:paraId="3F711F18" w14:textId="77777777" w:rsidTr="005B207C">
        <w:trPr>
          <w:trHeight w:val="25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12E83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221C5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655AA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Scientist</w:t>
            </w:r>
          </w:p>
        </w:tc>
      </w:tr>
      <w:tr w:rsidR="005B207C" w:rsidRPr="005B207C" w14:paraId="413E1B73" w14:textId="77777777" w:rsidTr="005B207C">
        <w:trPr>
          <w:trHeight w:val="25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2A85E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21762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7E08B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Engineer</w:t>
            </w:r>
          </w:p>
        </w:tc>
      </w:tr>
      <w:tr w:rsidR="005B207C" w:rsidRPr="005B207C" w14:paraId="6975D67B" w14:textId="77777777" w:rsidTr="005B207C">
        <w:trPr>
          <w:trHeight w:val="25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FD449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FAF44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386C4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Project Manager</w:t>
            </w:r>
          </w:p>
        </w:tc>
      </w:tr>
      <w:tr w:rsidR="005B207C" w:rsidRPr="005B207C" w14:paraId="5F916F21" w14:textId="77777777" w:rsidTr="005B207C">
        <w:trPr>
          <w:trHeight w:val="145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21F3F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5A9AD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B1A02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Director</w:t>
            </w:r>
          </w:p>
        </w:tc>
      </w:tr>
      <w:tr w:rsidR="005B207C" w:rsidRPr="005B207C" w14:paraId="5BC2F905" w14:textId="77777777" w:rsidTr="005B207C">
        <w:trPr>
          <w:trHeight w:val="255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12BDD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3. [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>TRACKING ENERGY EFFICIENCY SAVINGS FROM MARKET-BASED ACTIVITIES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 xml:space="preserve">] </w:t>
            </w:r>
            <w:r w:rsidRPr="005B20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ELECTRIFICATION POTENTIAL AND GHG EMISSIONS ANALYSIS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CA62F" w14:textId="77777777" w:rsidR="005B207C" w:rsidRPr="005B207C" w:rsidRDefault="005B207C" w:rsidP="005B20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[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>500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 xml:space="preserve">] </w:t>
            </w:r>
            <w:r w:rsidRPr="005B20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2000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03E4D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Analyst</w:t>
            </w:r>
          </w:p>
        </w:tc>
      </w:tr>
      <w:tr w:rsidR="005B207C" w:rsidRPr="005B207C" w14:paraId="5A12A96A" w14:textId="77777777" w:rsidTr="005B207C">
        <w:trPr>
          <w:trHeight w:val="25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27FB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2A8FE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9E5D2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Scientist</w:t>
            </w:r>
          </w:p>
        </w:tc>
      </w:tr>
      <w:tr w:rsidR="005B207C" w:rsidRPr="005B207C" w14:paraId="6A7A2999" w14:textId="77777777" w:rsidTr="005B207C">
        <w:trPr>
          <w:trHeight w:val="25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38BA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EFCA7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F7EA4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Engineer</w:t>
            </w:r>
          </w:p>
        </w:tc>
      </w:tr>
      <w:tr w:rsidR="005B207C" w:rsidRPr="005B207C" w14:paraId="7F5FE074" w14:textId="77777777" w:rsidTr="005B207C">
        <w:trPr>
          <w:trHeight w:val="25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D27B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9BB36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FCA48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Project Manager</w:t>
            </w:r>
          </w:p>
        </w:tc>
      </w:tr>
      <w:tr w:rsidR="005B207C" w:rsidRPr="005B207C" w14:paraId="5D03BAE7" w14:textId="77777777" w:rsidTr="005B207C">
        <w:trPr>
          <w:trHeight w:val="270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BA1A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1A49F1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37BDD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Director</w:t>
            </w:r>
          </w:p>
        </w:tc>
      </w:tr>
      <w:tr w:rsidR="005B207C" w:rsidRPr="005B207C" w14:paraId="526E991C" w14:textId="77777777" w:rsidTr="005B207C">
        <w:trPr>
          <w:trHeight w:val="285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62627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4. [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>FUEL SUBSTITUTION AND GHG EMISSIONS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 xml:space="preserve">] </w:t>
            </w:r>
            <w:r w:rsidRPr="005B20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SURVEY AND MODEL LOW CARBON BEHAVIOR TO INFORM STATEWIDE POLICY IMPROVEMENTS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929823" w14:textId="77777777" w:rsidR="005B207C" w:rsidRPr="005B207C" w:rsidRDefault="005B207C" w:rsidP="005B20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[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>1000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 xml:space="preserve">] </w:t>
            </w:r>
            <w:r w:rsidRPr="005B20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1250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334D5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Analyst</w:t>
            </w:r>
          </w:p>
        </w:tc>
      </w:tr>
      <w:tr w:rsidR="005B207C" w:rsidRPr="005B207C" w14:paraId="64B2DCE6" w14:textId="77777777" w:rsidTr="005B207C">
        <w:trPr>
          <w:trHeight w:val="25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496D1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4AD359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AEE40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Scientist</w:t>
            </w:r>
          </w:p>
        </w:tc>
      </w:tr>
      <w:tr w:rsidR="005B207C" w:rsidRPr="005B207C" w14:paraId="624ACF4A" w14:textId="77777777" w:rsidTr="005B207C">
        <w:trPr>
          <w:trHeight w:val="25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1409E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A8B7CD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A01B79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Engineer</w:t>
            </w:r>
          </w:p>
        </w:tc>
      </w:tr>
      <w:tr w:rsidR="005B207C" w:rsidRPr="005B207C" w14:paraId="64314D41" w14:textId="77777777" w:rsidTr="005B207C">
        <w:trPr>
          <w:trHeight w:val="25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FF3E05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FB347C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95DD4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Project Manager</w:t>
            </w:r>
          </w:p>
        </w:tc>
      </w:tr>
      <w:tr w:rsidR="005B207C" w:rsidRPr="005B207C" w14:paraId="0D488D80" w14:textId="77777777" w:rsidTr="005B207C">
        <w:trPr>
          <w:trHeight w:val="270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D9C24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0BEFA3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522E6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Director</w:t>
            </w:r>
          </w:p>
        </w:tc>
      </w:tr>
      <w:tr w:rsidR="005B207C" w:rsidRPr="005B207C" w14:paraId="780E32EC" w14:textId="77777777" w:rsidTr="005B207C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926F7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5. [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END USERS RESPONSE TO DECARBONIZATION EFFORTS IN 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lastRenderedPageBreak/>
              <w:t>LONG TERM PLANNING TO 2045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 xml:space="preserve">] </w:t>
            </w:r>
            <w:r w:rsidRPr="005B20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DEMAND RESPONSE POTENTIAL AND DEMAND FLEXIBILITY SCENARIOS ANALYSIS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08A5CC" w14:textId="77777777" w:rsidR="005B207C" w:rsidRPr="005B207C" w:rsidRDefault="005B207C" w:rsidP="005B20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[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>1000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 xml:space="preserve">] </w:t>
            </w:r>
            <w:r w:rsidRPr="005B20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750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D7BAB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Analyst</w:t>
            </w:r>
          </w:p>
        </w:tc>
      </w:tr>
      <w:tr w:rsidR="005B207C" w:rsidRPr="005B207C" w14:paraId="5FF50780" w14:textId="77777777" w:rsidTr="005B207C">
        <w:trPr>
          <w:trHeight w:val="2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C485D6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F578E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EC33E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Scientist</w:t>
            </w:r>
          </w:p>
        </w:tc>
      </w:tr>
      <w:tr w:rsidR="005B207C" w:rsidRPr="005B207C" w14:paraId="0C603A68" w14:textId="77777777" w:rsidTr="005B207C">
        <w:trPr>
          <w:trHeight w:val="2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D9B81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3942F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88D44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Engineer</w:t>
            </w:r>
          </w:p>
        </w:tc>
      </w:tr>
      <w:tr w:rsidR="005B207C" w:rsidRPr="005B207C" w14:paraId="0C51BD2A" w14:textId="77777777" w:rsidTr="005B207C">
        <w:trPr>
          <w:trHeight w:val="2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D4CF2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6DBD5A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5EC93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Project Manager</w:t>
            </w:r>
          </w:p>
        </w:tc>
      </w:tr>
      <w:tr w:rsidR="005B207C" w:rsidRPr="005B207C" w14:paraId="23A00382" w14:textId="77777777" w:rsidTr="005B207C">
        <w:trPr>
          <w:trHeight w:val="27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2AE1A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6DFDFA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53430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Director</w:t>
            </w:r>
          </w:p>
        </w:tc>
      </w:tr>
      <w:tr w:rsidR="005B207C" w:rsidRPr="005B207C" w14:paraId="412F5E4B" w14:textId="77777777" w:rsidTr="005B207C">
        <w:trPr>
          <w:trHeight w:val="255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3658C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6. [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>DEMAND RESPONSE POTENTIAL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 xml:space="preserve">] </w:t>
            </w:r>
            <w:r w:rsidRPr="005B20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COMMON PLATFORM ROADMAP AND IMPLEMENTATION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B851A" w14:textId="77777777" w:rsidR="005B207C" w:rsidRPr="005B207C" w:rsidRDefault="005B207C" w:rsidP="005B20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[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>500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 xml:space="preserve">] </w:t>
            </w:r>
            <w:r w:rsidRPr="005B20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1500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DF6BD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Analyst</w:t>
            </w:r>
          </w:p>
        </w:tc>
      </w:tr>
      <w:tr w:rsidR="005B207C" w:rsidRPr="005B207C" w14:paraId="2A42CEC3" w14:textId="77777777" w:rsidTr="005B207C">
        <w:trPr>
          <w:trHeight w:val="2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12E79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A0CB59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5E4AE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Scientist</w:t>
            </w:r>
          </w:p>
        </w:tc>
      </w:tr>
      <w:tr w:rsidR="005B207C" w:rsidRPr="005B207C" w14:paraId="199A19EA" w14:textId="77777777" w:rsidTr="005B207C">
        <w:trPr>
          <w:trHeight w:val="2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02E9BA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D6B12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917DF5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Engineer</w:t>
            </w:r>
          </w:p>
        </w:tc>
      </w:tr>
      <w:tr w:rsidR="005B207C" w:rsidRPr="005B207C" w14:paraId="767741F8" w14:textId="77777777" w:rsidTr="005B207C">
        <w:trPr>
          <w:trHeight w:val="2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E0EDCA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F38AD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FDF39B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Project Manager</w:t>
            </w:r>
          </w:p>
        </w:tc>
      </w:tr>
      <w:tr w:rsidR="005B207C" w:rsidRPr="005B207C" w14:paraId="0EA42AAC" w14:textId="77777777" w:rsidTr="005B207C">
        <w:trPr>
          <w:trHeight w:val="27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ABDEE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53098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62EF3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Director</w:t>
            </w:r>
          </w:p>
        </w:tc>
      </w:tr>
      <w:tr w:rsidR="005B207C" w:rsidRPr="005B207C" w14:paraId="7B030A80" w14:textId="77777777" w:rsidTr="005B207C">
        <w:trPr>
          <w:trHeight w:val="315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5CED7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>[7. DEVELOP A COMMON PLATFORM FOR LONG TERM STATEWIDE ENERGY DEMAND SCENARIOS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DCFD73" w14:textId="77777777" w:rsidR="005B207C" w:rsidRPr="005B207C" w:rsidRDefault="005B207C" w:rsidP="005B20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[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>3000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3FB79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[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>Analyst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5B207C" w:rsidRPr="005B207C" w14:paraId="791E2518" w14:textId="77777777" w:rsidTr="005B207C">
        <w:trPr>
          <w:trHeight w:val="2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B6BD85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917C40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84A0F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[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>Scientist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5B207C" w:rsidRPr="005B207C" w14:paraId="7451661A" w14:textId="77777777" w:rsidTr="005B207C">
        <w:trPr>
          <w:trHeight w:val="2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820F78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82AE9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30EF3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[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>Engineer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5B207C" w:rsidRPr="005B207C" w14:paraId="75D741F4" w14:textId="77777777" w:rsidTr="005B207C">
        <w:trPr>
          <w:trHeight w:val="2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C6EDE0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A0A315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D4E71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[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>Project Manager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5B207C" w:rsidRPr="005B207C" w14:paraId="0B78CF50" w14:textId="77777777" w:rsidTr="005B207C">
        <w:trPr>
          <w:trHeight w:val="27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0A25F9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5FB6DF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754B0" w14:textId="77777777" w:rsidR="005B207C" w:rsidRPr="005B207C" w:rsidRDefault="005B207C" w:rsidP="005B20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[</w:t>
            </w:r>
            <w:r w:rsidRPr="005B207C">
              <w:rPr>
                <w:rFonts w:ascii="Arial" w:eastAsia="Times New Roman" w:hAnsi="Arial" w:cs="Arial"/>
                <w:strike/>
                <w:sz w:val="20"/>
                <w:szCs w:val="20"/>
              </w:rPr>
              <w:t>Director</w:t>
            </w:r>
            <w:r w:rsidRPr="005B207C">
              <w:rPr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</w:tbl>
    <w:p w14:paraId="77F82874" w14:textId="77777777" w:rsidR="00363FD0" w:rsidRDefault="00363FD0" w:rsidP="00363FD0">
      <w:pPr>
        <w:rPr>
          <w:rFonts w:ascii="Arial" w:hAnsi="Arial" w:cs="Arial"/>
        </w:rPr>
      </w:pPr>
    </w:p>
    <w:p w14:paraId="3D3131FF" w14:textId="77777777" w:rsidR="00363FD0" w:rsidRPr="00363FD0" w:rsidRDefault="00363FD0" w:rsidP="00363FD0">
      <w:pPr>
        <w:rPr>
          <w:rFonts w:ascii="Arial" w:hAnsi="Arial" w:cs="Arial"/>
        </w:rPr>
      </w:pPr>
    </w:p>
    <w:p w14:paraId="40E4E7BC" w14:textId="77777777" w:rsidR="004D5EEA" w:rsidRPr="006053EE" w:rsidRDefault="004D5EEA" w:rsidP="004D5EEA">
      <w:pPr>
        <w:rPr>
          <w:rFonts w:ascii="Arial" w:hAnsi="Arial" w:cs="Arial"/>
        </w:rPr>
      </w:pPr>
    </w:p>
    <w:p w14:paraId="289AF33D" w14:textId="77777777" w:rsidR="004D5EEA" w:rsidRDefault="004D5EEA" w:rsidP="004D5EEA">
      <w:pPr>
        <w:rPr>
          <w:rFonts w:ascii="Arial" w:hAnsi="Arial" w:cs="Arial"/>
        </w:rPr>
      </w:pPr>
    </w:p>
    <w:p w14:paraId="5B7230C4" w14:textId="77777777" w:rsidR="004D5EEA" w:rsidRDefault="004D5EEA" w:rsidP="004D5EEA">
      <w:pPr>
        <w:rPr>
          <w:rFonts w:ascii="Arial" w:hAnsi="Arial" w:cs="Arial"/>
        </w:rPr>
      </w:pPr>
    </w:p>
    <w:p w14:paraId="46C5C597" w14:textId="77777777" w:rsidR="004D5EEA" w:rsidRPr="00227726" w:rsidRDefault="004D5EEA" w:rsidP="004D5EEA">
      <w:pPr>
        <w:rPr>
          <w:rFonts w:ascii="Arial" w:hAnsi="Arial" w:cs="Arial"/>
        </w:rPr>
      </w:pPr>
      <w:r>
        <w:rPr>
          <w:rFonts w:ascii="Arial" w:hAnsi="Arial" w:cs="Arial"/>
        </w:rPr>
        <w:t>Eilene Cary</w:t>
      </w:r>
    </w:p>
    <w:p w14:paraId="2C3A0B65" w14:textId="77777777" w:rsidR="004D5EEA" w:rsidRPr="007E2767" w:rsidRDefault="004D5EEA" w:rsidP="004D5EEA">
      <w:pPr>
        <w:rPr>
          <w:rFonts w:ascii="Arial" w:hAnsi="Arial" w:cs="Arial"/>
        </w:rPr>
      </w:pPr>
      <w:r w:rsidRPr="00227726">
        <w:rPr>
          <w:rFonts w:ascii="Arial" w:hAnsi="Arial" w:cs="Arial"/>
        </w:rPr>
        <w:t>Commission Agreement Officer</w:t>
      </w:r>
    </w:p>
    <w:p w14:paraId="60BCECF4" w14:textId="4080AEC6" w:rsidR="00CD09FB" w:rsidRDefault="00CD09FB" w:rsidP="00CD09FB">
      <w:pPr>
        <w:rPr>
          <w:rFonts w:ascii="Arial" w:eastAsia="Times New Roman" w:hAnsi="Arial" w:cs="Arial"/>
        </w:rPr>
      </w:pPr>
    </w:p>
    <w:p w14:paraId="23BDADAF" w14:textId="77777777" w:rsidR="00C744B2" w:rsidRPr="00CD09FB" w:rsidRDefault="00C744B2" w:rsidP="00CD09FB">
      <w:pPr>
        <w:rPr>
          <w:rFonts w:ascii="Arial" w:eastAsia="Times New Roman" w:hAnsi="Arial" w:cs="Arial"/>
        </w:rPr>
      </w:pPr>
    </w:p>
    <w:sectPr w:rsidR="00C744B2" w:rsidRPr="00CD09FB" w:rsidSect="002D11A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63FF" w14:textId="77777777" w:rsidR="003655BD" w:rsidRDefault="003655BD" w:rsidP="00F86D2B">
      <w:r>
        <w:separator/>
      </w:r>
    </w:p>
  </w:endnote>
  <w:endnote w:type="continuationSeparator" w:id="0">
    <w:p w14:paraId="31542EC4" w14:textId="77777777" w:rsidR="003655BD" w:rsidRDefault="003655BD" w:rsidP="00F86D2B">
      <w:r>
        <w:continuationSeparator/>
      </w:r>
    </w:p>
  </w:endnote>
  <w:endnote w:type="continuationNotice" w:id="1">
    <w:p w14:paraId="6F1A7F7D" w14:textId="77777777" w:rsidR="003655BD" w:rsidRDefault="00365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3AC3" w14:textId="77777777" w:rsidR="003655BD" w:rsidRDefault="003655BD" w:rsidP="00F86D2B">
      <w:r>
        <w:separator/>
      </w:r>
    </w:p>
  </w:footnote>
  <w:footnote w:type="continuationSeparator" w:id="0">
    <w:p w14:paraId="033F181D" w14:textId="77777777" w:rsidR="003655BD" w:rsidRDefault="003655BD" w:rsidP="00F86D2B">
      <w:r>
        <w:continuationSeparator/>
      </w:r>
    </w:p>
  </w:footnote>
  <w:footnote w:type="continuationNotice" w:id="1">
    <w:p w14:paraId="009EE066" w14:textId="77777777" w:rsidR="003655BD" w:rsidRDefault="00365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45053DA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83796"/>
    <w:multiLevelType w:val="hybridMultilevel"/>
    <w:tmpl w:val="5ADE94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0E2BEC"/>
    <w:multiLevelType w:val="hybridMultilevel"/>
    <w:tmpl w:val="8EB8A8E4"/>
    <w:lvl w:ilvl="0" w:tplc="9ED02A5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4591C"/>
    <w:multiLevelType w:val="hybridMultilevel"/>
    <w:tmpl w:val="7CEA8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5814">
    <w:abstractNumId w:val="0"/>
  </w:num>
  <w:num w:numId="2" w16cid:durableId="240221889">
    <w:abstractNumId w:val="1"/>
  </w:num>
  <w:num w:numId="3" w16cid:durableId="1298728233">
    <w:abstractNumId w:val="3"/>
  </w:num>
  <w:num w:numId="4" w16cid:durableId="2045249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63B9D"/>
    <w:rsid w:val="0009064B"/>
    <w:rsid w:val="000A6CE7"/>
    <w:rsid w:val="000E31D6"/>
    <w:rsid w:val="00103353"/>
    <w:rsid w:val="0014043C"/>
    <w:rsid w:val="0014731B"/>
    <w:rsid w:val="001A30F4"/>
    <w:rsid w:val="001E0639"/>
    <w:rsid w:val="001F62F3"/>
    <w:rsid w:val="00203587"/>
    <w:rsid w:val="00235167"/>
    <w:rsid w:val="002747CF"/>
    <w:rsid w:val="002A5F7A"/>
    <w:rsid w:val="002C1897"/>
    <w:rsid w:val="002D11A5"/>
    <w:rsid w:val="00300FB1"/>
    <w:rsid w:val="00306C82"/>
    <w:rsid w:val="00334197"/>
    <w:rsid w:val="00363FD0"/>
    <w:rsid w:val="003655BD"/>
    <w:rsid w:val="003A0C4A"/>
    <w:rsid w:val="003E0AD6"/>
    <w:rsid w:val="003E0D2D"/>
    <w:rsid w:val="003E404F"/>
    <w:rsid w:val="00410AC7"/>
    <w:rsid w:val="00410FAF"/>
    <w:rsid w:val="00415DE9"/>
    <w:rsid w:val="00430859"/>
    <w:rsid w:val="004379A5"/>
    <w:rsid w:val="00437D5F"/>
    <w:rsid w:val="004504D5"/>
    <w:rsid w:val="00493781"/>
    <w:rsid w:val="004A1AAA"/>
    <w:rsid w:val="004A4C18"/>
    <w:rsid w:val="004D128F"/>
    <w:rsid w:val="004D5EEA"/>
    <w:rsid w:val="004F3BE0"/>
    <w:rsid w:val="005100D5"/>
    <w:rsid w:val="00524EA9"/>
    <w:rsid w:val="00525E2C"/>
    <w:rsid w:val="00527817"/>
    <w:rsid w:val="00537FE7"/>
    <w:rsid w:val="005568CA"/>
    <w:rsid w:val="00566D9C"/>
    <w:rsid w:val="00577D95"/>
    <w:rsid w:val="0059609D"/>
    <w:rsid w:val="005B207C"/>
    <w:rsid w:val="005E6FA2"/>
    <w:rsid w:val="006511D6"/>
    <w:rsid w:val="00654BE4"/>
    <w:rsid w:val="00681D81"/>
    <w:rsid w:val="00693454"/>
    <w:rsid w:val="006A57AF"/>
    <w:rsid w:val="006B13F0"/>
    <w:rsid w:val="006D3827"/>
    <w:rsid w:val="006E146A"/>
    <w:rsid w:val="007134AE"/>
    <w:rsid w:val="007211FC"/>
    <w:rsid w:val="00751C0F"/>
    <w:rsid w:val="00761F8B"/>
    <w:rsid w:val="0077265A"/>
    <w:rsid w:val="00777798"/>
    <w:rsid w:val="0078154A"/>
    <w:rsid w:val="00783717"/>
    <w:rsid w:val="007C6051"/>
    <w:rsid w:val="007D545A"/>
    <w:rsid w:val="0081533B"/>
    <w:rsid w:val="00846985"/>
    <w:rsid w:val="00874988"/>
    <w:rsid w:val="00891290"/>
    <w:rsid w:val="00891410"/>
    <w:rsid w:val="008C587E"/>
    <w:rsid w:val="008E1433"/>
    <w:rsid w:val="008E3926"/>
    <w:rsid w:val="008E7852"/>
    <w:rsid w:val="008F7BB2"/>
    <w:rsid w:val="00910710"/>
    <w:rsid w:val="0091761C"/>
    <w:rsid w:val="009407F5"/>
    <w:rsid w:val="00950AF4"/>
    <w:rsid w:val="00952235"/>
    <w:rsid w:val="0096692E"/>
    <w:rsid w:val="009E6C35"/>
    <w:rsid w:val="009E754B"/>
    <w:rsid w:val="00A15FA8"/>
    <w:rsid w:val="00A17202"/>
    <w:rsid w:val="00A2143B"/>
    <w:rsid w:val="00A3384C"/>
    <w:rsid w:val="00A36CF5"/>
    <w:rsid w:val="00A73089"/>
    <w:rsid w:val="00A90DC6"/>
    <w:rsid w:val="00AD21FC"/>
    <w:rsid w:val="00AD5870"/>
    <w:rsid w:val="00AE05B9"/>
    <w:rsid w:val="00B03AD3"/>
    <w:rsid w:val="00B80E72"/>
    <w:rsid w:val="00B84D31"/>
    <w:rsid w:val="00B906E9"/>
    <w:rsid w:val="00BA1317"/>
    <w:rsid w:val="00BA3F4C"/>
    <w:rsid w:val="00BB5DCD"/>
    <w:rsid w:val="00BF7A18"/>
    <w:rsid w:val="00C01C97"/>
    <w:rsid w:val="00C03527"/>
    <w:rsid w:val="00C2336E"/>
    <w:rsid w:val="00C67037"/>
    <w:rsid w:val="00C744B2"/>
    <w:rsid w:val="00C96BDD"/>
    <w:rsid w:val="00CA6B2B"/>
    <w:rsid w:val="00CD09FB"/>
    <w:rsid w:val="00D32C3D"/>
    <w:rsid w:val="00D33013"/>
    <w:rsid w:val="00D431C2"/>
    <w:rsid w:val="00D43B83"/>
    <w:rsid w:val="00DA4635"/>
    <w:rsid w:val="00E210F6"/>
    <w:rsid w:val="00E62715"/>
    <w:rsid w:val="00E95AA9"/>
    <w:rsid w:val="00EA7BDE"/>
    <w:rsid w:val="00ED18F1"/>
    <w:rsid w:val="00F10DFF"/>
    <w:rsid w:val="00F21D37"/>
    <w:rsid w:val="00F220FC"/>
    <w:rsid w:val="00F224E3"/>
    <w:rsid w:val="00F22AD4"/>
    <w:rsid w:val="00F85303"/>
    <w:rsid w:val="00F86D2B"/>
    <w:rsid w:val="00F90F6B"/>
    <w:rsid w:val="00F947AC"/>
    <w:rsid w:val="00F95D8D"/>
    <w:rsid w:val="00F967DF"/>
    <w:rsid w:val="00FE5320"/>
    <w:rsid w:val="00FF7303"/>
    <w:rsid w:val="0CDE3617"/>
    <w:rsid w:val="2407BBC1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0BC5FE8-22D1-40C7-8E5B-B18EB50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4D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C2CEC-1BDD-4424-96C0-CF27457C7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5067c814-4b34-462c-a21d-c185ff6548d2"/>
    <ds:schemaRef ds:uri="785685f2-c2e1-4352-89aa-3faca8eaba5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Cover Letter</dc:title>
  <dc:subject/>
  <dc:creator>Bailey Wobschall</dc:creator>
  <cp:keywords/>
  <dc:description/>
  <cp:lastModifiedBy>Cary, Eilene@Energy</cp:lastModifiedBy>
  <cp:revision>12</cp:revision>
  <cp:lastPrinted>2019-04-08T16:38:00Z</cp:lastPrinted>
  <dcterms:created xsi:type="dcterms:W3CDTF">2022-12-19T16:13:00Z</dcterms:created>
  <dcterms:modified xsi:type="dcterms:W3CDTF">2022-12-19T23:21:00Z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