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7BED74B" w:rsidR="009E6C35" w:rsidRDefault="79E8DC77" w:rsidP="00D33013">
      <w:pPr>
        <w:pStyle w:val="paragraph"/>
        <w:ind w:left="4320"/>
        <w:textAlignment w:val="baseline"/>
        <w:rPr>
          <w:rStyle w:val="normaltextrun"/>
          <w:rFonts w:ascii="Arial" w:hAnsi="Arial" w:cs="Arial"/>
        </w:rPr>
      </w:pPr>
      <w:r w:rsidRPr="665DD011">
        <w:rPr>
          <w:rStyle w:val="normaltextrun"/>
          <w:rFonts w:ascii="Arial" w:hAnsi="Arial" w:cs="Arial"/>
        </w:rPr>
        <w:t>February 1</w:t>
      </w:r>
      <w:r w:rsidR="00014B0F">
        <w:rPr>
          <w:rStyle w:val="normaltextrun"/>
          <w:rFonts w:ascii="Arial" w:hAnsi="Arial" w:cs="Arial"/>
        </w:rPr>
        <w:t>6</w:t>
      </w:r>
      <w:r w:rsidR="00B1122A" w:rsidRPr="665DD011">
        <w:rPr>
          <w:rStyle w:val="normaltextrun"/>
          <w:rFonts w:ascii="Arial" w:hAnsi="Arial" w:cs="Arial"/>
        </w:rPr>
        <w:t>, 202</w:t>
      </w:r>
      <w:r w:rsidR="627DF62A" w:rsidRPr="665DD011">
        <w:rPr>
          <w:rStyle w:val="normaltextrun"/>
          <w:rFonts w:ascii="Arial" w:hAnsi="Arial" w:cs="Arial"/>
        </w:rPr>
        <w:t>3</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3049D69B" w14:textId="513CDA0A" w:rsidR="00B1122A" w:rsidRPr="00B1122A" w:rsidRDefault="00B1122A" w:rsidP="00B1122A">
      <w:pPr>
        <w:jc w:val="center"/>
        <w:rPr>
          <w:rFonts w:ascii="Arial" w:hAnsi="Arial" w:cs="Arial"/>
          <w:b/>
          <w:bCs/>
        </w:rPr>
      </w:pPr>
      <w:r w:rsidRPr="00B1122A">
        <w:rPr>
          <w:rFonts w:ascii="Arial" w:hAnsi="Arial" w:cs="Arial"/>
          <w:b/>
          <w:bCs/>
        </w:rPr>
        <w:t>GFO-22-40</w:t>
      </w:r>
      <w:r w:rsidR="00832FA0">
        <w:rPr>
          <w:rFonts w:ascii="Arial" w:hAnsi="Arial" w:cs="Arial"/>
          <w:b/>
          <w:bCs/>
        </w:rPr>
        <w:t>2</w:t>
      </w:r>
    </w:p>
    <w:p w14:paraId="1BBABA3F" w14:textId="37FB8B20" w:rsidR="00B1122A" w:rsidRPr="00B1122A" w:rsidRDefault="00832FA0"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Advancing Designs for Floating Offshore Wind Mooring Lines and Anchors</w:t>
      </w:r>
    </w:p>
    <w:p w14:paraId="6587D6BB" w14:textId="4BC863CD" w:rsidR="00B1122A" w:rsidRPr="00B1122A" w:rsidRDefault="00B1122A" w:rsidP="00B1122A">
      <w:pPr>
        <w:autoSpaceDE w:val="0"/>
        <w:autoSpaceDN w:val="0"/>
        <w:adjustRightInd w:val="0"/>
        <w:jc w:val="center"/>
        <w:rPr>
          <w:rFonts w:ascii="Arial" w:eastAsia="Calibri" w:hAnsi="Arial" w:cs="Arial"/>
          <w:b/>
          <w:bCs/>
          <w:color w:val="000000"/>
        </w:rPr>
      </w:pPr>
      <w:r w:rsidRPr="665DD011">
        <w:rPr>
          <w:rFonts w:ascii="Arial" w:eastAsia="Calibri" w:hAnsi="Arial" w:cs="Arial"/>
          <w:b/>
          <w:bCs/>
          <w:color w:val="000000" w:themeColor="text1"/>
        </w:rPr>
        <w:t xml:space="preserve">Addendum </w:t>
      </w:r>
      <w:r w:rsidR="515EE31C" w:rsidRPr="665DD011">
        <w:rPr>
          <w:rFonts w:ascii="Arial" w:eastAsia="Calibri" w:hAnsi="Arial" w:cs="Arial"/>
          <w:b/>
          <w:bCs/>
          <w:color w:val="000000" w:themeColor="text1"/>
        </w:rPr>
        <w:t>2</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6C2511EC" w:rsidR="00B1122A" w:rsidRPr="00B1122A" w:rsidRDefault="00B1122A" w:rsidP="00B1122A">
      <w:pPr>
        <w:autoSpaceDE w:val="0"/>
        <w:autoSpaceDN w:val="0"/>
        <w:adjustRightInd w:val="0"/>
        <w:rPr>
          <w:rFonts w:ascii="Arial" w:eastAsia="Calibri" w:hAnsi="Arial" w:cs="Arial"/>
          <w:color w:val="000000"/>
        </w:rPr>
      </w:pPr>
      <w:r w:rsidRPr="078B0229">
        <w:rPr>
          <w:rFonts w:ascii="Arial" w:eastAsia="Calibri" w:hAnsi="Arial" w:cs="Arial"/>
          <w:color w:val="000000" w:themeColor="text1"/>
        </w:rPr>
        <w:t>The purpose of this addendum is to notify potential applicants of changes that have been made to GFO-22-40</w:t>
      </w:r>
      <w:r w:rsidR="00832FA0" w:rsidRPr="078B0229">
        <w:rPr>
          <w:rFonts w:ascii="Arial" w:eastAsia="Calibri" w:hAnsi="Arial" w:cs="Arial"/>
          <w:color w:val="000000" w:themeColor="text1"/>
        </w:rPr>
        <w:t>2</w:t>
      </w:r>
      <w:r w:rsidRPr="078B0229">
        <w:rPr>
          <w:rFonts w:ascii="Arial" w:eastAsia="Calibri" w:hAnsi="Arial" w:cs="Arial"/>
          <w:color w:val="000000" w:themeColor="text1"/>
        </w:rPr>
        <w:t xml:space="preserve">. The addendum includes the following revisions to the Solicitation Manual. Added language appears in </w:t>
      </w:r>
      <w:r w:rsidRPr="078B0229">
        <w:rPr>
          <w:rFonts w:ascii="Arial" w:eastAsia="Calibri" w:hAnsi="Arial" w:cs="Arial"/>
          <w:b/>
          <w:bCs/>
          <w:color w:val="000000" w:themeColor="text1"/>
          <w:u w:val="single"/>
        </w:rPr>
        <w:t>bold underline</w:t>
      </w:r>
      <w:r w:rsidRPr="078B0229">
        <w:rPr>
          <w:rFonts w:ascii="Arial" w:eastAsia="Calibri" w:hAnsi="Arial" w:cs="Arial"/>
          <w:color w:val="000000" w:themeColor="text1"/>
        </w:rPr>
        <w:t>, and deleted language appears in [</w:t>
      </w:r>
      <w:r w:rsidRPr="078B0229">
        <w:rPr>
          <w:rFonts w:ascii="Arial" w:eastAsia="Calibri" w:hAnsi="Arial" w:cs="Arial"/>
          <w:strike/>
          <w:color w:val="000000" w:themeColor="text1"/>
        </w:rPr>
        <w:t>strikethrough</w:t>
      </w:r>
      <w:r w:rsidRPr="078B0229">
        <w:rPr>
          <w:rFonts w:ascii="Arial" w:eastAsia="Calibri" w:hAnsi="Arial" w:cs="Arial"/>
          <w:color w:val="000000" w:themeColor="text1"/>
        </w:rPr>
        <w:t>]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34D08DE" w14:textId="2DFB17CA" w:rsidR="001525A8" w:rsidRPr="00B1122A" w:rsidRDefault="001525A8" w:rsidP="001525A8">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sidR="00B0592E">
        <w:rPr>
          <w:rFonts w:ascii="Arial" w:eastAsiaTheme="majorEastAsia" w:hAnsi="Arial" w:cs="Arial"/>
          <w:b/>
          <w:bCs/>
        </w:rPr>
        <w:t>10 of 42</w:t>
      </w:r>
      <w:r w:rsidRPr="00B1122A">
        <w:rPr>
          <w:rFonts w:ascii="Arial" w:eastAsiaTheme="majorEastAsia" w:hAnsi="Arial" w:cs="Arial"/>
          <w:b/>
          <w:bCs/>
        </w:rPr>
        <w:t>, Section I.</w:t>
      </w:r>
      <w:r>
        <w:rPr>
          <w:rFonts w:ascii="Arial" w:eastAsiaTheme="majorEastAsia" w:hAnsi="Arial" w:cs="Arial"/>
          <w:b/>
          <w:bCs/>
        </w:rPr>
        <w:t>E</w:t>
      </w:r>
      <w:r w:rsidRPr="00B1122A">
        <w:rPr>
          <w:rFonts w:ascii="Arial" w:eastAsiaTheme="majorEastAsia" w:hAnsi="Arial" w:cs="Arial"/>
          <w:b/>
          <w:bCs/>
        </w:rPr>
        <w:t xml:space="preserve">. </w:t>
      </w:r>
      <w:r>
        <w:rPr>
          <w:rFonts w:ascii="Arial" w:eastAsiaTheme="majorEastAsia" w:hAnsi="Arial" w:cs="Arial"/>
          <w:b/>
          <w:bCs/>
        </w:rPr>
        <w:t>Key Activities Schedule</w:t>
      </w:r>
    </w:p>
    <w:tbl>
      <w:tblPr>
        <w:tblStyle w:val="ListTable321"/>
        <w:tblW w:w="9810" w:type="dxa"/>
        <w:tblLayout w:type="fixed"/>
        <w:tblLook w:val="0020" w:firstRow="1" w:lastRow="0" w:firstColumn="0" w:lastColumn="0" w:noHBand="0" w:noVBand="0"/>
      </w:tblPr>
      <w:tblGrid>
        <w:gridCol w:w="5940"/>
        <w:gridCol w:w="2070"/>
        <w:gridCol w:w="1800"/>
      </w:tblGrid>
      <w:tr w:rsidR="001525A8" w:rsidRPr="00746329" w:rsidDel="00D53B51" w14:paraId="23436AD0" w14:textId="77777777" w:rsidTr="04232E5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D5A1F49" w14:textId="77777777" w:rsidR="001525A8" w:rsidRPr="00746329" w:rsidRDefault="001525A8" w:rsidP="00D3643A">
            <w:pPr>
              <w:keepNext/>
              <w:keepLines/>
              <w:widowControl w:val="0"/>
              <w:rPr>
                <w:b w:val="0"/>
                <w:sz w:val="24"/>
                <w:szCs w:val="24"/>
              </w:rPr>
            </w:pPr>
            <w:r w:rsidRPr="00746329">
              <w:rPr>
                <w:sz w:val="24"/>
                <w:szCs w:val="24"/>
              </w:rPr>
              <w:t>ACTIVITY</w:t>
            </w:r>
          </w:p>
        </w:tc>
        <w:tc>
          <w:tcPr>
            <w:tcW w:w="2070" w:type="dxa"/>
            <w:shd w:val="clear" w:color="auto" w:fill="BFBFBF" w:themeFill="background1" w:themeFillShade="BF"/>
          </w:tcPr>
          <w:p w14:paraId="356F306D" w14:textId="77777777" w:rsidR="001525A8" w:rsidRPr="00746329" w:rsidRDefault="001525A8" w:rsidP="00D3643A">
            <w:pPr>
              <w:keepNext/>
              <w:keepLines/>
              <w:widowControl w:val="0"/>
              <w:cnfStyle w:val="100000000000" w:firstRow="1" w:lastRow="0" w:firstColumn="0" w:lastColumn="0" w:oddVBand="0" w:evenVBand="0" w:oddHBand="0" w:evenHBand="0" w:firstRowFirstColumn="0" w:firstRowLastColumn="0" w:lastRowFirstColumn="0" w:lastRowLastColumn="0"/>
              <w:rPr>
                <w:b w:val="0"/>
                <w:sz w:val="24"/>
                <w:szCs w:val="24"/>
              </w:rPr>
            </w:pPr>
            <w:r w:rsidRPr="00746329">
              <w:rPr>
                <w:sz w:val="24"/>
                <w:szCs w:val="24"/>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05A197A6" w14:textId="77777777" w:rsidR="001525A8" w:rsidRPr="00746329" w:rsidDel="00D53B51" w:rsidRDefault="001525A8" w:rsidP="00D3643A">
            <w:pPr>
              <w:keepNext/>
              <w:keepLines/>
              <w:widowControl w:val="0"/>
              <w:rPr>
                <w:b w:val="0"/>
                <w:sz w:val="24"/>
                <w:szCs w:val="24"/>
              </w:rPr>
            </w:pPr>
            <w:r w:rsidRPr="00746329">
              <w:rPr>
                <w:sz w:val="24"/>
                <w:szCs w:val="24"/>
              </w:rPr>
              <w:t>TIME</w:t>
            </w:r>
            <w:r w:rsidRPr="00746329">
              <w:rPr>
                <w:rFonts w:cs="Times New Roman"/>
                <w:sz w:val="24"/>
                <w:szCs w:val="24"/>
                <w:vertAlign w:val="superscript"/>
              </w:rPr>
              <w:footnoteReference w:id="2"/>
            </w:r>
            <w:r w:rsidRPr="00746329">
              <w:rPr>
                <w:sz w:val="24"/>
                <w:szCs w:val="24"/>
              </w:rPr>
              <w:t xml:space="preserve"> </w:t>
            </w:r>
          </w:p>
        </w:tc>
      </w:tr>
      <w:tr w:rsidR="001525A8" w:rsidRPr="00746329" w14:paraId="5A079197" w14:textId="77777777" w:rsidTr="04232E53">
        <w:trPr>
          <w:cnfStyle w:val="000000100000" w:firstRow="0" w:lastRow="0" w:firstColumn="0" w:lastColumn="0" w:oddVBand="0" w:evenVBand="0" w:oddHBand="1" w:evenHBand="0" w:firstRowFirstColumn="0" w:firstRowLastColumn="0" w:lastRowFirstColumn="0" w:lastRowLastColumn="0"/>
          <w:trHeight w:hRule="exact" w:val="991"/>
        </w:trPr>
        <w:tc>
          <w:tcPr>
            <w:cnfStyle w:val="000010000000" w:firstRow="0" w:lastRow="0" w:firstColumn="0" w:lastColumn="0" w:oddVBand="1" w:evenVBand="0" w:oddHBand="0" w:evenHBand="0" w:firstRowFirstColumn="0" w:firstRowLastColumn="0" w:lastRowFirstColumn="0" w:lastRowLastColumn="0"/>
            <w:tcW w:w="5940" w:type="dxa"/>
          </w:tcPr>
          <w:p w14:paraId="6C65672E" w14:textId="77777777" w:rsidR="001525A8" w:rsidRPr="00746329" w:rsidRDefault="001525A8" w:rsidP="00D3643A">
            <w:pPr>
              <w:keepNext/>
              <w:keepLines/>
              <w:widowControl w:val="0"/>
              <w:rPr>
                <w:sz w:val="24"/>
                <w:szCs w:val="24"/>
              </w:rPr>
            </w:pPr>
            <w:r w:rsidRPr="00746329">
              <w:rPr>
                <w:sz w:val="24"/>
                <w:szCs w:val="24"/>
              </w:rPr>
              <w:t>Anticipated Notice of Proposed Award Posting Date</w:t>
            </w:r>
          </w:p>
        </w:tc>
        <w:tc>
          <w:tcPr>
            <w:tcW w:w="2070" w:type="dxa"/>
          </w:tcPr>
          <w:p w14:paraId="093443B4" w14:textId="1601F7B3" w:rsidR="001525A8" w:rsidRDefault="001525A8" w:rsidP="00D3643A">
            <w:pPr>
              <w:keepNext/>
              <w:keepLines/>
              <w:widowControl w:val="0"/>
              <w:cnfStyle w:val="000000100000" w:firstRow="0" w:lastRow="0" w:firstColumn="0" w:lastColumn="0" w:oddVBand="0" w:evenVBand="0" w:oddHBand="1" w:evenHBand="0" w:firstRowFirstColumn="0" w:firstRowLastColumn="0" w:lastRowFirstColumn="0" w:lastRowLastColumn="0"/>
              <w:rPr>
                <w:strike/>
                <w:sz w:val="24"/>
                <w:szCs w:val="24"/>
              </w:rPr>
            </w:pPr>
            <w:r w:rsidRPr="00746329">
              <w:rPr>
                <w:sz w:val="24"/>
                <w:szCs w:val="24"/>
              </w:rPr>
              <w:t xml:space="preserve">Week of </w:t>
            </w:r>
            <w:r>
              <w:rPr>
                <w:sz w:val="24"/>
                <w:szCs w:val="24"/>
              </w:rPr>
              <w:t>[</w:t>
            </w:r>
            <w:r w:rsidRPr="00D41E4A">
              <w:rPr>
                <w:strike/>
                <w:sz w:val="24"/>
                <w:szCs w:val="24"/>
              </w:rPr>
              <w:t>2/1</w:t>
            </w:r>
            <w:r w:rsidR="00376C1E">
              <w:rPr>
                <w:strike/>
                <w:sz w:val="24"/>
                <w:szCs w:val="24"/>
              </w:rPr>
              <w:t>3</w:t>
            </w:r>
            <w:r w:rsidRPr="00D41E4A">
              <w:rPr>
                <w:strike/>
                <w:sz w:val="24"/>
                <w:szCs w:val="24"/>
              </w:rPr>
              <w:t>/202</w:t>
            </w:r>
            <w:r w:rsidR="00376C1E">
              <w:rPr>
                <w:strike/>
                <w:sz w:val="24"/>
                <w:szCs w:val="24"/>
              </w:rPr>
              <w:t>3</w:t>
            </w:r>
            <w:r>
              <w:rPr>
                <w:strike/>
                <w:sz w:val="24"/>
                <w:szCs w:val="24"/>
              </w:rPr>
              <w:t>]</w:t>
            </w:r>
          </w:p>
          <w:p w14:paraId="35160AC3" w14:textId="6C6188DC" w:rsidR="001525A8" w:rsidRPr="00EE6DDA" w:rsidRDefault="001525A8" w:rsidP="00D3643A">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r w:rsidRPr="04232E53">
              <w:rPr>
                <w:b/>
                <w:bCs/>
                <w:sz w:val="24"/>
                <w:szCs w:val="24"/>
                <w:u w:val="single"/>
              </w:rPr>
              <w:t>0</w:t>
            </w:r>
            <w:r w:rsidR="002C15FC" w:rsidRPr="04232E53">
              <w:rPr>
                <w:b/>
                <w:bCs/>
                <w:sz w:val="24"/>
                <w:szCs w:val="24"/>
                <w:u w:val="single"/>
              </w:rPr>
              <w:t>3</w:t>
            </w:r>
            <w:r w:rsidRPr="04232E53">
              <w:rPr>
                <w:b/>
                <w:bCs/>
                <w:sz w:val="24"/>
                <w:szCs w:val="24"/>
                <w:u w:val="single"/>
              </w:rPr>
              <w:t>/</w:t>
            </w:r>
            <w:r w:rsidR="42F0450C" w:rsidRPr="04232E53">
              <w:rPr>
                <w:b/>
                <w:bCs/>
                <w:sz w:val="24"/>
                <w:szCs w:val="24"/>
                <w:u w:val="single"/>
              </w:rPr>
              <w:t>13</w:t>
            </w:r>
            <w:r w:rsidRPr="04232E53">
              <w:rPr>
                <w:b/>
                <w:bCs/>
                <w:sz w:val="24"/>
                <w:szCs w:val="24"/>
                <w:u w:val="single"/>
              </w:rPr>
              <w:t>/2023</w:t>
            </w:r>
          </w:p>
          <w:p w14:paraId="29A7A16D" w14:textId="77777777" w:rsidR="001525A8" w:rsidRPr="00D41E4A" w:rsidRDefault="001525A8" w:rsidP="00D3643A">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1800" w:type="dxa"/>
          </w:tcPr>
          <w:p w14:paraId="1EE88A1F" w14:textId="77777777" w:rsidR="001525A8" w:rsidRPr="00746329" w:rsidRDefault="001525A8" w:rsidP="00D3643A">
            <w:pPr>
              <w:keepNext/>
              <w:keepLines/>
              <w:widowControl w:val="0"/>
              <w:rPr>
                <w:sz w:val="24"/>
                <w:szCs w:val="24"/>
              </w:rPr>
            </w:pPr>
          </w:p>
        </w:tc>
      </w:tr>
      <w:tr w:rsidR="001525A8" w:rsidRPr="00746329" w14:paraId="3C43EC39" w14:textId="77777777" w:rsidTr="04232E53">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6F692EE3" w14:textId="77777777" w:rsidR="001525A8" w:rsidRPr="00746329" w:rsidRDefault="001525A8" w:rsidP="00D3643A">
            <w:pPr>
              <w:widowControl w:val="0"/>
              <w:rPr>
                <w:sz w:val="24"/>
                <w:szCs w:val="24"/>
              </w:rPr>
            </w:pPr>
            <w:r w:rsidRPr="00746329">
              <w:rPr>
                <w:sz w:val="24"/>
                <w:szCs w:val="24"/>
              </w:rPr>
              <w:t>Anticipated Energy Commission Business Meeting Date</w:t>
            </w:r>
          </w:p>
        </w:tc>
        <w:tc>
          <w:tcPr>
            <w:tcW w:w="2070" w:type="dxa"/>
          </w:tcPr>
          <w:p w14:paraId="31389CEC" w14:textId="04AD4134" w:rsidR="001525A8" w:rsidRDefault="001525A8" w:rsidP="00D3643A">
            <w:pPr>
              <w:keepNext/>
              <w:keepLines/>
              <w:widowControl w:val="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Pr="00D3643A">
              <w:rPr>
                <w:strike/>
                <w:sz w:val="24"/>
                <w:szCs w:val="24"/>
              </w:rPr>
              <w:t>0</w:t>
            </w:r>
            <w:r w:rsidR="00D22C5D" w:rsidRPr="00D3643A">
              <w:rPr>
                <w:strike/>
                <w:sz w:val="24"/>
                <w:szCs w:val="24"/>
              </w:rPr>
              <w:t>6/14/2023</w:t>
            </w:r>
            <w:r>
              <w:rPr>
                <w:sz w:val="24"/>
                <w:szCs w:val="24"/>
              </w:rPr>
              <w:t>]</w:t>
            </w:r>
          </w:p>
          <w:p w14:paraId="63E8D749" w14:textId="7FBD7703" w:rsidR="001525A8" w:rsidRPr="00240A3D" w:rsidRDefault="001525A8" w:rsidP="00D3643A">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4"/>
                <w:u w:val="single"/>
              </w:rPr>
            </w:pPr>
            <w:r w:rsidRPr="00240A3D">
              <w:rPr>
                <w:b/>
                <w:bCs/>
                <w:sz w:val="24"/>
                <w:szCs w:val="24"/>
                <w:u w:val="single"/>
              </w:rPr>
              <w:t>0</w:t>
            </w:r>
            <w:r w:rsidR="00D22C5D">
              <w:rPr>
                <w:b/>
                <w:bCs/>
                <w:sz w:val="24"/>
                <w:szCs w:val="24"/>
                <w:u w:val="single"/>
              </w:rPr>
              <w:t>7/12/2023</w:t>
            </w:r>
          </w:p>
        </w:tc>
        <w:tc>
          <w:tcPr>
            <w:cnfStyle w:val="000010000000" w:firstRow="0" w:lastRow="0" w:firstColumn="0" w:lastColumn="0" w:oddVBand="1" w:evenVBand="0" w:oddHBand="0" w:evenHBand="0" w:firstRowFirstColumn="0" w:firstRowLastColumn="0" w:lastRowFirstColumn="0" w:lastRowLastColumn="0"/>
            <w:tcW w:w="1800" w:type="dxa"/>
          </w:tcPr>
          <w:p w14:paraId="7697E548" w14:textId="77777777" w:rsidR="001525A8" w:rsidRPr="00746329" w:rsidRDefault="001525A8" w:rsidP="00D3643A">
            <w:pPr>
              <w:keepNext/>
              <w:keepLines/>
              <w:widowControl w:val="0"/>
              <w:rPr>
                <w:sz w:val="24"/>
                <w:szCs w:val="24"/>
              </w:rPr>
            </w:pPr>
          </w:p>
        </w:tc>
      </w:tr>
      <w:tr w:rsidR="001525A8" w:rsidRPr="00746329" w14:paraId="2F5B4598" w14:textId="77777777" w:rsidTr="04232E53">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14CA244C" w14:textId="77777777" w:rsidR="001525A8" w:rsidRPr="00746329" w:rsidRDefault="001525A8" w:rsidP="00D3643A">
            <w:pPr>
              <w:widowControl w:val="0"/>
              <w:rPr>
                <w:sz w:val="24"/>
                <w:szCs w:val="24"/>
              </w:rPr>
            </w:pPr>
            <w:r w:rsidRPr="00746329">
              <w:rPr>
                <w:sz w:val="24"/>
                <w:szCs w:val="24"/>
              </w:rPr>
              <w:t>Anticipated Agreement Start Date</w:t>
            </w:r>
          </w:p>
        </w:tc>
        <w:tc>
          <w:tcPr>
            <w:tcW w:w="2070" w:type="dxa"/>
          </w:tcPr>
          <w:p w14:paraId="29DF2611" w14:textId="573C6778" w:rsidR="001525A8" w:rsidRDefault="001525A8" w:rsidP="00D3643A">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D3643A" w:rsidRPr="00D3643A">
              <w:rPr>
                <w:strike/>
                <w:sz w:val="24"/>
                <w:szCs w:val="24"/>
              </w:rPr>
              <w:t>07/10/2023</w:t>
            </w:r>
            <w:r>
              <w:rPr>
                <w:sz w:val="24"/>
                <w:szCs w:val="24"/>
              </w:rPr>
              <w:t>]</w:t>
            </w:r>
          </w:p>
          <w:p w14:paraId="70C42554" w14:textId="646850E2" w:rsidR="001525A8" w:rsidRPr="00240A3D" w:rsidRDefault="001525A8" w:rsidP="00D3643A">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r w:rsidRPr="00240A3D">
              <w:rPr>
                <w:b/>
                <w:bCs/>
                <w:sz w:val="24"/>
                <w:szCs w:val="24"/>
                <w:u w:val="single"/>
              </w:rPr>
              <w:t>0</w:t>
            </w:r>
            <w:r w:rsidR="00D3643A">
              <w:rPr>
                <w:b/>
                <w:bCs/>
                <w:sz w:val="24"/>
                <w:szCs w:val="24"/>
                <w:u w:val="single"/>
              </w:rPr>
              <w:t>8</w:t>
            </w:r>
            <w:r w:rsidRPr="00240A3D">
              <w:rPr>
                <w:b/>
                <w:bCs/>
                <w:sz w:val="24"/>
                <w:szCs w:val="24"/>
                <w:u w:val="single"/>
              </w:rPr>
              <w:t>/</w:t>
            </w:r>
            <w:r w:rsidR="00D3643A">
              <w:rPr>
                <w:b/>
                <w:bCs/>
                <w:sz w:val="24"/>
                <w:szCs w:val="24"/>
                <w:u w:val="single"/>
              </w:rPr>
              <w:t>15</w:t>
            </w:r>
            <w:r w:rsidRPr="00240A3D">
              <w:rPr>
                <w:b/>
                <w:bCs/>
                <w:sz w:val="24"/>
                <w:szCs w:val="24"/>
                <w:u w:val="single"/>
              </w:rPr>
              <w:t>/2023</w:t>
            </w:r>
          </w:p>
        </w:tc>
        <w:tc>
          <w:tcPr>
            <w:cnfStyle w:val="000010000000" w:firstRow="0" w:lastRow="0" w:firstColumn="0" w:lastColumn="0" w:oddVBand="1" w:evenVBand="0" w:oddHBand="0" w:evenHBand="0" w:firstRowFirstColumn="0" w:firstRowLastColumn="0" w:lastRowFirstColumn="0" w:lastRowLastColumn="0"/>
            <w:tcW w:w="1800" w:type="dxa"/>
          </w:tcPr>
          <w:p w14:paraId="2FD8E879" w14:textId="77777777" w:rsidR="001525A8" w:rsidRPr="00746329" w:rsidRDefault="001525A8" w:rsidP="00D3643A">
            <w:pPr>
              <w:keepNext/>
              <w:keepLines/>
              <w:widowControl w:val="0"/>
              <w:rPr>
                <w:sz w:val="24"/>
                <w:szCs w:val="24"/>
              </w:rPr>
            </w:pPr>
          </w:p>
        </w:tc>
      </w:tr>
    </w:tbl>
    <w:p w14:paraId="5B89B7AD" w14:textId="77777777" w:rsidR="001525A8" w:rsidRPr="001261BE" w:rsidRDefault="001525A8" w:rsidP="001525A8">
      <w:pPr>
        <w:keepNext/>
        <w:keepLines/>
        <w:spacing w:before="40"/>
        <w:ind w:left="360"/>
        <w:outlineLvl w:val="2"/>
        <w:rPr>
          <w:color w:val="000000" w:themeColor="text1"/>
        </w:rPr>
      </w:pPr>
    </w:p>
    <w:p w14:paraId="4D58516C" w14:textId="40F81731" w:rsidR="001525A8" w:rsidRPr="00B1122A" w:rsidRDefault="001525A8" w:rsidP="001525A8">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Pr>
          <w:rFonts w:ascii="Arial" w:eastAsiaTheme="majorEastAsia" w:hAnsi="Arial" w:cs="Arial"/>
          <w:b/>
          <w:bCs/>
        </w:rPr>
        <w:t>1</w:t>
      </w:r>
      <w:r w:rsidR="006214F1">
        <w:rPr>
          <w:rFonts w:ascii="Arial" w:eastAsiaTheme="majorEastAsia" w:hAnsi="Arial" w:cs="Arial"/>
          <w:b/>
          <w:bCs/>
        </w:rPr>
        <w:t>3 of 42</w:t>
      </w:r>
      <w:r w:rsidRPr="00B1122A">
        <w:rPr>
          <w:rFonts w:ascii="Arial" w:eastAsiaTheme="majorEastAsia" w:hAnsi="Arial" w:cs="Arial"/>
          <w:b/>
          <w:bCs/>
        </w:rPr>
        <w:t>, Section I.</w:t>
      </w:r>
      <w:r>
        <w:rPr>
          <w:rFonts w:ascii="Arial" w:eastAsiaTheme="majorEastAsia" w:hAnsi="Arial" w:cs="Arial"/>
          <w:b/>
          <w:bCs/>
        </w:rPr>
        <w:t>I</w:t>
      </w:r>
      <w:r w:rsidRPr="00B1122A">
        <w:rPr>
          <w:rFonts w:ascii="Arial" w:eastAsiaTheme="majorEastAsia" w:hAnsi="Arial" w:cs="Arial"/>
          <w:b/>
          <w:bCs/>
        </w:rPr>
        <w:t xml:space="preserve">. </w:t>
      </w:r>
      <w:r>
        <w:rPr>
          <w:rFonts w:ascii="Arial" w:eastAsiaTheme="majorEastAsia" w:hAnsi="Arial" w:cs="Arial"/>
          <w:b/>
          <w:bCs/>
        </w:rPr>
        <w:t>Additional Requirements</w:t>
      </w:r>
    </w:p>
    <w:p w14:paraId="50387373" w14:textId="77777777" w:rsidR="001525A8" w:rsidRPr="00B1122A" w:rsidRDefault="001525A8" w:rsidP="001525A8">
      <w:pPr>
        <w:ind w:firstLine="360"/>
        <w:rPr>
          <w:rFonts w:ascii="Arial" w:hAnsi="Arial" w:cs="Arial"/>
        </w:rPr>
      </w:pPr>
    </w:p>
    <w:p w14:paraId="20B1ED1A" w14:textId="77777777" w:rsidR="001525A8" w:rsidRPr="0004705B" w:rsidRDefault="001525A8" w:rsidP="001525A8">
      <w:pPr>
        <w:tabs>
          <w:tab w:val="left" w:pos="270"/>
        </w:tabs>
        <w:ind w:left="360"/>
        <w:rPr>
          <w:rFonts w:ascii="Arial" w:eastAsia="Arial" w:hAnsi="Arial" w:cs="Arial"/>
        </w:rPr>
      </w:pPr>
      <w:r w:rsidRPr="00C73A1F">
        <w:rPr>
          <w:rFonts w:ascii="Arial" w:eastAsia="Arial" w:hAnsi="Arial" w:cs="Arial"/>
        </w:rPr>
        <w:t>Funds available under this solicitation have encumbrance deadlines as early as June 30, [</w:t>
      </w:r>
      <w:r w:rsidRPr="00F97A78">
        <w:rPr>
          <w:rFonts w:ascii="Arial" w:eastAsia="Arial" w:hAnsi="Arial" w:cs="Arial"/>
          <w:strike/>
        </w:rPr>
        <w:t>2023</w:t>
      </w:r>
      <w:r w:rsidRPr="00C73A1F">
        <w:rPr>
          <w:rFonts w:ascii="Arial" w:eastAsia="Arial" w:hAnsi="Arial" w:cs="Arial"/>
        </w:rPr>
        <w:t xml:space="preserve">] </w:t>
      </w:r>
      <w:r w:rsidRPr="00C73A1F">
        <w:rPr>
          <w:rFonts w:ascii="Arial" w:eastAsia="Arial" w:hAnsi="Arial" w:cs="Arial"/>
          <w:b/>
          <w:bCs/>
          <w:u w:val="single"/>
        </w:rPr>
        <w:t>2024</w:t>
      </w:r>
      <w:r w:rsidRPr="00C73A1F">
        <w:rPr>
          <w:rFonts w:ascii="Arial" w:eastAsia="Arial" w:hAnsi="Arial" w:cs="Arial"/>
        </w:rPr>
        <w:t>. This means that the CEC must approve proposed awards at a business meeting (usually held monthly) prior to June 30, [</w:t>
      </w:r>
      <w:r w:rsidRPr="00F97A78">
        <w:rPr>
          <w:rFonts w:ascii="Arial" w:eastAsia="Arial" w:hAnsi="Arial" w:cs="Arial"/>
          <w:strike/>
        </w:rPr>
        <w:t>2023</w:t>
      </w:r>
      <w:r w:rsidRPr="00C73A1F">
        <w:rPr>
          <w:rFonts w:ascii="Arial" w:eastAsia="Arial" w:hAnsi="Arial" w:cs="Arial"/>
        </w:rPr>
        <w:t xml:space="preserve">] </w:t>
      </w:r>
      <w:r w:rsidRPr="00C73A1F">
        <w:rPr>
          <w:rFonts w:ascii="Arial" w:eastAsia="Arial" w:hAnsi="Arial" w:cs="Arial"/>
          <w:b/>
          <w:bCs/>
          <w:u w:val="single"/>
        </w:rPr>
        <w:t>2024</w:t>
      </w:r>
      <w:r w:rsidRPr="00C73A1F">
        <w:rPr>
          <w:rFonts w:ascii="Arial" w:eastAsia="Arial" w:hAnsi="Arial" w:cs="Arial"/>
        </w:rPr>
        <w:t>, in order to avoid expiration of the funds.</w:t>
      </w:r>
    </w:p>
    <w:p w14:paraId="00C58004" w14:textId="77777777" w:rsidR="00B1122A" w:rsidRDefault="00B1122A" w:rsidP="00B1122A">
      <w:pPr>
        <w:rPr>
          <w:rFonts w:ascii="Arial" w:eastAsia="Calibri" w:hAnsi="Arial" w:cs="Arial"/>
          <w:color w:val="000000"/>
        </w:rPr>
      </w:pP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77777777" w:rsidR="00B1122A" w:rsidRPr="00B1122A" w:rsidRDefault="00B1122A" w:rsidP="00B1122A">
      <w:pPr>
        <w:rPr>
          <w:rFonts w:ascii="Arial" w:hAnsi="Arial" w:cs="Arial"/>
          <w:b/>
          <w:bCs/>
        </w:rPr>
      </w:pPr>
      <w:r w:rsidRPr="00B1122A">
        <w:rPr>
          <w:rFonts w:ascii="Arial" w:hAnsi="Arial" w:cs="Arial"/>
          <w:b/>
          <w:bCs/>
        </w:rPr>
        <w:t>Phil Dyer,</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E332" w14:textId="77777777" w:rsidR="00C1692A" w:rsidRDefault="00C1692A" w:rsidP="00F86D2B">
      <w:r>
        <w:separator/>
      </w:r>
    </w:p>
  </w:endnote>
  <w:endnote w:type="continuationSeparator" w:id="0">
    <w:p w14:paraId="4EAE93F6" w14:textId="77777777" w:rsidR="00C1692A" w:rsidRDefault="00C1692A" w:rsidP="00F86D2B">
      <w:r>
        <w:continuationSeparator/>
      </w:r>
    </w:p>
  </w:endnote>
  <w:endnote w:type="continuationNotice" w:id="1">
    <w:p w14:paraId="36ACA8FC" w14:textId="77777777" w:rsidR="00C1692A" w:rsidRDefault="00C16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96BE" w14:textId="77777777" w:rsidR="00C1692A" w:rsidRDefault="00C1692A" w:rsidP="00F86D2B">
      <w:r>
        <w:separator/>
      </w:r>
    </w:p>
  </w:footnote>
  <w:footnote w:type="continuationSeparator" w:id="0">
    <w:p w14:paraId="3ACA7179" w14:textId="77777777" w:rsidR="00C1692A" w:rsidRDefault="00C1692A" w:rsidP="00F86D2B">
      <w:r>
        <w:continuationSeparator/>
      </w:r>
    </w:p>
  </w:footnote>
  <w:footnote w:type="continuationNotice" w:id="1">
    <w:p w14:paraId="7BCF0EA0" w14:textId="77777777" w:rsidR="00C1692A" w:rsidRDefault="00C1692A"/>
  </w:footnote>
  <w:footnote w:id="2">
    <w:p w14:paraId="64E1CE9E" w14:textId="77777777" w:rsidR="001525A8" w:rsidRDefault="001525A8" w:rsidP="001525A8">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0CB047DF">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546464">
    <w:abstractNumId w:val="0"/>
  </w:num>
  <w:num w:numId="2" w16cid:durableId="90538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4B0F"/>
    <w:rsid w:val="00015969"/>
    <w:rsid w:val="00027125"/>
    <w:rsid w:val="0005323A"/>
    <w:rsid w:val="000557AC"/>
    <w:rsid w:val="00063B9D"/>
    <w:rsid w:val="0009064B"/>
    <w:rsid w:val="000A6CE7"/>
    <w:rsid w:val="000C16AE"/>
    <w:rsid w:val="000E31D6"/>
    <w:rsid w:val="0012428F"/>
    <w:rsid w:val="0014043C"/>
    <w:rsid w:val="0014731B"/>
    <w:rsid w:val="001525A8"/>
    <w:rsid w:val="001F62F3"/>
    <w:rsid w:val="00203587"/>
    <w:rsid w:val="00235167"/>
    <w:rsid w:val="002747CF"/>
    <w:rsid w:val="002906F4"/>
    <w:rsid w:val="002A5F7A"/>
    <w:rsid w:val="002C15FC"/>
    <w:rsid w:val="002D11A5"/>
    <w:rsid w:val="00300FB1"/>
    <w:rsid w:val="00306C82"/>
    <w:rsid w:val="00376C1E"/>
    <w:rsid w:val="003E0AD6"/>
    <w:rsid w:val="003E0D2D"/>
    <w:rsid w:val="003E404F"/>
    <w:rsid w:val="00410AC7"/>
    <w:rsid w:val="00415DE9"/>
    <w:rsid w:val="00430859"/>
    <w:rsid w:val="004379A5"/>
    <w:rsid w:val="00437D5F"/>
    <w:rsid w:val="004504D5"/>
    <w:rsid w:val="00470E5A"/>
    <w:rsid w:val="00475B35"/>
    <w:rsid w:val="00493781"/>
    <w:rsid w:val="00497FE2"/>
    <w:rsid w:val="004A1AAA"/>
    <w:rsid w:val="004A4C18"/>
    <w:rsid w:val="004D128F"/>
    <w:rsid w:val="005100D5"/>
    <w:rsid w:val="00524EA9"/>
    <w:rsid w:val="00525E2C"/>
    <w:rsid w:val="00527817"/>
    <w:rsid w:val="00534797"/>
    <w:rsid w:val="00544461"/>
    <w:rsid w:val="005568CA"/>
    <w:rsid w:val="00566D9C"/>
    <w:rsid w:val="00577D95"/>
    <w:rsid w:val="0059609D"/>
    <w:rsid w:val="005E6FA2"/>
    <w:rsid w:val="005F2A56"/>
    <w:rsid w:val="006214F1"/>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717"/>
    <w:rsid w:val="007C6C8A"/>
    <w:rsid w:val="007D545A"/>
    <w:rsid w:val="00803E15"/>
    <w:rsid w:val="0081533B"/>
    <w:rsid w:val="00832FA0"/>
    <w:rsid w:val="00844A66"/>
    <w:rsid w:val="00846985"/>
    <w:rsid w:val="00874988"/>
    <w:rsid w:val="00891290"/>
    <w:rsid w:val="00891410"/>
    <w:rsid w:val="008E1433"/>
    <w:rsid w:val="008E3926"/>
    <w:rsid w:val="008E7852"/>
    <w:rsid w:val="008F7BB2"/>
    <w:rsid w:val="0090646F"/>
    <w:rsid w:val="00910710"/>
    <w:rsid w:val="009407F5"/>
    <w:rsid w:val="00950AF4"/>
    <w:rsid w:val="009E6C35"/>
    <w:rsid w:val="009E754B"/>
    <w:rsid w:val="00A15FA8"/>
    <w:rsid w:val="00A17202"/>
    <w:rsid w:val="00A3384C"/>
    <w:rsid w:val="00A36CF5"/>
    <w:rsid w:val="00A73089"/>
    <w:rsid w:val="00A90DC6"/>
    <w:rsid w:val="00AD21FC"/>
    <w:rsid w:val="00AD5870"/>
    <w:rsid w:val="00AE05B9"/>
    <w:rsid w:val="00B03AD3"/>
    <w:rsid w:val="00B0592E"/>
    <w:rsid w:val="00B1122A"/>
    <w:rsid w:val="00B80E72"/>
    <w:rsid w:val="00B84D31"/>
    <w:rsid w:val="00B906E9"/>
    <w:rsid w:val="00BA1317"/>
    <w:rsid w:val="00BA3F4C"/>
    <w:rsid w:val="00BB2CCD"/>
    <w:rsid w:val="00BB5DCD"/>
    <w:rsid w:val="00C01C97"/>
    <w:rsid w:val="00C03527"/>
    <w:rsid w:val="00C1587F"/>
    <w:rsid w:val="00C1692A"/>
    <w:rsid w:val="00C2336E"/>
    <w:rsid w:val="00C67037"/>
    <w:rsid w:val="00C7414B"/>
    <w:rsid w:val="00C96BDD"/>
    <w:rsid w:val="00CA6B2B"/>
    <w:rsid w:val="00D22C5D"/>
    <w:rsid w:val="00D2465B"/>
    <w:rsid w:val="00D32C3D"/>
    <w:rsid w:val="00D33013"/>
    <w:rsid w:val="00D3643A"/>
    <w:rsid w:val="00D431C2"/>
    <w:rsid w:val="00D43B83"/>
    <w:rsid w:val="00DB53FE"/>
    <w:rsid w:val="00E210F6"/>
    <w:rsid w:val="00E62715"/>
    <w:rsid w:val="00E95AA9"/>
    <w:rsid w:val="00EA7BDE"/>
    <w:rsid w:val="00ED18F1"/>
    <w:rsid w:val="00F053EC"/>
    <w:rsid w:val="00F10DFF"/>
    <w:rsid w:val="00F20136"/>
    <w:rsid w:val="00F220FC"/>
    <w:rsid w:val="00F22AD4"/>
    <w:rsid w:val="00F7696E"/>
    <w:rsid w:val="00F86D2B"/>
    <w:rsid w:val="00F90F6B"/>
    <w:rsid w:val="00F92C5E"/>
    <w:rsid w:val="00F947AC"/>
    <w:rsid w:val="00F95D8D"/>
    <w:rsid w:val="00F967DF"/>
    <w:rsid w:val="00FE5320"/>
    <w:rsid w:val="00FF7303"/>
    <w:rsid w:val="04232E53"/>
    <w:rsid w:val="078B0229"/>
    <w:rsid w:val="0994A225"/>
    <w:rsid w:val="0CDE3617"/>
    <w:rsid w:val="1C1F3A18"/>
    <w:rsid w:val="2407BBC1"/>
    <w:rsid w:val="3340129D"/>
    <w:rsid w:val="42F0450C"/>
    <w:rsid w:val="4D7C6706"/>
    <w:rsid w:val="515EE31C"/>
    <w:rsid w:val="51A25018"/>
    <w:rsid w:val="52521B09"/>
    <w:rsid w:val="5770E9BA"/>
    <w:rsid w:val="627DF62A"/>
    <w:rsid w:val="65B14D97"/>
    <w:rsid w:val="665DD011"/>
    <w:rsid w:val="73241326"/>
    <w:rsid w:val="79E8D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F2176C6-38BC-415B-9F28-9CB71BB4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1525A8"/>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1525A8"/>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1525A8"/>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525A8"/>
    <w:rPr>
      <w:rFonts w:cs="Times New Roman"/>
      <w:vertAlign w:val="superscript"/>
    </w:rPr>
  </w:style>
  <w:style w:type="table" w:styleId="ListTable3">
    <w:name w:val="List Table 3"/>
    <w:basedOn w:val="TableNormal"/>
    <w:uiPriority w:val="48"/>
    <w:rsid w:val="001525A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MediaLengthInSeconds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57629E06-0B9F-43F3-A3F7-8AC042105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17</cp:revision>
  <cp:lastPrinted>2019-04-08T16:38:00Z</cp:lastPrinted>
  <dcterms:created xsi:type="dcterms:W3CDTF">2022-10-03T23:33:00Z</dcterms:created>
  <dcterms:modified xsi:type="dcterms:W3CDTF">2023-02-16T21:43:00Z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