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50C3" w14:textId="7EABC429" w:rsidR="00E318A0" w:rsidRPr="00BB10F9" w:rsidRDefault="00E318A0" w:rsidP="00B305A7">
      <w:pPr>
        <w:spacing w:after="0"/>
        <w:jc w:val="center"/>
        <w:rPr>
          <w:rFonts w:ascii="Arial" w:hAnsi="Arial" w:cs="Arial"/>
          <w:b/>
          <w:bCs/>
          <w:sz w:val="32"/>
          <w:szCs w:val="32"/>
        </w:rPr>
      </w:pPr>
      <w:r w:rsidRPr="00BB10F9">
        <w:rPr>
          <w:rFonts w:ascii="Arial" w:hAnsi="Arial" w:cs="Arial"/>
          <w:b/>
          <w:bCs/>
          <w:sz w:val="32"/>
          <w:szCs w:val="32"/>
        </w:rPr>
        <w:t>Questions and Answer</w:t>
      </w:r>
      <w:r w:rsidR="002C60E9" w:rsidRPr="00BB10F9">
        <w:rPr>
          <w:rFonts w:ascii="Arial" w:hAnsi="Arial" w:cs="Arial"/>
          <w:b/>
          <w:bCs/>
          <w:sz w:val="32"/>
          <w:szCs w:val="32"/>
        </w:rPr>
        <w:t>s</w:t>
      </w:r>
      <w:r w:rsidRPr="00BB10F9">
        <w:rPr>
          <w:rFonts w:ascii="Arial" w:hAnsi="Arial" w:cs="Arial"/>
          <w:b/>
          <w:bCs/>
          <w:sz w:val="32"/>
          <w:szCs w:val="32"/>
        </w:rPr>
        <w:t xml:space="preserve"> Document</w:t>
      </w:r>
    </w:p>
    <w:p w14:paraId="50F5969C" w14:textId="538049FD" w:rsidR="003C5C50" w:rsidRPr="00BB10F9" w:rsidRDefault="1E71D949" w:rsidP="00B305A7">
      <w:pPr>
        <w:pStyle w:val="Heading1"/>
        <w:keepNext w:val="0"/>
        <w:keepLines w:val="0"/>
        <w:rPr>
          <w:rFonts w:ascii="Arial" w:hAnsi="Arial" w:cs="Arial"/>
          <w:b/>
          <w:bCs/>
          <w:color w:val="auto"/>
        </w:rPr>
      </w:pPr>
      <w:bookmarkStart w:id="0" w:name="_Toc1801850987"/>
      <w:r w:rsidRPr="0B1C2737">
        <w:rPr>
          <w:rFonts w:ascii="Arial" w:eastAsia="Calibri" w:hAnsi="Arial" w:cs="Arial"/>
          <w:b/>
          <w:bCs/>
          <w:color w:val="auto"/>
        </w:rPr>
        <w:t>Disclaimer</w:t>
      </w:r>
      <w:bookmarkEnd w:id="0"/>
    </w:p>
    <w:p w14:paraId="789FBB48" w14:textId="622EC07D" w:rsidR="007B05C4" w:rsidRPr="009539AD" w:rsidRDefault="003C5C50" w:rsidP="00B305A7">
      <w:pPr>
        <w:spacing w:after="0"/>
        <w:rPr>
          <w:rFonts w:ascii="Arial" w:eastAsia="Calibri" w:hAnsi="Arial" w:cs="Arial"/>
          <w:sz w:val="24"/>
          <w:szCs w:val="24"/>
        </w:rPr>
      </w:pPr>
      <w:r w:rsidRPr="3C502619">
        <w:rPr>
          <w:rFonts w:ascii="Arial" w:eastAsia="Calibri" w:hAnsi="Arial" w:cs="Arial"/>
          <w:sz w:val="24"/>
          <w:szCs w:val="24"/>
        </w:rPr>
        <w:t xml:space="preserve">The following answers are based on California Energy Commission (CEC) staff’s interpretation of the questions received. </w:t>
      </w:r>
      <w:r w:rsidR="00980F2A" w:rsidRPr="3C502619">
        <w:rPr>
          <w:rFonts w:ascii="Arial" w:eastAsia="Calibri" w:hAnsi="Arial" w:cs="Arial"/>
          <w:sz w:val="24"/>
          <w:szCs w:val="24"/>
        </w:rPr>
        <w:t xml:space="preserve">The </w:t>
      </w:r>
      <w:r w:rsidR="00162BE3" w:rsidRPr="3C502619">
        <w:rPr>
          <w:rFonts w:ascii="Arial" w:eastAsia="Calibri" w:hAnsi="Arial" w:cs="Arial"/>
          <w:sz w:val="24"/>
          <w:szCs w:val="24"/>
        </w:rPr>
        <w:t>a</w:t>
      </w:r>
      <w:r w:rsidR="00980F2A" w:rsidRPr="3C502619">
        <w:rPr>
          <w:rFonts w:ascii="Arial" w:eastAsia="Calibri" w:hAnsi="Arial" w:cs="Arial"/>
          <w:sz w:val="24"/>
          <w:szCs w:val="24"/>
        </w:rPr>
        <w:t>pplicant is responsible for</w:t>
      </w:r>
      <w:r w:rsidRPr="3C502619">
        <w:rPr>
          <w:rFonts w:ascii="Arial" w:eastAsia="Calibri" w:hAnsi="Arial" w:cs="Arial"/>
          <w:sz w:val="24"/>
          <w:szCs w:val="24"/>
        </w:rPr>
        <w:t xml:space="preserve"> review</w:t>
      </w:r>
      <w:r w:rsidR="00980F2A" w:rsidRPr="3C502619">
        <w:rPr>
          <w:rFonts w:ascii="Arial" w:eastAsia="Calibri" w:hAnsi="Arial" w:cs="Arial"/>
          <w:sz w:val="24"/>
          <w:szCs w:val="24"/>
        </w:rPr>
        <w:t>ing</w:t>
      </w:r>
      <w:r w:rsidRPr="3C502619">
        <w:rPr>
          <w:rFonts w:ascii="Arial" w:eastAsia="Calibri" w:hAnsi="Arial" w:cs="Arial"/>
          <w:sz w:val="24"/>
          <w:szCs w:val="24"/>
        </w:rPr>
        <w:t xml:space="preserve"> the Solicitation Manual and </w:t>
      </w:r>
      <w:r w:rsidR="00980F2A" w:rsidRPr="3C502619">
        <w:rPr>
          <w:rFonts w:ascii="Arial" w:eastAsia="Calibri" w:hAnsi="Arial" w:cs="Arial"/>
          <w:sz w:val="24"/>
          <w:szCs w:val="24"/>
        </w:rPr>
        <w:t>determining</w:t>
      </w:r>
      <w:r w:rsidRPr="3C502619">
        <w:rPr>
          <w:rFonts w:ascii="Arial" w:eastAsia="Calibri" w:hAnsi="Arial" w:cs="Arial"/>
          <w:sz w:val="24"/>
          <w:szCs w:val="24"/>
        </w:rPr>
        <w:t xml:space="preserve"> </w:t>
      </w:r>
      <w:r w:rsidR="00213B05" w:rsidRPr="3C502619">
        <w:rPr>
          <w:rFonts w:ascii="Arial" w:eastAsia="Calibri" w:hAnsi="Arial" w:cs="Arial"/>
          <w:sz w:val="24"/>
          <w:szCs w:val="24"/>
        </w:rPr>
        <w:t>whether</w:t>
      </w:r>
      <w:r w:rsidRPr="3C502619">
        <w:rPr>
          <w:rFonts w:ascii="Arial" w:eastAsia="Calibri" w:hAnsi="Arial" w:cs="Arial"/>
          <w:sz w:val="24"/>
          <w:szCs w:val="24"/>
        </w:rPr>
        <w:t xml:space="preserve"> </w:t>
      </w:r>
      <w:r w:rsidR="5C0069BC" w:rsidRPr="3C502619">
        <w:rPr>
          <w:rFonts w:ascii="Arial" w:eastAsia="Calibri" w:hAnsi="Arial" w:cs="Arial"/>
          <w:sz w:val="24"/>
          <w:szCs w:val="24"/>
        </w:rPr>
        <w:t>its</w:t>
      </w:r>
      <w:r w:rsidRPr="3C502619">
        <w:rPr>
          <w:rFonts w:ascii="Arial" w:eastAsia="Calibri" w:hAnsi="Arial" w:cs="Arial"/>
          <w:sz w:val="24"/>
          <w:szCs w:val="24"/>
        </w:rPr>
        <w:t xml:space="preserve"> proposed project is eligible for funding by reviewing the Eligibility Requirements within the solicitation. The CEC cannot give definitive advice as to </w:t>
      </w:r>
      <w:r w:rsidR="00213B05" w:rsidRPr="3C502619">
        <w:rPr>
          <w:rFonts w:ascii="Arial" w:eastAsia="Calibri" w:hAnsi="Arial" w:cs="Arial"/>
          <w:sz w:val="24"/>
          <w:szCs w:val="24"/>
        </w:rPr>
        <w:t>whether</w:t>
      </w:r>
      <w:r w:rsidRPr="3C502619">
        <w:rPr>
          <w:rFonts w:ascii="Arial" w:eastAsia="Calibri" w:hAnsi="Arial" w:cs="Arial"/>
          <w:sz w:val="24"/>
          <w:szCs w:val="24"/>
        </w:rPr>
        <w:t xml:space="preserve"> a particular project is eligible for funding</w:t>
      </w:r>
      <w:r w:rsidR="3DDEB7B2" w:rsidRPr="3C502619">
        <w:rPr>
          <w:rFonts w:ascii="Arial" w:eastAsia="Calibri" w:hAnsi="Arial" w:cs="Arial"/>
          <w:sz w:val="24"/>
          <w:szCs w:val="24"/>
        </w:rPr>
        <w:t>,</w:t>
      </w:r>
      <w:r w:rsidRPr="3C502619">
        <w:rPr>
          <w:rFonts w:ascii="Arial" w:eastAsia="Calibri" w:hAnsi="Arial" w:cs="Arial"/>
          <w:sz w:val="24"/>
          <w:szCs w:val="24"/>
        </w:rPr>
        <w:t xml:space="preserve"> because not all proposal details are known.</w:t>
      </w:r>
    </w:p>
    <w:p w14:paraId="63F1FCB7" w14:textId="77777777" w:rsidR="00B92061" w:rsidRPr="00BB10F9" w:rsidRDefault="00B92061" w:rsidP="00B305A7">
      <w:pPr>
        <w:spacing w:after="0" w:line="240" w:lineRule="auto"/>
        <w:rPr>
          <w:rFonts w:ascii="Arial" w:eastAsia="Calibri" w:hAnsi="Arial" w:cs="Arial"/>
        </w:rPr>
      </w:pPr>
    </w:p>
    <w:sdt>
      <w:sdtPr>
        <w:rPr>
          <w:rFonts w:asciiTheme="minorHAnsi" w:eastAsiaTheme="minorHAnsi" w:hAnsiTheme="minorHAnsi" w:cstheme="minorBidi"/>
          <w:color w:val="auto"/>
          <w:sz w:val="22"/>
          <w:szCs w:val="22"/>
        </w:rPr>
        <w:id w:val="1187662596"/>
        <w:docPartObj>
          <w:docPartGallery w:val="Table of Contents"/>
          <w:docPartUnique/>
        </w:docPartObj>
      </w:sdtPr>
      <w:sdtEndPr>
        <w:rPr>
          <w:rFonts w:ascii="Arial" w:eastAsia="Calibri" w:hAnsi="Arial" w:cs="Arial"/>
          <w:sz w:val="24"/>
          <w:szCs w:val="24"/>
        </w:rPr>
      </w:sdtEndPr>
      <w:sdtContent>
        <w:p w14:paraId="1304B854" w14:textId="01343958" w:rsidR="00957326" w:rsidRPr="00BB10F9" w:rsidRDefault="00957326" w:rsidP="00B305A7">
          <w:pPr>
            <w:pStyle w:val="TOCHeading"/>
            <w:keepNext w:val="0"/>
            <w:keepLines w:val="0"/>
            <w:spacing w:before="0"/>
            <w:rPr>
              <w:rFonts w:ascii="Arial" w:hAnsi="Arial" w:cs="Arial"/>
              <w:b/>
              <w:bCs/>
              <w:color w:val="auto"/>
            </w:rPr>
          </w:pPr>
          <w:r w:rsidRPr="0B1C2737">
            <w:rPr>
              <w:rFonts w:ascii="Arial" w:hAnsi="Arial" w:cs="Arial"/>
              <w:b/>
              <w:bCs/>
              <w:color w:val="auto"/>
            </w:rPr>
            <w:t>Table of Contents</w:t>
          </w:r>
        </w:p>
        <w:p w14:paraId="045FC533" w14:textId="1278B3D3" w:rsidR="00B70AE4" w:rsidRPr="00D85292" w:rsidRDefault="00B70AE4" w:rsidP="0B1C2737">
          <w:pPr>
            <w:pStyle w:val="TOC1"/>
            <w:tabs>
              <w:tab w:val="clear" w:pos="9350"/>
              <w:tab w:val="right" w:leader="dot" w:pos="9360"/>
            </w:tabs>
            <w:rPr>
              <w:rFonts w:ascii="Arial" w:eastAsia="Calibri" w:hAnsi="Arial" w:cs="Arial"/>
              <w:sz w:val="24"/>
              <w:szCs w:val="24"/>
            </w:rPr>
          </w:pPr>
          <w:r w:rsidRPr="00D85292">
            <w:rPr>
              <w:rFonts w:ascii="Arial" w:eastAsia="Calibri" w:hAnsi="Arial" w:cs="Arial"/>
              <w:sz w:val="24"/>
              <w:szCs w:val="24"/>
            </w:rPr>
            <w:fldChar w:fldCharType="begin"/>
          </w:r>
          <w:r w:rsidR="00957326" w:rsidRPr="00D85292">
            <w:rPr>
              <w:rFonts w:ascii="Arial" w:eastAsia="Calibri" w:hAnsi="Arial" w:cs="Arial"/>
              <w:sz w:val="24"/>
              <w:szCs w:val="24"/>
            </w:rPr>
            <w:instrText>TOC \o "1-3" \h \z \u</w:instrText>
          </w:r>
          <w:r w:rsidRPr="00D85292">
            <w:rPr>
              <w:rFonts w:ascii="Arial" w:eastAsia="Calibri" w:hAnsi="Arial" w:cs="Arial"/>
              <w:sz w:val="24"/>
              <w:szCs w:val="24"/>
            </w:rPr>
            <w:fldChar w:fldCharType="separate"/>
          </w:r>
          <w:hyperlink w:anchor="_Toc1801850987">
            <w:r w:rsidR="0B1C2737" w:rsidRPr="00D85292">
              <w:rPr>
                <w:rFonts w:ascii="Arial" w:eastAsia="Calibri" w:hAnsi="Arial" w:cs="Arial"/>
                <w:sz w:val="24"/>
                <w:szCs w:val="24"/>
              </w:rPr>
              <w:t>Disclaimer</w:t>
            </w:r>
            <w:r w:rsidR="00957326" w:rsidRPr="00D85292">
              <w:rPr>
                <w:rFonts w:ascii="Arial" w:eastAsia="Calibri" w:hAnsi="Arial" w:cs="Arial"/>
                <w:sz w:val="24"/>
                <w:szCs w:val="24"/>
              </w:rPr>
              <w:tab/>
            </w:r>
            <w:r w:rsidR="00957326" w:rsidRPr="00D85292">
              <w:rPr>
                <w:rFonts w:ascii="Arial" w:eastAsia="Calibri" w:hAnsi="Arial" w:cs="Arial"/>
                <w:sz w:val="24"/>
                <w:szCs w:val="24"/>
              </w:rPr>
              <w:fldChar w:fldCharType="begin"/>
            </w:r>
            <w:r w:rsidR="00957326" w:rsidRPr="00D85292">
              <w:rPr>
                <w:rFonts w:ascii="Arial" w:eastAsia="Calibri" w:hAnsi="Arial" w:cs="Arial"/>
                <w:sz w:val="24"/>
                <w:szCs w:val="24"/>
              </w:rPr>
              <w:instrText>PAGEREF _Toc1801850987 \h</w:instrText>
            </w:r>
            <w:r w:rsidR="00957326" w:rsidRPr="00D85292">
              <w:rPr>
                <w:rFonts w:ascii="Arial" w:eastAsia="Calibri" w:hAnsi="Arial" w:cs="Arial"/>
                <w:sz w:val="24"/>
                <w:szCs w:val="24"/>
              </w:rPr>
            </w:r>
            <w:r w:rsidR="00957326" w:rsidRPr="00D85292">
              <w:rPr>
                <w:rFonts w:ascii="Arial" w:eastAsia="Calibri" w:hAnsi="Arial" w:cs="Arial"/>
                <w:sz w:val="24"/>
                <w:szCs w:val="24"/>
              </w:rPr>
              <w:fldChar w:fldCharType="separate"/>
            </w:r>
            <w:r w:rsidR="0B1C2737" w:rsidRPr="00D85292">
              <w:rPr>
                <w:rFonts w:ascii="Arial" w:eastAsia="Calibri" w:hAnsi="Arial" w:cs="Arial"/>
                <w:sz w:val="24"/>
                <w:szCs w:val="24"/>
              </w:rPr>
              <w:t>1</w:t>
            </w:r>
            <w:r w:rsidR="00957326" w:rsidRPr="00D85292">
              <w:rPr>
                <w:rFonts w:ascii="Arial" w:eastAsia="Calibri" w:hAnsi="Arial" w:cs="Arial"/>
                <w:sz w:val="24"/>
                <w:szCs w:val="24"/>
              </w:rPr>
              <w:fldChar w:fldCharType="end"/>
            </w:r>
          </w:hyperlink>
        </w:p>
        <w:p w14:paraId="691CDFA3" w14:textId="08E8C215" w:rsidR="00B70AE4" w:rsidRPr="00D85292" w:rsidRDefault="00737DED" w:rsidP="0B1C2737">
          <w:pPr>
            <w:pStyle w:val="TOC1"/>
            <w:tabs>
              <w:tab w:val="clear" w:pos="9350"/>
              <w:tab w:val="right" w:leader="dot" w:pos="9360"/>
            </w:tabs>
            <w:rPr>
              <w:rFonts w:ascii="Arial" w:eastAsia="Calibri" w:hAnsi="Arial" w:cs="Arial"/>
              <w:sz w:val="24"/>
              <w:szCs w:val="24"/>
            </w:rPr>
          </w:pPr>
          <w:hyperlink w:anchor="_Toc1238297072">
            <w:r w:rsidR="0B1C2737" w:rsidRPr="00D85292">
              <w:rPr>
                <w:rFonts w:ascii="Arial" w:eastAsia="Calibri" w:hAnsi="Arial" w:cs="Arial"/>
                <w:sz w:val="24"/>
                <w:szCs w:val="24"/>
              </w:rPr>
              <w:t>Administrative</w:t>
            </w:r>
            <w:r w:rsidR="00B70AE4" w:rsidRPr="00D85292">
              <w:rPr>
                <w:rFonts w:ascii="Arial" w:eastAsia="Calibri" w:hAnsi="Arial" w:cs="Arial"/>
                <w:sz w:val="24"/>
                <w:szCs w:val="24"/>
              </w:rPr>
              <w:tab/>
            </w:r>
            <w:r w:rsidR="00B70AE4" w:rsidRPr="00D85292">
              <w:rPr>
                <w:rFonts w:ascii="Arial" w:eastAsia="Calibri" w:hAnsi="Arial" w:cs="Arial"/>
                <w:sz w:val="24"/>
                <w:szCs w:val="24"/>
              </w:rPr>
              <w:fldChar w:fldCharType="begin"/>
            </w:r>
            <w:r w:rsidR="00B70AE4" w:rsidRPr="00D85292">
              <w:rPr>
                <w:rFonts w:ascii="Arial" w:eastAsia="Calibri" w:hAnsi="Arial" w:cs="Arial"/>
                <w:sz w:val="24"/>
                <w:szCs w:val="24"/>
              </w:rPr>
              <w:instrText>PAGEREF _Toc1238297072 \h</w:instrText>
            </w:r>
            <w:r w:rsidR="00B70AE4" w:rsidRPr="00D85292">
              <w:rPr>
                <w:rFonts w:ascii="Arial" w:eastAsia="Calibri" w:hAnsi="Arial" w:cs="Arial"/>
                <w:sz w:val="24"/>
                <w:szCs w:val="24"/>
              </w:rPr>
            </w:r>
            <w:r w:rsidR="00B70AE4" w:rsidRPr="00D85292">
              <w:rPr>
                <w:rFonts w:ascii="Arial" w:eastAsia="Calibri" w:hAnsi="Arial" w:cs="Arial"/>
                <w:sz w:val="24"/>
                <w:szCs w:val="24"/>
              </w:rPr>
              <w:fldChar w:fldCharType="separate"/>
            </w:r>
            <w:r w:rsidR="0B1C2737" w:rsidRPr="00D85292">
              <w:rPr>
                <w:rFonts w:ascii="Arial" w:eastAsia="Calibri" w:hAnsi="Arial" w:cs="Arial"/>
                <w:sz w:val="24"/>
                <w:szCs w:val="24"/>
              </w:rPr>
              <w:t>1</w:t>
            </w:r>
            <w:r w:rsidR="00B70AE4" w:rsidRPr="00D85292">
              <w:rPr>
                <w:rFonts w:ascii="Arial" w:eastAsia="Calibri" w:hAnsi="Arial" w:cs="Arial"/>
                <w:sz w:val="24"/>
                <w:szCs w:val="24"/>
              </w:rPr>
              <w:fldChar w:fldCharType="end"/>
            </w:r>
          </w:hyperlink>
        </w:p>
        <w:p w14:paraId="13BC4D34" w14:textId="3876D257" w:rsidR="00B70AE4" w:rsidRPr="00D85292" w:rsidRDefault="00737DED" w:rsidP="0B1C2737">
          <w:pPr>
            <w:pStyle w:val="TOC1"/>
            <w:tabs>
              <w:tab w:val="clear" w:pos="9350"/>
              <w:tab w:val="right" w:leader="dot" w:pos="9360"/>
            </w:tabs>
            <w:rPr>
              <w:rFonts w:ascii="Arial" w:eastAsia="Calibri" w:hAnsi="Arial" w:cs="Arial"/>
              <w:sz w:val="24"/>
              <w:szCs w:val="24"/>
            </w:rPr>
          </w:pPr>
          <w:hyperlink w:anchor="_Toc1605021965">
            <w:r w:rsidR="0B1C2737" w:rsidRPr="00D85292">
              <w:rPr>
                <w:rFonts w:ascii="Arial" w:eastAsia="Calibri" w:hAnsi="Arial" w:cs="Arial"/>
                <w:sz w:val="24"/>
                <w:szCs w:val="24"/>
              </w:rPr>
              <w:t>Applicant Eligibility</w:t>
            </w:r>
            <w:r w:rsidR="00B70AE4" w:rsidRPr="00D85292">
              <w:rPr>
                <w:rFonts w:ascii="Arial" w:eastAsia="Calibri" w:hAnsi="Arial" w:cs="Arial"/>
                <w:sz w:val="24"/>
                <w:szCs w:val="24"/>
              </w:rPr>
              <w:tab/>
            </w:r>
            <w:r w:rsidR="00B70AE4" w:rsidRPr="00D85292">
              <w:rPr>
                <w:rFonts w:ascii="Arial" w:eastAsia="Calibri" w:hAnsi="Arial" w:cs="Arial"/>
                <w:sz w:val="24"/>
                <w:szCs w:val="24"/>
              </w:rPr>
              <w:fldChar w:fldCharType="begin"/>
            </w:r>
            <w:r w:rsidR="00B70AE4" w:rsidRPr="00D85292">
              <w:rPr>
                <w:rFonts w:ascii="Arial" w:eastAsia="Calibri" w:hAnsi="Arial" w:cs="Arial"/>
                <w:sz w:val="24"/>
                <w:szCs w:val="24"/>
              </w:rPr>
              <w:instrText>PAGEREF _Toc1605021965 \h</w:instrText>
            </w:r>
            <w:r w:rsidR="00B70AE4" w:rsidRPr="00D85292">
              <w:rPr>
                <w:rFonts w:ascii="Arial" w:eastAsia="Calibri" w:hAnsi="Arial" w:cs="Arial"/>
                <w:sz w:val="24"/>
                <w:szCs w:val="24"/>
              </w:rPr>
            </w:r>
            <w:r w:rsidR="00B70AE4" w:rsidRPr="00D85292">
              <w:rPr>
                <w:rFonts w:ascii="Arial" w:eastAsia="Calibri" w:hAnsi="Arial" w:cs="Arial"/>
                <w:sz w:val="24"/>
                <w:szCs w:val="24"/>
              </w:rPr>
              <w:fldChar w:fldCharType="separate"/>
            </w:r>
            <w:r w:rsidR="0B1C2737" w:rsidRPr="00D85292">
              <w:rPr>
                <w:rFonts w:ascii="Arial" w:eastAsia="Calibri" w:hAnsi="Arial" w:cs="Arial"/>
                <w:sz w:val="24"/>
                <w:szCs w:val="24"/>
              </w:rPr>
              <w:t>1</w:t>
            </w:r>
            <w:r w:rsidR="00B70AE4" w:rsidRPr="00D85292">
              <w:rPr>
                <w:rFonts w:ascii="Arial" w:eastAsia="Calibri" w:hAnsi="Arial" w:cs="Arial"/>
                <w:sz w:val="24"/>
                <w:szCs w:val="24"/>
              </w:rPr>
              <w:fldChar w:fldCharType="end"/>
            </w:r>
          </w:hyperlink>
        </w:p>
        <w:p w14:paraId="39EA8754" w14:textId="1845198B" w:rsidR="00B70AE4" w:rsidRPr="00D85292" w:rsidRDefault="00737DED" w:rsidP="0B1C2737">
          <w:pPr>
            <w:pStyle w:val="TOC1"/>
            <w:tabs>
              <w:tab w:val="clear" w:pos="9350"/>
              <w:tab w:val="right" w:leader="dot" w:pos="9360"/>
            </w:tabs>
            <w:rPr>
              <w:rFonts w:ascii="Arial" w:eastAsia="Calibri" w:hAnsi="Arial" w:cs="Arial"/>
              <w:sz w:val="24"/>
              <w:szCs w:val="24"/>
            </w:rPr>
          </w:pPr>
          <w:hyperlink w:anchor="_Toc212391150">
            <w:r w:rsidR="0B1C2737" w:rsidRPr="00D85292">
              <w:rPr>
                <w:rFonts w:ascii="Arial" w:eastAsia="Calibri" w:hAnsi="Arial" w:cs="Arial"/>
                <w:sz w:val="24"/>
                <w:szCs w:val="24"/>
              </w:rPr>
              <w:t>Scoring Questions</w:t>
            </w:r>
            <w:r w:rsidR="00B70AE4" w:rsidRPr="00D85292">
              <w:rPr>
                <w:rFonts w:ascii="Arial" w:eastAsia="Calibri" w:hAnsi="Arial" w:cs="Arial"/>
                <w:sz w:val="24"/>
                <w:szCs w:val="24"/>
              </w:rPr>
              <w:tab/>
            </w:r>
            <w:r w:rsidR="00B70AE4" w:rsidRPr="00D85292">
              <w:rPr>
                <w:rFonts w:ascii="Arial" w:eastAsia="Calibri" w:hAnsi="Arial" w:cs="Arial"/>
                <w:sz w:val="24"/>
                <w:szCs w:val="24"/>
              </w:rPr>
              <w:fldChar w:fldCharType="begin"/>
            </w:r>
            <w:r w:rsidR="00B70AE4" w:rsidRPr="00D85292">
              <w:rPr>
                <w:rFonts w:ascii="Arial" w:eastAsia="Calibri" w:hAnsi="Arial" w:cs="Arial"/>
                <w:sz w:val="24"/>
                <w:szCs w:val="24"/>
              </w:rPr>
              <w:instrText>PAGEREF _Toc212391150 \h</w:instrText>
            </w:r>
            <w:r w:rsidR="00B70AE4" w:rsidRPr="00D85292">
              <w:rPr>
                <w:rFonts w:ascii="Arial" w:eastAsia="Calibri" w:hAnsi="Arial" w:cs="Arial"/>
                <w:sz w:val="24"/>
                <w:szCs w:val="24"/>
              </w:rPr>
            </w:r>
            <w:r w:rsidR="00B70AE4" w:rsidRPr="00D85292">
              <w:rPr>
                <w:rFonts w:ascii="Arial" w:eastAsia="Calibri" w:hAnsi="Arial" w:cs="Arial"/>
                <w:sz w:val="24"/>
                <w:szCs w:val="24"/>
              </w:rPr>
              <w:fldChar w:fldCharType="separate"/>
            </w:r>
            <w:r w:rsidR="0B1C2737" w:rsidRPr="00D85292">
              <w:rPr>
                <w:rFonts w:ascii="Arial" w:eastAsia="Calibri" w:hAnsi="Arial" w:cs="Arial"/>
                <w:sz w:val="24"/>
                <w:szCs w:val="24"/>
              </w:rPr>
              <w:t>4</w:t>
            </w:r>
            <w:r w:rsidR="00B70AE4" w:rsidRPr="00D85292">
              <w:rPr>
                <w:rFonts w:ascii="Arial" w:eastAsia="Calibri" w:hAnsi="Arial" w:cs="Arial"/>
                <w:sz w:val="24"/>
                <w:szCs w:val="24"/>
              </w:rPr>
              <w:fldChar w:fldCharType="end"/>
            </w:r>
          </w:hyperlink>
        </w:p>
        <w:p w14:paraId="75566745" w14:textId="443B6A3A" w:rsidR="00B70AE4" w:rsidRPr="00D85292" w:rsidRDefault="00737DED" w:rsidP="0B1C2737">
          <w:pPr>
            <w:pStyle w:val="TOC1"/>
            <w:tabs>
              <w:tab w:val="clear" w:pos="9350"/>
              <w:tab w:val="right" w:leader="dot" w:pos="9360"/>
            </w:tabs>
            <w:rPr>
              <w:rFonts w:ascii="Arial" w:eastAsia="Calibri" w:hAnsi="Arial" w:cs="Arial"/>
              <w:sz w:val="24"/>
              <w:szCs w:val="24"/>
            </w:rPr>
          </w:pPr>
          <w:hyperlink w:anchor="_Toc856112727">
            <w:r w:rsidR="0B1C2737" w:rsidRPr="00D85292">
              <w:rPr>
                <w:rFonts w:ascii="Arial" w:eastAsia="Calibri" w:hAnsi="Arial" w:cs="Arial"/>
                <w:sz w:val="24"/>
                <w:szCs w:val="24"/>
              </w:rPr>
              <w:t>Technical HyBLOX Questions</w:t>
            </w:r>
            <w:r w:rsidR="00B70AE4" w:rsidRPr="00D85292">
              <w:rPr>
                <w:rFonts w:ascii="Arial" w:eastAsia="Calibri" w:hAnsi="Arial" w:cs="Arial"/>
                <w:sz w:val="24"/>
                <w:szCs w:val="24"/>
              </w:rPr>
              <w:tab/>
            </w:r>
            <w:r w:rsidR="00B70AE4" w:rsidRPr="00D85292">
              <w:rPr>
                <w:rFonts w:ascii="Arial" w:eastAsia="Calibri" w:hAnsi="Arial" w:cs="Arial"/>
                <w:sz w:val="24"/>
                <w:szCs w:val="24"/>
              </w:rPr>
              <w:fldChar w:fldCharType="begin"/>
            </w:r>
            <w:r w:rsidR="00B70AE4" w:rsidRPr="00D85292">
              <w:rPr>
                <w:rFonts w:ascii="Arial" w:eastAsia="Calibri" w:hAnsi="Arial" w:cs="Arial"/>
                <w:sz w:val="24"/>
                <w:szCs w:val="24"/>
              </w:rPr>
              <w:instrText>PAGEREF _Toc856112727 \h</w:instrText>
            </w:r>
            <w:r w:rsidR="00B70AE4" w:rsidRPr="00D85292">
              <w:rPr>
                <w:rFonts w:ascii="Arial" w:eastAsia="Calibri" w:hAnsi="Arial" w:cs="Arial"/>
                <w:sz w:val="24"/>
                <w:szCs w:val="24"/>
              </w:rPr>
            </w:r>
            <w:r w:rsidR="00B70AE4" w:rsidRPr="00D85292">
              <w:rPr>
                <w:rFonts w:ascii="Arial" w:eastAsia="Calibri" w:hAnsi="Arial" w:cs="Arial"/>
                <w:sz w:val="24"/>
                <w:szCs w:val="24"/>
              </w:rPr>
              <w:fldChar w:fldCharType="separate"/>
            </w:r>
            <w:r w:rsidR="0B1C2737" w:rsidRPr="00D85292">
              <w:rPr>
                <w:rFonts w:ascii="Arial" w:eastAsia="Calibri" w:hAnsi="Arial" w:cs="Arial"/>
                <w:sz w:val="24"/>
                <w:szCs w:val="24"/>
              </w:rPr>
              <w:t>7</w:t>
            </w:r>
            <w:r w:rsidR="00B70AE4" w:rsidRPr="00D85292">
              <w:rPr>
                <w:rFonts w:ascii="Arial" w:eastAsia="Calibri" w:hAnsi="Arial" w:cs="Arial"/>
                <w:sz w:val="24"/>
                <w:szCs w:val="24"/>
              </w:rPr>
              <w:fldChar w:fldCharType="end"/>
            </w:r>
          </w:hyperlink>
        </w:p>
        <w:p w14:paraId="0EC4C665" w14:textId="4CCBDEAC" w:rsidR="00B70AE4" w:rsidRPr="00D85292" w:rsidRDefault="00737DED" w:rsidP="0B1C2737">
          <w:pPr>
            <w:pStyle w:val="TOC1"/>
            <w:tabs>
              <w:tab w:val="clear" w:pos="9350"/>
              <w:tab w:val="right" w:leader="dot" w:pos="9360"/>
            </w:tabs>
            <w:rPr>
              <w:rFonts w:ascii="Arial" w:eastAsia="Calibri" w:hAnsi="Arial" w:cs="Arial"/>
              <w:sz w:val="24"/>
              <w:szCs w:val="24"/>
            </w:rPr>
          </w:pPr>
          <w:hyperlink w:anchor="_Toc191808846">
            <w:r w:rsidR="0B1C2737" w:rsidRPr="00D85292">
              <w:rPr>
                <w:rFonts w:ascii="Arial" w:eastAsia="Calibri" w:hAnsi="Arial" w:cs="Arial"/>
                <w:sz w:val="24"/>
                <w:szCs w:val="24"/>
              </w:rPr>
              <w:t>Size Questions</w:t>
            </w:r>
            <w:r w:rsidR="00B70AE4" w:rsidRPr="00D85292">
              <w:rPr>
                <w:rFonts w:ascii="Arial" w:eastAsia="Calibri" w:hAnsi="Arial" w:cs="Arial"/>
                <w:sz w:val="24"/>
                <w:szCs w:val="24"/>
              </w:rPr>
              <w:tab/>
            </w:r>
            <w:r w:rsidR="00B70AE4" w:rsidRPr="00D85292">
              <w:rPr>
                <w:rFonts w:ascii="Arial" w:eastAsia="Calibri" w:hAnsi="Arial" w:cs="Arial"/>
                <w:sz w:val="24"/>
                <w:szCs w:val="24"/>
              </w:rPr>
              <w:fldChar w:fldCharType="begin"/>
            </w:r>
            <w:r w:rsidR="00B70AE4" w:rsidRPr="00D85292">
              <w:rPr>
                <w:rFonts w:ascii="Arial" w:eastAsia="Calibri" w:hAnsi="Arial" w:cs="Arial"/>
                <w:sz w:val="24"/>
                <w:szCs w:val="24"/>
              </w:rPr>
              <w:instrText>PAGEREF _Toc191808846 \h</w:instrText>
            </w:r>
            <w:r w:rsidR="00B70AE4" w:rsidRPr="00D85292">
              <w:rPr>
                <w:rFonts w:ascii="Arial" w:eastAsia="Calibri" w:hAnsi="Arial" w:cs="Arial"/>
                <w:sz w:val="24"/>
                <w:szCs w:val="24"/>
              </w:rPr>
            </w:r>
            <w:r w:rsidR="00B70AE4" w:rsidRPr="00D85292">
              <w:rPr>
                <w:rFonts w:ascii="Arial" w:eastAsia="Calibri" w:hAnsi="Arial" w:cs="Arial"/>
                <w:sz w:val="24"/>
                <w:szCs w:val="24"/>
              </w:rPr>
              <w:fldChar w:fldCharType="separate"/>
            </w:r>
            <w:r w:rsidR="0B1C2737" w:rsidRPr="00D85292">
              <w:rPr>
                <w:rFonts w:ascii="Arial" w:eastAsia="Calibri" w:hAnsi="Arial" w:cs="Arial"/>
                <w:sz w:val="24"/>
                <w:szCs w:val="24"/>
              </w:rPr>
              <w:t>8</w:t>
            </w:r>
            <w:r w:rsidR="00B70AE4" w:rsidRPr="00D85292">
              <w:rPr>
                <w:rFonts w:ascii="Arial" w:eastAsia="Calibri" w:hAnsi="Arial" w:cs="Arial"/>
                <w:sz w:val="24"/>
                <w:szCs w:val="24"/>
              </w:rPr>
              <w:fldChar w:fldCharType="end"/>
            </w:r>
          </w:hyperlink>
          <w:r w:rsidR="00B70AE4" w:rsidRPr="00D85292">
            <w:rPr>
              <w:rFonts w:ascii="Arial" w:eastAsia="Calibri" w:hAnsi="Arial" w:cs="Arial"/>
              <w:sz w:val="24"/>
              <w:szCs w:val="24"/>
            </w:rPr>
            <w:fldChar w:fldCharType="end"/>
          </w:r>
        </w:p>
      </w:sdtContent>
    </w:sdt>
    <w:p w14:paraId="0ECF72EC" w14:textId="2DFBBBC7" w:rsidR="006C2BC1" w:rsidRDefault="006C2BC1" w:rsidP="00B305A7">
      <w:pPr>
        <w:pStyle w:val="TOC1"/>
        <w:rPr>
          <w:noProof/>
        </w:rPr>
      </w:pPr>
    </w:p>
    <w:p w14:paraId="1920593E" w14:textId="69964191" w:rsidR="005541AB" w:rsidRPr="00BB10F9" w:rsidRDefault="540DA135" w:rsidP="0B1C2737">
      <w:pPr>
        <w:pStyle w:val="Heading1"/>
        <w:keepNext w:val="0"/>
        <w:keepLines w:val="0"/>
        <w:spacing w:before="360"/>
        <w:rPr>
          <w:rFonts w:ascii="Arial" w:hAnsi="Arial" w:cs="Arial"/>
          <w:b/>
          <w:bCs/>
          <w:color w:val="auto"/>
        </w:rPr>
      </w:pPr>
      <w:bookmarkStart w:id="1" w:name="_Toc1238297072"/>
      <w:r w:rsidRPr="0B1C2737">
        <w:rPr>
          <w:rFonts w:ascii="Arial" w:hAnsi="Arial" w:cs="Arial"/>
          <w:b/>
          <w:bCs/>
          <w:color w:val="auto"/>
        </w:rPr>
        <w:t>Administrative</w:t>
      </w:r>
      <w:bookmarkEnd w:id="1"/>
    </w:p>
    <w:p w14:paraId="649B5423" w14:textId="11DCC387" w:rsidR="006428AA" w:rsidRPr="0086591D" w:rsidRDefault="0086591D" w:rsidP="00B305A7">
      <w:pPr>
        <w:pStyle w:val="ListParagraph"/>
        <w:numPr>
          <w:ilvl w:val="0"/>
          <w:numId w:val="5"/>
        </w:numPr>
        <w:spacing w:after="0"/>
        <w:rPr>
          <w:rFonts w:ascii="Arial" w:hAnsi="Arial" w:cs="Arial"/>
          <w:b/>
          <w:bCs/>
          <w:sz w:val="24"/>
          <w:szCs w:val="24"/>
        </w:rPr>
      </w:pPr>
      <w:r w:rsidRPr="0086591D">
        <w:rPr>
          <w:rFonts w:ascii="Arial" w:hAnsi="Arial" w:cs="Arial"/>
          <w:b/>
          <w:bCs/>
          <w:sz w:val="24"/>
          <w:szCs w:val="24"/>
        </w:rPr>
        <w:t>W</w:t>
      </w:r>
      <w:r w:rsidR="006428AA" w:rsidRPr="0086591D">
        <w:rPr>
          <w:rFonts w:ascii="Arial" w:hAnsi="Arial" w:cs="Arial"/>
          <w:b/>
          <w:bCs/>
          <w:sz w:val="24"/>
          <w:szCs w:val="24"/>
        </w:rPr>
        <w:t xml:space="preserve">hen </w:t>
      </w:r>
      <w:r w:rsidR="00B305A7">
        <w:rPr>
          <w:rFonts w:ascii="Arial" w:hAnsi="Arial" w:cs="Arial"/>
          <w:b/>
          <w:bCs/>
          <w:sz w:val="24"/>
          <w:szCs w:val="24"/>
        </w:rPr>
        <w:t xml:space="preserve">will </w:t>
      </w:r>
      <w:r w:rsidR="006428AA" w:rsidRPr="0086591D">
        <w:rPr>
          <w:rFonts w:ascii="Arial" w:hAnsi="Arial" w:cs="Arial"/>
          <w:b/>
          <w:bCs/>
          <w:sz w:val="24"/>
          <w:szCs w:val="24"/>
        </w:rPr>
        <w:t>the slides will be posted?</w:t>
      </w:r>
    </w:p>
    <w:p w14:paraId="68ED3879" w14:textId="77777777" w:rsidR="00B305A7" w:rsidRDefault="00B305A7" w:rsidP="00B305A7">
      <w:pPr>
        <w:spacing w:after="0"/>
        <w:ind w:left="720"/>
        <w:rPr>
          <w:rFonts w:ascii="Arial" w:eastAsia="Arial" w:hAnsi="Arial" w:cs="Arial"/>
          <w:sz w:val="24"/>
          <w:szCs w:val="24"/>
        </w:rPr>
      </w:pPr>
    </w:p>
    <w:p w14:paraId="47BC1F27" w14:textId="1A5735B8" w:rsidR="00AD46FD" w:rsidRDefault="00C35114" w:rsidP="00B305A7">
      <w:pPr>
        <w:spacing w:after="0"/>
        <w:ind w:left="720"/>
        <w:rPr>
          <w:rFonts w:ascii="Arial" w:eastAsia="Arial" w:hAnsi="Arial" w:cs="Arial"/>
          <w:sz w:val="24"/>
          <w:szCs w:val="24"/>
        </w:rPr>
      </w:pPr>
      <w:r w:rsidRPr="3C502619">
        <w:rPr>
          <w:rFonts w:ascii="Arial" w:eastAsia="Arial" w:hAnsi="Arial" w:cs="Arial"/>
          <w:sz w:val="24"/>
          <w:szCs w:val="24"/>
        </w:rPr>
        <w:t>T</w:t>
      </w:r>
      <w:r w:rsidR="0006445E" w:rsidRPr="3C502619">
        <w:rPr>
          <w:rFonts w:ascii="Arial" w:eastAsia="Arial" w:hAnsi="Arial" w:cs="Arial"/>
          <w:sz w:val="24"/>
          <w:szCs w:val="24"/>
        </w:rPr>
        <w:t xml:space="preserve">he workshop slides </w:t>
      </w:r>
      <w:r w:rsidR="00102FBF" w:rsidRPr="3C502619">
        <w:rPr>
          <w:rFonts w:ascii="Arial" w:eastAsia="Arial" w:hAnsi="Arial" w:cs="Arial"/>
          <w:sz w:val="24"/>
          <w:szCs w:val="24"/>
        </w:rPr>
        <w:t>were posted on January 26, 2023</w:t>
      </w:r>
      <w:r w:rsidR="2F378294" w:rsidRPr="3C502619">
        <w:rPr>
          <w:rFonts w:ascii="Arial" w:eastAsia="Arial" w:hAnsi="Arial" w:cs="Arial"/>
          <w:sz w:val="24"/>
          <w:szCs w:val="24"/>
        </w:rPr>
        <w:t>,</w:t>
      </w:r>
      <w:r w:rsidR="00102FBF" w:rsidRPr="3C502619">
        <w:rPr>
          <w:rFonts w:ascii="Arial" w:eastAsia="Arial" w:hAnsi="Arial" w:cs="Arial"/>
          <w:sz w:val="24"/>
          <w:szCs w:val="24"/>
        </w:rPr>
        <w:t xml:space="preserve"> and </w:t>
      </w:r>
      <w:r w:rsidR="0006445E" w:rsidRPr="3C502619">
        <w:rPr>
          <w:rFonts w:ascii="Arial" w:eastAsia="Arial" w:hAnsi="Arial" w:cs="Arial"/>
          <w:sz w:val="24"/>
          <w:szCs w:val="24"/>
        </w:rPr>
        <w:t>can be found on the GFO-2</w:t>
      </w:r>
      <w:r w:rsidR="0E21E457" w:rsidRPr="3C502619">
        <w:rPr>
          <w:rFonts w:ascii="Arial" w:eastAsia="Arial" w:hAnsi="Arial" w:cs="Arial"/>
          <w:sz w:val="24"/>
          <w:szCs w:val="24"/>
        </w:rPr>
        <w:t>2</w:t>
      </w:r>
      <w:r w:rsidR="0006445E" w:rsidRPr="3C502619">
        <w:rPr>
          <w:rFonts w:ascii="Arial" w:eastAsia="Arial" w:hAnsi="Arial" w:cs="Arial"/>
          <w:sz w:val="24"/>
          <w:szCs w:val="24"/>
        </w:rPr>
        <w:t>-</w:t>
      </w:r>
      <w:r w:rsidR="00753A17" w:rsidRPr="3C502619">
        <w:rPr>
          <w:rFonts w:ascii="Arial" w:eastAsia="Arial" w:hAnsi="Arial" w:cs="Arial"/>
          <w:sz w:val="24"/>
          <w:szCs w:val="24"/>
        </w:rPr>
        <w:t>504</w:t>
      </w:r>
      <w:r w:rsidR="0006445E" w:rsidRPr="3C502619">
        <w:rPr>
          <w:rFonts w:ascii="Arial" w:eastAsia="Arial" w:hAnsi="Arial" w:cs="Arial"/>
          <w:sz w:val="24"/>
          <w:szCs w:val="24"/>
        </w:rPr>
        <w:t xml:space="preserve"> solicitation webpage:</w:t>
      </w:r>
      <w:r w:rsidR="00646413" w:rsidRPr="3C502619">
        <w:rPr>
          <w:rFonts w:ascii="Arial" w:eastAsia="Arial" w:hAnsi="Arial" w:cs="Arial"/>
          <w:sz w:val="24"/>
          <w:szCs w:val="24"/>
        </w:rPr>
        <w:t xml:space="preserve"> </w:t>
      </w:r>
      <w:hyperlink r:id="rId11">
        <w:r w:rsidR="00753A17" w:rsidRPr="3C502619">
          <w:rPr>
            <w:rStyle w:val="Hyperlink"/>
            <w:rFonts w:ascii="Arial" w:hAnsi="Arial" w:cs="Arial"/>
            <w:sz w:val="24"/>
            <w:szCs w:val="24"/>
          </w:rPr>
          <w:t>https://www.energy.ca.gov/solicitations/2023-01/hydrogen-blending-and-lower-oxides-nitrogen-emissions-gas-fired-generation</w:t>
        </w:r>
      </w:hyperlink>
      <w:r w:rsidR="435125A3" w:rsidRPr="3C502619">
        <w:rPr>
          <w:rFonts w:ascii="Arial" w:eastAsia="Arial" w:hAnsi="Arial" w:cs="Arial"/>
          <w:sz w:val="24"/>
          <w:szCs w:val="24"/>
        </w:rPr>
        <w:t>.</w:t>
      </w:r>
      <w:r w:rsidR="0006445E" w:rsidRPr="3C502619">
        <w:rPr>
          <w:rFonts w:ascii="Arial" w:eastAsia="Arial" w:hAnsi="Arial" w:cs="Arial"/>
          <w:sz w:val="24"/>
          <w:szCs w:val="24"/>
        </w:rPr>
        <w:t xml:space="preserve"> </w:t>
      </w:r>
    </w:p>
    <w:p w14:paraId="07762642" w14:textId="7853332A" w:rsidR="003F0A61" w:rsidRDefault="0006445E" w:rsidP="00B305A7">
      <w:pPr>
        <w:spacing w:after="0"/>
        <w:ind w:left="720"/>
        <w:rPr>
          <w:rFonts w:ascii="Arial" w:eastAsia="Arial" w:hAnsi="Arial" w:cs="Arial"/>
          <w:sz w:val="24"/>
          <w:szCs w:val="24"/>
        </w:rPr>
      </w:pPr>
      <w:r w:rsidRPr="00113839">
        <w:rPr>
          <w:rFonts w:ascii="Arial" w:eastAsia="Arial" w:hAnsi="Arial" w:cs="Arial"/>
          <w:sz w:val="24"/>
          <w:szCs w:val="24"/>
        </w:rPr>
        <w:t xml:space="preserve">The recording can be found on the </w:t>
      </w:r>
      <w:r w:rsidR="00F84225" w:rsidRPr="00113839">
        <w:rPr>
          <w:rFonts w:ascii="Arial" w:eastAsia="Arial" w:hAnsi="Arial" w:cs="Arial"/>
          <w:sz w:val="24"/>
          <w:szCs w:val="24"/>
        </w:rPr>
        <w:t>workshop event webpage</w:t>
      </w:r>
      <w:r w:rsidR="00753A17">
        <w:rPr>
          <w:rFonts w:ascii="Arial" w:eastAsia="Arial" w:hAnsi="Arial" w:cs="Arial"/>
          <w:sz w:val="24"/>
          <w:szCs w:val="24"/>
        </w:rPr>
        <w:t xml:space="preserve">: </w:t>
      </w:r>
      <w:hyperlink r:id="rId12" w:history="1">
        <w:r w:rsidR="00C67347" w:rsidRPr="00E04173">
          <w:rPr>
            <w:rStyle w:val="Hyperlink"/>
            <w:rFonts w:ascii="Arial" w:eastAsia="Arial" w:hAnsi="Arial" w:cs="Arial"/>
            <w:sz w:val="24"/>
            <w:szCs w:val="24"/>
          </w:rPr>
          <w:t>https://energy.zoom.us/rec/share/X4DH7Swc_LiraPBKj95fxRCh4jol1iapcfjsegpvXmy9rS5gq4YICdjFJGTCs-XG.amDRbHZbBHTGGeXX</w:t>
        </w:r>
      </w:hyperlink>
      <w:r w:rsidR="00C67347">
        <w:rPr>
          <w:rFonts w:ascii="Arial" w:eastAsia="Arial" w:hAnsi="Arial" w:cs="Arial"/>
          <w:sz w:val="24"/>
          <w:szCs w:val="24"/>
        </w:rPr>
        <w:t xml:space="preserve"> </w:t>
      </w:r>
    </w:p>
    <w:p w14:paraId="2ADEC32D" w14:textId="2BA3C4CE" w:rsidR="00D1112F" w:rsidRDefault="00D1112F" w:rsidP="00B305A7">
      <w:pPr>
        <w:spacing w:after="0"/>
        <w:ind w:left="720"/>
        <w:rPr>
          <w:rFonts w:ascii="Arial" w:eastAsia="Arial" w:hAnsi="Arial" w:cs="Arial"/>
          <w:sz w:val="24"/>
          <w:szCs w:val="24"/>
        </w:rPr>
      </w:pPr>
    </w:p>
    <w:p w14:paraId="2361B559" w14:textId="4460D38C" w:rsidR="006C2BC1" w:rsidRPr="006C2BC1" w:rsidRDefault="4288C83B" w:rsidP="0B1C2737">
      <w:pPr>
        <w:pStyle w:val="Heading1"/>
        <w:keepNext w:val="0"/>
        <w:keepLines w:val="0"/>
        <w:spacing w:before="360"/>
        <w:rPr>
          <w:rFonts w:ascii="Arial" w:eastAsiaTheme="minorEastAsia" w:hAnsi="Arial" w:cs="Arial"/>
          <w:b/>
          <w:bCs/>
          <w:sz w:val="24"/>
          <w:szCs w:val="24"/>
        </w:rPr>
      </w:pPr>
      <w:bookmarkStart w:id="2" w:name="_Toc1605021965"/>
      <w:r w:rsidRPr="0B1C2737">
        <w:rPr>
          <w:rFonts w:ascii="Arial" w:hAnsi="Arial" w:cs="Arial"/>
          <w:b/>
          <w:bCs/>
          <w:color w:val="auto"/>
        </w:rPr>
        <w:t xml:space="preserve">Applicant </w:t>
      </w:r>
      <w:r w:rsidR="00081C43">
        <w:rPr>
          <w:rFonts w:ascii="Arial" w:hAnsi="Arial" w:cs="Arial"/>
          <w:b/>
          <w:bCs/>
          <w:color w:val="auto"/>
        </w:rPr>
        <w:t xml:space="preserve">and Project </w:t>
      </w:r>
      <w:r w:rsidR="0A8C45AF" w:rsidRPr="0B1C2737">
        <w:rPr>
          <w:rFonts w:ascii="Arial" w:hAnsi="Arial" w:cs="Arial"/>
          <w:b/>
          <w:bCs/>
          <w:color w:val="auto"/>
        </w:rPr>
        <w:t>Eligibility</w:t>
      </w:r>
      <w:bookmarkEnd w:id="2"/>
    </w:p>
    <w:p w14:paraId="2E1E8C4E" w14:textId="599EC57B" w:rsidR="00AA1267" w:rsidRPr="00AA1267" w:rsidRDefault="00D1112F" w:rsidP="3C502619">
      <w:pPr>
        <w:pStyle w:val="ListParagraph"/>
        <w:numPr>
          <w:ilvl w:val="0"/>
          <w:numId w:val="5"/>
        </w:numPr>
        <w:spacing w:after="0"/>
        <w:rPr>
          <w:rFonts w:ascii="Arial" w:eastAsiaTheme="minorEastAsia" w:hAnsi="Arial" w:cs="Arial"/>
          <w:b/>
          <w:bCs/>
          <w:sz w:val="24"/>
          <w:szCs w:val="24"/>
        </w:rPr>
      </w:pPr>
      <w:bookmarkStart w:id="3" w:name="_Ref123906548"/>
      <w:r w:rsidRPr="3C502619">
        <w:rPr>
          <w:rFonts w:ascii="Arial" w:hAnsi="Arial" w:cs="Arial"/>
          <w:b/>
          <w:bCs/>
          <w:sz w:val="24"/>
          <w:szCs w:val="24"/>
        </w:rPr>
        <w:t xml:space="preserve">Can you confirm that this solicitation is focused on power generation technology that may inherently emit zero/low </w:t>
      </w:r>
      <w:r w:rsidR="19C1F746" w:rsidRPr="3C502619">
        <w:rPr>
          <w:rFonts w:ascii="Arial" w:hAnsi="Arial" w:cs="Arial"/>
          <w:b/>
          <w:bCs/>
          <w:sz w:val="24"/>
          <w:szCs w:val="24"/>
        </w:rPr>
        <w:t>oxides</w:t>
      </w:r>
      <w:r w:rsidR="20288DAA" w:rsidRPr="3C502619">
        <w:rPr>
          <w:rFonts w:ascii="Arial" w:hAnsi="Arial" w:cs="Arial"/>
          <w:b/>
          <w:bCs/>
          <w:sz w:val="24"/>
          <w:szCs w:val="24"/>
        </w:rPr>
        <w:t xml:space="preserve"> of nitrogen</w:t>
      </w:r>
      <w:r w:rsidR="19C1F746" w:rsidRPr="3C502619">
        <w:rPr>
          <w:rFonts w:ascii="Arial" w:hAnsi="Arial" w:cs="Arial"/>
          <w:b/>
          <w:bCs/>
          <w:sz w:val="24"/>
          <w:szCs w:val="24"/>
        </w:rPr>
        <w:t xml:space="preserve"> (</w:t>
      </w:r>
      <w:r w:rsidRPr="3C502619">
        <w:rPr>
          <w:rFonts w:ascii="Arial" w:hAnsi="Arial" w:cs="Arial"/>
          <w:b/>
          <w:bCs/>
          <w:sz w:val="24"/>
          <w:szCs w:val="24"/>
        </w:rPr>
        <w:t>NOx</w:t>
      </w:r>
      <w:r w:rsidR="515801C0" w:rsidRPr="3C502619">
        <w:rPr>
          <w:rFonts w:ascii="Arial" w:hAnsi="Arial" w:cs="Arial"/>
          <w:b/>
          <w:bCs/>
          <w:sz w:val="24"/>
          <w:szCs w:val="24"/>
        </w:rPr>
        <w:t>)</w:t>
      </w:r>
      <w:r w:rsidRPr="3C502619">
        <w:rPr>
          <w:rFonts w:ascii="Arial" w:hAnsi="Arial" w:cs="Arial"/>
          <w:b/>
          <w:bCs/>
          <w:sz w:val="24"/>
          <w:szCs w:val="24"/>
        </w:rPr>
        <w:t xml:space="preserve"> as opposed to focused solely on technology that reduces NOx in the power generation sector?</w:t>
      </w:r>
    </w:p>
    <w:p w14:paraId="04C702DB" w14:textId="77777777" w:rsidR="00B305A7" w:rsidRDefault="00B305A7" w:rsidP="00B305A7">
      <w:pPr>
        <w:pStyle w:val="ListParagraph"/>
        <w:spacing w:after="0"/>
        <w:rPr>
          <w:rFonts w:ascii="Arial" w:eastAsiaTheme="minorEastAsia" w:hAnsi="Arial" w:cs="Arial"/>
          <w:bCs/>
          <w:sz w:val="24"/>
          <w:szCs w:val="24"/>
        </w:rPr>
      </w:pPr>
    </w:p>
    <w:p w14:paraId="67672849" w14:textId="014F820A" w:rsidR="00AA1267" w:rsidRDefault="00F63B25" w:rsidP="3C502619">
      <w:pPr>
        <w:pStyle w:val="ListParagraph"/>
        <w:spacing w:after="0"/>
        <w:rPr>
          <w:rFonts w:ascii="Arial" w:eastAsiaTheme="minorEastAsia" w:hAnsi="Arial" w:cs="Arial"/>
          <w:sz w:val="24"/>
          <w:szCs w:val="24"/>
        </w:rPr>
      </w:pPr>
      <w:r w:rsidRPr="3C502619">
        <w:rPr>
          <w:rStyle w:val="AnswerChar"/>
        </w:rPr>
        <w:t xml:space="preserve">The purpose of the solicitation is </w:t>
      </w:r>
      <w:r w:rsidR="00B305A7" w:rsidRPr="3C502619">
        <w:rPr>
          <w:rFonts w:ascii="Arial" w:eastAsiaTheme="minorEastAsia" w:hAnsi="Arial" w:cs="Arial"/>
          <w:sz w:val="24"/>
          <w:szCs w:val="24"/>
        </w:rPr>
        <w:t xml:space="preserve">to fund the development and demonstration of </w:t>
      </w:r>
      <w:r w:rsidR="00E920E1" w:rsidRPr="3C502619">
        <w:rPr>
          <w:rFonts w:ascii="Arial" w:eastAsiaTheme="minorEastAsia" w:hAnsi="Arial" w:cs="Arial"/>
          <w:sz w:val="24"/>
          <w:szCs w:val="24"/>
        </w:rPr>
        <w:t>“</w:t>
      </w:r>
      <w:r w:rsidR="00B305A7" w:rsidRPr="3C502619">
        <w:rPr>
          <w:rFonts w:ascii="Arial" w:eastAsiaTheme="minorEastAsia" w:hAnsi="Arial" w:cs="Arial"/>
          <w:sz w:val="24"/>
          <w:szCs w:val="24"/>
        </w:rPr>
        <w:t>emission-mitigating technologies</w:t>
      </w:r>
      <w:r w:rsidR="00A0403E" w:rsidRPr="3C502619">
        <w:rPr>
          <w:rFonts w:ascii="Arial" w:eastAsiaTheme="minorEastAsia" w:hAnsi="Arial" w:cs="Arial"/>
          <w:sz w:val="24"/>
          <w:szCs w:val="24"/>
        </w:rPr>
        <w:t xml:space="preserve"> </w:t>
      </w:r>
      <w:r w:rsidR="00B305A7" w:rsidRPr="3C502619">
        <w:rPr>
          <w:rFonts w:ascii="Arial" w:eastAsiaTheme="minorEastAsia" w:hAnsi="Arial" w:cs="Arial"/>
          <w:sz w:val="24"/>
          <w:szCs w:val="24"/>
        </w:rPr>
        <w:t>and gas-fired power generation technologies</w:t>
      </w:r>
      <w:r w:rsidR="00E920E1" w:rsidRPr="3C502619">
        <w:rPr>
          <w:rFonts w:ascii="Arial" w:eastAsiaTheme="minorEastAsia" w:hAnsi="Arial" w:cs="Arial"/>
          <w:sz w:val="24"/>
          <w:szCs w:val="24"/>
        </w:rPr>
        <w:t>”</w:t>
      </w:r>
      <w:r w:rsidR="000B1024" w:rsidRPr="3C502619">
        <w:rPr>
          <w:rFonts w:ascii="Arial" w:eastAsiaTheme="minorEastAsia" w:hAnsi="Arial" w:cs="Arial"/>
          <w:sz w:val="24"/>
          <w:szCs w:val="24"/>
        </w:rPr>
        <w:t xml:space="preserve"> (please refer to the </w:t>
      </w:r>
      <w:r w:rsidR="001C501E" w:rsidRPr="3C502619">
        <w:rPr>
          <w:rFonts w:ascii="Arial" w:eastAsiaTheme="minorEastAsia" w:hAnsi="Arial" w:cs="Arial"/>
          <w:sz w:val="24"/>
          <w:szCs w:val="24"/>
        </w:rPr>
        <w:t>S</w:t>
      </w:r>
      <w:r w:rsidR="000B1024" w:rsidRPr="3C502619">
        <w:rPr>
          <w:rFonts w:ascii="Arial" w:eastAsiaTheme="minorEastAsia" w:hAnsi="Arial" w:cs="Arial"/>
          <w:sz w:val="24"/>
          <w:szCs w:val="24"/>
        </w:rPr>
        <w:t>olicitation</w:t>
      </w:r>
      <w:r w:rsidR="00222AB1" w:rsidRPr="3C502619">
        <w:rPr>
          <w:rFonts w:ascii="Arial" w:eastAsiaTheme="minorEastAsia" w:hAnsi="Arial" w:cs="Arial"/>
          <w:sz w:val="24"/>
          <w:szCs w:val="24"/>
        </w:rPr>
        <w:t xml:space="preserve"> </w:t>
      </w:r>
      <w:r w:rsidR="001C501E" w:rsidRPr="3C502619">
        <w:rPr>
          <w:rFonts w:ascii="Arial" w:eastAsiaTheme="minorEastAsia" w:hAnsi="Arial" w:cs="Arial"/>
          <w:sz w:val="24"/>
          <w:szCs w:val="24"/>
        </w:rPr>
        <w:t>M</w:t>
      </w:r>
      <w:r w:rsidR="00222AB1" w:rsidRPr="3C502619">
        <w:rPr>
          <w:rFonts w:ascii="Arial" w:eastAsiaTheme="minorEastAsia" w:hAnsi="Arial" w:cs="Arial"/>
          <w:sz w:val="24"/>
          <w:szCs w:val="24"/>
        </w:rPr>
        <w:t>anual,</w:t>
      </w:r>
      <w:r w:rsidR="000B1024" w:rsidRPr="3C502619">
        <w:rPr>
          <w:rFonts w:ascii="Arial" w:eastAsiaTheme="minorEastAsia" w:hAnsi="Arial" w:cs="Arial"/>
          <w:sz w:val="24"/>
          <w:szCs w:val="24"/>
        </w:rPr>
        <w:t xml:space="preserve"> Section I.A Purpose of the Solicitation)</w:t>
      </w:r>
      <w:r w:rsidR="00E920E1" w:rsidRPr="3C502619">
        <w:rPr>
          <w:rFonts w:ascii="Arial" w:eastAsiaTheme="minorEastAsia" w:hAnsi="Arial" w:cs="Arial"/>
          <w:sz w:val="24"/>
          <w:szCs w:val="24"/>
        </w:rPr>
        <w:t xml:space="preserve">. </w:t>
      </w:r>
      <w:r w:rsidR="00E920E1" w:rsidRPr="3C502619">
        <w:rPr>
          <w:rFonts w:ascii="Arial" w:eastAsiaTheme="minorEastAsia" w:hAnsi="Arial" w:cs="Arial"/>
          <w:sz w:val="24"/>
          <w:szCs w:val="24"/>
        </w:rPr>
        <w:lastRenderedPageBreak/>
        <w:t xml:space="preserve">The intention is </w:t>
      </w:r>
      <w:r w:rsidR="00102FBF" w:rsidRPr="3C502619">
        <w:rPr>
          <w:rFonts w:ascii="Arial" w:eastAsiaTheme="minorEastAsia" w:hAnsi="Arial" w:cs="Arial"/>
          <w:sz w:val="24"/>
          <w:szCs w:val="24"/>
        </w:rPr>
        <w:t xml:space="preserve">for the current gas-fired </w:t>
      </w:r>
      <w:r w:rsidR="00E920E1" w:rsidRPr="3C502619">
        <w:rPr>
          <w:rFonts w:ascii="Arial" w:eastAsiaTheme="minorEastAsia" w:hAnsi="Arial" w:cs="Arial"/>
          <w:sz w:val="24"/>
          <w:szCs w:val="24"/>
        </w:rPr>
        <w:t>technologies</w:t>
      </w:r>
      <w:r w:rsidR="00B305A7" w:rsidRPr="3C502619">
        <w:rPr>
          <w:rFonts w:ascii="Arial" w:eastAsiaTheme="minorEastAsia" w:hAnsi="Arial" w:cs="Arial"/>
          <w:sz w:val="24"/>
          <w:szCs w:val="24"/>
        </w:rPr>
        <w:t xml:space="preserve"> </w:t>
      </w:r>
      <w:r w:rsidR="00102FBF" w:rsidRPr="3C502619">
        <w:rPr>
          <w:rFonts w:ascii="Arial" w:eastAsiaTheme="minorEastAsia" w:hAnsi="Arial" w:cs="Arial"/>
          <w:sz w:val="24"/>
          <w:szCs w:val="24"/>
        </w:rPr>
        <w:t xml:space="preserve">to </w:t>
      </w:r>
      <w:r w:rsidR="00B305A7" w:rsidRPr="3C502619">
        <w:rPr>
          <w:rFonts w:ascii="Arial" w:eastAsiaTheme="minorEastAsia" w:hAnsi="Arial" w:cs="Arial"/>
          <w:sz w:val="24"/>
          <w:szCs w:val="24"/>
        </w:rPr>
        <w:t>run on high blends of</w:t>
      </w:r>
      <w:r w:rsidR="00A0403E" w:rsidRPr="3C502619">
        <w:rPr>
          <w:rFonts w:ascii="Arial" w:eastAsiaTheme="minorEastAsia" w:hAnsi="Arial" w:cs="Arial"/>
          <w:sz w:val="24"/>
          <w:szCs w:val="24"/>
        </w:rPr>
        <w:t xml:space="preserve"> </w:t>
      </w:r>
      <w:r w:rsidR="00B305A7" w:rsidRPr="3C502619">
        <w:rPr>
          <w:rFonts w:ascii="Arial" w:eastAsiaTheme="minorEastAsia" w:hAnsi="Arial" w:cs="Arial"/>
          <w:sz w:val="24"/>
          <w:szCs w:val="24"/>
        </w:rPr>
        <w:t xml:space="preserve">hydrogen in the fuel stream while mitigating greenhouse gas and </w:t>
      </w:r>
      <w:r w:rsidR="005153B2" w:rsidRPr="3C502619">
        <w:rPr>
          <w:rFonts w:ascii="Arial" w:eastAsiaTheme="minorEastAsia" w:hAnsi="Arial" w:cs="Arial"/>
          <w:sz w:val="24"/>
          <w:szCs w:val="24"/>
        </w:rPr>
        <w:t xml:space="preserve">NOx </w:t>
      </w:r>
      <w:r w:rsidR="00B305A7" w:rsidRPr="3C502619">
        <w:rPr>
          <w:rFonts w:ascii="Arial" w:eastAsiaTheme="minorEastAsia" w:hAnsi="Arial" w:cs="Arial"/>
          <w:sz w:val="24"/>
          <w:szCs w:val="24"/>
        </w:rPr>
        <w:t>emissions</w:t>
      </w:r>
      <w:r w:rsidR="00CD2051" w:rsidRPr="3C502619">
        <w:rPr>
          <w:rFonts w:ascii="Arial" w:eastAsiaTheme="minorEastAsia" w:hAnsi="Arial" w:cs="Arial"/>
          <w:sz w:val="24"/>
          <w:szCs w:val="24"/>
        </w:rPr>
        <w:t>, without compromising generation efficiencies and performance, to support meeting California’s goals for carbon neutrality and improving public health and safety</w:t>
      </w:r>
      <w:r w:rsidR="00683CBD" w:rsidRPr="3C502619">
        <w:rPr>
          <w:rFonts w:ascii="Arial" w:eastAsiaTheme="minorEastAsia" w:hAnsi="Arial" w:cs="Arial"/>
          <w:sz w:val="24"/>
          <w:szCs w:val="24"/>
        </w:rPr>
        <w:t>.</w:t>
      </w:r>
      <w:r w:rsidR="00C837EB" w:rsidRPr="3C502619">
        <w:rPr>
          <w:rFonts w:ascii="Arial" w:eastAsiaTheme="minorEastAsia" w:hAnsi="Arial" w:cs="Arial"/>
          <w:sz w:val="24"/>
          <w:szCs w:val="24"/>
        </w:rPr>
        <w:t xml:space="preserve"> Projects</w:t>
      </w:r>
      <w:r w:rsidR="00DA299C" w:rsidRPr="3C502619">
        <w:rPr>
          <w:rFonts w:ascii="Arial" w:eastAsiaTheme="minorEastAsia" w:hAnsi="Arial" w:cs="Arial"/>
          <w:sz w:val="24"/>
          <w:szCs w:val="24"/>
        </w:rPr>
        <w:t xml:space="preserve"> demonstrat</w:t>
      </w:r>
      <w:r w:rsidR="7F7B0042" w:rsidRPr="3C502619">
        <w:rPr>
          <w:rFonts w:ascii="Arial" w:eastAsiaTheme="minorEastAsia" w:hAnsi="Arial" w:cs="Arial"/>
          <w:sz w:val="24"/>
          <w:szCs w:val="24"/>
        </w:rPr>
        <w:t>ing</w:t>
      </w:r>
      <w:r w:rsidR="00DA299C" w:rsidRPr="3C502619">
        <w:rPr>
          <w:rFonts w:ascii="Arial" w:eastAsiaTheme="minorEastAsia" w:hAnsi="Arial" w:cs="Arial"/>
          <w:sz w:val="24"/>
          <w:szCs w:val="24"/>
        </w:rPr>
        <w:t xml:space="preserve"> gas-fired power generation technologies that may inherently emit zero/low NOx may be eligible if they demonstrate the ability to be fueled with high blends of hydrogen and meet all other solicitation requirements</w:t>
      </w:r>
      <w:r w:rsidR="00C837EB" w:rsidRPr="3C502619">
        <w:rPr>
          <w:rFonts w:ascii="Arial" w:eastAsiaTheme="minorEastAsia" w:hAnsi="Arial" w:cs="Arial"/>
          <w:sz w:val="24"/>
          <w:szCs w:val="24"/>
        </w:rPr>
        <w:t>.</w:t>
      </w:r>
    </w:p>
    <w:p w14:paraId="072BA7E6" w14:textId="30D4D116" w:rsidR="00102FBF" w:rsidRDefault="00102FBF" w:rsidP="00683CBD">
      <w:pPr>
        <w:pStyle w:val="ListParagraph"/>
        <w:spacing w:after="0"/>
        <w:rPr>
          <w:rFonts w:ascii="Arial" w:eastAsiaTheme="minorEastAsia" w:hAnsi="Arial" w:cs="Arial"/>
          <w:bCs/>
          <w:sz w:val="24"/>
          <w:szCs w:val="24"/>
        </w:rPr>
      </w:pPr>
    </w:p>
    <w:p w14:paraId="02A40091" w14:textId="77777777" w:rsidR="00B305A7" w:rsidRDefault="00E853F1" w:rsidP="00B305A7">
      <w:pPr>
        <w:pStyle w:val="ListParagraph"/>
        <w:numPr>
          <w:ilvl w:val="0"/>
          <w:numId w:val="5"/>
        </w:numPr>
        <w:spacing w:after="0"/>
        <w:rPr>
          <w:rFonts w:ascii="Arial" w:hAnsi="Arial" w:cs="Arial"/>
          <w:b/>
          <w:bCs/>
          <w:sz w:val="24"/>
          <w:szCs w:val="24"/>
        </w:rPr>
      </w:pPr>
      <w:bookmarkStart w:id="4" w:name="_Ref126824934"/>
      <w:r w:rsidRPr="00E853F1">
        <w:rPr>
          <w:rFonts w:ascii="Arial" w:hAnsi="Arial" w:cs="Arial"/>
          <w:b/>
          <w:bCs/>
          <w:sz w:val="24"/>
          <w:szCs w:val="24"/>
        </w:rPr>
        <w:t>Why is this solicitation limited to engines and microturbines? What is the process for allowing additional technologies to participate?</w:t>
      </w:r>
      <w:bookmarkEnd w:id="4"/>
      <w:r w:rsidRPr="00E853F1">
        <w:rPr>
          <w:rFonts w:ascii="Arial" w:hAnsi="Arial" w:cs="Arial"/>
          <w:b/>
          <w:bCs/>
          <w:sz w:val="24"/>
          <w:szCs w:val="24"/>
        </w:rPr>
        <w:t xml:space="preserve"> </w:t>
      </w:r>
    </w:p>
    <w:p w14:paraId="380332FC" w14:textId="77777777" w:rsidR="00B305A7" w:rsidRDefault="00B305A7" w:rsidP="00B305A7">
      <w:pPr>
        <w:pStyle w:val="ListParagraph"/>
        <w:spacing w:after="0"/>
        <w:rPr>
          <w:rFonts w:ascii="Arial" w:hAnsi="Arial" w:cs="Arial"/>
          <w:b/>
          <w:bCs/>
          <w:sz w:val="24"/>
          <w:szCs w:val="24"/>
        </w:rPr>
      </w:pPr>
    </w:p>
    <w:p w14:paraId="71FAC83E" w14:textId="1CD394B6" w:rsidR="00683CBD" w:rsidRDefault="00A3493C" w:rsidP="00B305A7">
      <w:pPr>
        <w:pStyle w:val="ListParagraph"/>
        <w:spacing w:after="0"/>
        <w:rPr>
          <w:rFonts w:ascii="Arial" w:hAnsi="Arial" w:cs="Arial"/>
          <w:sz w:val="24"/>
          <w:szCs w:val="24"/>
        </w:rPr>
      </w:pPr>
      <w:r>
        <w:rPr>
          <w:rFonts w:ascii="Arial" w:hAnsi="Arial" w:cs="Arial"/>
          <w:sz w:val="24"/>
          <w:szCs w:val="24"/>
        </w:rPr>
        <w:t xml:space="preserve">A clarification on eligible technologies is included in Addendum 1 of the </w:t>
      </w:r>
      <w:r w:rsidR="001C501E">
        <w:rPr>
          <w:rFonts w:ascii="Arial" w:hAnsi="Arial" w:cs="Arial"/>
          <w:sz w:val="24"/>
          <w:szCs w:val="24"/>
        </w:rPr>
        <w:t>S</w:t>
      </w:r>
      <w:r>
        <w:rPr>
          <w:rFonts w:ascii="Arial" w:hAnsi="Arial" w:cs="Arial"/>
          <w:sz w:val="24"/>
          <w:szCs w:val="24"/>
        </w:rPr>
        <w:t xml:space="preserve">olicitation </w:t>
      </w:r>
      <w:r w:rsidR="001C501E">
        <w:rPr>
          <w:rFonts w:ascii="Arial" w:hAnsi="Arial" w:cs="Arial"/>
          <w:sz w:val="24"/>
          <w:szCs w:val="24"/>
        </w:rPr>
        <w:t>M</w:t>
      </w:r>
      <w:r>
        <w:rPr>
          <w:rFonts w:ascii="Arial" w:hAnsi="Arial" w:cs="Arial"/>
          <w:sz w:val="24"/>
          <w:szCs w:val="24"/>
        </w:rPr>
        <w:t xml:space="preserve">anual. </w:t>
      </w:r>
      <w:r w:rsidR="00A0403E">
        <w:rPr>
          <w:rFonts w:ascii="Arial" w:hAnsi="Arial" w:cs="Arial"/>
          <w:sz w:val="24"/>
          <w:szCs w:val="24"/>
        </w:rPr>
        <w:t xml:space="preserve">The technologies are limited </w:t>
      </w:r>
      <w:r w:rsidR="00A0403E" w:rsidRPr="00A0403E">
        <w:rPr>
          <w:rFonts w:ascii="Arial" w:hAnsi="Arial" w:cs="Arial"/>
          <w:sz w:val="24"/>
          <w:szCs w:val="24"/>
        </w:rPr>
        <w:t>to internal combustion engines</w:t>
      </w:r>
      <w:r w:rsidR="00FE1A14">
        <w:rPr>
          <w:rFonts w:ascii="Arial" w:hAnsi="Arial" w:cs="Arial"/>
          <w:sz w:val="24"/>
          <w:szCs w:val="24"/>
        </w:rPr>
        <w:t xml:space="preserve"> such as microturbines and reciprocating engines</w:t>
      </w:r>
      <w:r w:rsidR="00A0403E" w:rsidRPr="00A0403E">
        <w:rPr>
          <w:rFonts w:ascii="Arial" w:hAnsi="Arial" w:cs="Arial"/>
          <w:sz w:val="24"/>
          <w:szCs w:val="24"/>
        </w:rPr>
        <w:t xml:space="preserve"> to focus on </w:t>
      </w:r>
      <w:r w:rsidR="00C36B16">
        <w:rPr>
          <w:rFonts w:ascii="Arial" w:hAnsi="Arial" w:cs="Arial"/>
          <w:sz w:val="24"/>
          <w:szCs w:val="24"/>
        </w:rPr>
        <w:t xml:space="preserve">decarbonizing </w:t>
      </w:r>
      <w:r w:rsidR="00A0403E" w:rsidRPr="00A0403E">
        <w:rPr>
          <w:rFonts w:ascii="Arial" w:hAnsi="Arial" w:cs="Arial"/>
          <w:sz w:val="24"/>
          <w:szCs w:val="24"/>
        </w:rPr>
        <w:t>the dominant gas-fired generation technologies</w:t>
      </w:r>
      <w:r w:rsidR="00C36B16">
        <w:rPr>
          <w:rFonts w:ascii="Arial" w:hAnsi="Arial" w:cs="Arial"/>
          <w:sz w:val="24"/>
          <w:szCs w:val="24"/>
        </w:rPr>
        <w:t xml:space="preserve"> that rely on fossil gas</w:t>
      </w:r>
      <w:r w:rsidR="00A0403E" w:rsidRPr="00A0403E">
        <w:rPr>
          <w:rFonts w:ascii="Arial" w:hAnsi="Arial" w:cs="Arial"/>
          <w:sz w:val="24"/>
          <w:szCs w:val="24"/>
        </w:rPr>
        <w:t>.</w:t>
      </w:r>
      <w:r w:rsidR="00683CBD">
        <w:rPr>
          <w:rFonts w:ascii="Arial" w:hAnsi="Arial" w:cs="Arial"/>
          <w:sz w:val="24"/>
          <w:szCs w:val="24"/>
        </w:rPr>
        <w:t xml:space="preserve"> There is no process for allowing additional technologies that are outside the scope of requirements of this solicitation. </w:t>
      </w:r>
      <w:r w:rsidR="00FE52F8">
        <w:rPr>
          <w:rFonts w:ascii="Arial" w:hAnsi="Arial" w:cs="Arial"/>
          <w:sz w:val="24"/>
          <w:szCs w:val="24"/>
        </w:rPr>
        <w:t xml:space="preserve">Non-eligible </w:t>
      </w:r>
      <w:r w:rsidR="00683CBD">
        <w:rPr>
          <w:rFonts w:ascii="Arial" w:hAnsi="Arial" w:cs="Arial"/>
          <w:sz w:val="24"/>
          <w:szCs w:val="24"/>
        </w:rPr>
        <w:t xml:space="preserve">power generation technologies </w:t>
      </w:r>
      <w:r w:rsidR="00FE52F8">
        <w:rPr>
          <w:rFonts w:ascii="Arial" w:hAnsi="Arial" w:cs="Arial"/>
          <w:sz w:val="24"/>
          <w:szCs w:val="24"/>
        </w:rPr>
        <w:t xml:space="preserve">under this solicitation </w:t>
      </w:r>
      <w:r w:rsidR="00683CBD">
        <w:rPr>
          <w:rFonts w:ascii="Arial" w:hAnsi="Arial" w:cs="Arial"/>
          <w:sz w:val="24"/>
          <w:szCs w:val="24"/>
        </w:rPr>
        <w:t xml:space="preserve">may be eligible under future </w:t>
      </w:r>
      <w:r w:rsidR="00FE52F8">
        <w:rPr>
          <w:rFonts w:ascii="Arial" w:hAnsi="Arial" w:cs="Arial"/>
          <w:sz w:val="24"/>
          <w:szCs w:val="24"/>
        </w:rPr>
        <w:t xml:space="preserve">CEC </w:t>
      </w:r>
      <w:r w:rsidR="00683CBD">
        <w:rPr>
          <w:rFonts w:ascii="Arial" w:hAnsi="Arial" w:cs="Arial"/>
          <w:sz w:val="24"/>
          <w:szCs w:val="24"/>
        </w:rPr>
        <w:t xml:space="preserve">grant funding opportunities. </w:t>
      </w:r>
    </w:p>
    <w:p w14:paraId="107AEBD0" w14:textId="77777777" w:rsidR="00A0403E" w:rsidRDefault="00A0403E" w:rsidP="00B305A7">
      <w:pPr>
        <w:pStyle w:val="ListParagraph"/>
        <w:spacing w:after="0"/>
        <w:rPr>
          <w:rFonts w:ascii="Arial" w:hAnsi="Arial" w:cs="Arial"/>
          <w:sz w:val="24"/>
          <w:szCs w:val="24"/>
        </w:rPr>
      </w:pPr>
    </w:p>
    <w:p w14:paraId="7B58A5EE" w14:textId="10F7314D" w:rsidR="00E853F1" w:rsidRPr="00E853F1" w:rsidRDefault="00E853F1" w:rsidP="00683CBD">
      <w:pPr>
        <w:pStyle w:val="ListParagraph"/>
        <w:numPr>
          <w:ilvl w:val="0"/>
          <w:numId w:val="5"/>
        </w:numPr>
        <w:spacing w:after="0"/>
        <w:rPr>
          <w:rFonts w:ascii="Arial" w:hAnsi="Arial" w:cs="Arial"/>
          <w:b/>
          <w:bCs/>
          <w:sz w:val="24"/>
          <w:szCs w:val="24"/>
        </w:rPr>
      </w:pPr>
      <w:r w:rsidRPr="00E853F1">
        <w:rPr>
          <w:rFonts w:ascii="Arial" w:hAnsi="Arial" w:cs="Arial"/>
          <w:b/>
          <w:bCs/>
          <w:sz w:val="24"/>
          <w:szCs w:val="24"/>
        </w:rPr>
        <w:t>Can additional technologies be added, e.g.</w:t>
      </w:r>
      <w:r w:rsidR="00683CBD">
        <w:rPr>
          <w:rFonts w:ascii="Arial" w:hAnsi="Arial" w:cs="Arial"/>
          <w:b/>
          <w:bCs/>
          <w:sz w:val="24"/>
          <w:szCs w:val="24"/>
        </w:rPr>
        <w:t>,</w:t>
      </w:r>
      <w:r w:rsidRPr="00E853F1">
        <w:rPr>
          <w:rFonts w:ascii="Arial" w:hAnsi="Arial" w:cs="Arial"/>
          <w:b/>
          <w:bCs/>
          <w:sz w:val="24"/>
          <w:szCs w:val="24"/>
        </w:rPr>
        <w:t xml:space="preserve"> linear generators? Linear generators utilize a non-combustion reaction to generate electricity.</w:t>
      </w:r>
    </w:p>
    <w:p w14:paraId="056C0908" w14:textId="77777777" w:rsidR="00683CBD" w:rsidRDefault="00683CBD" w:rsidP="00683CBD">
      <w:pPr>
        <w:spacing w:after="0"/>
        <w:ind w:left="720"/>
        <w:rPr>
          <w:rFonts w:ascii="Arial" w:hAnsi="Arial" w:cs="Arial"/>
          <w:sz w:val="24"/>
          <w:szCs w:val="24"/>
        </w:rPr>
      </w:pPr>
    </w:p>
    <w:p w14:paraId="1A6AD985" w14:textId="614A6EA6" w:rsidR="00683CBD" w:rsidRDefault="006F25AE" w:rsidP="00683CBD">
      <w:pPr>
        <w:spacing w:after="0"/>
        <w:ind w:left="720"/>
        <w:rPr>
          <w:rFonts w:ascii="Arial" w:hAnsi="Arial" w:cs="Arial"/>
          <w:sz w:val="24"/>
          <w:szCs w:val="24"/>
        </w:rPr>
      </w:pPr>
      <w:r>
        <w:rPr>
          <w:rFonts w:ascii="Arial" w:hAnsi="Arial" w:cs="Arial"/>
          <w:sz w:val="24"/>
          <w:szCs w:val="24"/>
        </w:rPr>
        <w:t xml:space="preserve">Linear generators </w:t>
      </w:r>
      <w:r w:rsidR="00C36B16">
        <w:rPr>
          <w:rFonts w:ascii="Arial" w:hAnsi="Arial" w:cs="Arial"/>
          <w:sz w:val="24"/>
          <w:szCs w:val="24"/>
        </w:rPr>
        <w:t>that can be categorized under internal combustion engines would be eligible</w:t>
      </w:r>
      <w:r w:rsidR="0023498A">
        <w:rPr>
          <w:rFonts w:ascii="Arial" w:hAnsi="Arial" w:cs="Arial"/>
          <w:sz w:val="24"/>
          <w:szCs w:val="24"/>
        </w:rPr>
        <w:t xml:space="preserve"> under this solicitation</w:t>
      </w:r>
      <w:r w:rsidR="00C36B16">
        <w:rPr>
          <w:rFonts w:ascii="Arial" w:hAnsi="Arial" w:cs="Arial"/>
          <w:sz w:val="24"/>
          <w:szCs w:val="24"/>
        </w:rPr>
        <w:t xml:space="preserve">. </w:t>
      </w:r>
    </w:p>
    <w:p w14:paraId="34252B34" w14:textId="77777777" w:rsidR="00683CBD" w:rsidRDefault="00683CBD" w:rsidP="00683CBD">
      <w:pPr>
        <w:spacing w:after="0"/>
        <w:ind w:left="720"/>
        <w:rPr>
          <w:rFonts w:ascii="Arial" w:hAnsi="Arial" w:cs="Arial"/>
          <w:sz w:val="24"/>
          <w:szCs w:val="24"/>
        </w:rPr>
      </w:pPr>
    </w:p>
    <w:p w14:paraId="198C052B" w14:textId="77777777" w:rsidR="00E853F1" w:rsidRPr="00E853F1" w:rsidRDefault="00E853F1" w:rsidP="00B305A7">
      <w:pPr>
        <w:pStyle w:val="ListParagraph"/>
        <w:numPr>
          <w:ilvl w:val="0"/>
          <w:numId w:val="5"/>
        </w:numPr>
        <w:spacing w:after="0"/>
        <w:rPr>
          <w:rFonts w:ascii="Arial" w:hAnsi="Arial" w:cs="Arial"/>
          <w:b/>
          <w:bCs/>
          <w:sz w:val="24"/>
          <w:szCs w:val="24"/>
        </w:rPr>
      </w:pPr>
      <w:r w:rsidRPr="00E853F1">
        <w:rPr>
          <w:rFonts w:ascii="Arial" w:hAnsi="Arial" w:cs="Arial"/>
          <w:b/>
          <w:bCs/>
          <w:sz w:val="24"/>
          <w:szCs w:val="24"/>
        </w:rPr>
        <w:t xml:space="preserve">For fuel blends, is it possible to consider hydrogen blended with fuels other than natural gas (e.g., methanol)? </w:t>
      </w:r>
    </w:p>
    <w:p w14:paraId="2BAEF26D" w14:textId="77777777" w:rsidR="00E853F1" w:rsidRDefault="00E853F1" w:rsidP="00B305A7">
      <w:pPr>
        <w:pStyle w:val="ListParagraph"/>
        <w:spacing w:before="240" w:after="0"/>
        <w:rPr>
          <w:rFonts w:ascii="Arial" w:hAnsi="Arial" w:cs="Arial"/>
          <w:sz w:val="24"/>
          <w:szCs w:val="24"/>
        </w:rPr>
      </w:pPr>
    </w:p>
    <w:p w14:paraId="71971517" w14:textId="30D8D82E" w:rsidR="00E853F1" w:rsidRDefault="00E853F1" w:rsidP="00B305A7">
      <w:pPr>
        <w:pStyle w:val="ListParagraph"/>
        <w:spacing w:before="240" w:after="0"/>
        <w:rPr>
          <w:rFonts w:ascii="Arial" w:hAnsi="Arial" w:cs="Arial"/>
          <w:sz w:val="24"/>
          <w:szCs w:val="24"/>
        </w:rPr>
      </w:pPr>
      <w:r>
        <w:rPr>
          <w:rFonts w:ascii="Arial" w:hAnsi="Arial" w:cs="Arial"/>
          <w:sz w:val="24"/>
          <w:szCs w:val="24"/>
        </w:rPr>
        <w:t>T</w:t>
      </w:r>
      <w:r w:rsidRPr="005F3020">
        <w:rPr>
          <w:rFonts w:ascii="Arial" w:hAnsi="Arial" w:cs="Arial"/>
          <w:sz w:val="24"/>
          <w:szCs w:val="24"/>
        </w:rPr>
        <w:t xml:space="preserve">he </w:t>
      </w:r>
      <w:r w:rsidR="001C501E">
        <w:rPr>
          <w:rFonts w:ascii="Arial" w:hAnsi="Arial" w:cs="Arial"/>
          <w:sz w:val="24"/>
          <w:szCs w:val="24"/>
        </w:rPr>
        <w:t>S</w:t>
      </w:r>
      <w:r w:rsidRPr="005F3020">
        <w:rPr>
          <w:rFonts w:ascii="Arial" w:hAnsi="Arial" w:cs="Arial"/>
          <w:sz w:val="24"/>
          <w:szCs w:val="24"/>
        </w:rPr>
        <w:t xml:space="preserve">olicitation </w:t>
      </w:r>
      <w:r w:rsidR="001C501E">
        <w:rPr>
          <w:rFonts w:ascii="Arial" w:hAnsi="Arial" w:cs="Arial"/>
          <w:sz w:val="24"/>
          <w:szCs w:val="24"/>
        </w:rPr>
        <w:t>M</w:t>
      </w:r>
      <w:r w:rsidRPr="005F3020">
        <w:rPr>
          <w:rFonts w:ascii="Arial" w:hAnsi="Arial" w:cs="Arial"/>
          <w:sz w:val="24"/>
          <w:szCs w:val="24"/>
        </w:rPr>
        <w:t>anual</w:t>
      </w:r>
      <w:r>
        <w:rPr>
          <w:rFonts w:ascii="Arial" w:hAnsi="Arial" w:cs="Arial"/>
          <w:sz w:val="24"/>
          <w:szCs w:val="24"/>
        </w:rPr>
        <w:t xml:space="preserve"> does not restrict the fuel that hydrogen is blended </w:t>
      </w:r>
      <w:r w:rsidR="0023498A">
        <w:rPr>
          <w:rFonts w:ascii="Arial" w:hAnsi="Arial" w:cs="Arial"/>
          <w:sz w:val="24"/>
          <w:szCs w:val="24"/>
        </w:rPr>
        <w:t>with but</w:t>
      </w:r>
      <w:r>
        <w:rPr>
          <w:rFonts w:ascii="Arial" w:hAnsi="Arial" w:cs="Arial"/>
          <w:sz w:val="24"/>
          <w:szCs w:val="24"/>
        </w:rPr>
        <w:t xml:space="preserve"> does</w:t>
      </w:r>
      <w:r w:rsidRPr="005F3020">
        <w:rPr>
          <w:rFonts w:ascii="Arial" w:hAnsi="Arial" w:cs="Arial"/>
          <w:sz w:val="24"/>
          <w:szCs w:val="24"/>
        </w:rPr>
        <w:t xml:space="preserve"> state</w:t>
      </w:r>
      <w:r>
        <w:rPr>
          <w:rFonts w:ascii="Arial" w:hAnsi="Arial" w:cs="Arial"/>
          <w:sz w:val="24"/>
          <w:szCs w:val="24"/>
        </w:rPr>
        <w:t xml:space="preserve"> </w:t>
      </w:r>
      <w:r w:rsidRPr="005F3020">
        <w:rPr>
          <w:rFonts w:ascii="Arial" w:hAnsi="Arial" w:cs="Arial"/>
          <w:sz w:val="24"/>
          <w:szCs w:val="24"/>
        </w:rPr>
        <w:t>that demonstration projects will need to establish a baseline for the generation system using 100 percent fossil gas (or zero percent hydrogen) and then subsequently operate using the blended fuel</w:t>
      </w:r>
      <w:r w:rsidR="0023498A">
        <w:rPr>
          <w:rFonts w:ascii="Arial" w:hAnsi="Arial" w:cs="Arial"/>
          <w:sz w:val="24"/>
          <w:szCs w:val="24"/>
        </w:rPr>
        <w:t xml:space="preserve"> (page 8)</w:t>
      </w:r>
      <w:r w:rsidRPr="005F3020">
        <w:rPr>
          <w:rFonts w:ascii="Arial" w:hAnsi="Arial" w:cs="Arial"/>
          <w:sz w:val="24"/>
          <w:szCs w:val="24"/>
        </w:rPr>
        <w:t>.</w:t>
      </w:r>
    </w:p>
    <w:p w14:paraId="4C10F6DC" w14:textId="77777777" w:rsidR="00E853F1" w:rsidRPr="005F3020" w:rsidRDefault="00E853F1" w:rsidP="00B305A7">
      <w:pPr>
        <w:pStyle w:val="ListParagraph"/>
        <w:spacing w:before="240" w:after="0"/>
        <w:rPr>
          <w:rFonts w:ascii="Arial" w:hAnsi="Arial" w:cs="Arial"/>
          <w:sz w:val="24"/>
          <w:szCs w:val="24"/>
        </w:rPr>
      </w:pPr>
    </w:p>
    <w:p w14:paraId="41DB3827" w14:textId="77777777" w:rsidR="00E853F1" w:rsidRPr="00E853F1" w:rsidRDefault="00E853F1" w:rsidP="00B305A7">
      <w:pPr>
        <w:pStyle w:val="ListParagraph"/>
        <w:numPr>
          <w:ilvl w:val="0"/>
          <w:numId w:val="5"/>
        </w:numPr>
        <w:spacing w:after="0"/>
        <w:rPr>
          <w:rFonts w:ascii="Arial" w:hAnsi="Arial" w:cs="Arial"/>
          <w:b/>
          <w:bCs/>
          <w:sz w:val="24"/>
          <w:szCs w:val="24"/>
        </w:rPr>
      </w:pPr>
      <w:r w:rsidRPr="00E853F1">
        <w:rPr>
          <w:rFonts w:ascii="Arial" w:hAnsi="Arial" w:cs="Arial"/>
          <w:b/>
          <w:bCs/>
          <w:sz w:val="24"/>
          <w:szCs w:val="24"/>
        </w:rPr>
        <w:t>What is light industrial?</w:t>
      </w:r>
    </w:p>
    <w:p w14:paraId="76F54D3E" w14:textId="77777777" w:rsidR="00744484" w:rsidRDefault="00744484" w:rsidP="00B305A7">
      <w:pPr>
        <w:spacing w:after="0"/>
        <w:ind w:left="720"/>
        <w:rPr>
          <w:rFonts w:ascii="Arial" w:hAnsi="Arial" w:cs="Arial"/>
          <w:sz w:val="24"/>
          <w:szCs w:val="24"/>
        </w:rPr>
      </w:pPr>
    </w:p>
    <w:p w14:paraId="0F619BA0" w14:textId="7D823515" w:rsidR="00AA1267" w:rsidRPr="00744484" w:rsidRDefault="459C2443" w:rsidP="00744484">
      <w:pPr>
        <w:spacing w:after="0"/>
        <w:ind w:left="720"/>
        <w:rPr>
          <w:rFonts w:ascii="Arial" w:hAnsi="Arial" w:cs="Arial"/>
          <w:sz w:val="24"/>
          <w:szCs w:val="24"/>
        </w:rPr>
      </w:pPr>
      <w:r w:rsidRPr="3C502619">
        <w:rPr>
          <w:rFonts w:ascii="Arial" w:hAnsi="Arial" w:cs="Arial"/>
          <w:sz w:val="24"/>
          <w:szCs w:val="24"/>
        </w:rPr>
        <w:t>L</w:t>
      </w:r>
      <w:r w:rsidR="00735458" w:rsidRPr="3C502619">
        <w:rPr>
          <w:rFonts w:ascii="Arial" w:hAnsi="Arial" w:cs="Arial"/>
          <w:sz w:val="24"/>
          <w:szCs w:val="24"/>
        </w:rPr>
        <w:t>ight industrial is</w:t>
      </w:r>
      <w:r w:rsidR="00744484" w:rsidRPr="3C502619">
        <w:rPr>
          <w:rFonts w:ascii="Arial" w:hAnsi="Arial" w:cs="Arial"/>
          <w:sz w:val="24"/>
          <w:szCs w:val="24"/>
        </w:rPr>
        <w:t xml:space="preserve"> a zone that is available for light manufacturing, warehousing, distribution, or other related limited</w:t>
      </w:r>
      <w:r w:rsidR="1AC632AF" w:rsidRPr="3C502619">
        <w:rPr>
          <w:rFonts w:ascii="Arial" w:hAnsi="Arial" w:cs="Arial"/>
          <w:sz w:val="24"/>
          <w:szCs w:val="24"/>
        </w:rPr>
        <w:t>-</w:t>
      </w:r>
      <w:r w:rsidR="00744484" w:rsidRPr="3C502619">
        <w:rPr>
          <w:rFonts w:ascii="Arial" w:hAnsi="Arial" w:cs="Arial"/>
          <w:sz w:val="24"/>
          <w:szCs w:val="24"/>
        </w:rPr>
        <w:t>intensity activities.</w:t>
      </w:r>
    </w:p>
    <w:p w14:paraId="2E9BF542" w14:textId="77777777" w:rsidR="00AA1267" w:rsidRPr="00AA1267" w:rsidRDefault="00AA1267" w:rsidP="00B305A7">
      <w:pPr>
        <w:pStyle w:val="ListParagraph"/>
        <w:spacing w:after="0"/>
        <w:rPr>
          <w:rFonts w:ascii="Arial" w:hAnsi="Arial" w:cs="Arial"/>
          <w:sz w:val="24"/>
          <w:szCs w:val="24"/>
        </w:rPr>
      </w:pPr>
    </w:p>
    <w:p w14:paraId="12044AAB" w14:textId="582F9BA6" w:rsidR="00D1112F" w:rsidRPr="00744484" w:rsidRDefault="00D1112F" w:rsidP="3C502619">
      <w:pPr>
        <w:pStyle w:val="ListParagraph"/>
        <w:numPr>
          <w:ilvl w:val="0"/>
          <w:numId w:val="5"/>
        </w:numPr>
        <w:spacing w:after="0"/>
        <w:rPr>
          <w:rFonts w:ascii="Arial" w:eastAsiaTheme="minorEastAsia" w:hAnsi="Arial" w:cs="Arial"/>
          <w:b/>
          <w:bCs/>
          <w:sz w:val="24"/>
          <w:szCs w:val="24"/>
        </w:rPr>
      </w:pPr>
      <w:r w:rsidRPr="3C502619">
        <w:rPr>
          <w:rFonts w:ascii="Arial" w:hAnsi="Arial" w:cs="Arial"/>
          <w:b/>
          <w:bCs/>
          <w:sz w:val="24"/>
          <w:szCs w:val="24"/>
        </w:rPr>
        <w:t xml:space="preserve">Our office laboratory is in a census tract identified by </w:t>
      </w:r>
      <w:proofErr w:type="spellStart"/>
      <w:r w:rsidRPr="3C502619">
        <w:rPr>
          <w:rFonts w:ascii="Arial" w:hAnsi="Arial" w:cs="Arial"/>
          <w:b/>
          <w:bCs/>
          <w:sz w:val="24"/>
          <w:szCs w:val="24"/>
        </w:rPr>
        <w:t>CalEnviroScreen</w:t>
      </w:r>
      <w:proofErr w:type="spellEnd"/>
      <w:r w:rsidRPr="3C502619">
        <w:rPr>
          <w:rFonts w:ascii="Arial" w:hAnsi="Arial" w:cs="Arial"/>
          <w:b/>
          <w:bCs/>
          <w:sz w:val="24"/>
          <w:szCs w:val="24"/>
        </w:rPr>
        <w:t xml:space="preserve"> as</w:t>
      </w:r>
      <w:r w:rsidR="00AA1267" w:rsidRPr="3C502619">
        <w:rPr>
          <w:rFonts w:ascii="Arial" w:hAnsi="Arial" w:cs="Arial"/>
          <w:b/>
          <w:bCs/>
          <w:sz w:val="24"/>
          <w:szCs w:val="24"/>
        </w:rPr>
        <w:t xml:space="preserve"> </w:t>
      </w:r>
      <w:r w:rsidRPr="3C502619">
        <w:rPr>
          <w:rFonts w:ascii="Arial" w:hAnsi="Arial" w:cs="Arial"/>
          <w:b/>
          <w:bCs/>
          <w:sz w:val="24"/>
          <w:szCs w:val="24"/>
        </w:rPr>
        <w:t>below 80% of the statewide median income. With our location being in a</w:t>
      </w:r>
      <w:r w:rsidR="00AA1267" w:rsidRPr="3C502619">
        <w:rPr>
          <w:rFonts w:ascii="Arial" w:hAnsi="Arial" w:cs="Arial"/>
          <w:b/>
          <w:bCs/>
          <w:sz w:val="24"/>
          <w:szCs w:val="24"/>
        </w:rPr>
        <w:t xml:space="preserve"> </w:t>
      </w:r>
      <w:r w:rsidRPr="3C502619">
        <w:rPr>
          <w:rFonts w:ascii="Arial" w:hAnsi="Arial" w:cs="Arial"/>
          <w:b/>
          <w:bCs/>
          <w:sz w:val="24"/>
          <w:szCs w:val="24"/>
        </w:rPr>
        <w:lastRenderedPageBreak/>
        <w:t xml:space="preserve">“Disadvantaged Community” and our engine generates little useful heat available for </w:t>
      </w:r>
      <w:r w:rsidR="00052549" w:rsidRPr="3C502619">
        <w:rPr>
          <w:rFonts w:ascii="Arial" w:hAnsi="Arial" w:cs="Arial"/>
          <w:b/>
          <w:bCs/>
          <w:sz w:val="24"/>
          <w:szCs w:val="24"/>
        </w:rPr>
        <w:t>Combined Heat and Power (</w:t>
      </w:r>
      <w:r w:rsidRPr="3C502619">
        <w:rPr>
          <w:rFonts w:ascii="Arial" w:hAnsi="Arial" w:cs="Arial"/>
          <w:b/>
          <w:bCs/>
          <w:sz w:val="24"/>
          <w:szCs w:val="24"/>
        </w:rPr>
        <w:t>CHP</w:t>
      </w:r>
      <w:r w:rsidR="00052549" w:rsidRPr="3C502619">
        <w:rPr>
          <w:rFonts w:ascii="Arial" w:hAnsi="Arial" w:cs="Arial"/>
          <w:b/>
          <w:bCs/>
          <w:sz w:val="24"/>
          <w:szCs w:val="24"/>
        </w:rPr>
        <w:t>)</w:t>
      </w:r>
      <w:r w:rsidRPr="3C502619">
        <w:rPr>
          <w:rFonts w:ascii="Arial" w:hAnsi="Arial" w:cs="Arial"/>
          <w:b/>
          <w:bCs/>
          <w:sz w:val="24"/>
          <w:szCs w:val="24"/>
        </w:rPr>
        <w:t xml:space="preserve"> use, can our test site and our laboratory site be the same address?</w:t>
      </w:r>
    </w:p>
    <w:p w14:paraId="1393394F" w14:textId="74911938" w:rsidR="00744484" w:rsidRDefault="00744484" w:rsidP="00744484">
      <w:pPr>
        <w:pStyle w:val="ListParagraph"/>
        <w:spacing w:after="0"/>
        <w:rPr>
          <w:rFonts w:ascii="Arial" w:hAnsi="Arial" w:cs="Arial"/>
          <w:b/>
          <w:bCs/>
          <w:sz w:val="24"/>
          <w:szCs w:val="24"/>
        </w:rPr>
      </w:pPr>
    </w:p>
    <w:p w14:paraId="4E40C92B" w14:textId="67EFE677" w:rsidR="00102FBF" w:rsidRPr="004B2CC9" w:rsidRDefault="0043683D" w:rsidP="0023498A">
      <w:pPr>
        <w:pStyle w:val="ListParagraph"/>
        <w:spacing w:after="0"/>
        <w:rPr>
          <w:rFonts w:ascii="Arial" w:hAnsi="Arial" w:cs="Arial"/>
          <w:sz w:val="24"/>
          <w:szCs w:val="24"/>
        </w:rPr>
      </w:pPr>
      <w:r w:rsidRPr="3C502619">
        <w:rPr>
          <w:rFonts w:ascii="Arial" w:hAnsi="Arial" w:cs="Arial"/>
          <w:sz w:val="24"/>
          <w:szCs w:val="24"/>
        </w:rPr>
        <w:t>Section II.A. Eligibility, on p</w:t>
      </w:r>
      <w:r w:rsidR="00E920E1" w:rsidRPr="3C502619">
        <w:rPr>
          <w:rFonts w:ascii="Arial" w:hAnsi="Arial" w:cs="Arial"/>
          <w:sz w:val="24"/>
          <w:szCs w:val="24"/>
        </w:rPr>
        <w:t>age 2</w:t>
      </w:r>
      <w:r w:rsidR="007F14AA" w:rsidRPr="3C502619">
        <w:rPr>
          <w:rFonts w:ascii="Arial" w:hAnsi="Arial" w:cs="Arial"/>
          <w:sz w:val="24"/>
          <w:szCs w:val="24"/>
        </w:rPr>
        <w:t>2</w:t>
      </w:r>
      <w:r w:rsidR="00E920E1" w:rsidRPr="3C502619">
        <w:rPr>
          <w:rFonts w:ascii="Arial" w:hAnsi="Arial" w:cs="Arial"/>
          <w:sz w:val="24"/>
          <w:szCs w:val="24"/>
        </w:rPr>
        <w:t xml:space="preserve"> of the </w:t>
      </w:r>
      <w:r w:rsidR="001C501E" w:rsidRPr="3C502619">
        <w:rPr>
          <w:rFonts w:ascii="Arial" w:hAnsi="Arial" w:cs="Arial"/>
          <w:sz w:val="24"/>
          <w:szCs w:val="24"/>
        </w:rPr>
        <w:t>S</w:t>
      </w:r>
      <w:r w:rsidR="00E920E1" w:rsidRPr="3C502619">
        <w:rPr>
          <w:rFonts w:ascii="Arial" w:hAnsi="Arial" w:cs="Arial"/>
          <w:sz w:val="24"/>
          <w:szCs w:val="24"/>
        </w:rPr>
        <w:t xml:space="preserve">olicitation </w:t>
      </w:r>
      <w:r w:rsidR="001C501E" w:rsidRPr="3C502619">
        <w:rPr>
          <w:rFonts w:ascii="Arial" w:hAnsi="Arial" w:cs="Arial"/>
          <w:sz w:val="24"/>
          <w:szCs w:val="24"/>
        </w:rPr>
        <w:t>M</w:t>
      </w:r>
      <w:r w:rsidR="00E920E1" w:rsidRPr="3C502619">
        <w:rPr>
          <w:rFonts w:ascii="Arial" w:hAnsi="Arial" w:cs="Arial"/>
          <w:sz w:val="24"/>
          <w:szCs w:val="24"/>
        </w:rPr>
        <w:t xml:space="preserve">anual explains </w:t>
      </w:r>
      <w:r w:rsidR="0023498A" w:rsidRPr="3C502619">
        <w:rPr>
          <w:rFonts w:ascii="Arial" w:hAnsi="Arial" w:cs="Arial"/>
          <w:sz w:val="24"/>
          <w:szCs w:val="24"/>
        </w:rPr>
        <w:t xml:space="preserve">that eligible </w:t>
      </w:r>
      <w:r w:rsidR="00E920E1" w:rsidRPr="3C502619">
        <w:rPr>
          <w:rFonts w:ascii="Arial" w:hAnsi="Arial" w:cs="Arial"/>
          <w:sz w:val="24"/>
          <w:szCs w:val="24"/>
        </w:rPr>
        <w:t>demonstration project</w:t>
      </w:r>
      <w:r w:rsidR="0023498A" w:rsidRPr="3C502619">
        <w:rPr>
          <w:rFonts w:ascii="Arial" w:hAnsi="Arial" w:cs="Arial"/>
          <w:sz w:val="24"/>
          <w:szCs w:val="24"/>
        </w:rPr>
        <w:t>s</w:t>
      </w:r>
      <w:r w:rsidR="00E920E1" w:rsidRPr="3C502619">
        <w:rPr>
          <w:rFonts w:ascii="Arial" w:hAnsi="Arial" w:cs="Arial"/>
          <w:sz w:val="24"/>
          <w:szCs w:val="24"/>
        </w:rPr>
        <w:t xml:space="preserve"> </w:t>
      </w:r>
      <w:r w:rsidR="0023498A" w:rsidRPr="3C502619">
        <w:rPr>
          <w:rFonts w:ascii="Arial" w:hAnsi="Arial" w:cs="Arial"/>
          <w:sz w:val="24"/>
          <w:szCs w:val="24"/>
        </w:rPr>
        <w:t>must be located in the service territory of a California gas Investor</w:t>
      </w:r>
      <w:r w:rsidR="7BA13F37" w:rsidRPr="3C502619">
        <w:rPr>
          <w:rFonts w:ascii="Arial" w:hAnsi="Arial" w:cs="Arial"/>
          <w:sz w:val="24"/>
          <w:szCs w:val="24"/>
        </w:rPr>
        <w:t>-</w:t>
      </w:r>
      <w:r w:rsidR="0023498A" w:rsidRPr="3C502619">
        <w:rPr>
          <w:rFonts w:ascii="Arial" w:hAnsi="Arial" w:cs="Arial"/>
          <w:sz w:val="24"/>
          <w:szCs w:val="24"/>
        </w:rPr>
        <w:t>Owned Utility (Gas IOU), which includes Pacific Gas and Electric Company, San Diego Gas &amp; Electric Company, and Southern California Gas Company. All projects in this solicitation must benefit Gas IOU ratepayers.</w:t>
      </w:r>
    </w:p>
    <w:p w14:paraId="01E8334C" w14:textId="4404A700" w:rsidR="0023498A" w:rsidRPr="004B2CC9" w:rsidRDefault="0023498A" w:rsidP="0023498A">
      <w:pPr>
        <w:pStyle w:val="ListParagraph"/>
        <w:spacing w:after="0"/>
        <w:rPr>
          <w:rFonts w:ascii="Arial" w:hAnsi="Arial" w:cs="Arial"/>
          <w:sz w:val="24"/>
          <w:szCs w:val="24"/>
        </w:rPr>
      </w:pPr>
    </w:p>
    <w:p w14:paraId="2012B3AF" w14:textId="174189C8" w:rsidR="0023498A" w:rsidRPr="004B2CC9" w:rsidRDefault="0023498A" w:rsidP="0023498A">
      <w:pPr>
        <w:pStyle w:val="ListParagraph"/>
        <w:spacing w:after="0"/>
        <w:rPr>
          <w:rFonts w:ascii="Arial" w:hAnsi="Arial" w:cs="Arial"/>
          <w:sz w:val="24"/>
          <w:szCs w:val="24"/>
        </w:rPr>
      </w:pPr>
      <w:r w:rsidRPr="3C502619">
        <w:rPr>
          <w:rFonts w:ascii="Arial" w:hAnsi="Arial" w:cs="Arial"/>
          <w:sz w:val="24"/>
          <w:szCs w:val="24"/>
        </w:rPr>
        <w:t>Additionally, for pilot testing activities, the applicant must include a site commitment letter signed by an authorized representative of the proposed pilot test site. The letter must: (1) identify the location of the site (street address, parcel number, tract map, plot map, etc.)</w:t>
      </w:r>
      <w:r w:rsidR="0D17E2C1" w:rsidRPr="3C502619">
        <w:rPr>
          <w:rFonts w:ascii="Arial" w:hAnsi="Arial" w:cs="Arial"/>
          <w:sz w:val="24"/>
          <w:szCs w:val="24"/>
        </w:rPr>
        <w:t>,</w:t>
      </w:r>
      <w:r w:rsidRPr="3C502619">
        <w:rPr>
          <w:rFonts w:ascii="Arial" w:hAnsi="Arial" w:cs="Arial"/>
          <w:sz w:val="24"/>
          <w:szCs w:val="24"/>
        </w:rPr>
        <w:t xml:space="preserve"> which must be consistent with Attachments 1 and 8</w:t>
      </w:r>
      <w:r w:rsidR="14778EC3" w:rsidRPr="3C502619">
        <w:rPr>
          <w:rFonts w:ascii="Arial" w:hAnsi="Arial" w:cs="Arial"/>
          <w:sz w:val="24"/>
          <w:szCs w:val="24"/>
        </w:rPr>
        <w:t>,</w:t>
      </w:r>
      <w:r w:rsidRPr="3C502619">
        <w:rPr>
          <w:rFonts w:ascii="Arial" w:hAnsi="Arial" w:cs="Arial"/>
          <w:sz w:val="24"/>
          <w:szCs w:val="24"/>
        </w:rPr>
        <w:t xml:space="preserve"> and (2) commit to providing the site for the proposed activities. This is item 5 of the Screening Criteria as shown in Section E. Stage One: Application Screening on page 3</w:t>
      </w:r>
      <w:r w:rsidR="007F14AA" w:rsidRPr="3C502619">
        <w:rPr>
          <w:rFonts w:ascii="Arial" w:hAnsi="Arial" w:cs="Arial"/>
          <w:sz w:val="24"/>
          <w:szCs w:val="24"/>
        </w:rPr>
        <w:t>4</w:t>
      </w:r>
      <w:r w:rsidRPr="3C502619">
        <w:rPr>
          <w:rFonts w:ascii="Arial" w:hAnsi="Arial" w:cs="Arial"/>
          <w:sz w:val="24"/>
          <w:szCs w:val="24"/>
        </w:rPr>
        <w:t xml:space="preserve"> of the </w:t>
      </w:r>
      <w:r w:rsidR="001C501E" w:rsidRPr="3C502619">
        <w:rPr>
          <w:rFonts w:ascii="Arial" w:hAnsi="Arial" w:cs="Arial"/>
          <w:sz w:val="24"/>
          <w:szCs w:val="24"/>
        </w:rPr>
        <w:t>S</w:t>
      </w:r>
      <w:r w:rsidRPr="3C502619">
        <w:rPr>
          <w:rFonts w:ascii="Arial" w:hAnsi="Arial" w:cs="Arial"/>
          <w:sz w:val="24"/>
          <w:szCs w:val="24"/>
        </w:rPr>
        <w:t xml:space="preserve">olicitation </w:t>
      </w:r>
      <w:r w:rsidR="001C501E" w:rsidRPr="3C502619">
        <w:rPr>
          <w:rFonts w:ascii="Arial" w:hAnsi="Arial" w:cs="Arial"/>
          <w:sz w:val="24"/>
          <w:szCs w:val="24"/>
        </w:rPr>
        <w:t>M</w:t>
      </w:r>
      <w:r w:rsidRPr="3C502619">
        <w:rPr>
          <w:rFonts w:ascii="Arial" w:hAnsi="Arial" w:cs="Arial"/>
          <w:sz w:val="24"/>
          <w:szCs w:val="24"/>
        </w:rPr>
        <w:t xml:space="preserve">anual. </w:t>
      </w:r>
    </w:p>
    <w:p w14:paraId="7DF55852" w14:textId="484A5074" w:rsidR="0023498A" w:rsidRPr="004B2CC9" w:rsidRDefault="0023498A" w:rsidP="0023498A">
      <w:pPr>
        <w:pStyle w:val="ListParagraph"/>
        <w:spacing w:after="0"/>
        <w:rPr>
          <w:rFonts w:ascii="Arial" w:hAnsi="Arial" w:cs="Arial"/>
          <w:sz w:val="24"/>
          <w:szCs w:val="24"/>
        </w:rPr>
      </w:pPr>
    </w:p>
    <w:p w14:paraId="2458D47D" w14:textId="0B20FC3C" w:rsidR="00744484" w:rsidRDefault="00744484" w:rsidP="00B305A7">
      <w:pPr>
        <w:spacing w:after="0"/>
        <w:rPr>
          <w:rFonts w:ascii="Arial" w:eastAsiaTheme="minorEastAsia" w:hAnsi="Arial" w:cs="Arial"/>
          <w:b/>
          <w:sz w:val="24"/>
          <w:szCs w:val="24"/>
        </w:rPr>
      </w:pPr>
    </w:p>
    <w:p w14:paraId="4A6D1D92" w14:textId="1DE43794" w:rsidR="003F0A61" w:rsidRPr="006428AA" w:rsidRDefault="006428AA" w:rsidP="00B305A7">
      <w:pPr>
        <w:pStyle w:val="ListParagraph"/>
        <w:numPr>
          <w:ilvl w:val="0"/>
          <w:numId w:val="5"/>
        </w:numPr>
        <w:spacing w:after="0"/>
        <w:rPr>
          <w:rFonts w:ascii="Arial" w:eastAsiaTheme="minorEastAsia" w:hAnsi="Arial" w:cs="Arial"/>
          <w:b/>
          <w:sz w:val="24"/>
          <w:szCs w:val="24"/>
        </w:rPr>
      </w:pPr>
      <w:bookmarkStart w:id="5" w:name="_Ref126239544"/>
      <w:bookmarkEnd w:id="3"/>
      <w:r w:rsidRPr="006428AA">
        <w:rPr>
          <w:rFonts w:ascii="Arial" w:hAnsi="Arial" w:cs="Arial"/>
          <w:b/>
          <w:bCs/>
          <w:sz w:val="24"/>
          <w:szCs w:val="24"/>
        </w:rPr>
        <w:t>Can a company outside California partner with a local lab or business entity for this grant?</w:t>
      </w:r>
      <w:bookmarkEnd w:id="5"/>
    </w:p>
    <w:p w14:paraId="650C38D8" w14:textId="77777777" w:rsidR="00AA51F9" w:rsidRDefault="00AA51F9" w:rsidP="00B305A7">
      <w:pPr>
        <w:spacing w:after="0"/>
        <w:ind w:left="720"/>
        <w:rPr>
          <w:rFonts w:ascii="Arial" w:hAnsi="Arial" w:cs="Arial"/>
          <w:sz w:val="24"/>
          <w:szCs w:val="24"/>
        </w:rPr>
      </w:pPr>
    </w:p>
    <w:p w14:paraId="27E46D77" w14:textId="338B9660" w:rsidR="0066538D" w:rsidRDefault="006F417A" w:rsidP="00B305A7">
      <w:pPr>
        <w:spacing w:after="0"/>
        <w:ind w:left="720"/>
        <w:rPr>
          <w:rFonts w:ascii="Arial" w:hAnsi="Arial" w:cs="Arial"/>
          <w:sz w:val="24"/>
          <w:szCs w:val="24"/>
        </w:rPr>
      </w:pPr>
      <w:r>
        <w:rPr>
          <w:rFonts w:ascii="Arial" w:hAnsi="Arial" w:cs="Arial"/>
          <w:sz w:val="24"/>
          <w:szCs w:val="24"/>
        </w:rPr>
        <w:t xml:space="preserve">Yes. </w:t>
      </w:r>
      <w:r w:rsidR="00567505" w:rsidRPr="00113839">
        <w:rPr>
          <w:rFonts w:ascii="Arial" w:hAnsi="Arial" w:cs="Arial"/>
          <w:sz w:val="24"/>
          <w:szCs w:val="24"/>
        </w:rPr>
        <w:t>This solicitation “is open to all public and private entities” as stated in Section II.A.</w:t>
      </w:r>
      <w:r w:rsidR="00320EF9" w:rsidRPr="00113839">
        <w:rPr>
          <w:rFonts w:ascii="Arial" w:hAnsi="Arial" w:cs="Arial"/>
          <w:sz w:val="24"/>
          <w:szCs w:val="24"/>
        </w:rPr>
        <w:t xml:space="preserve"> Eligibility of the </w:t>
      </w:r>
      <w:r w:rsidR="16E0F064" w:rsidRPr="00113839">
        <w:rPr>
          <w:rFonts w:ascii="Arial" w:hAnsi="Arial" w:cs="Arial"/>
          <w:sz w:val="24"/>
          <w:szCs w:val="24"/>
        </w:rPr>
        <w:t>S</w:t>
      </w:r>
      <w:r w:rsidR="5A74181D" w:rsidRPr="00113839">
        <w:rPr>
          <w:rFonts w:ascii="Arial" w:hAnsi="Arial" w:cs="Arial"/>
          <w:sz w:val="24"/>
          <w:szCs w:val="24"/>
        </w:rPr>
        <w:t xml:space="preserve">olicitation </w:t>
      </w:r>
      <w:r w:rsidR="5EDFCC2E" w:rsidRPr="00113839">
        <w:rPr>
          <w:rFonts w:ascii="Arial" w:hAnsi="Arial" w:cs="Arial"/>
          <w:sz w:val="24"/>
          <w:szCs w:val="24"/>
        </w:rPr>
        <w:t>M</w:t>
      </w:r>
      <w:r w:rsidR="5A74181D" w:rsidRPr="00113839">
        <w:rPr>
          <w:rFonts w:ascii="Arial" w:hAnsi="Arial" w:cs="Arial"/>
          <w:sz w:val="24"/>
          <w:szCs w:val="24"/>
        </w:rPr>
        <w:t>anual</w:t>
      </w:r>
      <w:r w:rsidR="5867DDF0" w:rsidRPr="00113839">
        <w:rPr>
          <w:rFonts w:ascii="Arial" w:hAnsi="Arial" w:cs="Arial"/>
          <w:sz w:val="24"/>
          <w:szCs w:val="24"/>
        </w:rPr>
        <w:t>.</w:t>
      </w:r>
      <w:r w:rsidR="00567505" w:rsidRPr="00113839">
        <w:rPr>
          <w:rFonts w:ascii="Arial" w:hAnsi="Arial" w:cs="Arial"/>
          <w:sz w:val="24"/>
          <w:szCs w:val="24"/>
        </w:rPr>
        <w:t xml:space="preserve"> </w:t>
      </w:r>
      <w:r w:rsidR="00C20085" w:rsidRPr="00113839">
        <w:rPr>
          <w:rFonts w:ascii="Arial" w:hAnsi="Arial" w:cs="Arial"/>
          <w:sz w:val="24"/>
          <w:szCs w:val="24"/>
        </w:rPr>
        <w:t>Researchers, universities, or companies from outside of California are eligible to apply.</w:t>
      </w:r>
      <w:r w:rsidR="73C5D98E" w:rsidRPr="00113839">
        <w:rPr>
          <w:rFonts w:ascii="Arial" w:hAnsi="Arial" w:cs="Arial"/>
          <w:sz w:val="24"/>
          <w:szCs w:val="24"/>
        </w:rPr>
        <w:t xml:space="preserve"> </w:t>
      </w:r>
    </w:p>
    <w:p w14:paraId="56EDDF8A" w14:textId="77777777" w:rsidR="00AA51F9" w:rsidRPr="00113839" w:rsidRDefault="00AA51F9" w:rsidP="00B305A7">
      <w:pPr>
        <w:spacing w:after="0"/>
        <w:ind w:left="720"/>
        <w:rPr>
          <w:rFonts w:ascii="Arial" w:hAnsi="Arial" w:cs="Arial"/>
          <w:sz w:val="24"/>
          <w:szCs w:val="24"/>
        </w:rPr>
      </w:pPr>
    </w:p>
    <w:p w14:paraId="31E7EC13" w14:textId="77777777" w:rsidR="00AA51F9" w:rsidRDefault="51EDA5A1" w:rsidP="00B305A7">
      <w:pPr>
        <w:spacing w:after="0"/>
        <w:ind w:left="720"/>
        <w:rPr>
          <w:rFonts w:ascii="Arial" w:hAnsi="Arial" w:cs="Arial"/>
          <w:sz w:val="24"/>
          <w:szCs w:val="24"/>
        </w:rPr>
      </w:pPr>
      <w:r w:rsidRPr="3C502619">
        <w:rPr>
          <w:rFonts w:ascii="Arial" w:hAnsi="Arial" w:cs="Arial"/>
          <w:sz w:val="24"/>
          <w:szCs w:val="24"/>
        </w:rPr>
        <w:t>Also note, p</w:t>
      </w:r>
      <w:r w:rsidR="7759A710" w:rsidRPr="3C502619">
        <w:rPr>
          <w:rFonts w:ascii="Arial" w:hAnsi="Arial" w:cs="Arial"/>
          <w:sz w:val="24"/>
          <w:szCs w:val="24"/>
        </w:rPr>
        <w:t>er</w:t>
      </w:r>
      <w:r w:rsidR="00913002" w:rsidRPr="3C502619">
        <w:rPr>
          <w:rFonts w:ascii="Arial" w:hAnsi="Arial" w:cs="Arial"/>
          <w:sz w:val="24"/>
          <w:szCs w:val="24"/>
        </w:rPr>
        <w:t xml:space="preserve"> Section II.</w:t>
      </w:r>
      <w:r w:rsidR="00AB3B8E" w:rsidRPr="3C502619">
        <w:rPr>
          <w:rFonts w:ascii="Arial" w:hAnsi="Arial" w:cs="Arial"/>
          <w:sz w:val="24"/>
          <w:szCs w:val="24"/>
        </w:rPr>
        <w:t>C,</w:t>
      </w:r>
      <w:r w:rsidR="00913002" w:rsidRPr="3C502619">
        <w:rPr>
          <w:rFonts w:ascii="Arial" w:hAnsi="Arial" w:cs="Arial"/>
          <w:sz w:val="24"/>
          <w:szCs w:val="24"/>
        </w:rPr>
        <w:t xml:space="preserve"> </w:t>
      </w:r>
      <w:r w:rsidR="292B544B" w:rsidRPr="3C502619">
        <w:rPr>
          <w:rFonts w:ascii="Arial" w:hAnsi="Arial" w:cs="Arial"/>
          <w:sz w:val="24"/>
          <w:szCs w:val="24"/>
        </w:rPr>
        <w:t>California Secretary of State Registration</w:t>
      </w:r>
      <w:r w:rsidR="00913002" w:rsidRPr="3C502619">
        <w:rPr>
          <w:rFonts w:ascii="Arial" w:hAnsi="Arial" w:cs="Arial"/>
          <w:sz w:val="24"/>
          <w:szCs w:val="24"/>
        </w:rPr>
        <w:t xml:space="preserve"> of the Solicitation Manual, “</w:t>
      </w:r>
      <w:r w:rsidR="00AB3B8E" w:rsidRPr="3C502619">
        <w:rPr>
          <w:rFonts w:ascii="Arial" w:hAnsi="Arial" w:cs="Arial"/>
          <w:sz w:val="24"/>
          <w:szCs w:val="24"/>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CEC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hyperlink r:id="rId13">
        <w:r w:rsidR="005D1E79" w:rsidRPr="3C502619">
          <w:rPr>
            <w:rStyle w:val="Hyperlink"/>
            <w:rFonts w:ascii="Arial" w:hAnsi="Arial" w:cs="Arial"/>
            <w:sz w:val="24"/>
            <w:szCs w:val="24"/>
          </w:rPr>
          <w:t>www.sos.ca.gov</w:t>
        </w:r>
      </w:hyperlink>
      <w:r w:rsidR="00AB3B8E" w:rsidRPr="3C502619">
        <w:rPr>
          <w:rFonts w:ascii="Arial" w:hAnsi="Arial" w:cs="Arial"/>
          <w:sz w:val="24"/>
          <w:szCs w:val="24"/>
        </w:rPr>
        <w:t xml:space="preserve">. </w:t>
      </w:r>
    </w:p>
    <w:p w14:paraId="40A8C02E" w14:textId="77777777" w:rsidR="00AA51F9" w:rsidRDefault="00AA51F9" w:rsidP="00B305A7">
      <w:pPr>
        <w:spacing w:after="0"/>
        <w:ind w:left="720"/>
        <w:rPr>
          <w:rFonts w:ascii="Arial" w:hAnsi="Arial" w:cs="Arial"/>
          <w:sz w:val="24"/>
          <w:szCs w:val="24"/>
        </w:rPr>
      </w:pPr>
    </w:p>
    <w:p w14:paraId="42647576" w14:textId="3D57C365" w:rsidR="00913002" w:rsidRDefault="60A8B3B7" w:rsidP="00B305A7">
      <w:pPr>
        <w:spacing w:after="0"/>
        <w:ind w:left="720"/>
        <w:rPr>
          <w:rFonts w:ascii="Arial" w:hAnsi="Arial" w:cs="Arial"/>
          <w:sz w:val="24"/>
          <w:szCs w:val="24"/>
        </w:rPr>
      </w:pPr>
      <w:r w:rsidRPr="3C502619">
        <w:rPr>
          <w:rFonts w:ascii="Arial" w:hAnsi="Arial" w:cs="Arial"/>
          <w:sz w:val="24"/>
          <w:szCs w:val="24"/>
        </w:rPr>
        <w:t>“</w:t>
      </w:r>
      <w:r w:rsidR="00AB3B8E" w:rsidRPr="3C502619">
        <w:rPr>
          <w:rFonts w:ascii="Arial" w:hAnsi="Arial" w:cs="Arial"/>
          <w:sz w:val="24"/>
          <w:szCs w:val="24"/>
        </w:rPr>
        <w:t>Sole proprietors using a fictitious business name must be registered with the appropriate county and provide evidence of registration to the CEC prior to their project being recommended for approval at an CEC Business Meeting.</w:t>
      </w:r>
      <w:r w:rsidR="00913002" w:rsidRPr="3C502619">
        <w:rPr>
          <w:rFonts w:ascii="Arial" w:hAnsi="Arial" w:cs="Arial"/>
          <w:sz w:val="24"/>
          <w:szCs w:val="24"/>
        </w:rPr>
        <w:t>”</w:t>
      </w:r>
    </w:p>
    <w:p w14:paraId="7737161E" w14:textId="77777777" w:rsidR="00AA51F9" w:rsidRPr="00113839" w:rsidRDefault="00AA51F9" w:rsidP="00B305A7">
      <w:pPr>
        <w:spacing w:after="0"/>
        <w:ind w:left="720"/>
        <w:rPr>
          <w:rFonts w:ascii="Arial" w:hAnsi="Arial" w:cs="Arial"/>
          <w:sz w:val="24"/>
          <w:szCs w:val="24"/>
        </w:rPr>
      </w:pPr>
    </w:p>
    <w:p w14:paraId="3A4B0E9B" w14:textId="72C31F96" w:rsidR="00AA51F9" w:rsidRDefault="002D3958" w:rsidP="00B305A7">
      <w:pPr>
        <w:spacing w:after="0"/>
        <w:ind w:left="720"/>
        <w:rPr>
          <w:rFonts w:ascii="Arial" w:hAnsi="Arial" w:cs="Arial"/>
          <w:sz w:val="24"/>
          <w:szCs w:val="24"/>
        </w:rPr>
      </w:pPr>
      <w:r w:rsidRPr="3C502619">
        <w:rPr>
          <w:rFonts w:ascii="Arial" w:hAnsi="Arial" w:cs="Arial"/>
          <w:sz w:val="24"/>
          <w:szCs w:val="24"/>
        </w:rPr>
        <w:lastRenderedPageBreak/>
        <w:t xml:space="preserve">Please also see Section IV.F. Stage Two: Application Scoring </w:t>
      </w:r>
      <w:r w:rsidR="00516037" w:rsidRPr="3C502619">
        <w:rPr>
          <w:rFonts w:ascii="Arial" w:hAnsi="Arial" w:cs="Arial"/>
          <w:sz w:val="24"/>
          <w:szCs w:val="24"/>
        </w:rPr>
        <w:t xml:space="preserve">Criterion </w:t>
      </w:r>
      <w:r w:rsidR="009273D8" w:rsidRPr="3C502619">
        <w:rPr>
          <w:rFonts w:ascii="Arial" w:hAnsi="Arial" w:cs="Arial"/>
          <w:sz w:val="24"/>
          <w:szCs w:val="24"/>
        </w:rPr>
        <w:t>6</w:t>
      </w:r>
      <w:r w:rsidR="00516037" w:rsidRPr="3C502619">
        <w:rPr>
          <w:rFonts w:ascii="Arial" w:hAnsi="Arial" w:cs="Arial"/>
          <w:sz w:val="24"/>
          <w:szCs w:val="24"/>
        </w:rPr>
        <w:t xml:space="preserve"> “</w:t>
      </w:r>
      <w:r w:rsidR="009273D8" w:rsidRPr="3C502619">
        <w:rPr>
          <w:rFonts w:ascii="Arial" w:hAnsi="Arial" w:cs="Arial"/>
          <w:sz w:val="24"/>
          <w:szCs w:val="24"/>
        </w:rPr>
        <w:t>CEC</w:t>
      </w:r>
      <w:r w:rsidR="00516037" w:rsidRPr="3C502619">
        <w:rPr>
          <w:rFonts w:ascii="Arial" w:hAnsi="Arial" w:cs="Arial"/>
          <w:sz w:val="24"/>
          <w:szCs w:val="24"/>
        </w:rPr>
        <w:t xml:space="preserve"> Funds Spent in California</w:t>
      </w:r>
      <w:r w:rsidR="00B579D3" w:rsidRPr="3C502619">
        <w:rPr>
          <w:rFonts w:ascii="Arial" w:hAnsi="Arial" w:cs="Arial"/>
          <w:sz w:val="24"/>
          <w:szCs w:val="24"/>
        </w:rPr>
        <w:t>”</w:t>
      </w:r>
      <w:r w:rsidR="00895895" w:rsidRPr="3C502619">
        <w:rPr>
          <w:rFonts w:ascii="Arial" w:hAnsi="Arial" w:cs="Arial"/>
          <w:sz w:val="24"/>
          <w:szCs w:val="24"/>
        </w:rPr>
        <w:t xml:space="preserve"> </w:t>
      </w:r>
      <w:r w:rsidR="0AD52056" w:rsidRPr="3C502619">
        <w:rPr>
          <w:rFonts w:ascii="Arial" w:hAnsi="Arial" w:cs="Arial"/>
          <w:sz w:val="24"/>
          <w:szCs w:val="24"/>
        </w:rPr>
        <w:t>of</w:t>
      </w:r>
      <w:r w:rsidR="00895895" w:rsidRPr="3C502619">
        <w:rPr>
          <w:rFonts w:ascii="Arial" w:hAnsi="Arial" w:cs="Arial"/>
          <w:sz w:val="24"/>
          <w:szCs w:val="24"/>
        </w:rPr>
        <w:t xml:space="preserve"> the </w:t>
      </w:r>
      <w:r w:rsidR="001C501E" w:rsidRPr="3C502619">
        <w:rPr>
          <w:rFonts w:ascii="Arial" w:hAnsi="Arial" w:cs="Arial"/>
          <w:sz w:val="24"/>
          <w:szCs w:val="24"/>
        </w:rPr>
        <w:t>S</w:t>
      </w:r>
      <w:r w:rsidR="00895895" w:rsidRPr="3C502619">
        <w:rPr>
          <w:rFonts w:ascii="Arial" w:hAnsi="Arial" w:cs="Arial"/>
          <w:sz w:val="24"/>
          <w:szCs w:val="24"/>
        </w:rPr>
        <w:t xml:space="preserve">olicitation </w:t>
      </w:r>
      <w:r w:rsidR="001C501E" w:rsidRPr="3C502619">
        <w:rPr>
          <w:rFonts w:ascii="Arial" w:hAnsi="Arial" w:cs="Arial"/>
          <w:sz w:val="24"/>
          <w:szCs w:val="24"/>
        </w:rPr>
        <w:t>M</w:t>
      </w:r>
      <w:r w:rsidR="00895895" w:rsidRPr="3C502619">
        <w:rPr>
          <w:rFonts w:ascii="Arial" w:hAnsi="Arial" w:cs="Arial"/>
          <w:sz w:val="24"/>
          <w:szCs w:val="24"/>
        </w:rPr>
        <w:t>anual</w:t>
      </w:r>
      <w:r w:rsidR="6F99AAE0" w:rsidRPr="3C502619">
        <w:rPr>
          <w:rFonts w:ascii="Arial" w:hAnsi="Arial" w:cs="Arial"/>
          <w:sz w:val="24"/>
          <w:szCs w:val="24"/>
        </w:rPr>
        <w:t>;</w:t>
      </w:r>
      <w:r w:rsidR="00516037" w:rsidRPr="3C502619">
        <w:rPr>
          <w:rFonts w:ascii="Arial" w:hAnsi="Arial" w:cs="Arial"/>
          <w:sz w:val="24"/>
          <w:szCs w:val="24"/>
        </w:rPr>
        <w:t xml:space="preserve"> </w:t>
      </w:r>
      <w:r w:rsidR="0B20CAC2" w:rsidRPr="3C502619">
        <w:rPr>
          <w:rFonts w:ascii="Arial" w:hAnsi="Arial" w:cs="Arial"/>
          <w:sz w:val="24"/>
          <w:szCs w:val="24"/>
        </w:rPr>
        <w:t>this criterion</w:t>
      </w:r>
      <w:r w:rsidR="00516037" w:rsidRPr="3C502619">
        <w:rPr>
          <w:rFonts w:ascii="Arial" w:hAnsi="Arial" w:cs="Arial"/>
          <w:sz w:val="24"/>
          <w:szCs w:val="24"/>
        </w:rPr>
        <w:t xml:space="preserve"> </w:t>
      </w:r>
      <w:r w:rsidR="00950236" w:rsidRPr="3C502619">
        <w:rPr>
          <w:rFonts w:ascii="Arial" w:hAnsi="Arial" w:cs="Arial"/>
          <w:sz w:val="24"/>
          <w:szCs w:val="24"/>
        </w:rPr>
        <w:t>assigns scoring points for</w:t>
      </w:r>
      <w:r w:rsidR="00516037" w:rsidRPr="3C502619">
        <w:rPr>
          <w:rFonts w:ascii="Arial" w:hAnsi="Arial" w:cs="Arial"/>
          <w:sz w:val="24"/>
          <w:szCs w:val="24"/>
        </w:rPr>
        <w:t xml:space="preserve"> </w:t>
      </w:r>
      <w:r w:rsidR="00C83705" w:rsidRPr="3C502619">
        <w:rPr>
          <w:rFonts w:ascii="Arial" w:hAnsi="Arial" w:cs="Arial"/>
          <w:sz w:val="24"/>
          <w:szCs w:val="24"/>
        </w:rPr>
        <w:t xml:space="preserve">spending </w:t>
      </w:r>
      <w:r w:rsidR="517F579F" w:rsidRPr="3C502619">
        <w:rPr>
          <w:rFonts w:ascii="Arial" w:hAnsi="Arial" w:cs="Arial"/>
          <w:sz w:val="24"/>
          <w:szCs w:val="24"/>
        </w:rPr>
        <w:t>CEC</w:t>
      </w:r>
      <w:r w:rsidR="29070D23" w:rsidRPr="3C502619">
        <w:rPr>
          <w:rFonts w:ascii="Arial" w:hAnsi="Arial" w:cs="Arial"/>
          <w:sz w:val="24"/>
          <w:szCs w:val="24"/>
        </w:rPr>
        <w:t xml:space="preserve"> (i.e.</w:t>
      </w:r>
      <w:r w:rsidR="2DB4F14E" w:rsidRPr="3C502619">
        <w:rPr>
          <w:rFonts w:ascii="Arial" w:hAnsi="Arial" w:cs="Arial"/>
          <w:sz w:val="24"/>
          <w:szCs w:val="24"/>
        </w:rPr>
        <w:t>,</w:t>
      </w:r>
      <w:r w:rsidR="29070D23" w:rsidRPr="3C502619">
        <w:rPr>
          <w:rFonts w:ascii="Arial" w:hAnsi="Arial" w:cs="Arial"/>
          <w:sz w:val="24"/>
          <w:szCs w:val="24"/>
        </w:rPr>
        <w:t xml:space="preserve"> grant)</w:t>
      </w:r>
      <w:r w:rsidR="00516037" w:rsidRPr="3C502619">
        <w:rPr>
          <w:rFonts w:ascii="Arial" w:hAnsi="Arial" w:cs="Arial"/>
          <w:sz w:val="24"/>
          <w:szCs w:val="24"/>
        </w:rPr>
        <w:t xml:space="preserve"> funds in California</w:t>
      </w:r>
      <w:r w:rsidR="00BE6ECF" w:rsidRPr="3C502619">
        <w:rPr>
          <w:rFonts w:ascii="Arial" w:hAnsi="Arial" w:cs="Arial"/>
          <w:sz w:val="24"/>
          <w:szCs w:val="24"/>
        </w:rPr>
        <w:t>.</w:t>
      </w:r>
      <w:r w:rsidR="00F71013" w:rsidRPr="3C502619">
        <w:rPr>
          <w:rFonts w:ascii="Arial" w:hAnsi="Arial" w:cs="Arial"/>
          <w:sz w:val="24"/>
          <w:szCs w:val="24"/>
        </w:rPr>
        <w:t xml:space="preserve"> The definition of what constitutes funds spent in California is described in Section I.</w:t>
      </w:r>
      <w:r w:rsidR="00AB3B8E" w:rsidRPr="3C502619">
        <w:rPr>
          <w:rFonts w:ascii="Arial" w:hAnsi="Arial" w:cs="Arial"/>
          <w:sz w:val="24"/>
          <w:szCs w:val="24"/>
        </w:rPr>
        <w:t>K</w:t>
      </w:r>
      <w:r w:rsidR="00704467" w:rsidRPr="3C502619">
        <w:rPr>
          <w:rFonts w:ascii="Arial" w:hAnsi="Arial" w:cs="Arial"/>
          <w:sz w:val="24"/>
          <w:szCs w:val="24"/>
        </w:rPr>
        <w:t>.</w:t>
      </w:r>
      <w:r w:rsidR="00F71013" w:rsidRPr="3C502619">
        <w:rPr>
          <w:rFonts w:ascii="Arial" w:hAnsi="Arial" w:cs="Arial"/>
          <w:sz w:val="24"/>
          <w:szCs w:val="24"/>
        </w:rPr>
        <w:t xml:space="preserve"> </w:t>
      </w:r>
      <w:r w:rsidR="2E38E35A" w:rsidRPr="3C502619">
        <w:rPr>
          <w:rFonts w:ascii="Arial" w:hAnsi="Arial" w:cs="Arial"/>
          <w:sz w:val="24"/>
          <w:szCs w:val="24"/>
        </w:rPr>
        <w:t>Funds Spent in California</w:t>
      </w:r>
      <w:r w:rsidR="00AB3B8E" w:rsidRPr="3C502619">
        <w:rPr>
          <w:rFonts w:ascii="Arial" w:hAnsi="Arial" w:cs="Arial"/>
          <w:sz w:val="24"/>
          <w:szCs w:val="24"/>
        </w:rPr>
        <w:t xml:space="preserve"> and California-Based Entities</w:t>
      </w:r>
      <w:r w:rsidR="48315500" w:rsidRPr="3C502619">
        <w:rPr>
          <w:rFonts w:ascii="Arial" w:hAnsi="Arial" w:cs="Arial"/>
          <w:sz w:val="24"/>
          <w:szCs w:val="24"/>
        </w:rPr>
        <w:t xml:space="preserve"> </w:t>
      </w:r>
      <w:r w:rsidR="671F04F5" w:rsidRPr="3C502619">
        <w:rPr>
          <w:rFonts w:ascii="Arial" w:hAnsi="Arial" w:cs="Arial"/>
          <w:sz w:val="24"/>
          <w:szCs w:val="24"/>
        </w:rPr>
        <w:t>of</w:t>
      </w:r>
      <w:r w:rsidR="00F71013" w:rsidRPr="3C502619">
        <w:rPr>
          <w:rFonts w:ascii="Arial" w:hAnsi="Arial" w:cs="Arial"/>
          <w:sz w:val="24"/>
          <w:szCs w:val="24"/>
        </w:rPr>
        <w:t xml:space="preserve"> the </w:t>
      </w:r>
      <w:r w:rsidR="55C3002D" w:rsidRPr="3C502619">
        <w:rPr>
          <w:rFonts w:ascii="Arial" w:hAnsi="Arial" w:cs="Arial"/>
          <w:sz w:val="24"/>
          <w:szCs w:val="24"/>
        </w:rPr>
        <w:t>S</w:t>
      </w:r>
      <w:r w:rsidR="48315500" w:rsidRPr="3C502619">
        <w:rPr>
          <w:rFonts w:ascii="Arial" w:hAnsi="Arial" w:cs="Arial"/>
          <w:sz w:val="24"/>
          <w:szCs w:val="24"/>
        </w:rPr>
        <w:t xml:space="preserve">olicitation </w:t>
      </w:r>
      <w:r w:rsidR="41BA5E9B" w:rsidRPr="3C502619">
        <w:rPr>
          <w:rFonts w:ascii="Arial" w:hAnsi="Arial" w:cs="Arial"/>
          <w:sz w:val="24"/>
          <w:szCs w:val="24"/>
        </w:rPr>
        <w:t>M</w:t>
      </w:r>
      <w:r w:rsidR="48315500" w:rsidRPr="3C502619">
        <w:rPr>
          <w:rFonts w:ascii="Arial" w:hAnsi="Arial" w:cs="Arial"/>
          <w:sz w:val="24"/>
          <w:szCs w:val="24"/>
        </w:rPr>
        <w:t>anual.</w:t>
      </w:r>
      <w:r w:rsidR="1E4F611C" w:rsidRPr="3C502619">
        <w:rPr>
          <w:rFonts w:ascii="Arial" w:hAnsi="Arial" w:cs="Arial"/>
          <w:sz w:val="24"/>
          <w:szCs w:val="24"/>
        </w:rPr>
        <w:t xml:space="preserve"> </w:t>
      </w:r>
    </w:p>
    <w:p w14:paraId="6FE30292" w14:textId="77777777" w:rsidR="00AA51F9" w:rsidRDefault="00AA51F9" w:rsidP="00B305A7">
      <w:pPr>
        <w:spacing w:after="0"/>
        <w:ind w:left="720"/>
        <w:rPr>
          <w:rFonts w:ascii="Arial" w:hAnsi="Arial" w:cs="Arial"/>
          <w:sz w:val="24"/>
          <w:szCs w:val="24"/>
        </w:rPr>
      </w:pPr>
    </w:p>
    <w:p w14:paraId="2885B344" w14:textId="08E51D48" w:rsidR="00ED1FB3" w:rsidRDefault="1A90A020" w:rsidP="00B305A7">
      <w:pPr>
        <w:spacing w:after="0"/>
        <w:ind w:left="720"/>
        <w:rPr>
          <w:rFonts w:ascii="Arial" w:hAnsi="Arial" w:cs="Arial"/>
          <w:sz w:val="24"/>
          <w:szCs w:val="24"/>
        </w:rPr>
      </w:pPr>
      <w:r w:rsidRPr="00113839">
        <w:rPr>
          <w:rFonts w:ascii="Arial" w:hAnsi="Arial" w:cs="Arial"/>
          <w:sz w:val="24"/>
          <w:szCs w:val="24"/>
        </w:rPr>
        <w:t>Note that applications will be incorporated by reference into any resulting grant agreement. Therefore, an applicant's commitment to spend a certain amount of CEC funds in California will be binding on the applicant</w:t>
      </w:r>
      <w:r w:rsidR="2A028885" w:rsidRPr="00113839">
        <w:rPr>
          <w:rFonts w:ascii="Arial" w:hAnsi="Arial" w:cs="Arial"/>
          <w:sz w:val="24"/>
          <w:szCs w:val="24"/>
        </w:rPr>
        <w:t>,</w:t>
      </w:r>
      <w:r w:rsidRPr="00113839">
        <w:rPr>
          <w:rFonts w:ascii="Arial" w:hAnsi="Arial" w:cs="Arial"/>
          <w:sz w:val="24"/>
          <w:szCs w:val="24"/>
        </w:rPr>
        <w:t xml:space="preserve"> and </w:t>
      </w:r>
      <w:r w:rsidR="00DD3B06" w:rsidRPr="00113839">
        <w:rPr>
          <w:rFonts w:ascii="Arial" w:hAnsi="Arial" w:cs="Arial"/>
          <w:sz w:val="24"/>
          <w:szCs w:val="24"/>
        </w:rPr>
        <w:t xml:space="preserve">failure to spend the committed amount could result in a decrease in grant </w:t>
      </w:r>
      <w:r w:rsidR="030CF8BF" w:rsidRPr="00113839">
        <w:rPr>
          <w:rFonts w:ascii="Arial" w:hAnsi="Arial" w:cs="Arial"/>
          <w:sz w:val="24"/>
          <w:szCs w:val="24"/>
        </w:rPr>
        <w:t>amount</w:t>
      </w:r>
      <w:r w:rsidR="789C76CF" w:rsidRPr="00113839">
        <w:rPr>
          <w:rFonts w:ascii="Arial" w:hAnsi="Arial" w:cs="Arial"/>
          <w:sz w:val="24"/>
          <w:szCs w:val="24"/>
        </w:rPr>
        <w:t>.</w:t>
      </w:r>
    </w:p>
    <w:p w14:paraId="7C597961" w14:textId="77777777" w:rsidR="00AA1267" w:rsidRDefault="00AA1267" w:rsidP="00B305A7">
      <w:pPr>
        <w:pStyle w:val="ListParagraph"/>
        <w:spacing w:after="0"/>
        <w:rPr>
          <w:rFonts w:ascii="Arial" w:hAnsi="Arial" w:cs="Arial"/>
          <w:b/>
          <w:bCs/>
          <w:sz w:val="24"/>
          <w:szCs w:val="24"/>
        </w:rPr>
      </w:pPr>
    </w:p>
    <w:p w14:paraId="379B4DB3" w14:textId="6285E9FA" w:rsidR="00AA1267" w:rsidRPr="005316CB" w:rsidRDefault="00AA1267" w:rsidP="00B25CEA">
      <w:pPr>
        <w:pStyle w:val="ListParagraph"/>
        <w:numPr>
          <w:ilvl w:val="0"/>
          <w:numId w:val="5"/>
        </w:numPr>
        <w:spacing w:after="0"/>
        <w:rPr>
          <w:rFonts w:ascii="Arial" w:hAnsi="Arial" w:cs="Arial"/>
          <w:b/>
          <w:bCs/>
          <w:sz w:val="24"/>
          <w:szCs w:val="24"/>
        </w:rPr>
      </w:pPr>
      <w:r w:rsidRPr="3C502619">
        <w:rPr>
          <w:rFonts w:ascii="Arial" w:hAnsi="Arial" w:cs="Arial"/>
          <w:b/>
          <w:bCs/>
          <w:sz w:val="24"/>
          <w:szCs w:val="24"/>
        </w:rPr>
        <w:t>Does the engine developer / O</w:t>
      </w:r>
      <w:r w:rsidR="00765E03" w:rsidRPr="3C502619">
        <w:rPr>
          <w:rFonts w:ascii="Arial" w:hAnsi="Arial" w:cs="Arial"/>
          <w:b/>
          <w:bCs/>
          <w:sz w:val="24"/>
          <w:szCs w:val="24"/>
        </w:rPr>
        <w:t xml:space="preserve">riginal </w:t>
      </w:r>
      <w:r w:rsidRPr="3C502619">
        <w:rPr>
          <w:rFonts w:ascii="Arial" w:hAnsi="Arial" w:cs="Arial"/>
          <w:b/>
          <w:bCs/>
          <w:sz w:val="24"/>
          <w:szCs w:val="24"/>
        </w:rPr>
        <w:t>E</w:t>
      </w:r>
      <w:r w:rsidR="00765E03" w:rsidRPr="3C502619">
        <w:rPr>
          <w:rFonts w:ascii="Arial" w:hAnsi="Arial" w:cs="Arial"/>
          <w:b/>
          <w:bCs/>
          <w:sz w:val="24"/>
          <w:szCs w:val="24"/>
        </w:rPr>
        <w:t xml:space="preserve">quipment </w:t>
      </w:r>
      <w:r w:rsidRPr="3C502619">
        <w:rPr>
          <w:rFonts w:ascii="Arial" w:hAnsi="Arial" w:cs="Arial"/>
          <w:b/>
          <w:bCs/>
          <w:sz w:val="24"/>
          <w:szCs w:val="24"/>
        </w:rPr>
        <w:t>M</w:t>
      </w:r>
      <w:r w:rsidR="00765E03" w:rsidRPr="3C502619">
        <w:rPr>
          <w:rFonts w:ascii="Arial" w:hAnsi="Arial" w:cs="Arial"/>
          <w:b/>
          <w:bCs/>
          <w:sz w:val="24"/>
          <w:szCs w:val="24"/>
        </w:rPr>
        <w:t>anufacturer</w:t>
      </w:r>
      <w:r w:rsidRPr="3C502619">
        <w:rPr>
          <w:rFonts w:ascii="Arial" w:hAnsi="Arial" w:cs="Arial"/>
          <w:b/>
          <w:bCs/>
          <w:sz w:val="24"/>
          <w:szCs w:val="24"/>
        </w:rPr>
        <w:t xml:space="preserve"> need to be a C</w:t>
      </w:r>
      <w:r w:rsidR="1F4D98E9" w:rsidRPr="3C502619">
        <w:rPr>
          <w:rFonts w:ascii="Arial" w:hAnsi="Arial" w:cs="Arial"/>
          <w:b/>
          <w:bCs/>
          <w:sz w:val="24"/>
          <w:szCs w:val="24"/>
        </w:rPr>
        <w:t>alifornia-based</w:t>
      </w:r>
      <w:r w:rsidRPr="3C502619">
        <w:rPr>
          <w:rFonts w:ascii="Arial" w:hAnsi="Arial" w:cs="Arial"/>
          <w:b/>
          <w:bCs/>
          <w:sz w:val="24"/>
          <w:szCs w:val="24"/>
        </w:rPr>
        <w:t xml:space="preserve"> entity (with a C</w:t>
      </w:r>
      <w:r w:rsidR="064DD8AA" w:rsidRPr="3C502619">
        <w:rPr>
          <w:rFonts w:ascii="Arial" w:hAnsi="Arial" w:cs="Arial"/>
          <w:b/>
          <w:bCs/>
          <w:sz w:val="24"/>
          <w:szCs w:val="24"/>
        </w:rPr>
        <w:t>alifornia headquarters</w:t>
      </w:r>
      <w:r w:rsidRPr="3C502619">
        <w:rPr>
          <w:rFonts w:ascii="Arial" w:hAnsi="Arial" w:cs="Arial"/>
          <w:b/>
          <w:bCs/>
          <w:sz w:val="24"/>
          <w:szCs w:val="24"/>
        </w:rPr>
        <w:t xml:space="preserve"> and legal entity), or can they just have an office in C</w:t>
      </w:r>
      <w:r w:rsidR="578BE7B6" w:rsidRPr="3C502619">
        <w:rPr>
          <w:rFonts w:ascii="Arial" w:hAnsi="Arial" w:cs="Arial"/>
          <w:b/>
          <w:bCs/>
          <w:sz w:val="24"/>
          <w:szCs w:val="24"/>
        </w:rPr>
        <w:t>alifornia</w:t>
      </w:r>
      <w:r w:rsidRPr="3C502619">
        <w:rPr>
          <w:rFonts w:ascii="Arial" w:hAnsi="Arial" w:cs="Arial"/>
          <w:b/>
          <w:bCs/>
          <w:sz w:val="24"/>
          <w:szCs w:val="24"/>
        </w:rPr>
        <w:t xml:space="preserve"> or even just provide workers to do the work in C</w:t>
      </w:r>
      <w:r w:rsidR="6057BD96" w:rsidRPr="3C502619">
        <w:rPr>
          <w:rFonts w:ascii="Arial" w:hAnsi="Arial" w:cs="Arial"/>
          <w:b/>
          <w:bCs/>
          <w:sz w:val="24"/>
          <w:szCs w:val="24"/>
        </w:rPr>
        <w:t>alifornia</w:t>
      </w:r>
      <w:r w:rsidRPr="3C502619">
        <w:rPr>
          <w:rFonts w:ascii="Arial" w:hAnsi="Arial" w:cs="Arial"/>
          <w:b/>
          <w:bCs/>
          <w:sz w:val="24"/>
          <w:szCs w:val="24"/>
        </w:rPr>
        <w:t xml:space="preserve">? </w:t>
      </w:r>
    </w:p>
    <w:p w14:paraId="214EA28C" w14:textId="760FDF53" w:rsidR="00AA1267" w:rsidRDefault="00AA1267" w:rsidP="00B305A7">
      <w:pPr>
        <w:pStyle w:val="ListParagraph"/>
        <w:spacing w:after="0"/>
        <w:rPr>
          <w:rFonts w:ascii="Arial" w:hAnsi="Arial" w:cs="Arial"/>
          <w:b/>
          <w:bCs/>
          <w:sz w:val="24"/>
          <w:szCs w:val="24"/>
        </w:rPr>
      </w:pPr>
    </w:p>
    <w:p w14:paraId="59F759BA" w14:textId="52EDFFB5" w:rsidR="005316CB" w:rsidRPr="005316CB" w:rsidRDefault="005316CB" w:rsidP="00B305A7">
      <w:pPr>
        <w:pStyle w:val="ListParagraph"/>
        <w:spacing w:after="0"/>
        <w:rPr>
          <w:rFonts w:ascii="Arial" w:hAnsi="Arial" w:cs="Arial"/>
          <w:sz w:val="24"/>
          <w:szCs w:val="24"/>
        </w:rPr>
      </w:pPr>
      <w:r w:rsidRPr="005316CB">
        <w:rPr>
          <w:rFonts w:ascii="Arial" w:hAnsi="Arial" w:cs="Arial"/>
          <w:sz w:val="24"/>
          <w:szCs w:val="24"/>
        </w:rPr>
        <w:t xml:space="preserve">Please </w:t>
      </w:r>
      <w:r>
        <w:rPr>
          <w:rFonts w:ascii="Arial" w:hAnsi="Arial" w:cs="Arial"/>
          <w:sz w:val="24"/>
          <w:szCs w:val="24"/>
        </w:rPr>
        <w:t xml:space="preserve">see the response to </w:t>
      </w:r>
      <w:r>
        <w:rPr>
          <w:rFonts w:ascii="Arial" w:hAnsi="Arial" w:cs="Arial"/>
          <w:sz w:val="24"/>
          <w:szCs w:val="24"/>
        </w:rPr>
        <w:fldChar w:fldCharType="begin"/>
      </w:r>
      <w:r>
        <w:rPr>
          <w:rFonts w:ascii="Arial" w:hAnsi="Arial" w:cs="Arial"/>
          <w:sz w:val="24"/>
          <w:szCs w:val="24"/>
        </w:rPr>
        <w:instrText xml:space="preserve"> REF _Ref126239544 \r \h </w:instrText>
      </w:r>
      <w:r>
        <w:rPr>
          <w:rFonts w:ascii="Arial" w:hAnsi="Arial" w:cs="Arial"/>
          <w:sz w:val="24"/>
          <w:szCs w:val="24"/>
        </w:rPr>
      </w:r>
      <w:r>
        <w:rPr>
          <w:rFonts w:ascii="Arial" w:hAnsi="Arial" w:cs="Arial"/>
          <w:sz w:val="24"/>
          <w:szCs w:val="24"/>
        </w:rPr>
        <w:fldChar w:fldCharType="separate"/>
      </w:r>
      <w:r w:rsidR="002B7EBD">
        <w:rPr>
          <w:rFonts w:ascii="Arial" w:hAnsi="Arial" w:cs="Arial"/>
          <w:sz w:val="24"/>
          <w:szCs w:val="24"/>
        </w:rPr>
        <w:t>Q.8</w:t>
      </w:r>
      <w:r>
        <w:rPr>
          <w:rFonts w:ascii="Arial" w:hAnsi="Arial" w:cs="Arial"/>
          <w:sz w:val="24"/>
          <w:szCs w:val="24"/>
        </w:rPr>
        <w:fldChar w:fldCharType="end"/>
      </w:r>
      <w:r>
        <w:rPr>
          <w:rFonts w:ascii="Arial" w:hAnsi="Arial" w:cs="Arial"/>
          <w:sz w:val="24"/>
          <w:szCs w:val="24"/>
        </w:rPr>
        <w:t xml:space="preserve">. </w:t>
      </w:r>
    </w:p>
    <w:p w14:paraId="6B27EF2F" w14:textId="5B58DD83" w:rsidR="005316CB" w:rsidRDefault="005316CB" w:rsidP="00B305A7">
      <w:pPr>
        <w:pStyle w:val="ListParagraph"/>
        <w:spacing w:after="0"/>
        <w:rPr>
          <w:rFonts w:ascii="Arial" w:hAnsi="Arial" w:cs="Arial"/>
          <w:b/>
          <w:bCs/>
          <w:sz w:val="24"/>
          <w:szCs w:val="24"/>
        </w:rPr>
      </w:pPr>
    </w:p>
    <w:p w14:paraId="052BCCE9" w14:textId="33EBBE90" w:rsidR="00EF7258" w:rsidRPr="006428AA" w:rsidRDefault="00B7257B" w:rsidP="00B305A7">
      <w:pPr>
        <w:pStyle w:val="ListParagraph"/>
        <w:numPr>
          <w:ilvl w:val="0"/>
          <w:numId w:val="5"/>
        </w:numPr>
        <w:spacing w:after="0"/>
        <w:rPr>
          <w:rFonts w:ascii="Arial" w:hAnsi="Arial" w:cs="Arial"/>
          <w:b/>
          <w:bCs/>
          <w:sz w:val="24"/>
          <w:szCs w:val="24"/>
        </w:rPr>
      </w:pPr>
      <w:r w:rsidRPr="00AA1267">
        <w:rPr>
          <w:rFonts w:ascii="Arial" w:hAnsi="Arial" w:cs="Arial"/>
          <w:b/>
          <w:bCs/>
          <w:sz w:val="24"/>
          <w:szCs w:val="24"/>
        </w:rPr>
        <w:t xml:space="preserve">How can we best work with </w:t>
      </w:r>
      <w:r w:rsidR="00AA1267" w:rsidRPr="00AA1267">
        <w:rPr>
          <w:rFonts w:ascii="Arial" w:hAnsi="Arial" w:cs="Arial"/>
          <w:b/>
          <w:bCs/>
          <w:sz w:val="24"/>
          <w:szCs w:val="24"/>
        </w:rPr>
        <w:t xml:space="preserve">others to </w:t>
      </w:r>
      <w:r w:rsidRPr="00AA1267">
        <w:rPr>
          <w:rFonts w:ascii="Arial" w:hAnsi="Arial" w:cs="Arial"/>
          <w:b/>
          <w:bCs/>
          <w:sz w:val="24"/>
          <w:szCs w:val="24"/>
        </w:rPr>
        <w:t xml:space="preserve">show: </w:t>
      </w:r>
      <w:r w:rsidR="00F56F08">
        <w:rPr>
          <w:rFonts w:ascii="Arial" w:hAnsi="Arial" w:cs="Arial"/>
          <w:b/>
          <w:bCs/>
          <w:sz w:val="24"/>
          <w:szCs w:val="24"/>
        </w:rPr>
        <w:t>hydrogen</w:t>
      </w:r>
      <w:r w:rsidR="00F56F08" w:rsidRPr="00AA1267">
        <w:rPr>
          <w:rFonts w:ascii="Arial" w:hAnsi="Arial" w:cs="Arial"/>
          <w:b/>
          <w:bCs/>
          <w:sz w:val="24"/>
          <w:szCs w:val="24"/>
        </w:rPr>
        <w:t xml:space="preserve"> </w:t>
      </w:r>
      <w:r w:rsidRPr="00AA1267">
        <w:rPr>
          <w:rFonts w:ascii="Arial" w:hAnsi="Arial" w:cs="Arial"/>
          <w:b/>
          <w:bCs/>
          <w:sz w:val="24"/>
          <w:szCs w:val="24"/>
        </w:rPr>
        <w:t xml:space="preserve">blending in fuel; </w:t>
      </w:r>
      <w:r w:rsidR="00E34B46">
        <w:rPr>
          <w:rFonts w:ascii="Arial" w:hAnsi="Arial" w:cs="Arial"/>
          <w:b/>
          <w:bCs/>
          <w:sz w:val="24"/>
          <w:szCs w:val="24"/>
        </w:rPr>
        <w:t>o</w:t>
      </w:r>
      <w:r w:rsidRPr="00AA1267">
        <w:rPr>
          <w:rFonts w:ascii="Arial" w:hAnsi="Arial" w:cs="Arial"/>
          <w:b/>
          <w:bCs/>
          <w:sz w:val="24"/>
          <w:szCs w:val="24"/>
        </w:rPr>
        <w:t>n-</w:t>
      </w:r>
      <w:r w:rsidR="00E34B46">
        <w:rPr>
          <w:rFonts w:ascii="Arial" w:hAnsi="Arial" w:cs="Arial"/>
          <w:b/>
          <w:bCs/>
          <w:sz w:val="24"/>
          <w:szCs w:val="24"/>
        </w:rPr>
        <w:t>d</w:t>
      </w:r>
      <w:r w:rsidRPr="00AA1267">
        <w:rPr>
          <w:rFonts w:ascii="Arial" w:hAnsi="Arial" w:cs="Arial"/>
          <w:b/>
          <w:bCs/>
          <w:sz w:val="24"/>
          <w:szCs w:val="24"/>
        </w:rPr>
        <w:t>emand</w:t>
      </w:r>
      <w:r w:rsidRPr="00E6546B">
        <w:rPr>
          <w:rFonts w:ascii="Arial" w:hAnsi="Arial" w:cs="Arial"/>
          <w:sz w:val="24"/>
          <w:szCs w:val="24"/>
        </w:rPr>
        <w:t xml:space="preserve"> </w:t>
      </w:r>
      <w:r w:rsidR="00E34B46">
        <w:rPr>
          <w:rFonts w:ascii="Arial" w:hAnsi="Arial" w:cs="Arial"/>
          <w:b/>
          <w:bCs/>
          <w:sz w:val="24"/>
          <w:szCs w:val="24"/>
        </w:rPr>
        <w:t>s</w:t>
      </w:r>
      <w:r w:rsidRPr="00AA1267">
        <w:rPr>
          <w:rFonts w:ascii="Arial" w:hAnsi="Arial" w:cs="Arial"/>
          <w:b/>
          <w:bCs/>
          <w:sz w:val="24"/>
          <w:szCs w:val="24"/>
        </w:rPr>
        <w:t>olar-</w:t>
      </w:r>
      <w:r w:rsidR="00E34B46">
        <w:rPr>
          <w:rFonts w:ascii="Arial" w:hAnsi="Arial" w:cs="Arial"/>
          <w:b/>
          <w:bCs/>
          <w:sz w:val="24"/>
          <w:szCs w:val="24"/>
        </w:rPr>
        <w:t>t</w:t>
      </w:r>
      <w:r w:rsidRPr="00AA1267">
        <w:rPr>
          <w:rFonts w:ascii="Arial" w:hAnsi="Arial" w:cs="Arial"/>
          <w:b/>
          <w:bCs/>
          <w:sz w:val="24"/>
          <w:szCs w:val="24"/>
        </w:rPr>
        <w:t xml:space="preserve">hermal storage; </w:t>
      </w:r>
      <w:r w:rsidR="00E34B46">
        <w:rPr>
          <w:rFonts w:ascii="Arial" w:hAnsi="Arial" w:cs="Arial"/>
          <w:b/>
          <w:bCs/>
          <w:sz w:val="24"/>
          <w:szCs w:val="24"/>
        </w:rPr>
        <w:t>d</w:t>
      </w:r>
      <w:r w:rsidRPr="00AA1267">
        <w:rPr>
          <w:rFonts w:ascii="Arial" w:hAnsi="Arial" w:cs="Arial"/>
          <w:b/>
          <w:bCs/>
          <w:sz w:val="24"/>
          <w:szCs w:val="24"/>
        </w:rPr>
        <w:t xml:space="preserve">rying and burning community wastes; and </w:t>
      </w:r>
      <w:r w:rsidR="00E34B46">
        <w:rPr>
          <w:rFonts w:ascii="Arial" w:hAnsi="Arial" w:cs="Arial"/>
          <w:b/>
          <w:bCs/>
          <w:sz w:val="24"/>
          <w:szCs w:val="24"/>
        </w:rPr>
        <w:t>u</w:t>
      </w:r>
      <w:r w:rsidRPr="00AA1267">
        <w:rPr>
          <w:rFonts w:ascii="Arial" w:hAnsi="Arial" w:cs="Arial"/>
          <w:b/>
          <w:bCs/>
          <w:sz w:val="24"/>
          <w:szCs w:val="24"/>
        </w:rPr>
        <w:t xml:space="preserve">sing some </w:t>
      </w:r>
      <w:r w:rsidR="00E34B46">
        <w:rPr>
          <w:rFonts w:ascii="Arial" w:hAnsi="Arial" w:cs="Arial"/>
          <w:b/>
          <w:bCs/>
          <w:sz w:val="24"/>
          <w:szCs w:val="24"/>
        </w:rPr>
        <w:t>p</w:t>
      </w:r>
      <w:r w:rsidRPr="00AA1267">
        <w:rPr>
          <w:rFonts w:ascii="Arial" w:hAnsi="Arial" w:cs="Arial"/>
          <w:b/>
          <w:bCs/>
          <w:sz w:val="24"/>
          <w:szCs w:val="24"/>
        </w:rPr>
        <w:t>lastics for fuel to reduce waste volume?</w:t>
      </w:r>
    </w:p>
    <w:p w14:paraId="582B1C2F" w14:textId="77777777" w:rsidR="005316CB" w:rsidRDefault="005316CB" w:rsidP="00B305A7">
      <w:pPr>
        <w:spacing w:after="0"/>
        <w:ind w:left="720"/>
        <w:rPr>
          <w:rFonts w:ascii="Arial" w:hAnsi="Arial" w:cs="Arial"/>
          <w:sz w:val="24"/>
          <w:szCs w:val="24"/>
        </w:rPr>
      </w:pPr>
    </w:p>
    <w:p w14:paraId="7C60AE0E" w14:textId="17775601" w:rsidR="00EF7258" w:rsidRDefault="00EF7258" w:rsidP="00B305A7">
      <w:pPr>
        <w:spacing w:after="0"/>
        <w:ind w:left="720"/>
        <w:rPr>
          <w:rFonts w:ascii="Arial" w:hAnsi="Arial" w:cs="Arial"/>
          <w:sz w:val="24"/>
          <w:szCs w:val="24"/>
        </w:rPr>
      </w:pPr>
      <w:r w:rsidRPr="00113839">
        <w:rPr>
          <w:rFonts w:ascii="Arial" w:hAnsi="Arial" w:cs="Arial"/>
          <w:sz w:val="24"/>
          <w:szCs w:val="24"/>
        </w:rPr>
        <w:t xml:space="preserve">Applicants are encouraged to sign up to the CEC’s Empower Innovation network, which can be found at </w:t>
      </w:r>
      <w:hyperlink r:id="rId14">
        <w:r w:rsidRPr="00113839">
          <w:rPr>
            <w:rStyle w:val="Hyperlink"/>
            <w:rFonts w:ascii="Arial" w:hAnsi="Arial" w:cs="Arial"/>
            <w:sz w:val="24"/>
            <w:szCs w:val="24"/>
          </w:rPr>
          <w:t>https://www.empowerinnovation.net/</w:t>
        </w:r>
      </w:hyperlink>
      <w:r w:rsidRPr="00113839">
        <w:rPr>
          <w:rFonts w:ascii="Arial" w:hAnsi="Arial" w:cs="Arial"/>
          <w:sz w:val="24"/>
          <w:szCs w:val="24"/>
        </w:rPr>
        <w:t>, to connect with entrepreneurs, developers, investors, and local communities to partner with on their projects.</w:t>
      </w:r>
    </w:p>
    <w:p w14:paraId="0B61AF6D" w14:textId="37B820B6" w:rsidR="00777F2C" w:rsidRPr="009E6F91" w:rsidRDefault="00777F2C" w:rsidP="00B305A7">
      <w:pPr>
        <w:pStyle w:val="ListParagraph"/>
        <w:spacing w:after="0"/>
        <w:ind w:left="1080"/>
        <w:rPr>
          <w:rFonts w:ascii="Arial" w:hAnsi="Arial" w:cs="Arial"/>
          <w:sz w:val="24"/>
          <w:szCs w:val="24"/>
        </w:rPr>
      </w:pPr>
    </w:p>
    <w:p w14:paraId="0EC318B3" w14:textId="10495FBE" w:rsidR="00B7257B" w:rsidRDefault="1EB33A9E" w:rsidP="0B1C2737">
      <w:pPr>
        <w:pStyle w:val="Heading1"/>
        <w:keepNext w:val="0"/>
        <w:keepLines w:val="0"/>
        <w:rPr>
          <w:rFonts w:ascii="Arial" w:hAnsi="Arial" w:cs="Arial"/>
          <w:b/>
          <w:bCs/>
          <w:color w:val="auto"/>
        </w:rPr>
      </w:pPr>
      <w:bookmarkStart w:id="6" w:name="_Toc212391150"/>
      <w:r w:rsidRPr="0B1C2737">
        <w:rPr>
          <w:rFonts w:ascii="Arial" w:hAnsi="Arial" w:cs="Arial"/>
          <w:b/>
          <w:bCs/>
          <w:color w:val="auto"/>
        </w:rPr>
        <w:t xml:space="preserve">Scoring Questions </w:t>
      </w:r>
      <w:bookmarkEnd w:id="6"/>
    </w:p>
    <w:p w14:paraId="233C028B" w14:textId="77777777" w:rsidR="00AA1267" w:rsidRDefault="00AA1267" w:rsidP="00B305A7">
      <w:pPr>
        <w:pStyle w:val="ListParagraph"/>
        <w:spacing w:after="0"/>
        <w:rPr>
          <w:rFonts w:ascii="Arial" w:hAnsi="Arial" w:cs="Arial"/>
          <w:b/>
          <w:bCs/>
          <w:sz w:val="24"/>
          <w:szCs w:val="24"/>
        </w:rPr>
      </w:pPr>
    </w:p>
    <w:p w14:paraId="0D490F7E" w14:textId="7A3188DE" w:rsidR="00AA1267" w:rsidRPr="00AA1267" w:rsidRDefault="00B7257B" w:rsidP="00B305A7">
      <w:pPr>
        <w:pStyle w:val="ListParagraph"/>
        <w:numPr>
          <w:ilvl w:val="0"/>
          <w:numId w:val="5"/>
        </w:numPr>
        <w:spacing w:after="0"/>
        <w:rPr>
          <w:rFonts w:ascii="Arial" w:hAnsi="Arial" w:cs="Arial"/>
          <w:b/>
          <w:bCs/>
          <w:sz w:val="24"/>
          <w:szCs w:val="24"/>
        </w:rPr>
      </w:pPr>
      <w:bookmarkStart w:id="7" w:name="_Ref126824812"/>
      <w:r w:rsidRPr="3C502619">
        <w:rPr>
          <w:rFonts w:ascii="Arial" w:hAnsi="Arial" w:cs="Arial"/>
          <w:b/>
          <w:bCs/>
          <w:sz w:val="24"/>
          <w:szCs w:val="24"/>
        </w:rPr>
        <w:t>Are there preference points for minority</w:t>
      </w:r>
      <w:r w:rsidR="1966E27F" w:rsidRPr="3C502619">
        <w:rPr>
          <w:rFonts w:ascii="Arial" w:hAnsi="Arial" w:cs="Arial"/>
          <w:b/>
          <w:bCs/>
          <w:sz w:val="24"/>
          <w:szCs w:val="24"/>
        </w:rPr>
        <w:t>-</w:t>
      </w:r>
      <w:r w:rsidRPr="3C502619">
        <w:rPr>
          <w:rFonts w:ascii="Arial" w:hAnsi="Arial" w:cs="Arial"/>
          <w:b/>
          <w:bCs/>
          <w:sz w:val="24"/>
          <w:szCs w:val="24"/>
        </w:rPr>
        <w:t>owned recipient</w:t>
      </w:r>
      <w:r w:rsidR="00AA1267" w:rsidRPr="3C502619">
        <w:rPr>
          <w:rFonts w:ascii="Arial" w:hAnsi="Arial" w:cs="Arial"/>
          <w:b/>
          <w:bCs/>
          <w:sz w:val="24"/>
          <w:szCs w:val="24"/>
        </w:rPr>
        <w:t>s</w:t>
      </w:r>
      <w:r w:rsidRPr="3C502619">
        <w:rPr>
          <w:rFonts w:ascii="Arial" w:hAnsi="Arial" w:cs="Arial"/>
          <w:b/>
          <w:bCs/>
          <w:sz w:val="24"/>
          <w:szCs w:val="24"/>
        </w:rPr>
        <w:t>?</w:t>
      </w:r>
      <w:bookmarkEnd w:id="7"/>
      <w:r w:rsidRPr="3C502619">
        <w:rPr>
          <w:rFonts w:ascii="Arial" w:hAnsi="Arial" w:cs="Arial"/>
          <w:b/>
          <w:bCs/>
          <w:sz w:val="24"/>
          <w:szCs w:val="24"/>
        </w:rPr>
        <w:t xml:space="preserve"> </w:t>
      </w:r>
    </w:p>
    <w:p w14:paraId="538D8166" w14:textId="77777777" w:rsidR="00AA1267" w:rsidRDefault="00AA1267" w:rsidP="00B305A7">
      <w:pPr>
        <w:pStyle w:val="ListParagraph"/>
        <w:spacing w:after="0"/>
        <w:rPr>
          <w:rFonts w:ascii="Arial" w:hAnsi="Arial" w:cs="Arial"/>
          <w:sz w:val="24"/>
          <w:szCs w:val="24"/>
        </w:rPr>
      </w:pPr>
    </w:p>
    <w:p w14:paraId="6D29F68C" w14:textId="3D275384" w:rsidR="002B7EBD" w:rsidRPr="002B7EBD" w:rsidRDefault="002B7EBD" w:rsidP="002B7EBD">
      <w:pPr>
        <w:pStyle w:val="ListParagraph"/>
        <w:spacing w:after="0"/>
        <w:rPr>
          <w:rFonts w:ascii="Arial" w:hAnsi="Arial" w:cs="Arial"/>
          <w:sz w:val="24"/>
          <w:szCs w:val="24"/>
        </w:rPr>
      </w:pPr>
      <w:r w:rsidRPr="3C502619">
        <w:rPr>
          <w:rFonts w:ascii="Arial" w:hAnsi="Arial" w:cs="Arial"/>
          <w:sz w:val="24"/>
          <w:szCs w:val="24"/>
        </w:rPr>
        <w:t xml:space="preserve">No. </w:t>
      </w:r>
      <w:r w:rsidR="004B2CC9" w:rsidRPr="3C502619">
        <w:rPr>
          <w:rFonts w:ascii="Arial" w:hAnsi="Arial" w:cs="Arial"/>
          <w:sz w:val="24"/>
          <w:szCs w:val="24"/>
        </w:rPr>
        <w:t>Pr</w:t>
      </w:r>
      <w:r w:rsidR="00B7257B" w:rsidRPr="3C502619">
        <w:rPr>
          <w:rFonts w:ascii="Arial" w:hAnsi="Arial" w:cs="Arial"/>
          <w:sz w:val="24"/>
          <w:szCs w:val="24"/>
        </w:rPr>
        <w:t xml:space="preserve">eference points </w:t>
      </w:r>
      <w:r w:rsidR="004B2CC9" w:rsidRPr="3C502619">
        <w:rPr>
          <w:rFonts w:ascii="Arial" w:hAnsi="Arial" w:cs="Arial"/>
          <w:sz w:val="24"/>
          <w:szCs w:val="24"/>
        </w:rPr>
        <w:t>are outlined in the Scoring Criteria Preference P</w:t>
      </w:r>
      <w:r w:rsidR="00E34B46" w:rsidRPr="3C502619">
        <w:rPr>
          <w:rFonts w:ascii="Arial" w:hAnsi="Arial" w:cs="Arial"/>
          <w:sz w:val="24"/>
          <w:szCs w:val="24"/>
        </w:rPr>
        <w:t>o</w:t>
      </w:r>
      <w:r w:rsidR="004B2CC9" w:rsidRPr="3C502619">
        <w:rPr>
          <w:rFonts w:ascii="Arial" w:hAnsi="Arial" w:cs="Arial"/>
          <w:sz w:val="24"/>
          <w:szCs w:val="24"/>
        </w:rPr>
        <w:t xml:space="preserve">ints table </w:t>
      </w:r>
      <w:r w:rsidR="00E34B46" w:rsidRPr="3C502619">
        <w:rPr>
          <w:rFonts w:ascii="Arial" w:hAnsi="Arial" w:cs="Arial"/>
          <w:sz w:val="24"/>
          <w:szCs w:val="24"/>
        </w:rPr>
        <w:t>in</w:t>
      </w:r>
      <w:r w:rsidR="004B2CC9" w:rsidRPr="3C502619">
        <w:rPr>
          <w:rFonts w:ascii="Arial" w:hAnsi="Arial" w:cs="Arial"/>
          <w:sz w:val="24"/>
          <w:szCs w:val="24"/>
        </w:rPr>
        <w:t xml:space="preserve"> the </w:t>
      </w:r>
      <w:r w:rsidR="001C501E" w:rsidRPr="3C502619">
        <w:rPr>
          <w:rFonts w:ascii="Arial" w:hAnsi="Arial" w:cs="Arial"/>
          <w:sz w:val="24"/>
          <w:szCs w:val="24"/>
        </w:rPr>
        <w:t>S</w:t>
      </w:r>
      <w:r w:rsidR="004B2CC9" w:rsidRPr="3C502619">
        <w:rPr>
          <w:rFonts w:ascii="Arial" w:hAnsi="Arial" w:cs="Arial"/>
          <w:sz w:val="24"/>
          <w:szCs w:val="24"/>
        </w:rPr>
        <w:t xml:space="preserve">olicitation </w:t>
      </w:r>
      <w:r w:rsidR="001C501E" w:rsidRPr="3C502619">
        <w:rPr>
          <w:rFonts w:ascii="Arial" w:hAnsi="Arial" w:cs="Arial"/>
          <w:sz w:val="24"/>
          <w:szCs w:val="24"/>
        </w:rPr>
        <w:t>M</w:t>
      </w:r>
      <w:r w:rsidR="004B2CC9" w:rsidRPr="3C502619">
        <w:rPr>
          <w:rFonts w:ascii="Arial" w:hAnsi="Arial" w:cs="Arial"/>
          <w:sz w:val="24"/>
          <w:szCs w:val="24"/>
        </w:rPr>
        <w:t>anual (page 4</w:t>
      </w:r>
      <w:r w:rsidR="00E34B46" w:rsidRPr="3C502619">
        <w:rPr>
          <w:rFonts w:ascii="Arial" w:hAnsi="Arial" w:cs="Arial"/>
          <w:sz w:val="24"/>
          <w:szCs w:val="24"/>
        </w:rPr>
        <w:t>1</w:t>
      </w:r>
      <w:r w:rsidR="004B2CC9" w:rsidRPr="3C502619">
        <w:rPr>
          <w:rFonts w:ascii="Arial" w:hAnsi="Arial" w:cs="Arial"/>
          <w:sz w:val="24"/>
          <w:szCs w:val="24"/>
        </w:rPr>
        <w:t xml:space="preserve">) and </w:t>
      </w:r>
      <w:r w:rsidR="36DE5A4F" w:rsidRPr="3C502619">
        <w:rPr>
          <w:rFonts w:ascii="Arial" w:hAnsi="Arial" w:cs="Arial"/>
          <w:sz w:val="24"/>
          <w:szCs w:val="24"/>
        </w:rPr>
        <w:t>include</w:t>
      </w:r>
      <w:r w:rsidR="004B2CC9" w:rsidRPr="3C502619">
        <w:rPr>
          <w:rFonts w:ascii="Arial" w:hAnsi="Arial" w:cs="Arial"/>
          <w:sz w:val="24"/>
          <w:szCs w:val="24"/>
        </w:rPr>
        <w:t xml:space="preserve"> up to 5 points for </w:t>
      </w:r>
      <w:r w:rsidRPr="3C502619">
        <w:rPr>
          <w:rFonts w:ascii="Arial" w:hAnsi="Arial" w:cs="Arial"/>
          <w:sz w:val="24"/>
          <w:szCs w:val="24"/>
        </w:rPr>
        <w:t xml:space="preserve">California Based Entities, </w:t>
      </w:r>
      <w:r w:rsidR="004B2CC9" w:rsidRPr="3C502619">
        <w:rPr>
          <w:rFonts w:ascii="Arial" w:hAnsi="Arial" w:cs="Arial"/>
          <w:sz w:val="24"/>
          <w:szCs w:val="24"/>
        </w:rPr>
        <w:t xml:space="preserve">up to 10 points for </w:t>
      </w:r>
      <w:r w:rsidRPr="3C502619">
        <w:rPr>
          <w:rFonts w:ascii="Arial" w:hAnsi="Arial" w:cs="Arial"/>
          <w:sz w:val="24"/>
          <w:szCs w:val="24"/>
        </w:rPr>
        <w:t xml:space="preserve">Match Funds, </w:t>
      </w:r>
      <w:r w:rsidR="22DA9E8E" w:rsidRPr="3C502619">
        <w:rPr>
          <w:rFonts w:ascii="Arial" w:hAnsi="Arial" w:cs="Arial"/>
          <w:sz w:val="24"/>
          <w:szCs w:val="24"/>
        </w:rPr>
        <w:t xml:space="preserve">and </w:t>
      </w:r>
      <w:r w:rsidR="004B2CC9" w:rsidRPr="3C502619">
        <w:rPr>
          <w:rFonts w:ascii="Arial" w:hAnsi="Arial" w:cs="Arial"/>
          <w:sz w:val="24"/>
          <w:szCs w:val="24"/>
        </w:rPr>
        <w:t xml:space="preserve">up to 5 points for </w:t>
      </w:r>
      <w:r w:rsidRPr="3C502619">
        <w:rPr>
          <w:rFonts w:ascii="Arial" w:hAnsi="Arial" w:cs="Arial"/>
          <w:sz w:val="24"/>
          <w:szCs w:val="24"/>
        </w:rPr>
        <w:t xml:space="preserve">projects </w:t>
      </w:r>
      <w:r w:rsidR="00F56F08" w:rsidRPr="3C502619">
        <w:rPr>
          <w:rFonts w:ascii="Arial" w:hAnsi="Arial" w:cs="Arial"/>
          <w:sz w:val="24"/>
          <w:szCs w:val="24"/>
        </w:rPr>
        <w:t xml:space="preserve">that </w:t>
      </w:r>
      <w:r w:rsidRPr="3C502619">
        <w:rPr>
          <w:rFonts w:ascii="Arial" w:hAnsi="Arial" w:cs="Arial"/>
          <w:sz w:val="24"/>
          <w:szCs w:val="24"/>
        </w:rPr>
        <w:t>demonstrate benefits to disadvantaged and/or low-income communit</w:t>
      </w:r>
      <w:r w:rsidR="00621D56" w:rsidRPr="3C502619">
        <w:rPr>
          <w:rFonts w:ascii="Arial" w:hAnsi="Arial" w:cs="Arial"/>
          <w:sz w:val="24"/>
          <w:szCs w:val="24"/>
        </w:rPr>
        <w:t>ies</w:t>
      </w:r>
      <w:r w:rsidRPr="3C502619">
        <w:rPr>
          <w:rFonts w:ascii="Arial" w:hAnsi="Arial" w:cs="Arial"/>
          <w:sz w:val="24"/>
          <w:szCs w:val="24"/>
        </w:rPr>
        <w:t>.</w:t>
      </w:r>
    </w:p>
    <w:p w14:paraId="6AF1CD5D" w14:textId="3850D570" w:rsidR="00B7257B" w:rsidRDefault="00B7257B" w:rsidP="00B305A7">
      <w:pPr>
        <w:spacing w:after="0"/>
        <w:rPr>
          <w:rFonts w:ascii="Arial" w:hAnsi="Arial" w:cs="Arial"/>
          <w:sz w:val="24"/>
          <w:szCs w:val="24"/>
        </w:rPr>
      </w:pPr>
    </w:p>
    <w:p w14:paraId="5B03328F" w14:textId="77777777" w:rsidR="00AA1267" w:rsidRPr="00102FBF" w:rsidRDefault="00B7257B" w:rsidP="00B305A7">
      <w:pPr>
        <w:pStyle w:val="ListParagraph"/>
        <w:numPr>
          <w:ilvl w:val="0"/>
          <w:numId w:val="5"/>
        </w:numPr>
        <w:spacing w:after="0"/>
        <w:rPr>
          <w:rFonts w:ascii="Arial" w:hAnsi="Arial" w:cs="Arial"/>
          <w:b/>
          <w:bCs/>
          <w:sz w:val="24"/>
          <w:szCs w:val="24"/>
        </w:rPr>
      </w:pPr>
      <w:bookmarkStart w:id="8" w:name="_Ref126252960"/>
      <w:r w:rsidRPr="00102FBF">
        <w:rPr>
          <w:rFonts w:ascii="Arial" w:hAnsi="Arial" w:cs="Arial"/>
          <w:b/>
          <w:bCs/>
          <w:sz w:val="24"/>
          <w:szCs w:val="24"/>
        </w:rPr>
        <w:t>How heavily will you weight projects with higher ratios of hydrogen used, all the way up to 100% hydrogen use? Is the goal really to have 100% hydrogen-fired generators?</w:t>
      </w:r>
      <w:bookmarkEnd w:id="8"/>
      <w:r w:rsidRPr="00102FBF">
        <w:rPr>
          <w:rFonts w:ascii="Arial" w:hAnsi="Arial" w:cs="Arial"/>
          <w:b/>
          <w:bCs/>
          <w:sz w:val="24"/>
          <w:szCs w:val="24"/>
        </w:rPr>
        <w:t xml:space="preserve"> </w:t>
      </w:r>
    </w:p>
    <w:p w14:paraId="378CD9B0" w14:textId="77777777" w:rsidR="00E57516" w:rsidRDefault="00E57516" w:rsidP="00B305A7">
      <w:pPr>
        <w:pStyle w:val="ListParagraph"/>
        <w:spacing w:after="0"/>
        <w:rPr>
          <w:rFonts w:ascii="Arial" w:hAnsi="Arial" w:cs="Arial"/>
          <w:sz w:val="24"/>
          <w:szCs w:val="24"/>
        </w:rPr>
      </w:pPr>
    </w:p>
    <w:p w14:paraId="384DE04F" w14:textId="2DDBF137" w:rsidR="00E57516" w:rsidRDefault="00E57516" w:rsidP="00E57516">
      <w:pPr>
        <w:pStyle w:val="ListParagraph"/>
        <w:spacing w:after="0"/>
        <w:rPr>
          <w:rFonts w:ascii="Arial" w:hAnsi="Arial" w:cs="Arial"/>
          <w:b/>
          <w:bCs/>
          <w:sz w:val="24"/>
          <w:szCs w:val="24"/>
        </w:rPr>
      </w:pPr>
      <w:r>
        <w:rPr>
          <w:rFonts w:ascii="Arial" w:hAnsi="Arial" w:cs="Arial"/>
          <w:sz w:val="24"/>
          <w:szCs w:val="24"/>
        </w:rPr>
        <w:lastRenderedPageBreak/>
        <w:t xml:space="preserve">The </w:t>
      </w:r>
      <w:r w:rsidR="00B7257B" w:rsidRPr="00E57516">
        <w:rPr>
          <w:rFonts w:ascii="Arial" w:hAnsi="Arial" w:cs="Arial"/>
          <w:sz w:val="24"/>
          <w:szCs w:val="24"/>
        </w:rPr>
        <w:t xml:space="preserve">intention </w:t>
      </w:r>
      <w:r>
        <w:rPr>
          <w:rFonts w:ascii="Arial" w:hAnsi="Arial" w:cs="Arial"/>
          <w:sz w:val="24"/>
          <w:szCs w:val="24"/>
        </w:rPr>
        <w:t xml:space="preserve">is to support the development for achieving hydrogen </w:t>
      </w:r>
      <w:r w:rsidR="00B7257B" w:rsidRPr="00E57516">
        <w:rPr>
          <w:rFonts w:ascii="Arial" w:hAnsi="Arial" w:cs="Arial"/>
          <w:sz w:val="24"/>
          <w:szCs w:val="24"/>
        </w:rPr>
        <w:t xml:space="preserve">blending up to 100% </w:t>
      </w:r>
      <w:r>
        <w:rPr>
          <w:rFonts w:ascii="Arial" w:hAnsi="Arial" w:cs="Arial"/>
          <w:sz w:val="24"/>
          <w:szCs w:val="24"/>
        </w:rPr>
        <w:t>by volume</w:t>
      </w:r>
      <w:r w:rsidR="00B7257B" w:rsidRPr="00E57516">
        <w:rPr>
          <w:rFonts w:ascii="Arial" w:hAnsi="Arial" w:cs="Arial"/>
          <w:sz w:val="24"/>
          <w:szCs w:val="24"/>
        </w:rPr>
        <w:t xml:space="preserve">. </w:t>
      </w:r>
      <w:r>
        <w:rPr>
          <w:rFonts w:ascii="Arial" w:hAnsi="Arial" w:cs="Arial"/>
          <w:sz w:val="24"/>
          <w:szCs w:val="24"/>
        </w:rPr>
        <w:t xml:space="preserve">There is no </w:t>
      </w:r>
      <w:r w:rsidR="00B7257B" w:rsidRPr="00E57516">
        <w:rPr>
          <w:rFonts w:ascii="Arial" w:hAnsi="Arial" w:cs="Arial"/>
          <w:sz w:val="24"/>
          <w:szCs w:val="24"/>
        </w:rPr>
        <w:t xml:space="preserve">specific weighing scale </w:t>
      </w:r>
      <w:r>
        <w:rPr>
          <w:rFonts w:ascii="Arial" w:hAnsi="Arial" w:cs="Arial"/>
          <w:sz w:val="24"/>
          <w:szCs w:val="24"/>
        </w:rPr>
        <w:t xml:space="preserve">based on the hydrogen blending being proposed. The goal is to demonstrate decarbonization along with emissions-mitigation for the gas-fired generation technology, without </w:t>
      </w:r>
      <w:r w:rsidRPr="00E57516">
        <w:rPr>
          <w:rFonts w:ascii="Arial" w:hAnsi="Arial" w:cs="Arial"/>
          <w:sz w:val="24"/>
          <w:szCs w:val="24"/>
        </w:rPr>
        <w:t>compromising generation efficiencies and performance</w:t>
      </w:r>
      <w:r>
        <w:rPr>
          <w:rFonts w:ascii="Arial" w:hAnsi="Arial" w:cs="Arial"/>
          <w:sz w:val="24"/>
          <w:szCs w:val="24"/>
        </w:rPr>
        <w:t>.</w:t>
      </w:r>
    </w:p>
    <w:p w14:paraId="6E098EF8" w14:textId="77777777" w:rsidR="00E57516" w:rsidRPr="00102FBF" w:rsidRDefault="00E57516" w:rsidP="00B305A7">
      <w:pPr>
        <w:spacing w:after="0"/>
        <w:rPr>
          <w:rFonts w:ascii="Arial" w:hAnsi="Arial" w:cs="Arial"/>
          <w:b/>
          <w:bCs/>
          <w:sz w:val="24"/>
          <w:szCs w:val="24"/>
        </w:rPr>
      </w:pPr>
    </w:p>
    <w:p w14:paraId="6D37EAA0" w14:textId="77777777" w:rsidR="00AA1267" w:rsidRPr="00102FBF" w:rsidRDefault="00B7257B" w:rsidP="00B305A7">
      <w:pPr>
        <w:pStyle w:val="ListParagraph"/>
        <w:numPr>
          <w:ilvl w:val="0"/>
          <w:numId w:val="5"/>
        </w:numPr>
        <w:spacing w:after="0"/>
        <w:rPr>
          <w:rFonts w:ascii="Arial" w:hAnsi="Arial" w:cs="Arial"/>
          <w:b/>
          <w:bCs/>
          <w:sz w:val="24"/>
          <w:szCs w:val="24"/>
        </w:rPr>
      </w:pPr>
      <w:r w:rsidRPr="00102FBF">
        <w:rPr>
          <w:rFonts w:ascii="Arial" w:hAnsi="Arial" w:cs="Arial"/>
          <w:b/>
          <w:bCs/>
          <w:sz w:val="24"/>
          <w:szCs w:val="24"/>
        </w:rPr>
        <w:t xml:space="preserve">Are bonus points available for higher hydrogen volumes (greater than 30%)? </w:t>
      </w:r>
    </w:p>
    <w:p w14:paraId="6816F0BD" w14:textId="77777777" w:rsidR="00AA1267" w:rsidRPr="00102FBF" w:rsidRDefault="00AA1267" w:rsidP="00B305A7">
      <w:pPr>
        <w:pStyle w:val="ListParagraph"/>
        <w:spacing w:after="0"/>
        <w:rPr>
          <w:rFonts w:ascii="Arial" w:hAnsi="Arial" w:cs="Arial"/>
          <w:b/>
          <w:bCs/>
          <w:sz w:val="24"/>
          <w:szCs w:val="24"/>
        </w:rPr>
      </w:pPr>
    </w:p>
    <w:p w14:paraId="23BEDA46" w14:textId="6913C6BC" w:rsidR="00E57516" w:rsidRPr="005316CB" w:rsidRDefault="00E57516" w:rsidP="00E57516">
      <w:pPr>
        <w:pStyle w:val="ListParagraph"/>
        <w:spacing w:after="0"/>
        <w:rPr>
          <w:rFonts w:ascii="Arial" w:hAnsi="Arial" w:cs="Arial"/>
          <w:sz w:val="24"/>
          <w:szCs w:val="24"/>
        </w:rPr>
      </w:pPr>
      <w:r w:rsidRPr="005316CB">
        <w:rPr>
          <w:rFonts w:ascii="Arial" w:hAnsi="Arial" w:cs="Arial"/>
          <w:sz w:val="24"/>
          <w:szCs w:val="24"/>
        </w:rPr>
        <w:t xml:space="preserve">Please </w:t>
      </w:r>
      <w:r>
        <w:rPr>
          <w:rFonts w:ascii="Arial" w:hAnsi="Arial" w:cs="Arial"/>
          <w:sz w:val="24"/>
          <w:szCs w:val="24"/>
        </w:rPr>
        <w:t>see the response</w:t>
      </w:r>
      <w:r w:rsidR="7534DC98">
        <w:rPr>
          <w:rFonts w:ascii="Arial" w:hAnsi="Arial" w:cs="Arial"/>
          <w:sz w:val="24"/>
          <w:szCs w:val="24"/>
        </w:rPr>
        <w:t>s</w:t>
      </w:r>
      <w:r>
        <w:rPr>
          <w:rFonts w:ascii="Arial" w:hAnsi="Arial" w:cs="Arial"/>
          <w:sz w:val="24"/>
          <w:szCs w:val="24"/>
        </w:rPr>
        <w:t xml:space="preserve"> to</w:t>
      </w:r>
      <w:r w:rsidR="00A0218E">
        <w:rPr>
          <w:rFonts w:ascii="Arial" w:hAnsi="Arial" w:cs="Arial"/>
          <w:sz w:val="24"/>
          <w:szCs w:val="24"/>
        </w:rPr>
        <w:t xml:space="preserve"> </w:t>
      </w:r>
      <w:r w:rsidR="00E34B46">
        <w:rPr>
          <w:rFonts w:ascii="Arial" w:hAnsi="Arial" w:cs="Arial"/>
          <w:sz w:val="24"/>
          <w:szCs w:val="24"/>
        </w:rPr>
        <w:fldChar w:fldCharType="begin"/>
      </w:r>
      <w:r w:rsidR="00E34B46">
        <w:rPr>
          <w:rFonts w:ascii="Arial" w:hAnsi="Arial" w:cs="Arial"/>
          <w:sz w:val="24"/>
          <w:szCs w:val="24"/>
        </w:rPr>
        <w:instrText xml:space="preserve"> REF _Ref126824812 \r \h </w:instrText>
      </w:r>
      <w:r w:rsidR="00E34B46">
        <w:rPr>
          <w:rFonts w:ascii="Arial" w:hAnsi="Arial" w:cs="Arial"/>
          <w:sz w:val="24"/>
          <w:szCs w:val="24"/>
        </w:rPr>
      </w:r>
      <w:r w:rsidR="00E34B46">
        <w:rPr>
          <w:rFonts w:ascii="Arial" w:hAnsi="Arial" w:cs="Arial"/>
          <w:sz w:val="24"/>
          <w:szCs w:val="24"/>
        </w:rPr>
        <w:fldChar w:fldCharType="separate"/>
      </w:r>
      <w:r w:rsidR="00E34B46">
        <w:rPr>
          <w:rFonts w:ascii="Arial" w:hAnsi="Arial" w:cs="Arial"/>
          <w:sz w:val="24"/>
          <w:szCs w:val="24"/>
        </w:rPr>
        <w:t>Q.11</w:t>
      </w:r>
      <w:r w:rsidR="00E34B46">
        <w:rPr>
          <w:rFonts w:ascii="Arial" w:hAnsi="Arial" w:cs="Arial"/>
          <w:sz w:val="24"/>
          <w:szCs w:val="24"/>
        </w:rPr>
        <w:fldChar w:fldCharType="end"/>
      </w:r>
      <w:r w:rsidR="00E34B46">
        <w:rPr>
          <w:rFonts w:ascii="Arial" w:hAnsi="Arial" w:cs="Arial"/>
          <w:sz w:val="24"/>
          <w:szCs w:val="24"/>
        </w:rPr>
        <w:t xml:space="preserve"> and </w:t>
      </w:r>
      <w:r>
        <w:rPr>
          <w:rFonts w:ascii="Arial" w:hAnsi="Arial" w:cs="Arial"/>
          <w:sz w:val="24"/>
          <w:szCs w:val="24"/>
        </w:rPr>
        <w:fldChar w:fldCharType="begin"/>
      </w:r>
      <w:r>
        <w:rPr>
          <w:rFonts w:ascii="Arial" w:hAnsi="Arial" w:cs="Arial"/>
          <w:sz w:val="24"/>
          <w:szCs w:val="24"/>
        </w:rPr>
        <w:instrText xml:space="preserve"> REF _Ref126252960 \r \h </w:instrText>
      </w:r>
      <w:r>
        <w:rPr>
          <w:rFonts w:ascii="Arial" w:hAnsi="Arial" w:cs="Arial"/>
          <w:sz w:val="24"/>
          <w:szCs w:val="24"/>
        </w:rPr>
      </w:r>
      <w:r>
        <w:rPr>
          <w:rFonts w:ascii="Arial" w:hAnsi="Arial" w:cs="Arial"/>
          <w:sz w:val="24"/>
          <w:szCs w:val="24"/>
        </w:rPr>
        <w:fldChar w:fldCharType="separate"/>
      </w:r>
      <w:r w:rsidR="00D34385">
        <w:rPr>
          <w:rFonts w:ascii="Arial" w:hAnsi="Arial" w:cs="Arial"/>
          <w:sz w:val="24"/>
          <w:szCs w:val="24"/>
        </w:rPr>
        <w:t>Q.12</w:t>
      </w:r>
      <w:r>
        <w:rPr>
          <w:rFonts w:ascii="Arial" w:hAnsi="Arial" w:cs="Arial"/>
          <w:sz w:val="24"/>
          <w:szCs w:val="24"/>
        </w:rPr>
        <w:fldChar w:fldCharType="end"/>
      </w:r>
      <w:r w:rsidR="00E34B46">
        <w:rPr>
          <w:rFonts w:ascii="Arial" w:hAnsi="Arial" w:cs="Arial"/>
          <w:sz w:val="24"/>
          <w:szCs w:val="24"/>
        </w:rPr>
        <w:t xml:space="preserve"> regarding preference points</w:t>
      </w:r>
      <w:r>
        <w:rPr>
          <w:rFonts w:ascii="Arial" w:hAnsi="Arial" w:cs="Arial"/>
          <w:sz w:val="24"/>
          <w:szCs w:val="24"/>
        </w:rPr>
        <w:t xml:space="preserve">. </w:t>
      </w:r>
    </w:p>
    <w:p w14:paraId="2DB0536F" w14:textId="77777777" w:rsidR="00B7257B" w:rsidRPr="00102FBF" w:rsidRDefault="00B7257B" w:rsidP="00B305A7">
      <w:pPr>
        <w:spacing w:after="0"/>
        <w:rPr>
          <w:rFonts w:ascii="Arial" w:hAnsi="Arial" w:cs="Arial"/>
          <w:b/>
          <w:bCs/>
          <w:sz w:val="24"/>
          <w:szCs w:val="24"/>
        </w:rPr>
      </w:pPr>
    </w:p>
    <w:p w14:paraId="7D3A7C89" w14:textId="77777777" w:rsidR="00D34385" w:rsidRDefault="00D34385" w:rsidP="00D34385">
      <w:pPr>
        <w:pStyle w:val="ListParagraph"/>
        <w:numPr>
          <w:ilvl w:val="0"/>
          <w:numId w:val="5"/>
        </w:numPr>
        <w:spacing w:after="0"/>
        <w:rPr>
          <w:rFonts w:ascii="Arial" w:hAnsi="Arial" w:cs="Arial"/>
          <w:b/>
          <w:bCs/>
          <w:sz w:val="24"/>
          <w:szCs w:val="24"/>
        </w:rPr>
      </w:pPr>
      <w:bookmarkStart w:id="9" w:name="_Ref126253062"/>
      <w:bookmarkStart w:id="10" w:name="_Ref126253642"/>
      <w:r w:rsidRPr="00AA1267">
        <w:rPr>
          <w:rFonts w:ascii="Arial" w:hAnsi="Arial" w:cs="Arial"/>
          <w:b/>
          <w:bCs/>
          <w:sz w:val="24"/>
          <w:szCs w:val="24"/>
        </w:rPr>
        <w:t>The solicitation mentions and outlines energy efficiency</w:t>
      </w:r>
      <w:r>
        <w:rPr>
          <w:rFonts w:ascii="Arial" w:hAnsi="Arial" w:cs="Arial"/>
          <w:b/>
          <w:bCs/>
          <w:sz w:val="24"/>
          <w:szCs w:val="24"/>
        </w:rPr>
        <w:t>,</w:t>
      </w:r>
      <w:r w:rsidRPr="00AA1267">
        <w:rPr>
          <w:rFonts w:ascii="Arial" w:hAnsi="Arial" w:cs="Arial"/>
          <w:b/>
          <w:bCs/>
          <w:sz w:val="24"/>
          <w:szCs w:val="24"/>
        </w:rPr>
        <w:t xml:space="preserve"> but the scoring doesn't specifically provide how or if efficiency is weighted.</w:t>
      </w:r>
      <w:bookmarkEnd w:id="9"/>
      <w:r w:rsidRPr="00AA1267">
        <w:rPr>
          <w:rFonts w:ascii="Arial" w:hAnsi="Arial" w:cs="Arial"/>
          <w:b/>
          <w:bCs/>
          <w:sz w:val="24"/>
          <w:szCs w:val="24"/>
        </w:rPr>
        <w:t xml:space="preserve">  </w:t>
      </w:r>
    </w:p>
    <w:p w14:paraId="47C89732" w14:textId="77777777" w:rsidR="00D34385" w:rsidRDefault="00D34385" w:rsidP="00D34385">
      <w:pPr>
        <w:pStyle w:val="ListParagraph"/>
        <w:spacing w:after="0"/>
        <w:rPr>
          <w:rFonts w:ascii="Arial" w:hAnsi="Arial" w:cs="Arial"/>
          <w:b/>
          <w:bCs/>
          <w:sz w:val="24"/>
          <w:szCs w:val="24"/>
        </w:rPr>
      </w:pPr>
    </w:p>
    <w:p w14:paraId="755D23B7" w14:textId="72C8A77B" w:rsidR="00D34385" w:rsidRPr="00AA1267" w:rsidRDefault="00D34385" w:rsidP="00D34385">
      <w:pPr>
        <w:pStyle w:val="ListParagraph"/>
        <w:spacing w:after="0"/>
        <w:rPr>
          <w:rFonts w:ascii="Arial" w:hAnsi="Arial" w:cs="Arial"/>
          <w:sz w:val="24"/>
          <w:szCs w:val="24"/>
        </w:rPr>
      </w:pPr>
      <w:r>
        <w:rPr>
          <w:rFonts w:ascii="Arial" w:hAnsi="Arial" w:cs="Arial"/>
          <w:sz w:val="24"/>
          <w:szCs w:val="24"/>
        </w:rPr>
        <w:t xml:space="preserve">Table 1 in the </w:t>
      </w:r>
      <w:r w:rsidR="001C501E">
        <w:rPr>
          <w:rFonts w:ascii="Arial" w:hAnsi="Arial" w:cs="Arial"/>
          <w:sz w:val="24"/>
          <w:szCs w:val="24"/>
        </w:rPr>
        <w:t>S</w:t>
      </w:r>
      <w:r>
        <w:rPr>
          <w:rFonts w:ascii="Arial" w:hAnsi="Arial" w:cs="Arial"/>
          <w:sz w:val="24"/>
          <w:szCs w:val="24"/>
        </w:rPr>
        <w:t xml:space="preserve">olicitation </w:t>
      </w:r>
      <w:r w:rsidR="001C501E">
        <w:rPr>
          <w:rFonts w:ascii="Arial" w:hAnsi="Arial" w:cs="Arial"/>
          <w:sz w:val="24"/>
          <w:szCs w:val="24"/>
        </w:rPr>
        <w:t>M</w:t>
      </w:r>
      <w:r>
        <w:rPr>
          <w:rFonts w:ascii="Arial" w:hAnsi="Arial" w:cs="Arial"/>
          <w:sz w:val="24"/>
          <w:szCs w:val="24"/>
        </w:rPr>
        <w:t>anual identifies electric generation efficiency as a target metric for the project that must be demonstrated</w:t>
      </w:r>
      <w:r w:rsidRPr="00AA1267">
        <w:rPr>
          <w:rFonts w:ascii="Arial" w:hAnsi="Arial" w:cs="Arial"/>
          <w:sz w:val="24"/>
          <w:szCs w:val="24"/>
        </w:rPr>
        <w:t xml:space="preserve">. </w:t>
      </w:r>
      <w:r>
        <w:rPr>
          <w:rFonts w:ascii="Arial" w:hAnsi="Arial" w:cs="Arial"/>
          <w:sz w:val="24"/>
          <w:szCs w:val="24"/>
        </w:rPr>
        <w:t xml:space="preserve">The Scoring Criteria takes efficiency into account in several areas of the Technical Merit and the Technical Approach sections. </w:t>
      </w:r>
    </w:p>
    <w:p w14:paraId="445B4A34" w14:textId="77777777" w:rsidR="00D34385" w:rsidRDefault="00D34385" w:rsidP="00D34385">
      <w:pPr>
        <w:pStyle w:val="ListParagraph"/>
        <w:spacing w:after="0"/>
        <w:rPr>
          <w:rFonts w:ascii="Arial" w:hAnsi="Arial" w:cs="Arial"/>
          <w:b/>
          <w:bCs/>
          <w:sz w:val="24"/>
          <w:szCs w:val="24"/>
        </w:rPr>
      </w:pPr>
    </w:p>
    <w:p w14:paraId="4717AEC0" w14:textId="726268CC" w:rsidR="00AA1267" w:rsidRPr="00102FBF" w:rsidRDefault="00B7257B" w:rsidP="00B305A7">
      <w:pPr>
        <w:pStyle w:val="ListParagraph"/>
        <w:numPr>
          <w:ilvl w:val="0"/>
          <w:numId w:val="5"/>
        </w:numPr>
        <w:spacing w:after="0"/>
        <w:rPr>
          <w:rFonts w:ascii="Arial" w:hAnsi="Arial" w:cs="Arial"/>
          <w:b/>
          <w:bCs/>
          <w:sz w:val="24"/>
          <w:szCs w:val="24"/>
        </w:rPr>
      </w:pPr>
      <w:bookmarkStart w:id="11" w:name="_Ref126254955"/>
      <w:r w:rsidRPr="00102FBF">
        <w:rPr>
          <w:rFonts w:ascii="Arial" w:hAnsi="Arial" w:cs="Arial"/>
          <w:b/>
          <w:bCs/>
          <w:sz w:val="24"/>
          <w:szCs w:val="24"/>
        </w:rPr>
        <w:t>The solicitation highlights the import of efficiency in several groups.  How is efficiency weighted within the scoring of each proposal.  Is the efficiency single cycle or CHP efficiency? If CHP how is the heat availability weighted.</w:t>
      </w:r>
      <w:bookmarkEnd w:id="10"/>
      <w:bookmarkEnd w:id="11"/>
      <w:r w:rsidRPr="00102FBF">
        <w:rPr>
          <w:rFonts w:ascii="Arial" w:hAnsi="Arial" w:cs="Arial"/>
          <w:b/>
          <w:bCs/>
          <w:sz w:val="24"/>
          <w:szCs w:val="24"/>
        </w:rPr>
        <w:t xml:space="preserve"> </w:t>
      </w:r>
    </w:p>
    <w:p w14:paraId="04C40A1A" w14:textId="77777777" w:rsidR="00AA1267" w:rsidRPr="00102FBF" w:rsidRDefault="00AA1267" w:rsidP="00B305A7">
      <w:pPr>
        <w:pStyle w:val="ListParagraph"/>
        <w:spacing w:after="0"/>
        <w:rPr>
          <w:rFonts w:ascii="Arial" w:hAnsi="Arial" w:cs="Arial"/>
          <w:b/>
          <w:bCs/>
          <w:sz w:val="24"/>
          <w:szCs w:val="24"/>
        </w:rPr>
      </w:pPr>
    </w:p>
    <w:p w14:paraId="1E61070A" w14:textId="7DF18E2B" w:rsidR="00E57516" w:rsidRPr="005316CB" w:rsidRDefault="00E57516" w:rsidP="00E57516">
      <w:pPr>
        <w:pStyle w:val="ListParagraph"/>
        <w:spacing w:after="0"/>
        <w:rPr>
          <w:rFonts w:ascii="Arial" w:hAnsi="Arial" w:cs="Arial"/>
          <w:sz w:val="24"/>
          <w:szCs w:val="24"/>
        </w:rPr>
      </w:pPr>
      <w:r w:rsidRPr="005316CB">
        <w:rPr>
          <w:rFonts w:ascii="Arial" w:hAnsi="Arial" w:cs="Arial"/>
          <w:sz w:val="24"/>
          <w:szCs w:val="24"/>
        </w:rPr>
        <w:t xml:space="preserve">Please </w:t>
      </w:r>
      <w:r>
        <w:rPr>
          <w:rFonts w:ascii="Arial" w:hAnsi="Arial" w:cs="Arial"/>
          <w:sz w:val="24"/>
          <w:szCs w:val="24"/>
        </w:rPr>
        <w:t xml:space="preserve">see the response to </w:t>
      </w:r>
      <w:r>
        <w:rPr>
          <w:rFonts w:ascii="Arial" w:hAnsi="Arial" w:cs="Arial"/>
          <w:sz w:val="24"/>
          <w:szCs w:val="24"/>
        </w:rPr>
        <w:fldChar w:fldCharType="begin"/>
      </w:r>
      <w:r>
        <w:rPr>
          <w:rFonts w:ascii="Arial" w:hAnsi="Arial" w:cs="Arial"/>
          <w:sz w:val="24"/>
          <w:szCs w:val="24"/>
        </w:rPr>
        <w:instrText xml:space="preserve"> REF _Ref126253062 \r \h </w:instrText>
      </w:r>
      <w:r>
        <w:rPr>
          <w:rFonts w:ascii="Arial" w:hAnsi="Arial" w:cs="Arial"/>
          <w:sz w:val="24"/>
          <w:szCs w:val="24"/>
        </w:rPr>
      </w:r>
      <w:r>
        <w:rPr>
          <w:rFonts w:ascii="Arial" w:hAnsi="Arial" w:cs="Arial"/>
          <w:sz w:val="24"/>
          <w:szCs w:val="24"/>
        </w:rPr>
        <w:fldChar w:fldCharType="separate"/>
      </w:r>
      <w:r w:rsidR="00D34385">
        <w:rPr>
          <w:rFonts w:ascii="Arial" w:hAnsi="Arial" w:cs="Arial"/>
          <w:sz w:val="24"/>
          <w:szCs w:val="24"/>
        </w:rPr>
        <w:t>Q.14</w:t>
      </w:r>
      <w:r>
        <w:rPr>
          <w:rFonts w:ascii="Arial" w:hAnsi="Arial" w:cs="Arial"/>
          <w:sz w:val="24"/>
          <w:szCs w:val="24"/>
        </w:rPr>
        <w:fldChar w:fldCharType="end"/>
      </w:r>
      <w:r>
        <w:rPr>
          <w:rFonts w:ascii="Arial" w:hAnsi="Arial" w:cs="Arial"/>
          <w:sz w:val="24"/>
          <w:szCs w:val="24"/>
        </w:rPr>
        <w:t xml:space="preserve"> regarding the scoring of efficiency.</w:t>
      </w:r>
    </w:p>
    <w:p w14:paraId="19B22D67" w14:textId="77777777" w:rsidR="00E57516" w:rsidRDefault="00E57516" w:rsidP="00102FBF">
      <w:pPr>
        <w:pStyle w:val="ListParagraph"/>
        <w:rPr>
          <w:rFonts w:ascii="Arial" w:hAnsi="Arial" w:cs="Arial"/>
          <w:sz w:val="24"/>
          <w:szCs w:val="24"/>
        </w:rPr>
      </w:pPr>
    </w:p>
    <w:p w14:paraId="54ABDB13" w14:textId="40B34A3F" w:rsidR="00E57516" w:rsidRDefault="00E57516" w:rsidP="00102FBF">
      <w:pPr>
        <w:pStyle w:val="ListParagraph"/>
        <w:rPr>
          <w:rFonts w:ascii="Arial" w:hAnsi="Arial" w:cs="Arial"/>
          <w:sz w:val="24"/>
          <w:szCs w:val="24"/>
        </w:rPr>
      </w:pPr>
      <w:r w:rsidRPr="3C502619">
        <w:rPr>
          <w:rFonts w:ascii="Arial" w:hAnsi="Arial" w:cs="Arial"/>
          <w:sz w:val="24"/>
          <w:szCs w:val="24"/>
        </w:rPr>
        <w:t>CHP systems are eligible under this solicitation</w:t>
      </w:r>
      <w:r w:rsidR="2EC2C234" w:rsidRPr="3C502619">
        <w:rPr>
          <w:rFonts w:ascii="Arial" w:hAnsi="Arial" w:cs="Arial"/>
          <w:sz w:val="24"/>
          <w:szCs w:val="24"/>
        </w:rPr>
        <w:t>,</w:t>
      </w:r>
      <w:r w:rsidRPr="3C502619">
        <w:rPr>
          <w:rFonts w:ascii="Arial" w:hAnsi="Arial" w:cs="Arial"/>
          <w:sz w:val="24"/>
          <w:szCs w:val="24"/>
        </w:rPr>
        <w:t xml:space="preserve"> and the efficiency increase they provide </w:t>
      </w:r>
      <w:r w:rsidR="00341A8B" w:rsidRPr="3C502619">
        <w:rPr>
          <w:rFonts w:ascii="Arial" w:hAnsi="Arial" w:cs="Arial"/>
          <w:sz w:val="24"/>
          <w:szCs w:val="24"/>
        </w:rPr>
        <w:t xml:space="preserve">would be </w:t>
      </w:r>
      <w:r w:rsidRPr="3C502619">
        <w:rPr>
          <w:rFonts w:ascii="Arial" w:hAnsi="Arial" w:cs="Arial"/>
          <w:sz w:val="24"/>
          <w:szCs w:val="24"/>
        </w:rPr>
        <w:t>an enhancing feature</w:t>
      </w:r>
      <w:r w:rsidR="00341A8B" w:rsidRPr="3C502619">
        <w:rPr>
          <w:rFonts w:ascii="Arial" w:hAnsi="Arial" w:cs="Arial"/>
          <w:sz w:val="24"/>
          <w:szCs w:val="24"/>
        </w:rPr>
        <w:t xml:space="preserve"> for additional benefits</w:t>
      </w:r>
      <w:r w:rsidR="75833F80" w:rsidRPr="3C502619">
        <w:rPr>
          <w:rFonts w:ascii="Arial" w:hAnsi="Arial" w:cs="Arial"/>
          <w:sz w:val="24"/>
          <w:szCs w:val="24"/>
        </w:rPr>
        <w:t>.</w:t>
      </w:r>
      <w:r w:rsidRPr="3C502619">
        <w:rPr>
          <w:rFonts w:ascii="Arial" w:hAnsi="Arial" w:cs="Arial"/>
          <w:sz w:val="24"/>
          <w:szCs w:val="24"/>
        </w:rPr>
        <w:t xml:space="preserve"> </w:t>
      </w:r>
      <w:r w:rsidR="27E0607D" w:rsidRPr="3C502619">
        <w:rPr>
          <w:rFonts w:ascii="Arial" w:hAnsi="Arial" w:cs="Arial"/>
          <w:sz w:val="24"/>
          <w:szCs w:val="24"/>
        </w:rPr>
        <w:t>H</w:t>
      </w:r>
      <w:r w:rsidRPr="3C502619">
        <w:rPr>
          <w:rFonts w:ascii="Arial" w:hAnsi="Arial" w:cs="Arial"/>
          <w:sz w:val="24"/>
          <w:szCs w:val="24"/>
        </w:rPr>
        <w:t xml:space="preserve">owever, heating is not part of the </w:t>
      </w:r>
      <w:r w:rsidR="00341A8B" w:rsidRPr="3C502619">
        <w:rPr>
          <w:rFonts w:ascii="Arial" w:hAnsi="Arial" w:cs="Arial"/>
          <w:sz w:val="24"/>
          <w:szCs w:val="24"/>
        </w:rPr>
        <w:t xml:space="preserve">main </w:t>
      </w:r>
      <w:r w:rsidRPr="3C502619">
        <w:rPr>
          <w:rFonts w:ascii="Arial" w:hAnsi="Arial" w:cs="Arial"/>
          <w:sz w:val="24"/>
          <w:szCs w:val="24"/>
        </w:rPr>
        <w:t>purpose of this solicitation</w:t>
      </w:r>
      <w:r w:rsidR="2CD0D0CC" w:rsidRPr="3C502619">
        <w:rPr>
          <w:rFonts w:ascii="Arial" w:hAnsi="Arial" w:cs="Arial"/>
          <w:sz w:val="24"/>
          <w:szCs w:val="24"/>
        </w:rPr>
        <w:t>.</w:t>
      </w:r>
      <w:r w:rsidR="00BE0C7E" w:rsidRPr="3C502619">
        <w:rPr>
          <w:rFonts w:ascii="Arial" w:hAnsi="Arial" w:cs="Arial"/>
          <w:sz w:val="24"/>
          <w:szCs w:val="24"/>
        </w:rPr>
        <w:t xml:space="preserve"> </w:t>
      </w:r>
      <w:r w:rsidR="71363F33" w:rsidRPr="3C502619">
        <w:rPr>
          <w:rFonts w:ascii="Arial" w:hAnsi="Arial" w:cs="Arial"/>
          <w:sz w:val="24"/>
          <w:szCs w:val="24"/>
        </w:rPr>
        <w:t>A</w:t>
      </w:r>
      <w:r w:rsidR="00D34385" w:rsidRPr="3C502619">
        <w:rPr>
          <w:rFonts w:ascii="Arial" w:hAnsi="Arial" w:cs="Arial"/>
          <w:sz w:val="24"/>
          <w:szCs w:val="24"/>
        </w:rPr>
        <w:t xml:space="preserve">s explained on page 2 of the </w:t>
      </w:r>
      <w:r w:rsidR="001C501E" w:rsidRPr="3C502619">
        <w:rPr>
          <w:rFonts w:ascii="Arial" w:hAnsi="Arial" w:cs="Arial"/>
          <w:sz w:val="24"/>
          <w:szCs w:val="24"/>
        </w:rPr>
        <w:t>S</w:t>
      </w:r>
      <w:r w:rsidR="00D34385" w:rsidRPr="3C502619">
        <w:rPr>
          <w:rFonts w:ascii="Arial" w:hAnsi="Arial" w:cs="Arial"/>
          <w:sz w:val="24"/>
          <w:szCs w:val="24"/>
        </w:rPr>
        <w:t xml:space="preserve">olicitation </w:t>
      </w:r>
      <w:r w:rsidR="001C501E" w:rsidRPr="3C502619">
        <w:rPr>
          <w:rFonts w:ascii="Arial" w:hAnsi="Arial" w:cs="Arial"/>
          <w:sz w:val="24"/>
          <w:szCs w:val="24"/>
        </w:rPr>
        <w:t>M</w:t>
      </w:r>
      <w:r w:rsidR="00D34385" w:rsidRPr="3C502619">
        <w:rPr>
          <w:rFonts w:ascii="Arial" w:hAnsi="Arial" w:cs="Arial"/>
          <w:sz w:val="24"/>
          <w:szCs w:val="24"/>
        </w:rPr>
        <w:t>anual,</w:t>
      </w:r>
      <w:r w:rsidR="00BE0C7E" w:rsidRPr="3C502619">
        <w:rPr>
          <w:rFonts w:ascii="Arial" w:hAnsi="Arial" w:cs="Arial"/>
          <w:sz w:val="24"/>
          <w:szCs w:val="24"/>
        </w:rPr>
        <w:t xml:space="preserve"> </w:t>
      </w:r>
      <w:r w:rsidR="1FD61DCE" w:rsidRPr="3C502619">
        <w:rPr>
          <w:rFonts w:ascii="Arial" w:hAnsi="Arial" w:cs="Arial"/>
          <w:sz w:val="24"/>
          <w:szCs w:val="24"/>
        </w:rPr>
        <w:t xml:space="preserve">the purpose </w:t>
      </w:r>
      <w:r w:rsidR="00BE0C7E" w:rsidRPr="3C502619">
        <w:rPr>
          <w:rFonts w:ascii="Arial" w:hAnsi="Arial" w:cs="Arial"/>
          <w:sz w:val="24"/>
          <w:szCs w:val="24"/>
        </w:rPr>
        <w:t>is</w:t>
      </w:r>
      <w:r w:rsidR="00341A8B" w:rsidRPr="3C502619">
        <w:rPr>
          <w:rFonts w:ascii="Arial" w:hAnsi="Arial" w:cs="Arial"/>
          <w:sz w:val="24"/>
          <w:szCs w:val="24"/>
        </w:rPr>
        <w:t xml:space="preserve"> to demonstrate emission-mitigating technologies </w:t>
      </w:r>
      <w:r w:rsidR="00D34385" w:rsidRPr="3C502619">
        <w:rPr>
          <w:rFonts w:ascii="Arial" w:hAnsi="Arial" w:cs="Arial"/>
          <w:sz w:val="24"/>
          <w:szCs w:val="24"/>
        </w:rPr>
        <w:t xml:space="preserve">and </w:t>
      </w:r>
      <w:r w:rsidR="00341A8B" w:rsidRPr="3C502619">
        <w:rPr>
          <w:rFonts w:ascii="Arial" w:hAnsi="Arial" w:cs="Arial"/>
          <w:sz w:val="24"/>
          <w:szCs w:val="24"/>
        </w:rPr>
        <w:t>gas-fired power generation</w:t>
      </w:r>
      <w:r w:rsidR="00D34385" w:rsidRPr="3C502619">
        <w:rPr>
          <w:rFonts w:ascii="Arial" w:hAnsi="Arial" w:cs="Arial"/>
          <w:sz w:val="24"/>
          <w:szCs w:val="24"/>
        </w:rPr>
        <w:t xml:space="preserve"> technologies that can run efficiently on high blends of hydrogen in the fuel stream</w:t>
      </w:r>
      <w:r w:rsidRPr="3C502619">
        <w:rPr>
          <w:rFonts w:ascii="Arial" w:hAnsi="Arial" w:cs="Arial"/>
          <w:sz w:val="24"/>
          <w:szCs w:val="24"/>
        </w:rPr>
        <w:t xml:space="preserve">. </w:t>
      </w:r>
      <w:r w:rsidR="00D34385" w:rsidRPr="3C502619">
        <w:rPr>
          <w:rFonts w:ascii="Arial" w:hAnsi="Arial" w:cs="Arial"/>
          <w:sz w:val="24"/>
          <w:szCs w:val="24"/>
        </w:rPr>
        <w:t>Given the power generation focus</w:t>
      </w:r>
      <w:r w:rsidR="00341A8B" w:rsidRPr="3C502619">
        <w:rPr>
          <w:rFonts w:ascii="Arial" w:hAnsi="Arial" w:cs="Arial"/>
          <w:sz w:val="24"/>
          <w:szCs w:val="24"/>
        </w:rPr>
        <w:t xml:space="preserve">, </w:t>
      </w:r>
      <w:r w:rsidRPr="3C502619">
        <w:rPr>
          <w:rFonts w:ascii="Arial" w:hAnsi="Arial" w:cs="Arial"/>
          <w:sz w:val="24"/>
          <w:szCs w:val="24"/>
        </w:rPr>
        <w:t xml:space="preserve">Table 1 in the </w:t>
      </w:r>
      <w:r w:rsidR="001C501E" w:rsidRPr="3C502619">
        <w:rPr>
          <w:rFonts w:ascii="Arial" w:hAnsi="Arial" w:cs="Arial"/>
          <w:sz w:val="24"/>
          <w:szCs w:val="24"/>
        </w:rPr>
        <w:t>S</w:t>
      </w:r>
      <w:r w:rsidRPr="3C502619">
        <w:rPr>
          <w:rFonts w:ascii="Arial" w:hAnsi="Arial" w:cs="Arial"/>
          <w:sz w:val="24"/>
          <w:szCs w:val="24"/>
        </w:rPr>
        <w:t xml:space="preserve">olicitation </w:t>
      </w:r>
      <w:r w:rsidR="001C501E" w:rsidRPr="3C502619">
        <w:rPr>
          <w:rFonts w:ascii="Arial" w:hAnsi="Arial" w:cs="Arial"/>
          <w:sz w:val="24"/>
          <w:szCs w:val="24"/>
        </w:rPr>
        <w:t>M</w:t>
      </w:r>
      <w:r w:rsidRPr="3C502619">
        <w:rPr>
          <w:rFonts w:ascii="Arial" w:hAnsi="Arial" w:cs="Arial"/>
          <w:sz w:val="24"/>
          <w:szCs w:val="24"/>
        </w:rPr>
        <w:t>anual sets a requirement for the electric generation efficienc</w:t>
      </w:r>
      <w:r w:rsidR="00E75C50" w:rsidRPr="3C502619">
        <w:rPr>
          <w:rFonts w:ascii="Arial" w:hAnsi="Arial" w:cs="Arial"/>
          <w:sz w:val="24"/>
          <w:szCs w:val="24"/>
        </w:rPr>
        <w:t>y</w:t>
      </w:r>
      <w:r w:rsidRPr="3C502619">
        <w:rPr>
          <w:rFonts w:ascii="Arial" w:hAnsi="Arial" w:cs="Arial"/>
          <w:sz w:val="24"/>
          <w:szCs w:val="24"/>
        </w:rPr>
        <w:t>.</w:t>
      </w:r>
    </w:p>
    <w:p w14:paraId="4798B260" w14:textId="06CFEE2E" w:rsidR="00B7257B" w:rsidRPr="00102FBF" w:rsidRDefault="00B7257B" w:rsidP="00B305A7">
      <w:pPr>
        <w:spacing w:after="0"/>
        <w:rPr>
          <w:rFonts w:ascii="Arial" w:hAnsi="Arial" w:cs="Arial"/>
          <w:b/>
          <w:bCs/>
          <w:sz w:val="24"/>
          <w:szCs w:val="24"/>
        </w:rPr>
      </w:pPr>
    </w:p>
    <w:p w14:paraId="2B029CD9" w14:textId="77777777" w:rsidR="00AA1267" w:rsidRPr="00102FBF" w:rsidRDefault="00B7257B" w:rsidP="00B305A7">
      <w:pPr>
        <w:pStyle w:val="ListParagraph"/>
        <w:numPr>
          <w:ilvl w:val="0"/>
          <w:numId w:val="5"/>
        </w:numPr>
        <w:spacing w:after="0"/>
        <w:rPr>
          <w:rFonts w:ascii="Arial" w:hAnsi="Arial" w:cs="Arial"/>
          <w:b/>
          <w:bCs/>
          <w:sz w:val="24"/>
          <w:szCs w:val="24"/>
        </w:rPr>
      </w:pPr>
      <w:r w:rsidRPr="00102FBF">
        <w:rPr>
          <w:rFonts w:ascii="Arial" w:hAnsi="Arial" w:cs="Arial"/>
          <w:b/>
          <w:bCs/>
          <w:sz w:val="24"/>
          <w:szCs w:val="24"/>
        </w:rPr>
        <w:t xml:space="preserve">Why wouldn't the heat be more weighted if the industrial site user needs heat in addition to electricity? </w:t>
      </w:r>
    </w:p>
    <w:p w14:paraId="09170783" w14:textId="77777777" w:rsidR="00AA1267" w:rsidRPr="00102FBF" w:rsidRDefault="00AA1267" w:rsidP="00B305A7">
      <w:pPr>
        <w:pStyle w:val="ListParagraph"/>
        <w:spacing w:after="0"/>
        <w:rPr>
          <w:rFonts w:ascii="Arial" w:hAnsi="Arial" w:cs="Arial"/>
          <w:b/>
          <w:bCs/>
          <w:sz w:val="24"/>
          <w:szCs w:val="24"/>
        </w:rPr>
      </w:pPr>
    </w:p>
    <w:p w14:paraId="0B90A02D" w14:textId="1495F148" w:rsidR="00341A8B" w:rsidRPr="005316CB" w:rsidRDefault="00341A8B" w:rsidP="00341A8B">
      <w:pPr>
        <w:pStyle w:val="ListParagraph"/>
        <w:spacing w:after="0"/>
        <w:rPr>
          <w:rFonts w:ascii="Arial" w:hAnsi="Arial" w:cs="Arial"/>
          <w:sz w:val="24"/>
          <w:szCs w:val="24"/>
        </w:rPr>
      </w:pPr>
      <w:r w:rsidRPr="005316CB">
        <w:rPr>
          <w:rFonts w:ascii="Arial" w:hAnsi="Arial" w:cs="Arial"/>
          <w:sz w:val="24"/>
          <w:szCs w:val="24"/>
        </w:rPr>
        <w:t xml:space="preserve">Please </w:t>
      </w:r>
      <w:r>
        <w:rPr>
          <w:rFonts w:ascii="Arial" w:hAnsi="Arial" w:cs="Arial"/>
          <w:sz w:val="24"/>
          <w:szCs w:val="24"/>
        </w:rPr>
        <w:t>see the response</w:t>
      </w:r>
      <w:r w:rsidR="00D34385">
        <w:rPr>
          <w:rFonts w:ascii="Arial" w:hAnsi="Arial" w:cs="Arial"/>
          <w:sz w:val="24"/>
          <w:szCs w:val="24"/>
        </w:rPr>
        <w:t>s</w:t>
      </w:r>
      <w:r>
        <w:rPr>
          <w:rFonts w:ascii="Arial" w:hAnsi="Arial" w:cs="Arial"/>
          <w:sz w:val="24"/>
          <w:szCs w:val="24"/>
        </w:rPr>
        <w:t xml:space="preserve"> to </w:t>
      </w:r>
      <w:r>
        <w:rPr>
          <w:rFonts w:ascii="Arial" w:hAnsi="Arial" w:cs="Arial"/>
          <w:sz w:val="24"/>
          <w:szCs w:val="24"/>
        </w:rPr>
        <w:fldChar w:fldCharType="begin"/>
      </w:r>
      <w:r>
        <w:rPr>
          <w:rFonts w:ascii="Arial" w:hAnsi="Arial" w:cs="Arial"/>
          <w:sz w:val="24"/>
          <w:szCs w:val="24"/>
        </w:rPr>
        <w:instrText xml:space="preserve"> REF _Ref126253642 \r \h </w:instrText>
      </w:r>
      <w:r>
        <w:rPr>
          <w:rFonts w:ascii="Arial" w:hAnsi="Arial" w:cs="Arial"/>
          <w:sz w:val="24"/>
          <w:szCs w:val="24"/>
        </w:rPr>
      </w:r>
      <w:r>
        <w:rPr>
          <w:rFonts w:ascii="Arial" w:hAnsi="Arial" w:cs="Arial"/>
          <w:sz w:val="24"/>
          <w:szCs w:val="24"/>
        </w:rPr>
        <w:fldChar w:fldCharType="separate"/>
      </w:r>
      <w:r w:rsidR="000D2127">
        <w:rPr>
          <w:rFonts w:ascii="Arial" w:hAnsi="Arial" w:cs="Arial"/>
          <w:sz w:val="24"/>
          <w:szCs w:val="24"/>
        </w:rPr>
        <w:t>Q.14</w:t>
      </w:r>
      <w:r>
        <w:rPr>
          <w:rFonts w:ascii="Arial" w:hAnsi="Arial" w:cs="Arial"/>
          <w:sz w:val="24"/>
          <w:szCs w:val="24"/>
        </w:rPr>
        <w:fldChar w:fldCharType="end"/>
      </w:r>
      <w:r w:rsidR="00D34385">
        <w:rPr>
          <w:rFonts w:ascii="Arial" w:hAnsi="Arial" w:cs="Arial"/>
          <w:sz w:val="24"/>
          <w:szCs w:val="24"/>
        </w:rPr>
        <w:t xml:space="preserve"> and </w:t>
      </w:r>
      <w:r w:rsidR="00D34385">
        <w:rPr>
          <w:rFonts w:ascii="Arial" w:hAnsi="Arial" w:cs="Arial"/>
          <w:sz w:val="24"/>
          <w:szCs w:val="24"/>
        </w:rPr>
        <w:fldChar w:fldCharType="begin"/>
      </w:r>
      <w:r w:rsidR="00D34385">
        <w:rPr>
          <w:rFonts w:ascii="Arial" w:hAnsi="Arial" w:cs="Arial"/>
          <w:sz w:val="24"/>
          <w:szCs w:val="24"/>
        </w:rPr>
        <w:instrText xml:space="preserve"> REF _Ref126254955 \r \h </w:instrText>
      </w:r>
      <w:r w:rsidR="00D34385">
        <w:rPr>
          <w:rFonts w:ascii="Arial" w:hAnsi="Arial" w:cs="Arial"/>
          <w:sz w:val="24"/>
          <w:szCs w:val="24"/>
        </w:rPr>
      </w:r>
      <w:r w:rsidR="00D34385">
        <w:rPr>
          <w:rFonts w:ascii="Arial" w:hAnsi="Arial" w:cs="Arial"/>
          <w:sz w:val="24"/>
          <w:szCs w:val="24"/>
        </w:rPr>
        <w:fldChar w:fldCharType="separate"/>
      </w:r>
      <w:r w:rsidR="000D2127">
        <w:rPr>
          <w:rFonts w:ascii="Arial" w:hAnsi="Arial" w:cs="Arial"/>
          <w:sz w:val="24"/>
          <w:szCs w:val="24"/>
        </w:rPr>
        <w:t>Q.15</w:t>
      </w:r>
      <w:r w:rsidR="00D34385">
        <w:rPr>
          <w:rFonts w:ascii="Arial" w:hAnsi="Arial" w:cs="Arial"/>
          <w:sz w:val="24"/>
          <w:szCs w:val="24"/>
        </w:rPr>
        <w:fldChar w:fldCharType="end"/>
      </w:r>
      <w:r>
        <w:rPr>
          <w:rFonts w:ascii="Arial" w:hAnsi="Arial" w:cs="Arial"/>
          <w:sz w:val="24"/>
          <w:szCs w:val="24"/>
        </w:rPr>
        <w:t xml:space="preserve">. </w:t>
      </w:r>
    </w:p>
    <w:p w14:paraId="14701A2C" w14:textId="77777777" w:rsidR="00AA1267" w:rsidRPr="00102FBF" w:rsidRDefault="00AA1267" w:rsidP="00B305A7">
      <w:pPr>
        <w:pStyle w:val="ListParagraph"/>
        <w:spacing w:after="0"/>
        <w:rPr>
          <w:rFonts w:ascii="Arial" w:hAnsi="Arial" w:cs="Arial"/>
          <w:b/>
          <w:bCs/>
          <w:sz w:val="24"/>
          <w:szCs w:val="24"/>
        </w:rPr>
      </w:pPr>
    </w:p>
    <w:p w14:paraId="1CD90D9E" w14:textId="77777777" w:rsidR="00AA1267" w:rsidRPr="00102FBF" w:rsidRDefault="00B7257B" w:rsidP="00B305A7">
      <w:pPr>
        <w:pStyle w:val="ListParagraph"/>
        <w:numPr>
          <w:ilvl w:val="0"/>
          <w:numId w:val="5"/>
        </w:numPr>
        <w:spacing w:after="0"/>
        <w:rPr>
          <w:rFonts w:ascii="Arial" w:hAnsi="Arial" w:cs="Arial"/>
          <w:b/>
          <w:bCs/>
          <w:sz w:val="24"/>
          <w:szCs w:val="24"/>
        </w:rPr>
      </w:pPr>
      <w:r w:rsidRPr="00102FBF">
        <w:rPr>
          <w:rFonts w:ascii="Arial" w:hAnsi="Arial" w:cs="Arial"/>
          <w:b/>
          <w:bCs/>
          <w:sz w:val="24"/>
          <w:szCs w:val="24"/>
        </w:rPr>
        <w:lastRenderedPageBreak/>
        <w:t>Decarbonization without weighing the byproduct heat seems counter to reducing GHG.</w:t>
      </w:r>
    </w:p>
    <w:p w14:paraId="3E9E7A6C" w14:textId="13D20C19" w:rsidR="00AA1267" w:rsidRDefault="00AA1267" w:rsidP="00B305A7">
      <w:pPr>
        <w:pStyle w:val="ListParagraph"/>
        <w:spacing w:after="0"/>
        <w:rPr>
          <w:rFonts w:ascii="Arial" w:hAnsi="Arial" w:cs="Arial"/>
          <w:b/>
          <w:bCs/>
          <w:sz w:val="24"/>
          <w:szCs w:val="24"/>
        </w:rPr>
      </w:pPr>
    </w:p>
    <w:p w14:paraId="27743CDB" w14:textId="7D0FC163" w:rsidR="00D34385" w:rsidRPr="005316CB" w:rsidRDefault="00D34385" w:rsidP="00D34385">
      <w:pPr>
        <w:pStyle w:val="ListParagraph"/>
        <w:spacing w:after="0"/>
        <w:rPr>
          <w:rFonts w:ascii="Arial" w:hAnsi="Arial" w:cs="Arial"/>
          <w:sz w:val="24"/>
          <w:szCs w:val="24"/>
        </w:rPr>
      </w:pPr>
      <w:r w:rsidRPr="005316CB">
        <w:rPr>
          <w:rFonts w:ascii="Arial" w:hAnsi="Arial" w:cs="Arial"/>
          <w:sz w:val="24"/>
          <w:szCs w:val="24"/>
        </w:rPr>
        <w:t xml:space="preserve">Please </w:t>
      </w:r>
      <w:r>
        <w:rPr>
          <w:rFonts w:ascii="Arial" w:hAnsi="Arial" w:cs="Arial"/>
          <w:sz w:val="24"/>
          <w:szCs w:val="24"/>
        </w:rPr>
        <w:t xml:space="preserve">see the responses to </w:t>
      </w:r>
      <w:r>
        <w:rPr>
          <w:rFonts w:ascii="Arial" w:hAnsi="Arial" w:cs="Arial"/>
          <w:sz w:val="24"/>
          <w:szCs w:val="24"/>
        </w:rPr>
        <w:fldChar w:fldCharType="begin"/>
      </w:r>
      <w:r>
        <w:rPr>
          <w:rFonts w:ascii="Arial" w:hAnsi="Arial" w:cs="Arial"/>
          <w:sz w:val="24"/>
          <w:szCs w:val="24"/>
        </w:rPr>
        <w:instrText xml:space="preserve"> REF _Ref126253642 \r \h </w:instrText>
      </w:r>
      <w:r>
        <w:rPr>
          <w:rFonts w:ascii="Arial" w:hAnsi="Arial" w:cs="Arial"/>
          <w:sz w:val="24"/>
          <w:szCs w:val="24"/>
        </w:rPr>
      </w:r>
      <w:r>
        <w:rPr>
          <w:rFonts w:ascii="Arial" w:hAnsi="Arial" w:cs="Arial"/>
          <w:sz w:val="24"/>
          <w:szCs w:val="24"/>
        </w:rPr>
        <w:fldChar w:fldCharType="separate"/>
      </w:r>
      <w:r w:rsidR="000D2127">
        <w:rPr>
          <w:rFonts w:ascii="Arial" w:hAnsi="Arial" w:cs="Arial"/>
          <w:sz w:val="24"/>
          <w:szCs w:val="24"/>
        </w:rPr>
        <w:t>Q.14</w:t>
      </w:r>
      <w:r>
        <w:rPr>
          <w:rFonts w:ascii="Arial" w:hAnsi="Arial" w:cs="Arial"/>
          <w:sz w:val="24"/>
          <w:szCs w:val="24"/>
        </w:rPr>
        <w:fldChar w:fldCharType="end"/>
      </w:r>
      <w:r>
        <w:rPr>
          <w:rFonts w:ascii="Arial" w:hAnsi="Arial" w:cs="Arial"/>
          <w:sz w:val="24"/>
          <w:szCs w:val="24"/>
        </w:rPr>
        <w:t xml:space="preserve"> and </w:t>
      </w:r>
      <w:r>
        <w:rPr>
          <w:rFonts w:ascii="Arial" w:hAnsi="Arial" w:cs="Arial"/>
          <w:sz w:val="24"/>
          <w:szCs w:val="24"/>
        </w:rPr>
        <w:fldChar w:fldCharType="begin"/>
      </w:r>
      <w:r>
        <w:rPr>
          <w:rFonts w:ascii="Arial" w:hAnsi="Arial" w:cs="Arial"/>
          <w:sz w:val="24"/>
          <w:szCs w:val="24"/>
        </w:rPr>
        <w:instrText xml:space="preserve"> REF _Ref126254955 \r \h </w:instrText>
      </w:r>
      <w:r>
        <w:rPr>
          <w:rFonts w:ascii="Arial" w:hAnsi="Arial" w:cs="Arial"/>
          <w:sz w:val="24"/>
          <w:szCs w:val="24"/>
        </w:rPr>
      </w:r>
      <w:r>
        <w:rPr>
          <w:rFonts w:ascii="Arial" w:hAnsi="Arial" w:cs="Arial"/>
          <w:sz w:val="24"/>
          <w:szCs w:val="24"/>
        </w:rPr>
        <w:fldChar w:fldCharType="separate"/>
      </w:r>
      <w:r w:rsidR="000D2127">
        <w:rPr>
          <w:rFonts w:ascii="Arial" w:hAnsi="Arial" w:cs="Arial"/>
          <w:sz w:val="24"/>
          <w:szCs w:val="24"/>
        </w:rPr>
        <w:t>Q.15</w:t>
      </w:r>
      <w:r>
        <w:rPr>
          <w:rFonts w:ascii="Arial" w:hAnsi="Arial" w:cs="Arial"/>
          <w:sz w:val="24"/>
          <w:szCs w:val="24"/>
        </w:rPr>
        <w:fldChar w:fldCharType="end"/>
      </w:r>
      <w:r>
        <w:rPr>
          <w:rFonts w:ascii="Arial" w:hAnsi="Arial" w:cs="Arial"/>
          <w:sz w:val="24"/>
          <w:szCs w:val="24"/>
        </w:rPr>
        <w:t xml:space="preserve">. </w:t>
      </w:r>
    </w:p>
    <w:p w14:paraId="3205780A" w14:textId="77777777" w:rsidR="00AA1267" w:rsidRPr="00102FBF" w:rsidRDefault="00AA1267" w:rsidP="00B305A7">
      <w:pPr>
        <w:pStyle w:val="ListParagraph"/>
        <w:spacing w:after="0"/>
        <w:rPr>
          <w:rFonts w:ascii="Arial" w:hAnsi="Arial" w:cs="Arial"/>
          <w:b/>
          <w:bCs/>
          <w:sz w:val="24"/>
          <w:szCs w:val="24"/>
        </w:rPr>
      </w:pPr>
    </w:p>
    <w:p w14:paraId="6A02F2DF" w14:textId="160192B0" w:rsidR="00AA1267" w:rsidRPr="00102FBF" w:rsidRDefault="00B37F29" w:rsidP="00B305A7">
      <w:pPr>
        <w:pStyle w:val="ListParagraph"/>
        <w:numPr>
          <w:ilvl w:val="0"/>
          <w:numId w:val="5"/>
        </w:numPr>
        <w:spacing w:after="0"/>
        <w:rPr>
          <w:rFonts w:ascii="Arial" w:hAnsi="Arial" w:cs="Arial"/>
          <w:b/>
          <w:bCs/>
          <w:sz w:val="24"/>
          <w:szCs w:val="24"/>
        </w:rPr>
      </w:pPr>
      <w:r w:rsidRPr="3C502619">
        <w:rPr>
          <w:rFonts w:ascii="Arial" w:hAnsi="Arial" w:cs="Arial"/>
          <w:b/>
          <w:bCs/>
          <w:sz w:val="24"/>
          <w:szCs w:val="24"/>
        </w:rPr>
        <w:t xml:space="preserve">GFO-22-504 scoring criteria 1, Technical Merit requires </w:t>
      </w:r>
      <w:r w:rsidR="00507EE9" w:rsidRPr="3C502619">
        <w:rPr>
          <w:rFonts w:ascii="Arial" w:hAnsi="Arial" w:cs="Arial"/>
          <w:b/>
          <w:bCs/>
          <w:sz w:val="24"/>
          <w:szCs w:val="24"/>
        </w:rPr>
        <w:t xml:space="preserve">applicants </w:t>
      </w:r>
      <w:r w:rsidRPr="3C502619">
        <w:rPr>
          <w:rFonts w:ascii="Arial" w:hAnsi="Arial" w:cs="Arial"/>
          <w:b/>
          <w:bCs/>
          <w:sz w:val="24"/>
          <w:szCs w:val="24"/>
        </w:rPr>
        <w:t>to “Describe(s) the competitive advantages of the proposed technology over state-of-the-art (e.g., efficiency, emissions, durability, cost).</w:t>
      </w:r>
      <w:r w:rsidR="1F3F5FCF" w:rsidRPr="3C502619">
        <w:rPr>
          <w:rFonts w:ascii="Arial" w:hAnsi="Arial" w:cs="Arial"/>
          <w:b/>
          <w:bCs/>
          <w:sz w:val="24"/>
          <w:szCs w:val="24"/>
        </w:rPr>
        <w:t>”</w:t>
      </w:r>
      <w:r w:rsidRPr="3C502619">
        <w:rPr>
          <w:rFonts w:ascii="Arial" w:hAnsi="Arial" w:cs="Arial"/>
          <w:b/>
          <w:bCs/>
          <w:sz w:val="24"/>
          <w:szCs w:val="24"/>
        </w:rPr>
        <w:t xml:space="preserve"> Does “efficiency” within the competitive advantages pertain only electric generating efficiency exclusive of any high temperature heat for CHP?</w:t>
      </w:r>
    </w:p>
    <w:p w14:paraId="3EC1D90E" w14:textId="5D3AA55E" w:rsidR="00AA1267" w:rsidRDefault="00AA1267" w:rsidP="00B305A7">
      <w:pPr>
        <w:pStyle w:val="ListParagraph"/>
        <w:spacing w:after="0"/>
        <w:rPr>
          <w:rFonts w:ascii="Arial" w:hAnsi="Arial" w:cs="Arial"/>
          <w:b/>
          <w:bCs/>
          <w:sz w:val="24"/>
          <w:szCs w:val="24"/>
        </w:rPr>
      </w:pPr>
    </w:p>
    <w:p w14:paraId="2DE6DC1E" w14:textId="47CDE0E6" w:rsidR="00A11063" w:rsidRPr="00D34385" w:rsidRDefault="00D34385" w:rsidP="00D34385">
      <w:pPr>
        <w:pStyle w:val="ListParagraph"/>
        <w:spacing w:after="0"/>
        <w:rPr>
          <w:rFonts w:ascii="Arial" w:hAnsi="Arial" w:cs="Arial"/>
          <w:sz w:val="24"/>
          <w:szCs w:val="24"/>
        </w:rPr>
      </w:pPr>
      <w:r w:rsidRPr="00D34385">
        <w:rPr>
          <w:rFonts w:ascii="Arial" w:hAnsi="Arial" w:cs="Arial"/>
          <w:sz w:val="24"/>
          <w:szCs w:val="24"/>
        </w:rPr>
        <w:t xml:space="preserve">Yes. </w:t>
      </w:r>
      <w:r w:rsidRPr="005316CB">
        <w:rPr>
          <w:rFonts w:ascii="Arial" w:hAnsi="Arial" w:cs="Arial"/>
          <w:sz w:val="24"/>
          <w:szCs w:val="24"/>
        </w:rPr>
        <w:t xml:space="preserve">Please </w:t>
      </w:r>
      <w:r>
        <w:rPr>
          <w:rFonts w:ascii="Arial" w:hAnsi="Arial" w:cs="Arial"/>
          <w:sz w:val="24"/>
          <w:szCs w:val="24"/>
        </w:rPr>
        <w:t xml:space="preserve">see the responses to </w:t>
      </w:r>
      <w:r>
        <w:rPr>
          <w:rFonts w:ascii="Arial" w:hAnsi="Arial" w:cs="Arial"/>
          <w:sz w:val="24"/>
          <w:szCs w:val="24"/>
        </w:rPr>
        <w:fldChar w:fldCharType="begin"/>
      </w:r>
      <w:r>
        <w:rPr>
          <w:rFonts w:ascii="Arial" w:hAnsi="Arial" w:cs="Arial"/>
          <w:sz w:val="24"/>
          <w:szCs w:val="24"/>
        </w:rPr>
        <w:instrText xml:space="preserve"> REF _Ref126253642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Q.14</w:t>
      </w:r>
      <w:r>
        <w:rPr>
          <w:rFonts w:ascii="Arial" w:hAnsi="Arial" w:cs="Arial"/>
          <w:sz w:val="24"/>
          <w:szCs w:val="24"/>
        </w:rPr>
        <w:fldChar w:fldCharType="end"/>
      </w:r>
      <w:r>
        <w:rPr>
          <w:rFonts w:ascii="Arial" w:hAnsi="Arial" w:cs="Arial"/>
          <w:sz w:val="24"/>
          <w:szCs w:val="24"/>
        </w:rPr>
        <w:t xml:space="preserve"> and </w:t>
      </w:r>
      <w:r>
        <w:rPr>
          <w:rFonts w:ascii="Arial" w:hAnsi="Arial" w:cs="Arial"/>
          <w:sz w:val="24"/>
          <w:szCs w:val="24"/>
        </w:rPr>
        <w:fldChar w:fldCharType="begin"/>
      </w:r>
      <w:r>
        <w:rPr>
          <w:rFonts w:ascii="Arial" w:hAnsi="Arial" w:cs="Arial"/>
          <w:sz w:val="24"/>
          <w:szCs w:val="24"/>
        </w:rPr>
        <w:instrText xml:space="preserve"> REF _Ref126254955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Q.15</w:t>
      </w:r>
      <w:r>
        <w:rPr>
          <w:rFonts w:ascii="Arial" w:hAnsi="Arial" w:cs="Arial"/>
          <w:sz w:val="24"/>
          <w:szCs w:val="24"/>
        </w:rPr>
        <w:fldChar w:fldCharType="end"/>
      </w:r>
      <w:r>
        <w:rPr>
          <w:rFonts w:ascii="Arial" w:hAnsi="Arial" w:cs="Arial"/>
          <w:sz w:val="24"/>
          <w:szCs w:val="24"/>
        </w:rPr>
        <w:t xml:space="preserve"> for additional details. </w:t>
      </w:r>
    </w:p>
    <w:p w14:paraId="10352CFB" w14:textId="77777777" w:rsidR="00AA1267" w:rsidRPr="00102FBF" w:rsidRDefault="00AA1267" w:rsidP="00B305A7">
      <w:pPr>
        <w:pStyle w:val="ListParagraph"/>
        <w:spacing w:after="0"/>
        <w:rPr>
          <w:rFonts w:ascii="Arial" w:hAnsi="Arial" w:cs="Arial"/>
          <w:b/>
          <w:bCs/>
          <w:sz w:val="24"/>
          <w:szCs w:val="24"/>
        </w:rPr>
      </w:pPr>
    </w:p>
    <w:p w14:paraId="0D1D1D27" w14:textId="77777777" w:rsidR="00AA1267" w:rsidRPr="00102FBF" w:rsidRDefault="00B37F29" w:rsidP="00B305A7">
      <w:pPr>
        <w:pStyle w:val="ListParagraph"/>
        <w:numPr>
          <w:ilvl w:val="0"/>
          <w:numId w:val="5"/>
        </w:numPr>
        <w:spacing w:after="0"/>
        <w:rPr>
          <w:rFonts w:ascii="Arial" w:hAnsi="Arial" w:cs="Arial"/>
          <w:b/>
          <w:bCs/>
          <w:sz w:val="24"/>
          <w:szCs w:val="24"/>
        </w:rPr>
      </w:pPr>
      <w:bookmarkStart w:id="12" w:name="_Ref126255787"/>
      <w:r w:rsidRPr="00102FBF">
        <w:rPr>
          <w:rFonts w:ascii="Arial" w:hAnsi="Arial" w:cs="Arial"/>
          <w:b/>
          <w:bCs/>
          <w:sz w:val="24"/>
          <w:szCs w:val="24"/>
        </w:rPr>
        <w:t xml:space="preserve">Of the emissions criteria outlined within GFO-22-504 Table 1: Project Target Metrics, is there any emission “energy credit” for CHP as defined in document </w:t>
      </w:r>
      <w:hyperlink r:id="rId15" w:history="1">
        <w:r w:rsidRPr="00102FBF">
          <w:rPr>
            <w:rStyle w:val="Hyperlink"/>
            <w:rFonts w:ascii="Arial" w:hAnsi="Arial" w:cs="Arial"/>
            <w:b/>
            <w:bCs/>
            <w:sz w:val="24"/>
            <w:szCs w:val="24"/>
          </w:rPr>
          <w:t>https://ww2.arb.ca.gov/sites/default/files/2020-08/guidelines.pdf</w:t>
        </w:r>
      </w:hyperlink>
      <w:r w:rsidRPr="00102FBF">
        <w:rPr>
          <w:rFonts w:ascii="Arial" w:hAnsi="Arial" w:cs="Arial"/>
          <w:b/>
          <w:bCs/>
          <w:sz w:val="24"/>
          <w:szCs w:val="24"/>
        </w:rPr>
        <w:t>?</w:t>
      </w:r>
      <w:bookmarkEnd w:id="12"/>
    </w:p>
    <w:p w14:paraId="2816FAF2" w14:textId="77777777" w:rsidR="00BD767F" w:rsidRDefault="00BD767F" w:rsidP="00B305A7">
      <w:pPr>
        <w:pStyle w:val="ListParagraph"/>
        <w:spacing w:after="0"/>
        <w:rPr>
          <w:rFonts w:ascii="Arial" w:hAnsi="Arial" w:cs="Arial"/>
          <w:sz w:val="24"/>
          <w:szCs w:val="24"/>
        </w:rPr>
      </w:pPr>
    </w:p>
    <w:p w14:paraId="04184233" w14:textId="46DE73C9" w:rsidR="00AA1267" w:rsidRPr="00BD767F" w:rsidRDefault="00BD767F" w:rsidP="00B305A7">
      <w:pPr>
        <w:pStyle w:val="ListParagraph"/>
        <w:spacing w:after="0"/>
        <w:rPr>
          <w:rFonts w:ascii="Arial" w:hAnsi="Arial" w:cs="Arial"/>
          <w:sz w:val="24"/>
          <w:szCs w:val="24"/>
        </w:rPr>
      </w:pPr>
      <w:r w:rsidRPr="3C502619">
        <w:rPr>
          <w:rFonts w:ascii="Arial" w:hAnsi="Arial" w:cs="Arial"/>
          <w:sz w:val="24"/>
          <w:szCs w:val="24"/>
        </w:rPr>
        <w:t>No. The target emission metrics in Table 1 are intended for the generation with NOx mitigation system</w:t>
      </w:r>
      <w:r w:rsidR="00FC4FC0" w:rsidRPr="3C502619">
        <w:rPr>
          <w:rFonts w:ascii="Arial" w:hAnsi="Arial" w:cs="Arial"/>
          <w:sz w:val="24"/>
          <w:szCs w:val="24"/>
        </w:rPr>
        <w:t>s</w:t>
      </w:r>
      <w:r w:rsidRPr="3C502619">
        <w:rPr>
          <w:rFonts w:ascii="Arial" w:hAnsi="Arial" w:cs="Arial"/>
          <w:sz w:val="24"/>
          <w:szCs w:val="24"/>
        </w:rPr>
        <w:t xml:space="preserve">. Although CHP systems are eligible, the purpose of this solicitation is </w:t>
      </w:r>
      <w:r w:rsidR="08A19935" w:rsidRPr="3C502619">
        <w:rPr>
          <w:rFonts w:ascii="Arial" w:hAnsi="Arial" w:cs="Arial"/>
          <w:sz w:val="24"/>
          <w:szCs w:val="24"/>
        </w:rPr>
        <w:t xml:space="preserve">focused </w:t>
      </w:r>
      <w:r w:rsidRPr="3C502619">
        <w:rPr>
          <w:rFonts w:ascii="Arial" w:hAnsi="Arial" w:cs="Arial"/>
          <w:sz w:val="24"/>
          <w:szCs w:val="24"/>
        </w:rPr>
        <w:t>on power generation and not on heating.</w:t>
      </w:r>
    </w:p>
    <w:p w14:paraId="786D9CEE" w14:textId="77777777" w:rsidR="00AA1267" w:rsidRPr="00102FBF" w:rsidRDefault="00AA1267" w:rsidP="00B305A7">
      <w:pPr>
        <w:pStyle w:val="ListParagraph"/>
        <w:spacing w:after="0"/>
        <w:rPr>
          <w:rFonts w:ascii="Arial" w:hAnsi="Arial" w:cs="Arial"/>
          <w:b/>
          <w:bCs/>
          <w:sz w:val="24"/>
          <w:szCs w:val="24"/>
        </w:rPr>
      </w:pPr>
    </w:p>
    <w:p w14:paraId="56A3152E" w14:textId="6CFD97F4" w:rsidR="00AA1267" w:rsidRPr="00102FBF" w:rsidRDefault="00B37F29" w:rsidP="00B305A7">
      <w:pPr>
        <w:pStyle w:val="ListParagraph"/>
        <w:numPr>
          <w:ilvl w:val="0"/>
          <w:numId w:val="5"/>
        </w:numPr>
        <w:spacing w:after="0"/>
        <w:rPr>
          <w:rFonts w:ascii="Arial" w:hAnsi="Arial" w:cs="Arial"/>
          <w:b/>
          <w:bCs/>
          <w:sz w:val="24"/>
          <w:szCs w:val="24"/>
        </w:rPr>
      </w:pPr>
      <w:r w:rsidRPr="3C502619">
        <w:rPr>
          <w:rFonts w:ascii="Arial" w:hAnsi="Arial" w:cs="Arial"/>
          <w:b/>
          <w:bCs/>
          <w:sz w:val="24"/>
          <w:szCs w:val="24"/>
        </w:rPr>
        <w:t>Please explain how applications are to be scored in the Solicitation GFO-22-504 in Scoring Criteri</w:t>
      </w:r>
      <w:r w:rsidR="3A8EBB16" w:rsidRPr="3C502619">
        <w:rPr>
          <w:rFonts w:ascii="Arial" w:hAnsi="Arial" w:cs="Arial"/>
          <w:b/>
          <w:bCs/>
          <w:sz w:val="24"/>
          <w:szCs w:val="24"/>
        </w:rPr>
        <w:t>on</w:t>
      </w:r>
      <w:r w:rsidRPr="3C502619">
        <w:rPr>
          <w:rFonts w:ascii="Arial" w:hAnsi="Arial" w:cs="Arial"/>
          <w:b/>
          <w:bCs/>
          <w:sz w:val="24"/>
          <w:szCs w:val="24"/>
        </w:rPr>
        <w:t xml:space="preserve"> 3.a (annual thermal savings)?</w:t>
      </w:r>
    </w:p>
    <w:p w14:paraId="5AF5F71C" w14:textId="6141A61E" w:rsidR="00AA1267" w:rsidRPr="00102FBF" w:rsidRDefault="00B37F29" w:rsidP="00B305A7">
      <w:pPr>
        <w:pStyle w:val="ListParagraph"/>
        <w:numPr>
          <w:ilvl w:val="1"/>
          <w:numId w:val="5"/>
        </w:numPr>
        <w:spacing w:after="0"/>
        <w:rPr>
          <w:rFonts w:ascii="Arial" w:hAnsi="Arial" w:cs="Arial"/>
          <w:b/>
          <w:bCs/>
          <w:sz w:val="24"/>
          <w:szCs w:val="24"/>
        </w:rPr>
      </w:pPr>
      <w:r w:rsidRPr="00102FBF">
        <w:rPr>
          <w:rFonts w:ascii="Arial" w:hAnsi="Arial" w:cs="Arial"/>
          <w:b/>
          <w:bCs/>
          <w:sz w:val="24"/>
          <w:szCs w:val="24"/>
        </w:rPr>
        <w:t xml:space="preserve">Is </w:t>
      </w:r>
      <w:r w:rsidR="00D23349">
        <w:rPr>
          <w:rFonts w:ascii="Arial" w:hAnsi="Arial" w:cs="Arial"/>
          <w:b/>
          <w:bCs/>
          <w:sz w:val="24"/>
          <w:szCs w:val="24"/>
        </w:rPr>
        <w:t xml:space="preserve">the </w:t>
      </w:r>
      <w:r w:rsidRPr="00102FBF">
        <w:rPr>
          <w:rFonts w:ascii="Arial" w:hAnsi="Arial" w:cs="Arial"/>
          <w:b/>
          <w:bCs/>
          <w:sz w:val="24"/>
          <w:szCs w:val="24"/>
        </w:rPr>
        <w:t xml:space="preserve">“thermal savings” attributable solely to single cycle electric generation </w:t>
      </w:r>
      <w:r w:rsidR="00D23349">
        <w:rPr>
          <w:rFonts w:ascii="Arial" w:hAnsi="Arial" w:cs="Arial"/>
          <w:b/>
          <w:bCs/>
          <w:sz w:val="24"/>
          <w:szCs w:val="24"/>
        </w:rPr>
        <w:t xml:space="preserve">and </w:t>
      </w:r>
      <w:r w:rsidRPr="00102FBF">
        <w:rPr>
          <w:rFonts w:ascii="Arial" w:hAnsi="Arial" w:cs="Arial"/>
          <w:b/>
          <w:bCs/>
          <w:sz w:val="24"/>
          <w:szCs w:val="24"/>
        </w:rPr>
        <w:t>exclusive of any credit for use of any heat resulting from generating the electricity?</w:t>
      </w:r>
    </w:p>
    <w:p w14:paraId="514ED62A" w14:textId="2EF7D973" w:rsidR="00B37F29" w:rsidRPr="00102FBF" w:rsidRDefault="00B37F29" w:rsidP="00B305A7">
      <w:pPr>
        <w:pStyle w:val="ListParagraph"/>
        <w:numPr>
          <w:ilvl w:val="2"/>
          <w:numId w:val="5"/>
        </w:numPr>
        <w:spacing w:after="0"/>
        <w:rPr>
          <w:rFonts w:ascii="Arial" w:hAnsi="Arial" w:cs="Arial"/>
          <w:b/>
          <w:bCs/>
          <w:sz w:val="24"/>
          <w:szCs w:val="24"/>
        </w:rPr>
      </w:pPr>
      <w:r w:rsidRPr="00102FBF">
        <w:rPr>
          <w:rFonts w:ascii="Arial" w:hAnsi="Arial" w:cs="Arial"/>
          <w:b/>
          <w:bCs/>
          <w:sz w:val="24"/>
          <w:szCs w:val="24"/>
        </w:rPr>
        <w:t>If not, how is the heat potentially available to CHP applications scored?</w:t>
      </w:r>
    </w:p>
    <w:p w14:paraId="1236C014" w14:textId="77777777" w:rsidR="00D23349" w:rsidRDefault="00D23349" w:rsidP="00D23349">
      <w:pPr>
        <w:pStyle w:val="ListParagraph"/>
        <w:spacing w:after="0"/>
        <w:rPr>
          <w:rFonts w:ascii="Arial" w:hAnsi="Arial" w:cs="Arial"/>
          <w:sz w:val="24"/>
          <w:szCs w:val="24"/>
        </w:rPr>
      </w:pPr>
    </w:p>
    <w:p w14:paraId="203977FD" w14:textId="52F2597B" w:rsidR="00D23349" w:rsidRDefault="00D23349" w:rsidP="00D23349">
      <w:pPr>
        <w:pStyle w:val="ListParagraph"/>
        <w:spacing w:after="0"/>
        <w:rPr>
          <w:rFonts w:ascii="Arial" w:hAnsi="Arial" w:cs="Arial"/>
          <w:sz w:val="24"/>
          <w:szCs w:val="24"/>
        </w:rPr>
      </w:pPr>
      <w:r w:rsidRPr="3C502619">
        <w:rPr>
          <w:rFonts w:ascii="Arial" w:hAnsi="Arial" w:cs="Arial"/>
          <w:sz w:val="24"/>
          <w:szCs w:val="24"/>
        </w:rPr>
        <w:t>Scoring Criteri</w:t>
      </w:r>
      <w:r w:rsidR="57E1FF68" w:rsidRPr="3C502619">
        <w:rPr>
          <w:rFonts w:ascii="Arial" w:hAnsi="Arial" w:cs="Arial"/>
          <w:sz w:val="24"/>
          <w:szCs w:val="24"/>
        </w:rPr>
        <w:t>on</w:t>
      </w:r>
      <w:r w:rsidRPr="3C502619">
        <w:rPr>
          <w:rFonts w:ascii="Arial" w:hAnsi="Arial" w:cs="Arial"/>
          <w:sz w:val="24"/>
          <w:szCs w:val="24"/>
        </w:rPr>
        <w:t xml:space="preserve"> 3 evaluates the impacts and benefits for California Gas IOU Ratepayers. For the “annual thermal savings” criteri</w:t>
      </w:r>
      <w:r w:rsidR="0B192DE6" w:rsidRPr="3C502619">
        <w:rPr>
          <w:rFonts w:ascii="Arial" w:hAnsi="Arial" w:cs="Arial"/>
          <w:sz w:val="24"/>
          <w:szCs w:val="24"/>
        </w:rPr>
        <w:t>on</w:t>
      </w:r>
      <w:r w:rsidRPr="3C502619">
        <w:rPr>
          <w:rFonts w:ascii="Arial" w:hAnsi="Arial" w:cs="Arial"/>
          <w:sz w:val="24"/>
          <w:szCs w:val="24"/>
        </w:rPr>
        <w:t>, proposals must explain how using high blends of hydrogen in their projects would allow for energy savings, energy cost reductions, generation reliability, etc</w:t>
      </w:r>
      <w:r w:rsidR="00B47C26" w:rsidRPr="3C502619">
        <w:rPr>
          <w:rFonts w:ascii="Arial" w:hAnsi="Arial" w:cs="Arial"/>
          <w:sz w:val="24"/>
          <w:szCs w:val="24"/>
        </w:rPr>
        <w:t>.</w:t>
      </w:r>
      <w:r w:rsidRPr="3C502619">
        <w:rPr>
          <w:rFonts w:ascii="Arial" w:hAnsi="Arial" w:cs="Arial"/>
          <w:sz w:val="24"/>
          <w:szCs w:val="24"/>
        </w:rPr>
        <w:t xml:space="preserve"> Projects that provide clear and justifiable estimates that can be quantified would score higher than those that are vague or use unreasonable estimates. </w:t>
      </w:r>
    </w:p>
    <w:p w14:paraId="234A6B0D" w14:textId="77777777" w:rsidR="00D23349" w:rsidRDefault="00D23349" w:rsidP="00D23349">
      <w:pPr>
        <w:pStyle w:val="ListParagraph"/>
        <w:spacing w:after="0"/>
        <w:rPr>
          <w:rFonts w:ascii="Arial" w:hAnsi="Arial" w:cs="Arial"/>
          <w:sz w:val="24"/>
          <w:szCs w:val="24"/>
        </w:rPr>
      </w:pPr>
    </w:p>
    <w:p w14:paraId="47E8B450" w14:textId="19A75BEC" w:rsidR="00D23349" w:rsidRDefault="00D23349" w:rsidP="00D23349">
      <w:pPr>
        <w:pStyle w:val="ListParagraph"/>
        <w:spacing w:after="0"/>
        <w:rPr>
          <w:rFonts w:ascii="Arial" w:hAnsi="Arial" w:cs="Arial"/>
          <w:sz w:val="24"/>
          <w:szCs w:val="24"/>
        </w:rPr>
      </w:pPr>
      <w:r w:rsidRPr="3C502619">
        <w:rPr>
          <w:rFonts w:ascii="Arial" w:hAnsi="Arial" w:cs="Arial"/>
          <w:sz w:val="24"/>
          <w:szCs w:val="24"/>
        </w:rPr>
        <w:t>Yes</w:t>
      </w:r>
      <w:r w:rsidR="6AB171C8" w:rsidRPr="3C502619">
        <w:rPr>
          <w:rFonts w:ascii="Arial" w:hAnsi="Arial" w:cs="Arial"/>
          <w:sz w:val="24"/>
          <w:szCs w:val="24"/>
        </w:rPr>
        <w:t>, t</w:t>
      </w:r>
      <w:r w:rsidRPr="3C502619">
        <w:rPr>
          <w:rFonts w:ascii="Arial" w:hAnsi="Arial" w:cs="Arial"/>
          <w:sz w:val="24"/>
          <w:szCs w:val="24"/>
        </w:rPr>
        <w:t>he thermal savings are solely attributable to the gas-fired power generation exclusive of heating</w:t>
      </w:r>
      <w:r w:rsidR="7F160489" w:rsidRPr="3C502619">
        <w:rPr>
          <w:rFonts w:ascii="Arial" w:hAnsi="Arial" w:cs="Arial"/>
          <w:sz w:val="24"/>
          <w:szCs w:val="24"/>
        </w:rPr>
        <w:t>,</w:t>
      </w:r>
      <w:r w:rsidRPr="3C502619">
        <w:rPr>
          <w:rFonts w:ascii="Arial" w:hAnsi="Arial" w:cs="Arial"/>
          <w:sz w:val="24"/>
          <w:szCs w:val="24"/>
        </w:rPr>
        <w:t xml:space="preserve"> as the fuel input is decarbonized by using higher blends of hydrogen. </w:t>
      </w:r>
    </w:p>
    <w:p w14:paraId="0506A8E1" w14:textId="77777777" w:rsidR="00D23349" w:rsidRDefault="00D23349" w:rsidP="00D23349">
      <w:pPr>
        <w:pStyle w:val="ListParagraph"/>
        <w:spacing w:after="0"/>
        <w:rPr>
          <w:rFonts w:ascii="Arial" w:hAnsi="Arial" w:cs="Arial"/>
          <w:sz w:val="24"/>
          <w:szCs w:val="24"/>
        </w:rPr>
      </w:pPr>
    </w:p>
    <w:p w14:paraId="7A669814" w14:textId="68884C94" w:rsidR="000A142F" w:rsidRPr="005316CB" w:rsidRDefault="000A142F" w:rsidP="000A142F">
      <w:pPr>
        <w:pStyle w:val="ListParagraph"/>
        <w:spacing w:after="0"/>
        <w:rPr>
          <w:rFonts w:ascii="Arial" w:hAnsi="Arial" w:cs="Arial"/>
          <w:sz w:val="24"/>
          <w:szCs w:val="24"/>
        </w:rPr>
      </w:pPr>
      <w:r w:rsidRPr="005316CB">
        <w:rPr>
          <w:rFonts w:ascii="Arial" w:hAnsi="Arial" w:cs="Arial"/>
          <w:sz w:val="24"/>
          <w:szCs w:val="24"/>
        </w:rPr>
        <w:lastRenderedPageBreak/>
        <w:t xml:space="preserve">Please </w:t>
      </w:r>
      <w:r>
        <w:rPr>
          <w:rFonts w:ascii="Arial" w:hAnsi="Arial" w:cs="Arial"/>
          <w:sz w:val="24"/>
          <w:szCs w:val="24"/>
        </w:rPr>
        <w:t xml:space="preserve">see the responses to </w:t>
      </w:r>
      <w:r>
        <w:rPr>
          <w:rFonts w:ascii="Arial" w:hAnsi="Arial" w:cs="Arial"/>
          <w:sz w:val="24"/>
          <w:szCs w:val="24"/>
        </w:rPr>
        <w:fldChar w:fldCharType="begin"/>
      </w:r>
      <w:r>
        <w:rPr>
          <w:rFonts w:ascii="Arial" w:hAnsi="Arial" w:cs="Arial"/>
          <w:sz w:val="24"/>
          <w:szCs w:val="24"/>
        </w:rPr>
        <w:instrText xml:space="preserve"> REF _Ref126253642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Q.14</w:t>
      </w:r>
      <w:r>
        <w:rPr>
          <w:rFonts w:ascii="Arial" w:hAnsi="Arial" w:cs="Arial"/>
          <w:sz w:val="24"/>
          <w:szCs w:val="24"/>
        </w:rPr>
        <w:fldChar w:fldCharType="end"/>
      </w:r>
      <w:r>
        <w:rPr>
          <w:rFonts w:ascii="Arial" w:hAnsi="Arial" w:cs="Arial"/>
          <w:sz w:val="24"/>
          <w:szCs w:val="24"/>
        </w:rPr>
        <w:t xml:space="preserve"> and </w:t>
      </w:r>
      <w:r>
        <w:rPr>
          <w:rFonts w:ascii="Arial" w:hAnsi="Arial" w:cs="Arial"/>
          <w:sz w:val="24"/>
          <w:szCs w:val="24"/>
        </w:rPr>
        <w:fldChar w:fldCharType="begin"/>
      </w:r>
      <w:r>
        <w:rPr>
          <w:rFonts w:ascii="Arial" w:hAnsi="Arial" w:cs="Arial"/>
          <w:sz w:val="24"/>
          <w:szCs w:val="24"/>
        </w:rPr>
        <w:instrText xml:space="preserve"> REF _Ref126254955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Q.15</w:t>
      </w:r>
      <w:r>
        <w:rPr>
          <w:rFonts w:ascii="Arial" w:hAnsi="Arial" w:cs="Arial"/>
          <w:sz w:val="24"/>
          <w:szCs w:val="24"/>
        </w:rPr>
        <w:fldChar w:fldCharType="end"/>
      </w:r>
      <w:r>
        <w:rPr>
          <w:rFonts w:ascii="Arial" w:hAnsi="Arial" w:cs="Arial"/>
          <w:sz w:val="24"/>
          <w:szCs w:val="24"/>
        </w:rPr>
        <w:t xml:space="preserve"> regarding the scoring of CHP applications. </w:t>
      </w:r>
    </w:p>
    <w:p w14:paraId="08C11E8E" w14:textId="77777777" w:rsidR="00D23349" w:rsidRPr="00102FBF" w:rsidRDefault="00D23349" w:rsidP="00B305A7">
      <w:pPr>
        <w:spacing w:after="0"/>
        <w:rPr>
          <w:rFonts w:ascii="Arial" w:hAnsi="Arial" w:cs="Arial"/>
          <w:b/>
          <w:bCs/>
          <w:sz w:val="24"/>
          <w:szCs w:val="24"/>
        </w:rPr>
      </w:pPr>
    </w:p>
    <w:p w14:paraId="1BA230EC" w14:textId="77777777" w:rsidR="0050563D" w:rsidRPr="00102FBF" w:rsidRDefault="00D1112F" w:rsidP="00B305A7">
      <w:pPr>
        <w:pStyle w:val="ListParagraph"/>
        <w:numPr>
          <w:ilvl w:val="0"/>
          <w:numId w:val="5"/>
        </w:numPr>
        <w:spacing w:after="0"/>
        <w:rPr>
          <w:rFonts w:ascii="Arial" w:hAnsi="Arial" w:cs="Arial"/>
          <w:b/>
          <w:bCs/>
          <w:sz w:val="24"/>
          <w:szCs w:val="24"/>
        </w:rPr>
      </w:pPr>
      <w:r w:rsidRPr="00102FBF">
        <w:rPr>
          <w:rFonts w:ascii="Arial" w:hAnsi="Arial" w:cs="Arial"/>
          <w:b/>
          <w:bCs/>
          <w:sz w:val="24"/>
          <w:szCs w:val="24"/>
        </w:rPr>
        <w:t>The solicitation states that “Technologies and applications of interest are microturbines or internal combustion engines that could support either local power generation or be used in combined heat and power (CHP) systems.”</w:t>
      </w:r>
    </w:p>
    <w:p w14:paraId="7D1EF382" w14:textId="77777777" w:rsidR="0050563D" w:rsidRPr="00102FBF" w:rsidRDefault="00D1112F" w:rsidP="00B305A7">
      <w:pPr>
        <w:pStyle w:val="ListParagraph"/>
        <w:numPr>
          <w:ilvl w:val="1"/>
          <w:numId w:val="5"/>
        </w:numPr>
        <w:spacing w:after="0"/>
        <w:rPr>
          <w:rFonts w:ascii="Arial" w:hAnsi="Arial" w:cs="Arial"/>
          <w:b/>
          <w:bCs/>
          <w:sz w:val="24"/>
          <w:szCs w:val="24"/>
        </w:rPr>
      </w:pPr>
      <w:r w:rsidRPr="00102FBF">
        <w:rPr>
          <w:rFonts w:ascii="Arial" w:hAnsi="Arial" w:cs="Arial"/>
          <w:b/>
          <w:bCs/>
          <w:sz w:val="24"/>
          <w:szCs w:val="24"/>
        </w:rPr>
        <w:t>Please identify within solicitation GFO-22-504 where there is consideration in an application score for a proposed technology’s use in CHP systems?</w:t>
      </w:r>
    </w:p>
    <w:p w14:paraId="60E964AE" w14:textId="77777777" w:rsidR="00040418" w:rsidRDefault="00040418" w:rsidP="00040418">
      <w:pPr>
        <w:pStyle w:val="ListParagraph"/>
        <w:spacing w:after="0"/>
        <w:rPr>
          <w:rFonts w:ascii="Arial" w:hAnsi="Arial" w:cs="Arial"/>
          <w:sz w:val="24"/>
          <w:szCs w:val="24"/>
        </w:rPr>
      </w:pPr>
    </w:p>
    <w:p w14:paraId="4246FC4E" w14:textId="67B9E093" w:rsidR="00040418" w:rsidRPr="005316CB" w:rsidRDefault="00040418" w:rsidP="00040418">
      <w:pPr>
        <w:pStyle w:val="ListParagraph"/>
        <w:spacing w:after="0"/>
        <w:rPr>
          <w:rFonts w:ascii="Arial" w:hAnsi="Arial" w:cs="Arial"/>
          <w:sz w:val="24"/>
          <w:szCs w:val="24"/>
        </w:rPr>
      </w:pPr>
      <w:r w:rsidRPr="005316CB">
        <w:rPr>
          <w:rFonts w:ascii="Arial" w:hAnsi="Arial" w:cs="Arial"/>
          <w:sz w:val="24"/>
          <w:szCs w:val="24"/>
        </w:rPr>
        <w:t xml:space="preserve">Please </w:t>
      </w:r>
      <w:r>
        <w:rPr>
          <w:rFonts w:ascii="Arial" w:hAnsi="Arial" w:cs="Arial"/>
          <w:sz w:val="24"/>
          <w:szCs w:val="24"/>
        </w:rPr>
        <w:t xml:space="preserve">see the responses to </w:t>
      </w:r>
      <w:r>
        <w:rPr>
          <w:rFonts w:ascii="Arial" w:hAnsi="Arial" w:cs="Arial"/>
          <w:sz w:val="24"/>
          <w:szCs w:val="24"/>
        </w:rPr>
        <w:fldChar w:fldCharType="begin"/>
      </w:r>
      <w:r>
        <w:rPr>
          <w:rFonts w:ascii="Arial" w:hAnsi="Arial" w:cs="Arial"/>
          <w:sz w:val="24"/>
          <w:szCs w:val="24"/>
        </w:rPr>
        <w:instrText xml:space="preserve"> REF _Ref126253642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Q.14</w:t>
      </w:r>
      <w:r>
        <w:rPr>
          <w:rFonts w:ascii="Arial" w:hAnsi="Arial" w:cs="Arial"/>
          <w:sz w:val="24"/>
          <w:szCs w:val="24"/>
        </w:rPr>
        <w:fldChar w:fldCharType="end"/>
      </w:r>
      <w:r>
        <w:rPr>
          <w:rFonts w:ascii="Arial" w:hAnsi="Arial" w:cs="Arial"/>
          <w:sz w:val="24"/>
          <w:szCs w:val="24"/>
        </w:rPr>
        <w:t xml:space="preserve"> and </w:t>
      </w:r>
      <w:r>
        <w:rPr>
          <w:rFonts w:ascii="Arial" w:hAnsi="Arial" w:cs="Arial"/>
          <w:sz w:val="24"/>
          <w:szCs w:val="24"/>
        </w:rPr>
        <w:fldChar w:fldCharType="begin"/>
      </w:r>
      <w:r>
        <w:rPr>
          <w:rFonts w:ascii="Arial" w:hAnsi="Arial" w:cs="Arial"/>
          <w:sz w:val="24"/>
          <w:szCs w:val="24"/>
        </w:rPr>
        <w:instrText xml:space="preserve"> REF _Ref126254955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Q.15</w:t>
      </w:r>
      <w:r>
        <w:rPr>
          <w:rFonts w:ascii="Arial" w:hAnsi="Arial" w:cs="Arial"/>
          <w:sz w:val="24"/>
          <w:szCs w:val="24"/>
        </w:rPr>
        <w:fldChar w:fldCharType="end"/>
      </w:r>
      <w:r>
        <w:rPr>
          <w:rFonts w:ascii="Arial" w:hAnsi="Arial" w:cs="Arial"/>
          <w:sz w:val="24"/>
          <w:szCs w:val="24"/>
        </w:rPr>
        <w:t xml:space="preserve"> regarding the scoring of CHP applications. </w:t>
      </w:r>
    </w:p>
    <w:p w14:paraId="18C22C06" w14:textId="6DF63197" w:rsidR="0050563D" w:rsidRPr="00102FBF" w:rsidRDefault="0050563D" w:rsidP="00B305A7">
      <w:pPr>
        <w:pStyle w:val="ListParagraph"/>
        <w:spacing w:after="0"/>
        <w:rPr>
          <w:rFonts w:ascii="Arial" w:hAnsi="Arial" w:cs="Arial"/>
          <w:b/>
          <w:bCs/>
          <w:sz w:val="24"/>
          <w:szCs w:val="24"/>
        </w:rPr>
      </w:pPr>
    </w:p>
    <w:p w14:paraId="506E4789" w14:textId="5BC70B9E" w:rsidR="00451A1A" w:rsidRPr="00102FBF" w:rsidRDefault="0050563D" w:rsidP="00B305A7">
      <w:pPr>
        <w:pStyle w:val="ListParagraph"/>
        <w:numPr>
          <w:ilvl w:val="0"/>
          <w:numId w:val="5"/>
        </w:numPr>
        <w:spacing w:after="0"/>
        <w:rPr>
          <w:rFonts w:ascii="Arial" w:hAnsi="Arial" w:cs="Arial"/>
          <w:b/>
          <w:bCs/>
          <w:sz w:val="24"/>
          <w:szCs w:val="24"/>
        </w:rPr>
      </w:pPr>
      <w:r w:rsidRPr="3C502619">
        <w:rPr>
          <w:rFonts w:ascii="Arial" w:hAnsi="Arial" w:cs="Arial"/>
          <w:b/>
          <w:bCs/>
          <w:sz w:val="24"/>
          <w:szCs w:val="24"/>
        </w:rPr>
        <w:t>W</w:t>
      </w:r>
      <w:r w:rsidR="00451A1A" w:rsidRPr="3C502619">
        <w:rPr>
          <w:rFonts w:ascii="Arial" w:hAnsi="Arial" w:cs="Arial"/>
          <w:b/>
          <w:bCs/>
          <w:sz w:val="24"/>
          <w:szCs w:val="24"/>
        </w:rPr>
        <w:t xml:space="preserve">e wanted to better understand </w:t>
      </w:r>
      <w:r w:rsidR="08249771" w:rsidRPr="3C502619">
        <w:rPr>
          <w:rFonts w:ascii="Arial" w:hAnsi="Arial" w:cs="Arial"/>
          <w:b/>
          <w:bCs/>
          <w:sz w:val="24"/>
          <w:szCs w:val="24"/>
        </w:rPr>
        <w:t xml:space="preserve">whether </w:t>
      </w:r>
      <w:r w:rsidR="00451A1A" w:rsidRPr="3C502619">
        <w:rPr>
          <w:rFonts w:ascii="Arial" w:hAnsi="Arial" w:cs="Arial"/>
          <w:b/>
          <w:bCs/>
          <w:sz w:val="24"/>
          <w:szCs w:val="24"/>
        </w:rPr>
        <w:t xml:space="preserve">electricity only systems will be scored </w:t>
      </w:r>
      <w:proofErr w:type="gramStart"/>
      <w:r w:rsidR="00451A1A" w:rsidRPr="3C502619">
        <w:rPr>
          <w:rFonts w:ascii="Arial" w:hAnsi="Arial" w:cs="Arial"/>
          <w:b/>
          <w:bCs/>
          <w:sz w:val="24"/>
          <w:szCs w:val="24"/>
        </w:rPr>
        <w:t>more or less advantageously</w:t>
      </w:r>
      <w:proofErr w:type="gramEnd"/>
      <w:r w:rsidR="00451A1A" w:rsidRPr="3C502619">
        <w:rPr>
          <w:rFonts w:ascii="Arial" w:hAnsi="Arial" w:cs="Arial"/>
          <w:b/>
          <w:bCs/>
          <w:sz w:val="24"/>
          <w:szCs w:val="24"/>
        </w:rPr>
        <w:t xml:space="preserve"> than comparable CHP designs that in combining their heat and power outputs are more than 80% efficient.</w:t>
      </w:r>
    </w:p>
    <w:p w14:paraId="754B7F51" w14:textId="77777777" w:rsidR="0050563D" w:rsidRPr="00102FBF" w:rsidRDefault="0050563D" w:rsidP="00B305A7">
      <w:pPr>
        <w:pStyle w:val="ListParagraph"/>
        <w:spacing w:after="0"/>
        <w:rPr>
          <w:rFonts w:ascii="Arial" w:hAnsi="Arial" w:cs="Arial"/>
          <w:b/>
          <w:bCs/>
          <w:sz w:val="24"/>
          <w:szCs w:val="24"/>
        </w:rPr>
      </w:pPr>
    </w:p>
    <w:p w14:paraId="1EAC8C64" w14:textId="77777777" w:rsidR="006F630D" w:rsidRPr="005316CB" w:rsidRDefault="006F630D" w:rsidP="006F630D">
      <w:pPr>
        <w:pStyle w:val="ListParagraph"/>
        <w:spacing w:after="0"/>
        <w:rPr>
          <w:rFonts w:ascii="Arial" w:hAnsi="Arial" w:cs="Arial"/>
          <w:sz w:val="24"/>
          <w:szCs w:val="24"/>
        </w:rPr>
      </w:pPr>
      <w:r w:rsidRPr="005316CB">
        <w:rPr>
          <w:rFonts w:ascii="Arial" w:hAnsi="Arial" w:cs="Arial"/>
          <w:sz w:val="24"/>
          <w:szCs w:val="24"/>
        </w:rPr>
        <w:t xml:space="preserve">Please </w:t>
      </w:r>
      <w:r>
        <w:rPr>
          <w:rFonts w:ascii="Arial" w:hAnsi="Arial" w:cs="Arial"/>
          <w:sz w:val="24"/>
          <w:szCs w:val="24"/>
        </w:rPr>
        <w:t xml:space="preserve">see the responses to </w:t>
      </w:r>
      <w:r>
        <w:rPr>
          <w:rFonts w:ascii="Arial" w:hAnsi="Arial" w:cs="Arial"/>
          <w:sz w:val="24"/>
          <w:szCs w:val="24"/>
        </w:rPr>
        <w:fldChar w:fldCharType="begin"/>
      </w:r>
      <w:r>
        <w:rPr>
          <w:rFonts w:ascii="Arial" w:hAnsi="Arial" w:cs="Arial"/>
          <w:sz w:val="24"/>
          <w:szCs w:val="24"/>
        </w:rPr>
        <w:instrText xml:space="preserve"> REF _Ref126253642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Q.14</w:t>
      </w:r>
      <w:r>
        <w:rPr>
          <w:rFonts w:ascii="Arial" w:hAnsi="Arial" w:cs="Arial"/>
          <w:sz w:val="24"/>
          <w:szCs w:val="24"/>
        </w:rPr>
        <w:fldChar w:fldCharType="end"/>
      </w:r>
      <w:r>
        <w:rPr>
          <w:rFonts w:ascii="Arial" w:hAnsi="Arial" w:cs="Arial"/>
          <w:sz w:val="24"/>
          <w:szCs w:val="24"/>
        </w:rPr>
        <w:t xml:space="preserve"> and </w:t>
      </w:r>
      <w:r>
        <w:rPr>
          <w:rFonts w:ascii="Arial" w:hAnsi="Arial" w:cs="Arial"/>
          <w:sz w:val="24"/>
          <w:szCs w:val="24"/>
        </w:rPr>
        <w:fldChar w:fldCharType="begin"/>
      </w:r>
      <w:r>
        <w:rPr>
          <w:rFonts w:ascii="Arial" w:hAnsi="Arial" w:cs="Arial"/>
          <w:sz w:val="24"/>
          <w:szCs w:val="24"/>
        </w:rPr>
        <w:instrText xml:space="preserve"> REF _Ref126254955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Q.15</w:t>
      </w:r>
      <w:r>
        <w:rPr>
          <w:rFonts w:ascii="Arial" w:hAnsi="Arial" w:cs="Arial"/>
          <w:sz w:val="24"/>
          <w:szCs w:val="24"/>
        </w:rPr>
        <w:fldChar w:fldCharType="end"/>
      </w:r>
      <w:r>
        <w:rPr>
          <w:rFonts w:ascii="Arial" w:hAnsi="Arial" w:cs="Arial"/>
          <w:sz w:val="24"/>
          <w:szCs w:val="24"/>
        </w:rPr>
        <w:t xml:space="preserve"> regarding the scoring of CHP applications. </w:t>
      </w:r>
    </w:p>
    <w:p w14:paraId="729D78AE" w14:textId="6A572D43" w:rsidR="003D62FB" w:rsidRPr="00BB10F9" w:rsidRDefault="533DC0FE" w:rsidP="00B305A7">
      <w:pPr>
        <w:pStyle w:val="Heading1"/>
        <w:keepNext w:val="0"/>
        <w:keepLines w:val="0"/>
        <w:rPr>
          <w:rFonts w:ascii="Arial" w:hAnsi="Arial" w:cs="Arial"/>
          <w:b/>
          <w:bCs/>
          <w:color w:val="323130"/>
          <w:shd w:val="clear" w:color="auto" w:fill="FFFFFF"/>
        </w:rPr>
      </w:pPr>
      <w:bookmarkStart w:id="13" w:name="_Toc856112727"/>
      <w:r w:rsidRPr="0B1C2737">
        <w:rPr>
          <w:rFonts w:ascii="Arial" w:hAnsi="Arial" w:cs="Arial"/>
          <w:b/>
          <w:bCs/>
          <w:color w:val="auto"/>
        </w:rPr>
        <w:t>Technical</w:t>
      </w:r>
      <w:r w:rsidR="045229D3" w:rsidRPr="0B1C2737">
        <w:rPr>
          <w:rFonts w:ascii="Arial" w:hAnsi="Arial" w:cs="Arial"/>
          <w:b/>
          <w:bCs/>
          <w:color w:val="auto"/>
        </w:rPr>
        <w:t xml:space="preserve"> Questions</w:t>
      </w:r>
      <w:bookmarkEnd w:id="13"/>
    </w:p>
    <w:p w14:paraId="76543905" w14:textId="77777777" w:rsidR="00F158AD" w:rsidRPr="00DF59FD" w:rsidRDefault="0050563D" w:rsidP="00B305A7">
      <w:pPr>
        <w:pStyle w:val="ListParagraph"/>
        <w:numPr>
          <w:ilvl w:val="0"/>
          <w:numId w:val="5"/>
        </w:numPr>
        <w:spacing w:after="0"/>
        <w:rPr>
          <w:rFonts w:ascii="Arial" w:hAnsi="Arial" w:cs="Arial"/>
          <w:b/>
          <w:bCs/>
          <w:sz w:val="24"/>
          <w:szCs w:val="24"/>
        </w:rPr>
      </w:pPr>
      <w:r w:rsidRPr="00DF59FD">
        <w:rPr>
          <w:rFonts w:ascii="Arial" w:hAnsi="Arial" w:cs="Arial"/>
          <w:b/>
          <w:bCs/>
          <w:sz w:val="24"/>
          <w:szCs w:val="24"/>
        </w:rPr>
        <w:t xml:space="preserve">We assume something novel needs to be done on these projects, and not just demonstrating that hydrogen blends can be successfully used in an engine or turbine - something novel like new ways to reduce NOx, fuel delivery systems, etc. Is this correct? </w:t>
      </w:r>
    </w:p>
    <w:p w14:paraId="41E08388" w14:textId="77777777" w:rsidR="00F158AD" w:rsidRDefault="00F158AD" w:rsidP="00B305A7">
      <w:pPr>
        <w:pStyle w:val="ListParagraph"/>
        <w:spacing w:after="0"/>
        <w:rPr>
          <w:rFonts w:ascii="Arial" w:hAnsi="Arial" w:cs="Arial"/>
          <w:sz w:val="24"/>
          <w:szCs w:val="24"/>
        </w:rPr>
      </w:pPr>
    </w:p>
    <w:p w14:paraId="20900A63" w14:textId="389A10CE" w:rsidR="00B27CB8" w:rsidRDefault="00DF59FD" w:rsidP="00B305A7">
      <w:pPr>
        <w:pStyle w:val="ListParagraph"/>
        <w:spacing w:after="0"/>
        <w:rPr>
          <w:rFonts w:ascii="Arial" w:hAnsi="Arial" w:cs="Arial"/>
          <w:sz w:val="24"/>
          <w:szCs w:val="24"/>
        </w:rPr>
      </w:pPr>
      <w:r w:rsidRPr="3C502619">
        <w:rPr>
          <w:rFonts w:ascii="Arial" w:hAnsi="Arial" w:cs="Arial"/>
          <w:sz w:val="24"/>
          <w:szCs w:val="24"/>
        </w:rPr>
        <w:t>Yes</w:t>
      </w:r>
      <w:r w:rsidR="0050563D" w:rsidRPr="3C502619">
        <w:rPr>
          <w:rFonts w:ascii="Arial" w:hAnsi="Arial" w:cs="Arial"/>
          <w:sz w:val="24"/>
          <w:szCs w:val="24"/>
        </w:rPr>
        <w:t xml:space="preserve">. </w:t>
      </w:r>
      <w:r w:rsidRPr="3C502619">
        <w:rPr>
          <w:rFonts w:ascii="Arial" w:hAnsi="Arial" w:cs="Arial"/>
          <w:sz w:val="24"/>
          <w:szCs w:val="24"/>
        </w:rPr>
        <w:t xml:space="preserve">Page 8 of the </w:t>
      </w:r>
      <w:r w:rsidR="001C501E" w:rsidRPr="3C502619">
        <w:rPr>
          <w:rFonts w:ascii="Arial" w:hAnsi="Arial" w:cs="Arial"/>
          <w:sz w:val="24"/>
          <w:szCs w:val="24"/>
        </w:rPr>
        <w:t>S</w:t>
      </w:r>
      <w:r w:rsidRPr="3C502619">
        <w:rPr>
          <w:rFonts w:ascii="Arial" w:hAnsi="Arial" w:cs="Arial"/>
          <w:sz w:val="24"/>
          <w:szCs w:val="24"/>
        </w:rPr>
        <w:t xml:space="preserve">olicitation </w:t>
      </w:r>
      <w:r w:rsidR="001C501E" w:rsidRPr="3C502619">
        <w:rPr>
          <w:rFonts w:ascii="Arial" w:hAnsi="Arial" w:cs="Arial"/>
          <w:sz w:val="24"/>
          <w:szCs w:val="24"/>
        </w:rPr>
        <w:t>M</w:t>
      </w:r>
      <w:r w:rsidRPr="3C502619">
        <w:rPr>
          <w:rFonts w:ascii="Arial" w:hAnsi="Arial" w:cs="Arial"/>
          <w:sz w:val="24"/>
          <w:szCs w:val="24"/>
        </w:rPr>
        <w:t>anual explains the focus o</w:t>
      </w:r>
      <w:r w:rsidR="66C07564" w:rsidRPr="3C502619">
        <w:rPr>
          <w:rFonts w:ascii="Arial" w:hAnsi="Arial" w:cs="Arial"/>
          <w:sz w:val="24"/>
          <w:szCs w:val="24"/>
        </w:rPr>
        <w:t>n</w:t>
      </w:r>
      <w:r w:rsidRPr="3C502619">
        <w:rPr>
          <w:rFonts w:ascii="Arial" w:hAnsi="Arial" w:cs="Arial"/>
          <w:sz w:val="24"/>
          <w:szCs w:val="24"/>
        </w:rPr>
        <w:t xml:space="preserve"> supporting the innovation and advancement strategies required to maintain or improve upon the performance, efficiency, and durability of the system when compared to the baseline using the same generation system running on 100 percent fossil gas (or zero percent hydrogen), while remaining emissions compliant. </w:t>
      </w:r>
    </w:p>
    <w:p w14:paraId="05B150BD" w14:textId="77777777" w:rsidR="00D1112F" w:rsidRPr="0050563D" w:rsidRDefault="00D1112F" w:rsidP="00B305A7">
      <w:pPr>
        <w:pStyle w:val="ListParagraph"/>
        <w:spacing w:after="0"/>
        <w:rPr>
          <w:rFonts w:ascii="Arial" w:hAnsi="Arial" w:cs="Arial"/>
          <w:b/>
          <w:bCs/>
          <w:sz w:val="24"/>
          <w:szCs w:val="24"/>
        </w:rPr>
      </w:pPr>
    </w:p>
    <w:p w14:paraId="50A3D139" w14:textId="77777777" w:rsidR="00F158AD" w:rsidRPr="00DF59FD" w:rsidRDefault="00B27CB8" w:rsidP="00B305A7">
      <w:pPr>
        <w:pStyle w:val="ListParagraph"/>
        <w:numPr>
          <w:ilvl w:val="0"/>
          <w:numId w:val="5"/>
        </w:numPr>
        <w:spacing w:after="0"/>
        <w:rPr>
          <w:rFonts w:ascii="Arial" w:hAnsi="Arial" w:cs="Arial"/>
          <w:b/>
          <w:bCs/>
          <w:sz w:val="24"/>
          <w:szCs w:val="24"/>
        </w:rPr>
      </w:pPr>
      <w:r w:rsidRPr="00DF59FD">
        <w:rPr>
          <w:rFonts w:ascii="Arial" w:hAnsi="Arial" w:cs="Arial"/>
          <w:b/>
          <w:bCs/>
          <w:sz w:val="24"/>
          <w:szCs w:val="24"/>
        </w:rPr>
        <w:t xml:space="preserve">How do you define an "engine" - just spark-ignited, Otto cycle based? </w:t>
      </w:r>
    </w:p>
    <w:p w14:paraId="5A98DAF2" w14:textId="77777777" w:rsidR="00F158AD" w:rsidRDefault="00F158AD" w:rsidP="00B305A7">
      <w:pPr>
        <w:pStyle w:val="ListParagraph"/>
        <w:spacing w:after="0"/>
        <w:rPr>
          <w:rFonts w:ascii="Arial" w:hAnsi="Arial" w:cs="Arial"/>
          <w:sz w:val="24"/>
          <w:szCs w:val="24"/>
        </w:rPr>
      </w:pPr>
    </w:p>
    <w:p w14:paraId="1241DAD9" w14:textId="12DEEEC7" w:rsidR="00B27CB8" w:rsidRPr="00F158AD" w:rsidRDefault="00C04586" w:rsidP="00B305A7">
      <w:pPr>
        <w:pStyle w:val="ListParagraph"/>
        <w:spacing w:after="0"/>
        <w:rPr>
          <w:rFonts w:ascii="Arial" w:hAnsi="Arial" w:cs="Arial"/>
          <w:b/>
          <w:bCs/>
          <w:sz w:val="24"/>
          <w:szCs w:val="24"/>
        </w:rPr>
      </w:pPr>
      <w:r>
        <w:rPr>
          <w:rFonts w:ascii="Arial" w:hAnsi="Arial" w:cs="Arial"/>
          <w:sz w:val="24"/>
          <w:szCs w:val="24"/>
        </w:rPr>
        <w:t xml:space="preserve">Please see response to </w:t>
      </w:r>
      <w:r w:rsidR="00E34B46">
        <w:rPr>
          <w:rFonts w:ascii="Arial" w:hAnsi="Arial" w:cs="Arial"/>
          <w:sz w:val="24"/>
          <w:szCs w:val="24"/>
        </w:rPr>
        <w:fldChar w:fldCharType="begin"/>
      </w:r>
      <w:r w:rsidR="00E34B46">
        <w:rPr>
          <w:rFonts w:ascii="Arial" w:hAnsi="Arial" w:cs="Arial"/>
          <w:sz w:val="24"/>
          <w:szCs w:val="24"/>
        </w:rPr>
        <w:instrText xml:space="preserve"> REF _Ref126824934 \r \h </w:instrText>
      </w:r>
      <w:r w:rsidR="00E34B46">
        <w:rPr>
          <w:rFonts w:ascii="Arial" w:hAnsi="Arial" w:cs="Arial"/>
          <w:sz w:val="24"/>
          <w:szCs w:val="24"/>
        </w:rPr>
      </w:r>
      <w:r w:rsidR="00E34B46">
        <w:rPr>
          <w:rFonts w:ascii="Arial" w:hAnsi="Arial" w:cs="Arial"/>
          <w:sz w:val="24"/>
          <w:szCs w:val="24"/>
        </w:rPr>
        <w:fldChar w:fldCharType="separate"/>
      </w:r>
      <w:r w:rsidR="00E34B46">
        <w:rPr>
          <w:rFonts w:ascii="Arial" w:hAnsi="Arial" w:cs="Arial"/>
          <w:sz w:val="24"/>
          <w:szCs w:val="24"/>
        </w:rPr>
        <w:t>Q.3</w:t>
      </w:r>
      <w:r w:rsidR="00E34B46">
        <w:rPr>
          <w:rFonts w:ascii="Arial" w:hAnsi="Arial" w:cs="Arial"/>
          <w:sz w:val="24"/>
          <w:szCs w:val="24"/>
        </w:rPr>
        <w:fldChar w:fldCharType="end"/>
      </w:r>
      <w:r w:rsidR="000D2127">
        <w:rPr>
          <w:rFonts w:ascii="Arial" w:hAnsi="Arial" w:cs="Arial"/>
          <w:sz w:val="24"/>
          <w:szCs w:val="24"/>
        </w:rPr>
        <w:t xml:space="preserve"> regarding internal combustion engines</w:t>
      </w:r>
      <w:r>
        <w:rPr>
          <w:rFonts w:ascii="Arial" w:hAnsi="Arial" w:cs="Arial"/>
          <w:sz w:val="24"/>
          <w:szCs w:val="24"/>
        </w:rPr>
        <w:t xml:space="preserve">. </w:t>
      </w:r>
    </w:p>
    <w:p w14:paraId="0AE1F8B1" w14:textId="77777777" w:rsidR="00D1112F" w:rsidRPr="00F158AD" w:rsidRDefault="00D1112F" w:rsidP="00B305A7">
      <w:pPr>
        <w:pStyle w:val="ListParagraph"/>
        <w:spacing w:after="0"/>
        <w:rPr>
          <w:rFonts w:ascii="Arial" w:hAnsi="Arial" w:cs="Arial"/>
          <w:b/>
          <w:bCs/>
          <w:sz w:val="24"/>
          <w:szCs w:val="24"/>
        </w:rPr>
      </w:pPr>
    </w:p>
    <w:p w14:paraId="7116BB42" w14:textId="77777777" w:rsidR="00F158AD" w:rsidRPr="00515911" w:rsidRDefault="00D1112F" w:rsidP="00B305A7">
      <w:pPr>
        <w:pStyle w:val="ListParagraph"/>
        <w:numPr>
          <w:ilvl w:val="0"/>
          <w:numId w:val="5"/>
        </w:numPr>
        <w:spacing w:after="0"/>
        <w:rPr>
          <w:rFonts w:ascii="Arial" w:hAnsi="Arial" w:cs="Arial"/>
          <w:b/>
          <w:bCs/>
          <w:sz w:val="24"/>
          <w:szCs w:val="24"/>
        </w:rPr>
      </w:pPr>
      <w:r w:rsidRPr="00515911">
        <w:rPr>
          <w:rFonts w:ascii="Arial" w:hAnsi="Arial" w:cs="Arial"/>
          <w:b/>
          <w:bCs/>
          <w:sz w:val="24"/>
          <w:szCs w:val="24"/>
        </w:rPr>
        <w:t xml:space="preserve">The NOx and CO emissions reduction targets are referenced to a “baseline at 0% H2 blend”. Does this infer the “baseline” must be fueled with natural gas? What about a “baseline” reciprocating ICE based on a diesel platform? </w:t>
      </w:r>
    </w:p>
    <w:p w14:paraId="13F8BBF3" w14:textId="77777777" w:rsidR="00F158AD" w:rsidRDefault="00F158AD" w:rsidP="00B305A7">
      <w:pPr>
        <w:pStyle w:val="ListParagraph"/>
        <w:spacing w:after="0"/>
        <w:rPr>
          <w:rFonts w:ascii="Arial" w:hAnsi="Arial" w:cs="Arial"/>
          <w:sz w:val="24"/>
          <w:szCs w:val="24"/>
        </w:rPr>
      </w:pPr>
    </w:p>
    <w:p w14:paraId="41D3151C" w14:textId="0374FB1B" w:rsidR="007A3FA1" w:rsidRDefault="007A3FA1" w:rsidP="00B305A7">
      <w:pPr>
        <w:pStyle w:val="ListParagraph"/>
        <w:spacing w:after="0"/>
        <w:rPr>
          <w:rFonts w:ascii="Arial" w:hAnsi="Arial" w:cs="Arial"/>
          <w:sz w:val="24"/>
          <w:szCs w:val="24"/>
        </w:rPr>
      </w:pPr>
      <w:r w:rsidRPr="007A3FA1">
        <w:rPr>
          <w:rFonts w:ascii="Arial" w:hAnsi="Arial" w:cs="Arial"/>
          <w:sz w:val="24"/>
          <w:szCs w:val="24"/>
        </w:rPr>
        <w:t xml:space="preserve">The Solicitation Manual does not restrict the </w:t>
      </w:r>
      <w:r w:rsidR="00735747">
        <w:rPr>
          <w:rFonts w:ascii="Arial" w:hAnsi="Arial" w:cs="Arial"/>
          <w:sz w:val="24"/>
          <w:szCs w:val="24"/>
        </w:rPr>
        <w:t xml:space="preserve">baseline fuel used for the </w:t>
      </w:r>
      <w:r>
        <w:rPr>
          <w:rFonts w:ascii="Arial" w:hAnsi="Arial" w:cs="Arial"/>
          <w:sz w:val="24"/>
          <w:szCs w:val="24"/>
        </w:rPr>
        <w:t>gas</w:t>
      </w:r>
      <w:r w:rsidR="00735747">
        <w:rPr>
          <w:rFonts w:ascii="Arial" w:hAnsi="Arial" w:cs="Arial"/>
          <w:sz w:val="24"/>
          <w:szCs w:val="24"/>
        </w:rPr>
        <w:t>-fired generation but</w:t>
      </w:r>
      <w:r w:rsidRPr="007A3FA1">
        <w:rPr>
          <w:rFonts w:ascii="Arial" w:hAnsi="Arial" w:cs="Arial"/>
          <w:sz w:val="24"/>
          <w:szCs w:val="24"/>
        </w:rPr>
        <w:t xml:space="preserve"> does state</w:t>
      </w:r>
      <w:r>
        <w:rPr>
          <w:rFonts w:ascii="Arial" w:hAnsi="Arial" w:cs="Arial"/>
          <w:sz w:val="24"/>
          <w:szCs w:val="24"/>
        </w:rPr>
        <w:t xml:space="preserve"> in Section C. Project Focus </w:t>
      </w:r>
      <w:r w:rsidRPr="007A3FA1">
        <w:rPr>
          <w:rFonts w:ascii="Arial" w:hAnsi="Arial" w:cs="Arial"/>
          <w:sz w:val="24"/>
          <w:szCs w:val="24"/>
        </w:rPr>
        <w:t>that demonstration projects will need to establish a baseline for the generation system using 100 percent fossil gas (or zero percent hydrogen) and then subsequently operate using the blend</w:t>
      </w:r>
      <w:r>
        <w:rPr>
          <w:rFonts w:ascii="Arial" w:hAnsi="Arial" w:cs="Arial"/>
          <w:sz w:val="24"/>
          <w:szCs w:val="24"/>
        </w:rPr>
        <w:t xml:space="preserve">. </w:t>
      </w:r>
    </w:p>
    <w:p w14:paraId="31F72C44" w14:textId="77777777" w:rsidR="00515911" w:rsidRDefault="00515911" w:rsidP="00B305A7">
      <w:pPr>
        <w:pStyle w:val="ListParagraph"/>
        <w:spacing w:after="0"/>
        <w:rPr>
          <w:rFonts w:ascii="Arial" w:hAnsi="Arial" w:cs="Arial"/>
          <w:sz w:val="24"/>
          <w:szCs w:val="24"/>
        </w:rPr>
      </w:pPr>
    </w:p>
    <w:p w14:paraId="461D53E2" w14:textId="2D705B9A" w:rsidR="00D1112F" w:rsidRPr="00F158AD" w:rsidRDefault="00515911" w:rsidP="00B305A7">
      <w:pPr>
        <w:pStyle w:val="ListParagraph"/>
        <w:spacing w:after="0"/>
        <w:rPr>
          <w:rFonts w:ascii="Arial" w:hAnsi="Arial" w:cs="Arial"/>
          <w:b/>
          <w:bCs/>
          <w:sz w:val="24"/>
          <w:szCs w:val="24"/>
        </w:rPr>
      </w:pPr>
      <w:r>
        <w:rPr>
          <w:rFonts w:ascii="Arial" w:hAnsi="Arial" w:cs="Arial"/>
          <w:sz w:val="24"/>
          <w:szCs w:val="24"/>
        </w:rPr>
        <w:t xml:space="preserve">The technology focus of the solicitation is on gas-fired generation systems, </w:t>
      </w:r>
      <w:r w:rsidR="00735747">
        <w:rPr>
          <w:rFonts w:ascii="Arial" w:hAnsi="Arial" w:cs="Arial"/>
          <w:sz w:val="24"/>
          <w:szCs w:val="24"/>
        </w:rPr>
        <w:t>which normally use fossil gas</w:t>
      </w:r>
      <w:r w:rsidR="0020031E">
        <w:rPr>
          <w:rFonts w:ascii="Arial" w:hAnsi="Arial" w:cs="Arial"/>
          <w:sz w:val="24"/>
          <w:szCs w:val="24"/>
        </w:rPr>
        <w:t>.</w:t>
      </w:r>
      <w:r w:rsidR="00735747">
        <w:rPr>
          <w:rFonts w:ascii="Arial" w:hAnsi="Arial" w:cs="Arial"/>
          <w:sz w:val="24"/>
          <w:szCs w:val="24"/>
        </w:rPr>
        <w:t xml:space="preserve"> </w:t>
      </w:r>
      <w:r w:rsidR="0020031E">
        <w:rPr>
          <w:rFonts w:ascii="Arial" w:hAnsi="Arial" w:cs="Arial"/>
          <w:sz w:val="24"/>
          <w:szCs w:val="24"/>
        </w:rPr>
        <w:t>T</w:t>
      </w:r>
      <w:r>
        <w:rPr>
          <w:rFonts w:ascii="Arial" w:hAnsi="Arial" w:cs="Arial"/>
          <w:sz w:val="24"/>
          <w:szCs w:val="24"/>
        </w:rPr>
        <w:t xml:space="preserve">herefore, engines using a diesel platform </w:t>
      </w:r>
      <w:r w:rsidR="000F3B8C">
        <w:rPr>
          <w:rFonts w:ascii="Arial" w:hAnsi="Arial" w:cs="Arial"/>
          <w:sz w:val="24"/>
          <w:szCs w:val="24"/>
        </w:rPr>
        <w:t xml:space="preserve">as a baseline </w:t>
      </w:r>
      <w:r>
        <w:rPr>
          <w:rFonts w:ascii="Arial" w:hAnsi="Arial" w:cs="Arial"/>
          <w:sz w:val="24"/>
          <w:szCs w:val="24"/>
        </w:rPr>
        <w:t xml:space="preserve">would not be eligible. </w:t>
      </w:r>
    </w:p>
    <w:p w14:paraId="44D9591D" w14:textId="77777777" w:rsidR="00D1112F" w:rsidRPr="00F158AD" w:rsidRDefault="00D1112F" w:rsidP="00B305A7">
      <w:pPr>
        <w:pStyle w:val="ListParagraph"/>
        <w:spacing w:after="0"/>
        <w:rPr>
          <w:rFonts w:ascii="Arial" w:hAnsi="Arial" w:cs="Arial"/>
          <w:b/>
          <w:bCs/>
          <w:sz w:val="24"/>
          <w:szCs w:val="24"/>
        </w:rPr>
      </w:pPr>
    </w:p>
    <w:p w14:paraId="6890EC48" w14:textId="77777777" w:rsidR="00F158AD" w:rsidRPr="007A3FA1" w:rsidRDefault="00F158AD" w:rsidP="00B305A7">
      <w:pPr>
        <w:pStyle w:val="ListParagraph"/>
        <w:numPr>
          <w:ilvl w:val="0"/>
          <w:numId w:val="5"/>
        </w:numPr>
        <w:spacing w:after="0"/>
        <w:rPr>
          <w:rFonts w:ascii="Arial" w:hAnsi="Arial" w:cs="Arial"/>
          <w:b/>
          <w:bCs/>
          <w:sz w:val="24"/>
          <w:szCs w:val="24"/>
        </w:rPr>
      </w:pPr>
      <w:r w:rsidRPr="007A3FA1">
        <w:rPr>
          <w:rFonts w:ascii="Arial" w:hAnsi="Arial" w:cs="Arial"/>
          <w:b/>
          <w:bCs/>
          <w:sz w:val="24"/>
          <w:szCs w:val="24"/>
        </w:rPr>
        <w:t xml:space="preserve">Should the applicant identify the H2 sources (steam reforming of methane or renewable) for this solicitation? </w:t>
      </w:r>
    </w:p>
    <w:p w14:paraId="0830820E" w14:textId="77777777" w:rsidR="00F158AD" w:rsidRDefault="00F158AD" w:rsidP="00B305A7">
      <w:pPr>
        <w:pStyle w:val="ListParagraph"/>
        <w:spacing w:after="0"/>
        <w:rPr>
          <w:rFonts w:ascii="Arial" w:hAnsi="Arial" w:cs="Arial"/>
          <w:sz w:val="24"/>
          <w:szCs w:val="24"/>
        </w:rPr>
      </w:pPr>
    </w:p>
    <w:p w14:paraId="687A5BCA" w14:textId="591A0DAF" w:rsidR="007A3FA1" w:rsidRDefault="007A3FA1" w:rsidP="00B305A7">
      <w:pPr>
        <w:pStyle w:val="ListParagraph"/>
        <w:spacing w:after="0"/>
        <w:rPr>
          <w:rFonts w:ascii="Arial" w:hAnsi="Arial" w:cs="Arial"/>
          <w:sz w:val="24"/>
          <w:szCs w:val="24"/>
        </w:rPr>
      </w:pPr>
      <w:r>
        <w:rPr>
          <w:rFonts w:ascii="Arial" w:hAnsi="Arial" w:cs="Arial"/>
          <w:sz w:val="24"/>
          <w:szCs w:val="24"/>
        </w:rPr>
        <w:t>Y</w:t>
      </w:r>
      <w:r w:rsidR="00F158AD" w:rsidRPr="00B27CB8">
        <w:rPr>
          <w:rFonts w:ascii="Arial" w:hAnsi="Arial" w:cs="Arial"/>
          <w:sz w:val="24"/>
          <w:szCs w:val="24"/>
        </w:rPr>
        <w:t>es</w:t>
      </w:r>
      <w:r>
        <w:rPr>
          <w:rFonts w:ascii="Arial" w:hAnsi="Arial" w:cs="Arial"/>
          <w:sz w:val="24"/>
          <w:szCs w:val="24"/>
        </w:rPr>
        <w:t xml:space="preserve">. Section C. Project Focus on page </w:t>
      </w:r>
      <w:r w:rsidR="007F14AA">
        <w:rPr>
          <w:rFonts w:ascii="Arial" w:hAnsi="Arial" w:cs="Arial"/>
          <w:sz w:val="24"/>
          <w:szCs w:val="24"/>
        </w:rPr>
        <w:t>10</w:t>
      </w:r>
      <w:r>
        <w:rPr>
          <w:rFonts w:ascii="Arial" w:hAnsi="Arial" w:cs="Arial"/>
          <w:sz w:val="24"/>
          <w:szCs w:val="24"/>
        </w:rPr>
        <w:t xml:space="preserve"> of the </w:t>
      </w:r>
      <w:r w:rsidR="001C501E">
        <w:rPr>
          <w:rFonts w:ascii="Arial" w:hAnsi="Arial" w:cs="Arial"/>
          <w:sz w:val="24"/>
          <w:szCs w:val="24"/>
        </w:rPr>
        <w:t>S</w:t>
      </w:r>
      <w:r>
        <w:rPr>
          <w:rFonts w:ascii="Arial" w:hAnsi="Arial" w:cs="Arial"/>
          <w:sz w:val="24"/>
          <w:szCs w:val="24"/>
        </w:rPr>
        <w:t xml:space="preserve">olicitation </w:t>
      </w:r>
      <w:r w:rsidR="001C501E">
        <w:rPr>
          <w:rFonts w:ascii="Arial" w:hAnsi="Arial" w:cs="Arial"/>
          <w:sz w:val="24"/>
          <w:szCs w:val="24"/>
        </w:rPr>
        <w:t>M</w:t>
      </w:r>
      <w:r>
        <w:rPr>
          <w:rFonts w:ascii="Arial" w:hAnsi="Arial" w:cs="Arial"/>
          <w:sz w:val="24"/>
          <w:szCs w:val="24"/>
        </w:rPr>
        <w:t>anual explains that in the Project Narrative, proposals mu</w:t>
      </w:r>
      <w:r w:rsidR="007E17ED">
        <w:rPr>
          <w:rFonts w:ascii="Arial" w:hAnsi="Arial" w:cs="Arial"/>
          <w:sz w:val="24"/>
          <w:szCs w:val="24"/>
        </w:rPr>
        <w:t>st</w:t>
      </w:r>
      <w:r>
        <w:rPr>
          <w:rFonts w:ascii="Arial" w:hAnsi="Arial" w:cs="Arial"/>
          <w:sz w:val="24"/>
          <w:szCs w:val="24"/>
        </w:rPr>
        <w:t xml:space="preserve"> describe the plan </w:t>
      </w:r>
      <w:r w:rsidRPr="007A3FA1">
        <w:rPr>
          <w:rFonts w:ascii="Arial" w:hAnsi="Arial" w:cs="Arial"/>
          <w:sz w:val="24"/>
          <w:szCs w:val="24"/>
        </w:rPr>
        <w:t xml:space="preserve">for sourcing the </w:t>
      </w:r>
      <w:r>
        <w:rPr>
          <w:rFonts w:ascii="Arial" w:hAnsi="Arial" w:cs="Arial"/>
          <w:sz w:val="24"/>
          <w:szCs w:val="24"/>
        </w:rPr>
        <w:t xml:space="preserve">hydrogen </w:t>
      </w:r>
      <w:r w:rsidRPr="007A3FA1">
        <w:rPr>
          <w:rFonts w:ascii="Arial" w:hAnsi="Arial" w:cs="Arial"/>
          <w:sz w:val="24"/>
          <w:szCs w:val="24"/>
        </w:rPr>
        <w:t xml:space="preserve">to be used in the project. Please note, proposals using </w:t>
      </w:r>
      <w:r w:rsidR="007E17ED">
        <w:rPr>
          <w:rFonts w:ascii="Arial" w:hAnsi="Arial" w:cs="Arial"/>
          <w:sz w:val="24"/>
          <w:szCs w:val="24"/>
        </w:rPr>
        <w:t>hydrogen</w:t>
      </w:r>
      <w:r w:rsidRPr="007A3FA1">
        <w:rPr>
          <w:rFonts w:ascii="Arial" w:hAnsi="Arial" w:cs="Arial"/>
          <w:sz w:val="24"/>
          <w:szCs w:val="24"/>
        </w:rPr>
        <w:t xml:space="preserve"> sourced from low carbon pathways will </w:t>
      </w:r>
      <w:r w:rsidR="00E34B46">
        <w:rPr>
          <w:rFonts w:ascii="Arial" w:hAnsi="Arial" w:cs="Arial"/>
          <w:sz w:val="24"/>
          <w:szCs w:val="24"/>
        </w:rPr>
        <w:t>be scored favorably</w:t>
      </w:r>
      <w:r w:rsidR="007E17ED">
        <w:rPr>
          <w:rFonts w:ascii="Arial" w:hAnsi="Arial" w:cs="Arial"/>
          <w:sz w:val="24"/>
          <w:szCs w:val="24"/>
        </w:rPr>
        <w:t>.</w:t>
      </w:r>
    </w:p>
    <w:p w14:paraId="137C3395" w14:textId="24DE6E70" w:rsidR="00B27CB8" w:rsidRPr="00B61D52" w:rsidRDefault="7421427F" w:rsidP="0B1C2737">
      <w:pPr>
        <w:pStyle w:val="Heading1"/>
        <w:keepNext w:val="0"/>
        <w:keepLines w:val="0"/>
        <w:rPr>
          <w:rFonts w:ascii="Arial" w:hAnsi="Arial" w:cs="Arial"/>
          <w:b/>
          <w:bCs/>
          <w:color w:val="auto"/>
        </w:rPr>
      </w:pPr>
      <w:bookmarkStart w:id="14" w:name="_Toc191808846"/>
      <w:r w:rsidRPr="0B1C2737">
        <w:rPr>
          <w:rFonts w:ascii="Arial" w:hAnsi="Arial" w:cs="Arial"/>
          <w:b/>
          <w:bCs/>
          <w:color w:val="auto"/>
        </w:rPr>
        <w:t xml:space="preserve">Size </w:t>
      </w:r>
      <w:r w:rsidR="01B9F366" w:rsidRPr="0B1C2737">
        <w:rPr>
          <w:rFonts w:ascii="Arial" w:hAnsi="Arial" w:cs="Arial"/>
          <w:b/>
          <w:bCs/>
          <w:color w:val="auto"/>
        </w:rPr>
        <w:t>Q</w:t>
      </w:r>
      <w:r w:rsidRPr="0B1C2737">
        <w:rPr>
          <w:rFonts w:ascii="Arial" w:hAnsi="Arial" w:cs="Arial"/>
          <w:b/>
          <w:bCs/>
          <w:color w:val="auto"/>
        </w:rPr>
        <w:t>uestions</w:t>
      </w:r>
      <w:bookmarkEnd w:id="14"/>
    </w:p>
    <w:p w14:paraId="1A4D17C4" w14:textId="24BD39D0" w:rsidR="00B27CB8" w:rsidRPr="00B61D52" w:rsidRDefault="00B27CB8" w:rsidP="3C502619">
      <w:pPr>
        <w:pStyle w:val="ListParagraph"/>
        <w:numPr>
          <w:ilvl w:val="0"/>
          <w:numId w:val="5"/>
        </w:numPr>
        <w:spacing w:after="0"/>
        <w:rPr>
          <w:rFonts w:ascii="Arial" w:hAnsi="Arial" w:cs="Arial"/>
          <w:b/>
          <w:bCs/>
          <w:sz w:val="24"/>
          <w:szCs w:val="24"/>
        </w:rPr>
      </w:pPr>
      <w:r w:rsidRPr="3C502619">
        <w:rPr>
          <w:rFonts w:ascii="Arial" w:hAnsi="Arial" w:cs="Arial"/>
          <w:b/>
          <w:bCs/>
          <w:sz w:val="24"/>
          <w:szCs w:val="24"/>
        </w:rPr>
        <w:t>Does the solicitation include industrial gas turbines under 5</w:t>
      </w:r>
      <w:r w:rsidR="614F368E" w:rsidRPr="3C502619">
        <w:rPr>
          <w:rFonts w:ascii="Arial" w:hAnsi="Arial" w:cs="Arial"/>
          <w:b/>
          <w:bCs/>
          <w:sz w:val="24"/>
          <w:szCs w:val="24"/>
        </w:rPr>
        <w:t xml:space="preserve"> megawatts (</w:t>
      </w:r>
      <w:r w:rsidRPr="3C502619">
        <w:rPr>
          <w:rFonts w:ascii="Arial" w:hAnsi="Arial" w:cs="Arial"/>
          <w:b/>
          <w:bCs/>
          <w:sz w:val="24"/>
          <w:szCs w:val="24"/>
        </w:rPr>
        <w:t>MW</w:t>
      </w:r>
      <w:r w:rsidR="423609A8" w:rsidRPr="3C502619">
        <w:rPr>
          <w:rFonts w:ascii="Arial" w:hAnsi="Arial" w:cs="Arial"/>
          <w:b/>
          <w:bCs/>
          <w:sz w:val="24"/>
          <w:szCs w:val="24"/>
        </w:rPr>
        <w:t>)</w:t>
      </w:r>
      <w:r w:rsidRPr="3C502619">
        <w:rPr>
          <w:rFonts w:ascii="Arial" w:hAnsi="Arial" w:cs="Arial"/>
          <w:b/>
          <w:bCs/>
          <w:sz w:val="24"/>
          <w:szCs w:val="24"/>
        </w:rPr>
        <w:t xml:space="preserve"> or was the range of up to 5</w:t>
      </w:r>
      <w:r w:rsidR="4374E064" w:rsidRPr="3C502619">
        <w:rPr>
          <w:rFonts w:ascii="Arial" w:hAnsi="Arial" w:cs="Arial"/>
          <w:b/>
          <w:bCs/>
          <w:sz w:val="24"/>
          <w:szCs w:val="24"/>
        </w:rPr>
        <w:t xml:space="preserve"> </w:t>
      </w:r>
      <w:r w:rsidRPr="3C502619">
        <w:rPr>
          <w:rFonts w:ascii="Arial" w:hAnsi="Arial" w:cs="Arial"/>
          <w:b/>
          <w:bCs/>
          <w:sz w:val="24"/>
          <w:szCs w:val="24"/>
        </w:rPr>
        <w:t>MW just for internal combustion engines?</w:t>
      </w:r>
    </w:p>
    <w:p w14:paraId="657C5B5D" w14:textId="77777777" w:rsidR="00FF3D2E" w:rsidRDefault="00FF3D2E" w:rsidP="00B305A7">
      <w:pPr>
        <w:pStyle w:val="ListParagraph"/>
        <w:spacing w:after="0"/>
        <w:rPr>
          <w:rFonts w:ascii="Arial" w:hAnsi="Arial" w:cs="Arial"/>
          <w:sz w:val="24"/>
          <w:szCs w:val="24"/>
        </w:rPr>
      </w:pPr>
    </w:p>
    <w:p w14:paraId="57B9164A" w14:textId="4024BD55" w:rsidR="00B27CB8" w:rsidRPr="00F158AD" w:rsidRDefault="00B61D52" w:rsidP="00B305A7">
      <w:pPr>
        <w:pStyle w:val="ListParagraph"/>
        <w:spacing w:after="0"/>
        <w:rPr>
          <w:rFonts w:ascii="Arial" w:hAnsi="Arial" w:cs="Arial"/>
          <w:sz w:val="24"/>
          <w:szCs w:val="24"/>
        </w:rPr>
      </w:pPr>
      <w:r>
        <w:rPr>
          <w:rFonts w:ascii="Arial" w:hAnsi="Arial" w:cs="Arial"/>
          <w:sz w:val="24"/>
          <w:szCs w:val="24"/>
        </w:rPr>
        <w:t>The 5 MW power limit is applicable to both m</w:t>
      </w:r>
      <w:r w:rsidR="00B27CB8" w:rsidRPr="00F158AD">
        <w:rPr>
          <w:rFonts w:ascii="Arial" w:hAnsi="Arial" w:cs="Arial"/>
          <w:sz w:val="24"/>
          <w:szCs w:val="24"/>
        </w:rPr>
        <w:t>icroturbines</w:t>
      </w:r>
      <w:r>
        <w:rPr>
          <w:rFonts w:ascii="Arial" w:hAnsi="Arial" w:cs="Arial"/>
          <w:sz w:val="24"/>
          <w:szCs w:val="24"/>
        </w:rPr>
        <w:t xml:space="preserve"> and </w:t>
      </w:r>
      <w:r w:rsidR="00DD7CA8">
        <w:rPr>
          <w:rFonts w:ascii="Arial" w:hAnsi="Arial" w:cs="Arial"/>
          <w:sz w:val="24"/>
          <w:szCs w:val="24"/>
        </w:rPr>
        <w:t>reciprocating</w:t>
      </w:r>
      <w:r w:rsidR="00B27CB8" w:rsidRPr="00F158AD">
        <w:rPr>
          <w:rFonts w:ascii="Arial" w:hAnsi="Arial" w:cs="Arial"/>
          <w:sz w:val="24"/>
          <w:szCs w:val="24"/>
        </w:rPr>
        <w:t xml:space="preserve"> engines.</w:t>
      </w:r>
      <w:r w:rsidR="00DD7CA8">
        <w:rPr>
          <w:rFonts w:ascii="Arial" w:hAnsi="Arial" w:cs="Arial"/>
          <w:sz w:val="24"/>
          <w:szCs w:val="24"/>
        </w:rPr>
        <w:t xml:space="preserve"> See also</w:t>
      </w:r>
      <w:r w:rsidR="00601D5D">
        <w:rPr>
          <w:rFonts w:ascii="Arial" w:hAnsi="Arial" w:cs="Arial"/>
          <w:sz w:val="24"/>
          <w:szCs w:val="24"/>
        </w:rPr>
        <w:t xml:space="preserve"> response to </w:t>
      </w:r>
      <w:r w:rsidR="00E34B46">
        <w:rPr>
          <w:rFonts w:ascii="Arial" w:hAnsi="Arial" w:cs="Arial"/>
          <w:sz w:val="24"/>
          <w:szCs w:val="24"/>
        </w:rPr>
        <w:fldChar w:fldCharType="begin"/>
      </w:r>
      <w:r w:rsidR="00E34B46">
        <w:rPr>
          <w:rFonts w:ascii="Arial" w:hAnsi="Arial" w:cs="Arial"/>
          <w:sz w:val="24"/>
          <w:szCs w:val="24"/>
        </w:rPr>
        <w:instrText xml:space="preserve"> REF _Ref126824934 \r \h </w:instrText>
      </w:r>
      <w:r w:rsidR="00E34B46">
        <w:rPr>
          <w:rFonts w:ascii="Arial" w:hAnsi="Arial" w:cs="Arial"/>
          <w:sz w:val="24"/>
          <w:szCs w:val="24"/>
        </w:rPr>
      </w:r>
      <w:r w:rsidR="00E34B46">
        <w:rPr>
          <w:rFonts w:ascii="Arial" w:hAnsi="Arial" w:cs="Arial"/>
          <w:sz w:val="24"/>
          <w:szCs w:val="24"/>
        </w:rPr>
        <w:fldChar w:fldCharType="separate"/>
      </w:r>
      <w:r w:rsidR="00E34B46">
        <w:rPr>
          <w:rFonts w:ascii="Arial" w:hAnsi="Arial" w:cs="Arial"/>
          <w:sz w:val="24"/>
          <w:szCs w:val="24"/>
        </w:rPr>
        <w:t>Q.3</w:t>
      </w:r>
      <w:r w:rsidR="00E34B46">
        <w:rPr>
          <w:rFonts w:ascii="Arial" w:hAnsi="Arial" w:cs="Arial"/>
          <w:sz w:val="24"/>
          <w:szCs w:val="24"/>
        </w:rPr>
        <w:fldChar w:fldCharType="end"/>
      </w:r>
      <w:r w:rsidR="00601D5D">
        <w:rPr>
          <w:rFonts w:ascii="Arial" w:hAnsi="Arial" w:cs="Arial"/>
          <w:sz w:val="24"/>
          <w:szCs w:val="24"/>
        </w:rPr>
        <w:t>.</w:t>
      </w:r>
    </w:p>
    <w:p w14:paraId="64FD1116" w14:textId="77777777" w:rsidR="007A3FA1" w:rsidRPr="007A3FA1" w:rsidRDefault="007A3FA1" w:rsidP="007A3FA1">
      <w:pPr>
        <w:pStyle w:val="ListParagraph"/>
        <w:spacing w:after="0"/>
        <w:rPr>
          <w:rFonts w:ascii="Arial" w:hAnsi="Arial" w:cs="Arial"/>
          <w:b/>
          <w:bCs/>
          <w:sz w:val="24"/>
          <w:szCs w:val="24"/>
        </w:rPr>
      </w:pPr>
    </w:p>
    <w:p w14:paraId="6AABA88D" w14:textId="1949341D" w:rsidR="00FF3D2E" w:rsidRPr="00FF3D2E" w:rsidRDefault="00FF3D2E" w:rsidP="00FF3D2E">
      <w:pPr>
        <w:pStyle w:val="ListParagraph"/>
        <w:numPr>
          <w:ilvl w:val="0"/>
          <w:numId w:val="5"/>
        </w:numPr>
        <w:spacing w:after="0"/>
        <w:rPr>
          <w:rFonts w:ascii="Arial" w:hAnsi="Arial" w:cs="Arial"/>
          <w:b/>
          <w:bCs/>
          <w:sz w:val="24"/>
          <w:szCs w:val="24"/>
        </w:rPr>
      </w:pPr>
      <w:bookmarkStart w:id="15" w:name="_Ref126499972"/>
      <w:r w:rsidRPr="3C502619">
        <w:rPr>
          <w:rFonts w:ascii="Arial" w:hAnsi="Arial" w:cs="Arial"/>
          <w:b/>
          <w:bCs/>
          <w:sz w:val="24"/>
          <w:szCs w:val="24"/>
        </w:rPr>
        <w:t xml:space="preserve">How did you select the 300 </w:t>
      </w:r>
      <w:r w:rsidR="107EF275" w:rsidRPr="3C502619">
        <w:rPr>
          <w:rFonts w:ascii="Arial" w:hAnsi="Arial" w:cs="Arial"/>
          <w:b/>
          <w:bCs/>
          <w:sz w:val="24"/>
          <w:szCs w:val="24"/>
        </w:rPr>
        <w:t>kilowatt (</w:t>
      </w:r>
      <w:r w:rsidRPr="3C502619">
        <w:rPr>
          <w:rFonts w:ascii="Arial" w:hAnsi="Arial" w:cs="Arial"/>
          <w:b/>
          <w:bCs/>
          <w:sz w:val="24"/>
          <w:szCs w:val="24"/>
        </w:rPr>
        <w:t>kW</w:t>
      </w:r>
      <w:r w:rsidR="3D00F54E" w:rsidRPr="3C502619">
        <w:rPr>
          <w:rFonts w:ascii="Arial" w:hAnsi="Arial" w:cs="Arial"/>
          <w:b/>
          <w:bCs/>
          <w:sz w:val="24"/>
          <w:szCs w:val="24"/>
        </w:rPr>
        <w:t>)</w:t>
      </w:r>
      <w:r w:rsidRPr="3C502619">
        <w:rPr>
          <w:rFonts w:ascii="Arial" w:hAnsi="Arial" w:cs="Arial"/>
          <w:b/>
          <w:bCs/>
          <w:sz w:val="24"/>
          <w:szCs w:val="24"/>
        </w:rPr>
        <w:t xml:space="preserve"> lower limit?</w:t>
      </w:r>
      <w:bookmarkEnd w:id="15"/>
    </w:p>
    <w:p w14:paraId="08ABDDD7" w14:textId="3FFAB2F1" w:rsidR="00FF3D2E" w:rsidRDefault="00FF3D2E" w:rsidP="3C502619">
      <w:pPr>
        <w:spacing w:before="240" w:after="0"/>
        <w:ind w:left="720"/>
        <w:rPr>
          <w:rFonts w:ascii="Arial" w:hAnsi="Arial" w:cs="Arial"/>
          <w:sz w:val="24"/>
          <w:szCs w:val="24"/>
        </w:rPr>
      </w:pPr>
      <w:r w:rsidRPr="3C502619">
        <w:rPr>
          <w:rFonts w:ascii="Arial" w:hAnsi="Arial" w:cs="Arial"/>
          <w:sz w:val="24"/>
          <w:szCs w:val="24"/>
        </w:rPr>
        <w:t xml:space="preserve">The </w:t>
      </w:r>
      <w:r w:rsidR="00143205" w:rsidRPr="3C502619">
        <w:rPr>
          <w:rFonts w:ascii="Arial" w:hAnsi="Arial" w:cs="Arial"/>
          <w:sz w:val="24"/>
          <w:szCs w:val="24"/>
        </w:rPr>
        <w:t xml:space="preserve">300 kW </w:t>
      </w:r>
      <w:r w:rsidRPr="3C502619">
        <w:rPr>
          <w:rFonts w:ascii="Arial" w:hAnsi="Arial" w:cs="Arial"/>
          <w:sz w:val="24"/>
          <w:szCs w:val="24"/>
        </w:rPr>
        <w:t xml:space="preserve">lower </w:t>
      </w:r>
      <w:r w:rsidR="00143205" w:rsidRPr="3C502619">
        <w:rPr>
          <w:rFonts w:ascii="Arial" w:hAnsi="Arial" w:cs="Arial"/>
          <w:sz w:val="24"/>
          <w:szCs w:val="24"/>
        </w:rPr>
        <w:t xml:space="preserve">limit </w:t>
      </w:r>
      <w:r w:rsidR="00207033" w:rsidRPr="3C502619">
        <w:rPr>
          <w:rFonts w:ascii="Arial" w:hAnsi="Arial" w:cs="Arial"/>
          <w:sz w:val="24"/>
          <w:szCs w:val="24"/>
        </w:rPr>
        <w:t xml:space="preserve">was selected to </w:t>
      </w:r>
      <w:r w:rsidRPr="3C502619">
        <w:rPr>
          <w:rFonts w:ascii="Arial" w:hAnsi="Arial" w:cs="Arial"/>
          <w:sz w:val="24"/>
          <w:szCs w:val="24"/>
        </w:rPr>
        <w:t xml:space="preserve">ensure that the systems </w:t>
      </w:r>
      <w:r w:rsidR="00143205" w:rsidRPr="3C502619">
        <w:rPr>
          <w:rFonts w:ascii="Arial" w:hAnsi="Arial" w:cs="Arial"/>
          <w:sz w:val="24"/>
          <w:szCs w:val="24"/>
        </w:rPr>
        <w:t xml:space="preserve">would </w:t>
      </w:r>
      <w:r w:rsidRPr="3C502619">
        <w:rPr>
          <w:rFonts w:ascii="Arial" w:hAnsi="Arial" w:cs="Arial"/>
          <w:sz w:val="24"/>
          <w:szCs w:val="24"/>
        </w:rPr>
        <w:t xml:space="preserve">not </w:t>
      </w:r>
      <w:r w:rsidR="00143205" w:rsidRPr="3C502619">
        <w:rPr>
          <w:rFonts w:ascii="Arial" w:hAnsi="Arial" w:cs="Arial"/>
          <w:sz w:val="24"/>
          <w:szCs w:val="24"/>
        </w:rPr>
        <w:t xml:space="preserve">be </w:t>
      </w:r>
      <w:r w:rsidRPr="3C502619">
        <w:rPr>
          <w:rFonts w:ascii="Arial" w:hAnsi="Arial" w:cs="Arial"/>
          <w:sz w:val="24"/>
          <w:szCs w:val="24"/>
        </w:rPr>
        <w:t>exempt from</w:t>
      </w:r>
      <w:r w:rsidR="00E7448F" w:rsidRPr="3C502619">
        <w:rPr>
          <w:rFonts w:ascii="Arial" w:hAnsi="Arial" w:cs="Arial"/>
          <w:sz w:val="24"/>
          <w:szCs w:val="24"/>
        </w:rPr>
        <w:t xml:space="preserve"> the</w:t>
      </w:r>
      <w:r w:rsidRPr="3C502619">
        <w:rPr>
          <w:rFonts w:ascii="Arial" w:hAnsi="Arial" w:cs="Arial"/>
          <w:sz w:val="24"/>
          <w:szCs w:val="24"/>
        </w:rPr>
        <w:t xml:space="preserve"> local air district emissions </w:t>
      </w:r>
      <w:r w:rsidR="002447CA" w:rsidRPr="3C502619">
        <w:rPr>
          <w:rFonts w:ascii="Arial" w:hAnsi="Arial" w:cs="Arial"/>
          <w:sz w:val="24"/>
          <w:szCs w:val="24"/>
        </w:rPr>
        <w:t>standards</w:t>
      </w:r>
      <w:r w:rsidR="00F6656A" w:rsidRPr="3C502619">
        <w:rPr>
          <w:rFonts w:ascii="Arial" w:hAnsi="Arial" w:cs="Arial"/>
          <w:sz w:val="24"/>
          <w:szCs w:val="24"/>
        </w:rPr>
        <w:t xml:space="preserve"> set</w:t>
      </w:r>
      <w:r w:rsidRPr="3C502619">
        <w:rPr>
          <w:rFonts w:ascii="Arial" w:hAnsi="Arial" w:cs="Arial"/>
          <w:sz w:val="24"/>
          <w:szCs w:val="24"/>
        </w:rPr>
        <w:t xml:space="preserve"> for stationary </w:t>
      </w:r>
      <w:r w:rsidR="000B6429" w:rsidRPr="3C502619">
        <w:rPr>
          <w:rFonts w:ascii="Arial" w:hAnsi="Arial" w:cs="Arial"/>
          <w:sz w:val="24"/>
          <w:szCs w:val="24"/>
        </w:rPr>
        <w:t xml:space="preserve">power </w:t>
      </w:r>
      <w:r w:rsidRPr="3C502619">
        <w:rPr>
          <w:rFonts w:ascii="Arial" w:hAnsi="Arial" w:cs="Arial"/>
          <w:sz w:val="24"/>
          <w:szCs w:val="24"/>
        </w:rPr>
        <w:t>generation.</w:t>
      </w:r>
      <w:r w:rsidR="002447CA" w:rsidRPr="3C502619">
        <w:rPr>
          <w:rFonts w:ascii="Arial" w:hAnsi="Arial" w:cs="Arial"/>
          <w:sz w:val="24"/>
          <w:szCs w:val="24"/>
        </w:rPr>
        <w:t xml:space="preserve"> </w:t>
      </w:r>
      <w:r w:rsidR="00907E16" w:rsidRPr="3C502619">
        <w:rPr>
          <w:rFonts w:ascii="Arial" w:hAnsi="Arial" w:cs="Arial"/>
          <w:sz w:val="24"/>
          <w:szCs w:val="24"/>
        </w:rPr>
        <w:t>T</w:t>
      </w:r>
      <w:bookmarkStart w:id="16" w:name="_Hlk127253653"/>
      <w:r w:rsidR="00F6656A" w:rsidRPr="3C502619">
        <w:rPr>
          <w:rFonts w:ascii="Arial" w:hAnsi="Arial" w:cs="Arial"/>
          <w:sz w:val="24"/>
          <w:szCs w:val="24"/>
        </w:rPr>
        <w:t xml:space="preserve">hese exempted systems </w:t>
      </w:r>
      <w:r w:rsidR="00907E16" w:rsidRPr="3C502619">
        <w:rPr>
          <w:rFonts w:ascii="Arial" w:hAnsi="Arial" w:cs="Arial"/>
          <w:sz w:val="24"/>
          <w:szCs w:val="24"/>
        </w:rPr>
        <w:t xml:space="preserve">generally </w:t>
      </w:r>
      <w:r w:rsidR="00F6656A" w:rsidRPr="3C502619">
        <w:rPr>
          <w:rFonts w:ascii="Arial" w:hAnsi="Arial" w:cs="Arial"/>
          <w:sz w:val="24"/>
          <w:szCs w:val="24"/>
        </w:rPr>
        <w:t>include microturbines up to 250 kW, engines less than 37 kW, and fuel cells</w:t>
      </w:r>
      <w:r w:rsidR="00907E16" w:rsidRPr="3C502619">
        <w:rPr>
          <w:rFonts w:ascii="Arial" w:hAnsi="Arial" w:cs="Arial"/>
          <w:sz w:val="24"/>
          <w:szCs w:val="24"/>
        </w:rPr>
        <w:t xml:space="preserve">. They </w:t>
      </w:r>
      <w:r w:rsidR="00F6656A" w:rsidRPr="3C502619">
        <w:rPr>
          <w:rFonts w:ascii="Arial" w:hAnsi="Arial" w:cs="Arial"/>
          <w:sz w:val="24"/>
          <w:szCs w:val="24"/>
        </w:rPr>
        <w:t>are regulated under the distributed generation certification program from the California Air Resources Board (CARB)</w:t>
      </w:r>
      <w:bookmarkEnd w:id="16"/>
      <w:r w:rsidR="00F6656A" w:rsidRPr="3C502619">
        <w:rPr>
          <w:rFonts w:ascii="Arial" w:hAnsi="Arial" w:cs="Arial"/>
          <w:sz w:val="24"/>
          <w:szCs w:val="24"/>
        </w:rPr>
        <w:t>. Although small engines are exempt from district permits, most engines used in distributed generation applications are larger and therefore require district permits.</w:t>
      </w:r>
      <w:r w:rsidR="00907E16" w:rsidRPr="3C502619">
        <w:rPr>
          <w:rFonts w:ascii="Arial" w:hAnsi="Arial" w:cs="Arial"/>
          <w:sz w:val="24"/>
          <w:szCs w:val="24"/>
        </w:rPr>
        <w:t xml:space="preserve"> </w:t>
      </w:r>
    </w:p>
    <w:p w14:paraId="61B5F58E" w14:textId="034165F3" w:rsidR="00D62001" w:rsidRDefault="00D62001" w:rsidP="00D62001">
      <w:pPr>
        <w:pStyle w:val="ListParagraph"/>
        <w:spacing w:after="0"/>
        <w:rPr>
          <w:rFonts w:ascii="Arial" w:hAnsi="Arial" w:cs="Arial"/>
          <w:sz w:val="24"/>
          <w:szCs w:val="24"/>
        </w:rPr>
      </w:pPr>
      <w:r w:rsidRPr="3C502619">
        <w:rPr>
          <w:rFonts w:ascii="Arial" w:hAnsi="Arial" w:cs="Arial"/>
          <w:sz w:val="24"/>
          <w:szCs w:val="24"/>
        </w:rPr>
        <w:t xml:space="preserve">CEC staff wants to provide opportunities for technologies to mature and support their development for demonstrations at the pilot scale. The intention is to have these technologies operate on higher blends of hydrogen while meeting the emissions requirements. </w:t>
      </w:r>
      <w:r w:rsidR="006C1151" w:rsidRPr="3C502619">
        <w:rPr>
          <w:rFonts w:ascii="Arial" w:hAnsi="Arial" w:cs="Arial"/>
          <w:sz w:val="24"/>
          <w:szCs w:val="24"/>
        </w:rPr>
        <w:t xml:space="preserve">This means that demonstrations would be done to validate the performance of a final-form (or near final-form) technology or system </w:t>
      </w:r>
      <w:r w:rsidR="006C1151" w:rsidRPr="3C502619">
        <w:rPr>
          <w:rFonts w:ascii="Arial" w:hAnsi="Arial" w:cs="Arial"/>
          <w:sz w:val="24"/>
          <w:szCs w:val="24"/>
        </w:rPr>
        <w:lastRenderedPageBreak/>
        <w:t xml:space="preserve">in a </w:t>
      </w:r>
      <w:r w:rsidR="00855296" w:rsidRPr="3C502619">
        <w:rPr>
          <w:rFonts w:ascii="Arial" w:hAnsi="Arial" w:cs="Arial"/>
          <w:sz w:val="24"/>
          <w:szCs w:val="24"/>
        </w:rPr>
        <w:t>real-</w:t>
      </w:r>
      <w:r w:rsidR="006C1151" w:rsidRPr="3C502619">
        <w:rPr>
          <w:rFonts w:ascii="Arial" w:hAnsi="Arial" w:cs="Arial"/>
          <w:sz w:val="24"/>
          <w:szCs w:val="24"/>
        </w:rPr>
        <w:t xml:space="preserve">world, operational environment. </w:t>
      </w:r>
      <w:r w:rsidRPr="3C502619">
        <w:rPr>
          <w:rFonts w:ascii="Arial" w:hAnsi="Arial" w:cs="Arial"/>
          <w:sz w:val="24"/>
          <w:szCs w:val="24"/>
        </w:rPr>
        <w:t xml:space="preserve">Being at the pilot scale, the technologies are not yet at the commercial deployment stage of maturity but could support a range of activities to demonstrate </w:t>
      </w:r>
      <w:r w:rsidR="73049C6E" w:rsidRPr="3C502619">
        <w:rPr>
          <w:rFonts w:ascii="Arial" w:hAnsi="Arial" w:cs="Arial"/>
          <w:sz w:val="24"/>
          <w:szCs w:val="24"/>
        </w:rPr>
        <w:t>their</w:t>
      </w:r>
      <w:r w:rsidRPr="3C502619">
        <w:rPr>
          <w:rFonts w:ascii="Arial" w:hAnsi="Arial" w:cs="Arial"/>
          <w:sz w:val="24"/>
          <w:szCs w:val="24"/>
        </w:rPr>
        <w:t xml:space="preserve"> ability to run on higher blends of hydrogen while meeting emissions requirements. </w:t>
      </w:r>
    </w:p>
    <w:p w14:paraId="3CFE98F2" w14:textId="61997736" w:rsidR="00D642AC" w:rsidRDefault="317DEF58" w:rsidP="00632505">
      <w:pPr>
        <w:spacing w:before="240" w:after="0"/>
        <w:ind w:left="720"/>
        <w:rPr>
          <w:rFonts w:ascii="Arial" w:hAnsi="Arial" w:cs="Arial"/>
          <w:sz w:val="24"/>
          <w:szCs w:val="24"/>
        </w:rPr>
      </w:pPr>
      <w:r w:rsidRPr="395F7B85">
        <w:rPr>
          <w:rFonts w:ascii="Arial" w:hAnsi="Arial" w:cs="Arial"/>
          <w:sz w:val="24"/>
          <w:szCs w:val="24"/>
        </w:rPr>
        <w:t xml:space="preserve">Therefore, </w:t>
      </w:r>
      <w:r w:rsidR="51DE588B" w:rsidRPr="395F7B85">
        <w:rPr>
          <w:rFonts w:ascii="Arial" w:hAnsi="Arial" w:cs="Arial"/>
          <w:sz w:val="24"/>
          <w:szCs w:val="24"/>
        </w:rPr>
        <w:t>the</w:t>
      </w:r>
      <w:r w:rsidR="2F2F3B7B" w:rsidRPr="395F7B85">
        <w:rPr>
          <w:rFonts w:ascii="Arial" w:hAnsi="Arial" w:cs="Arial"/>
          <w:sz w:val="24"/>
          <w:szCs w:val="24"/>
        </w:rPr>
        <w:t xml:space="preserve"> CEC is amending the solicitation to remove the</w:t>
      </w:r>
      <w:r w:rsidR="51DE588B" w:rsidRPr="395F7B85">
        <w:rPr>
          <w:rFonts w:ascii="Arial" w:hAnsi="Arial" w:cs="Arial"/>
          <w:sz w:val="24"/>
          <w:szCs w:val="24"/>
        </w:rPr>
        <w:t xml:space="preserve"> lower power limit of 300 kW</w:t>
      </w:r>
      <w:r w:rsidR="55FAD296" w:rsidRPr="395F7B85">
        <w:rPr>
          <w:rFonts w:ascii="Arial" w:hAnsi="Arial" w:cs="Arial"/>
          <w:sz w:val="24"/>
          <w:szCs w:val="24"/>
        </w:rPr>
        <w:t>,</w:t>
      </w:r>
      <w:r w:rsidR="51DE588B" w:rsidRPr="395F7B85">
        <w:rPr>
          <w:rFonts w:ascii="Arial" w:hAnsi="Arial" w:cs="Arial"/>
          <w:sz w:val="24"/>
          <w:szCs w:val="24"/>
        </w:rPr>
        <w:t xml:space="preserve"> and </w:t>
      </w:r>
      <w:r w:rsidR="1FB8BD10" w:rsidRPr="395F7B85">
        <w:rPr>
          <w:rFonts w:ascii="Arial" w:hAnsi="Arial" w:cs="Arial"/>
          <w:sz w:val="24"/>
          <w:szCs w:val="24"/>
        </w:rPr>
        <w:t xml:space="preserve">the </w:t>
      </w:r>
      <w:bookmarkStart w:id="17" w:name="_Hlk127253130"/>
      <w:r w:rsidR="51DE588B" w:rsidRPr="395F7B85">
        <w:rPr>
          <w:rFonts w:ascii="Arial" w:hAnsi="Arial" w:cs="Arial"/>
          <w:sz w:val="24"/>
          <w:szCs w:val="24"/>
        </w:rPr>
        <w:t>technolog</w:t>
      </w:r>
      <w:r w:rsidR="5BB90F36" w:rsidRPr="395F7B85">
        <w:rPr>
          <w:rFonts w:ascii="Arial" w:hAnsi="Arial" w:cs="Arial"/>
          <w:sz w:val="24"/>
          <w:szCs w:val="24"/>
        </w:rPr>
        <w:t xml:space="preserve">y power sizes </w:t>
      </w:r>
      <w:r w:rsidR="51DE588B" w:rsidRPr="395F7B85">
        <w:rPr>
          <w:rFonts w:ascii="Arial" w:hAnsi="Arial" w:cs="Arial"/>
          <w:sz w:val="24"/>
          <w:szCs w:val="24"/>
        </w:rPr>
        <w:t>that would normally be exempt from the local air district standard</w:t>
      </w:r>
      <w:bookmarkEnd w:id="17"/>
      <w:r w:rsidR="51DE588B" w:rsidRPr="395F7B85">
        <w:rPr>
          <w:rFonts w:ascii="Arial" w:hAnsi="Arial" w:cs="Arial"/>
          <w:sz w:val="24"/>
          <w:szCs w:val="24"/>
        </w:rPr>
        <w:t>s wou</w:t>
      </w:r>
      <w:r w:rsidR="7D8B6C21" w:rsidRPr="395F7B85">
        <w:rPr>
          <w:rFonts w:ascii="Arial" w:hAnsi="Arial" w:cs="Arial"/>
          <w:sz w:val="24"/>
          <w:szCs w:val="24"/>
        </w:rPr>
        <w:t>l</w:t>
      </w:r>
      <w:r w:rsidR="51DE588B" w:rsidRPr="395F7B85">
        <w:rPr>
          <w:rFonts w:ascii="Arial" w:hAnsi="Arial" w:cs="Arial"/>
          <w:sz w:val="24"/>
          <w:szCs w:val="24"/>
        </w:rPr>
        <w:t xml:space="preserve">d </w:t>
      </w:r>
      <w:r w:rsidR="5BB90F36" w:rsidRPr="395F7B85">
        <w:rPr>
          <w:rFonts w:ascii="Arial" w:hAnsi="Arial" w:cs="Arial"/>
          <w:sz w:val="24"/>
          <w:szCs w:val="24"/>
        </w:rPr>
        <w:t xml:space="preserve">now </w:t>
      </w:r>
      <w:r w:rsidR="51DE588B" w:rsidRPr="395F7B85">
        <w:rPr>
          <w:rFonts w:ascii="Arial" w:hAnsi="Arial" w:cs="Arial"/>
          <w:sz w:val="24"/>
          <w:szCs w:val="24"/>
        </w:rPr>
        <w:t xml:space="preserve">need to comply </w:t>
      </w:r>
      <w:r w:rsidRPr="395F7B85">
        <w:rPr>
          <w:rFonts w:ascii="Arial" w:hAnsi="Arial" w:cs="Arial"/>
          <w:sz w:val="24"/>
          <w:szCs w:val="24"/>
        </w:rPr>
        <w:t xml:space="preserve">with the CARB emissions standards. </w:t>
      </w:r>
    </w:p>
    <w:p w14:paraId="576DCAD7" w14:textId="2A0E18DB" w:rsidR="007B1EF7" w:rsidRDefault="007B1EF7" w:rsidP="00143205">
      <w:pPr>
        <w:spacing w:before="240" w:after="0"/>
        <w:ind w:left="720"/>
        <w:rPr>
          <w:rFonts w:ascii="Arial" w:hAnsi="Arial" w:cs="Arial"/>
          <w:sz w:val="24"/>
          <w:szCs w:val="24"/>
        </w:rPr>
      </w:pPr>
      <w:r>
        <w:rPr>
          <w:rFonts w:ascii="Arial" w:hAnsi="Arial" w:cs="Arial"/>
          <w:sz w:val="24"/>
          <w:szCs w:val="24"/>
        </w:rPr>
        <w:t>Please see Section C. Project Focus in the Solicitation Manual Addendum 1</w:t>
      </w:r>
      <w:r w:rsidR="00D62001">
        <w:rPr>
          <w:rFonts w:ascii="Arial" w:hAnsi="Arial" w:cs="Arial"/>
          <w:sz w:val="24"/>
          <w:szCs w:val="24"/>
        </w:rPr>
        <w:t xml:space="preserve"> for the updated solicitation language</w:t>
      </w:r>
      <w:r>
        <w:rPr>
          <w:rFonts w:ascii="Arial" w:hAnsi="Arial" w:cs="Arial"/>
          <w:sz w:val="24"/>
          <w:szCs w:val="24"/>
        </w:rPr>
        <w:t xml:space="preserve">. </w:t>
      </w:r>
    </w:p>
    <w:p w14:paraId="279BE207" w14:textId="77777777" w:rsidR="00FF3D2E" w:rsidRDefault="00FF3D2E" w:rsidP="00FF3D2E">
      <w:pPr>
        <w:spacing w:before="240" w:after="0"/>
        <w:ind w:left="720"/>
        <w:rPr>
          <w:rFonts w:ascii="Arial" w:hAnsi="Arial" w:cs="Arial"/>
          <w:sz w:val="24"/>
          <w:szCs w:val="24"/>
        </w:rPr>
      </w:pPr>
    </w:p>
    <w:p w14:paraId="05904BB2" w14:textId="10C593C6" w:rsidR="00B27CB8" w:rsidRPr="00FF3D2E" w:rsidRDefault="00B27CB8" w:rsidP="00B305A7">
      <w:pPr>
        <w:pStyle w:val="ListParagraph"/>
        <w:numPr>
          <w:ilvl w:val="0"/>
          <w:numId w:val="5"/>
        </w:numPr>
        <w:spacing w:after="0"/>
        <w:rPr>
          <w:rFonts w:ascii="Arial" w:hAnsi="Arial" w:cs="Arial"/>
          <w:b/>
          <w:bCs/>
          <w:sz w:val="24"/>
          <w:szCs w:val="24"/>
        </w:rPr>
      </w:pPr>
      <w:r w:rsidRPr="3C502619">
        <w:rPr>
          <w:rFonts w:ascii="Arial" w:hAnsi="Arial" w:cs="Arial"/>
          <w:b/>
          <w:bCs/>
          <w:sz w:val="24"/>
          <w:szCs w:val="24"/>
        </w:rPr>
        <w:t>Can you combine two 200</w:t>
      </w:r>
      <w:r w:rsidR="47010F2D" w:rsidRPr="3C502619">
        <w:rPr>
          <w:rFonts w:ascii="Arial" w:hAnsi="Arial" w:cs="Arial"/>
          <w:b/>
          <w:bCs/>
          <w:sz w:val="24"/>
          <w:szCs w:val="24"/>
        </w:rPr>
        <w:t xml:space="preserve"> </w:t>
      </w:r>
      <w:r w:rsidRPr="3C502619">
        <w:rPr>
          <w:rFonts w:ascii="Arial" w:hAnsi="Arial" w:cs="Arial"/>
          <w:b/>
          <w:bCs/>
          <w:sz w:val="24"/>
          <w:szCs w:val="24"/>
        </w:rPr>
        <w:t xml:space="preserve">kW micro turbines to satisfy 300 kW limit? </w:t>
      </w:r>
    </w:p>
    <w:p w14:paraId="375E4654" w14:textId="77777777" w:rsidR="00C17483" w:rsidRDefault="00C17483" w:rsidP="00C17483">
      <w:pPr>
        <w:pStyle w:val="ListParagraph"/>
        <w:spacing w:after="0"/>
        <w:rPr>
          <w:rFonts w:ascii="Arial" w:hAnsi="Arial" w:cs="Arial"/>
          <w:sz w:val="24"/>
          <w:szCs w:val="24"/>
        </w:rPr>
      </w:pPr>
    </w:p>
    <w:p w14:paraId="17E63454" w14:textId="16C8A3A4" w:rsidR="00C17483" w:rsidRPr="005316CB" w:rsidRDefault="00C17483" w:rsidP="00C17483">
      <w:pPr>
        <w:pStyle w:val="ListParagraph"/>
        <w:spacing w:after="0"/>
        <w:rPr>
          <w:rFonts w:ascii="Arial" w:hAnsi="Arial" w:cs="Arial"/>
          <w:sz w:val="24"/>
          <w:szCs w:val="24"/>
        </w:rPr>
      </w:pPr>
      <w:r w:rsidRPr="005316CB">
        <w:rPr>
          <w:rFonts w:ascii="Arial" w:hAnsi="Arial" w:cs="Arial"/>
          <w:sz w:val="24"/>
          <w:szCs w:val="24"/>
        </w:rPr>
        <w:t xml:space="preserve">Please </w:t>
      </w:r>
      <w:r>
        <w:rPr>
          <w:rFonts w:ascii="Arial" w:hAnsi="Arial" w:cs="Arial"/>
          <w:sz w:val="24"/>
          <w:szCs w:val="24"/>
        </w:rPr>
        <w:t xml:space="preserve">see the response to </w:t>
      </w:r>
      <w:r>
        <w:rPr>
          <w:rFonts w:ascii="Arial" w:hAnsi="Arial" w:cs="Arial"/>
          <w:sz w:val="24"/>
          <w:szCs w:val="24"/>
        </w:rPr>
        <w:fldChar w:fldCharType="begin"/>
      </w:r>
      <w:r>
        <w:rPr>
          <w:rFonts w:ascii="Arial" w:hAnsi="Arial" w:cs="Arial"/>
          <w:sz w:val="24"/>
          <w:szCs w:val="24"/>
        </w:rPr>
        <w:instrText xml:space="preserve"> REF _Ref126499972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Q.28</w:t>
      </w:r>
      <w:r>
        <w:rPr>
          <w:rFonts w:ascii="Arial" w:hAnsi="Arial" w:cs="Arial"/>
          <w:sz w:val="24"/>
          <w:szCs w:val="24"/>
        </w:rPr>
        <w:fldChar w:fldCharType="end"/>
      </w:r>
      <w:r>
        <w:rPr>
          <w:rFonts w:ascii="Arial" w:hAnsi="Arial" w:cs="Arial"/>
          <w:sz w:val="24"/>
          <w:szCs w:val="24"/>
        </w:rPr>
        <w:t xml:space="preserve"> regarding the lower power limit. </w:t>
      </w:r>
    </w:p>
    <w:p w14:paraId="5887F6D6" w14:textId="77777777" w:rsidR="00FF3D2E" w:rsidRPr="00F158AD" w:rsidRDefault="00FF3D2E" w:rsidP="00B305A7">
      <w:pPr>
        <w:pStyle w:val="ListParagraph"/>
        <w:spacing w:after="0"/>
        <w:rPr>
          <w:rFonts w:ascii="Arial" w:hAnsi="Arial" w:cs="Arial"/>
          <w:b/>
          <w:bCs/>
          <w:sz w:val="24"/>
          <w:szCs w:val="24"/>
        </w:rPr>
      </w:pPr>
    </w:p>
    <w:p w14:paraId="5193585B" w14:textId="1CB16C0F" w:rsidR="00FF3D2E" w:rsidRDefault="00FF3D2E" w:rsidP="00FF3D2E">
      <w:pPr>
        <w:pStyle w:val="ListParagraph"/>
        <w:numPr>
          <w:ilvl w:val="0"/>
          <w:numId w:val="5"/>
        </w:numPr>
        <w:spacing w:after="0"/>
        <w:rPr>
          <w:rFonts w:ascii="Arial" w:hAnsi="Arial" w:cs="Arial"/>
          <w:b/>
          <w:bCs/>
          <w:sz w:val="24"/>
          <w:szCs w:val="24"/>
        </w:rPr>
      </w:pPr>
      <w:r w:rsidRPr="00FF3D2E">
        <w:rPr>
          <w:rFonts w:ascii="Arial" w:hAnsi="Arial" w:cs="Arial"/>
          <w:b/>
          <w:bCs/>
          <w:sz w:val="24"/>
          <w:szCs w:val="24"/>
        </w:rPr>
        <w:t>Would a connected, modular solution in which two 230 kW generators are “daisy chained”</w:t>
      </w:r>
      <w:r>
        <w:rPr>
          <w:rFonts w:ascii="Arial" w:hAnsi="Arial" w:cs="Arial"/>
          <w:b/>
          <w:bCs/>
          <w:sz w:val="24"/>
          <w:szCs w:val="24"/>
        </w:rPr>
        <w:t xml:space="preserve"> </w:t>
      </w:r>
      <w:r w:rsidRPr="00FF3D2E">
        <w:rPr>
          <w:rFonts w:ascii="Arial" w:hAnsi="Arial" w:cs="Arial"/>
          <w:b/>
          <w:bCs/>
          <w:sz w:val="24"/>
          <w:szCs w:val="24"/>
        </w:rPr>
        <w:t>meet the requirements of the minimum nameplate capacity of 300 kW?</w:t>
      </w:r>
    </w:p>
    <w:p w14:paraId="255D3C2B" w14:textId="1030805D" w:rsidR="00FF3D2E" w:rsidRDefault="00FF3D2E" w:rsidP="00FF3D2E">
      <w:pPr>
        <w:pStyle w:val="ListParagraph"/>
        <w:spacing w:after="0"/>
        <w:rPr>
          <w:rFonts w:ascii="Arial" w:hAnsi="Arial" w:cs="Arial"/>
          <w:b/>
          <w:bCs/>
          <w:sz w:val="24"/>
          <w:szCs w:val="24"/>
        </w:rPr>
      </w:pPr>
    </w:p>
    <w:p w14:paraId="6F32D699" w14:textId="2A3A9AD4" w:rsidR="00D642AC" w:rsidRDefault="00C17483" w:rsidP="00FF3D2E">
      <w:pPr>
        <w:pStyle w:val="ListParagraph"/>
        <w:spacing w:after="0"/>
        <w:rPr>
          <w:rFonts w:ascii="Arial" w:hAnsi="Arial" w:cs="Arial"/>
          <w:sz w:val="24"/>
          <w:szCs w:val="24"/>
        </w:rPr>
      </w:pPr>
      <w:r w:rsidRPr="005316CB">
        <w:rPr>
          <w:rFonts w:ascii="Arial" w:hAnsi="Arial" w:cs="Arial"/>
          <w:sz w:val="24"/>
          <w:szCs w:val="24"/>
        </w:rPr>
        <w:t xml:space="preserve">Please </w:t>
      </w:r>
      <w:r>
        <w:rPr>
          <w:rFonts w:ascii="Arial" w:hAnsi="Arial" w:cs="Arial"/>
          <w:sz w:val="24"/>
          <w:szCs w:val="24"/>
        </w:rPr>
        <w:t xml:space="preserve">see the response to </w:t>
      </w:r>
      <w:r>
        <w:rPr>
          <w:rFonts w:ascii="Arial" w:hAnsi="Arial" w:cs="Arial"/>
          <w:sz w:val="24"/>
          <w:szCs w:val="24"/>
        </w:rPr>
        <w:fldChar w:fldCharType="begin"/>
      </w:r>
      <w:r>
        <w:rPr>
          <w:rFonts w:ascii="Arial" w:hAnsi="Arial" w:cs="Arial"/>
          <w:sz w:val="24"/>
          <w:szCs w:val="24"/>
        </w:rPr>
        <w:instrText xml:space="preserve"> REF _Ref126499972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Q.28</w:t>
      </w:r>
      <w:r>
        <w:rPr>
          <w:rFonts w:ascii="Arial" w:hAnsi="Arial" w:cs="Arial"/>
          <w:sz w:val="24"/>
          <w:szCs w:val="24"/>
        </w:rPr>
        <w:fldChar w:fldCharType="end"/>
      </w:r>
      <w:r>
        <w:rPr>
          <w:rFonts w:ascii="Arial" w:hAnsi="Arial" w:cs="Arial"/>
          <w:sz w:val="24"/>
          <w:szCs w:val="24"/>
        </w:rPr>
        <w:t xml:space="preserve"> regarding the lower power limit.</w:t>
      </w:r>
    </w:p>
    <w:p w14:paraId="296A9F9A" w14:textId="77777777" w:rsidR="00C17483" w:rsidRPr="00FF3D2E" w:rsidRDefault="00C17483" w:rsidP="00FF3D2E">
      <w:pPr>
        <w:pStyle w:val="ListParagraph"/>
        <w:spacing w:after="0"/>
        <w:rPr>
          <w:rFonts w:ascii="Arial" w:hAnsi="Arial" w:cs="Arial"/>
          <w:b/>
          <w:bCs/>
          <w:sz w:val="24"/>
          <w:szCs w:val="24"/>
        </w:rPr>
      </w:pPr>
    </w:p>
    <w:p w14:paraId="3E568F01" w14:textId="71588780" w:rsidR="00B27CB8" w:rsidRDefault="00FF3D2E" w:rsidP="00B305A7">
      <w:pPr>
        <w:pStyle w:val="ListParagraph"/>
        <w:numPr>
          <w:ilvl w:val="0"/>
          <w:numId w:val="5"/>
        </w:numPr>
        <w:spacing w:after="0"/>
        <w:rPr>
          <w:rFonts w:ascii="Arial" w:hAnsi="Arial" w:cs="Arial"/>
          <w:b/>
          <w:bCs/>
          <w:sz w:val="24"/>
          <w:szCs w:val="24"/>
        </w:rPr>
      </w:pPr>
      <w:r w:rsidRPr="3C502619">
        <w:rPr>
          <w:rFonts w:ascii="Arial" w:hAnsi="Arial" w:cs="Arial"/>
          <w:b/>
          <w:bCs/>
          <w:sz w:val="24"/>
          <w:szCs w:val="24"/>
        </w:rPr>
        <w:t>O</w:t>
      </w:r>
      <w:r w:rsidR="00B27CB8" w:rsidRPr="3C502619">
        <w:rPr>
          <w:rFonts w:ascii="Arial" w:hAnsi="Arial" w:cs="Arial"/>
          <w:b/>
          <w:bCs/>
          <w:sz w:val="24"/>
          <w:szCs w:val="24"/>
        </w:rPr>
        <w:t>ur products are up to 1</w:t>
      </w:r>
      <w:r w:rsidR="3D8EEC9B" w:rsidRPr="3C502619">
        <w:rPr>
          <w:rFonts w:ascii="Arial" w:hAnsi="Arial" w:cs="Arial"/>
          <w:b/>
          <w:bCs/>
          <w:sz w:val="24"/>
          <w:szCs w:val="24"/>
        </w:rPr>
        <w:t xml:space="preserve"> </w:t>
      </w:r>
      <w:r w:rsidR="00B27CB8" w:rsidRPr="3C502619">
        <w:rPr>
          <w:rFonts w:ascii="Arial" w:hAnsi="Arial" w:cs="Arial"/>
          <w:b/>
          <w:bCs/>
          <w:sz w:val="24"/>
          <w:szCs w:val="24"/>
        </w:rPr>
        <w:t>MW nameplate, which consists of 5</w:t>
      </w:r>
      <w:r w:rsidRPr="3C502619">
        <w:rPr>
          <w:rFonts w:ascii="Arial" w:hAnsi="Arial" w:cs="Arial"/>
          <w:b/>
          <w:bCs/>
          <w:sz w:val="24"/>
          <w:szCs w:val="24"/>
        </w:rPr>
        <w:t>,</w:t>
      </w:r>
      <w:r w:rsidR="00B27CB8" w:rsidRPr="3C502619">
        <w:rPr>
          <w:rFonts w:ascii="Arial" w:hAnsi="Arial" w:cs="Arial"/>
          <w:b/>
          <w:bCs/>
          <w:sz w:val="24"/>
          <w:szCs w:val="24"/>
        </w:rPr>
        <w:t xml:space="preserve"> 200 k</w:t>
      </w:r>
      <w:r w:rsidR="7A443FB2" w:rsidRPr="3C502619">
        <w:rPr>
          <w:rFonts w:ascii="Arial" w:hAnsi="Arial" w:cs="Arial"/>
          <w:b/>
          <w:bCs/>
          <w:sz w:val="24"/>
          <w:szCs w:val="24"/>
        </w:rPr>
        <w:t>W</w:t>
      </w:r>
      <w:r w:rsidR="00B27CB8" w:rsidRPr="3C502619">
        <w:rPr>
          <w:rFonts w:ascii="Arial" w:hAnsi="Arial" w:cs="Arial"/>
          <w:b/>
          <w:bCs/>
          <w:sz w:val="24"/>
          <w:szCs w:val="24"/>
        </w:rPr>
        <w:t xml:space="preserve"> engines operating in parallel.  The most effective size for this research project would be 200 k</w:t>
      </w:r>
      <w:r w:rsidR="1E709587" w:rsidRPr="3C502619">
        <w:rPr>
          <w:rFonts w:ascii="Arial" w:hAnsi="Arial" w:cs="Arial"/>
          <w:b/>
          <w:bCs/>
          <w:sz w:val="24"/>
          <w:szCs w:val="24"/>
        </w:rPr>
        <w:t>W</w:t>
      </w:r>
      <w:r w:rsidR="00B27CB8" w:rsidRPr="3C502619">
        <w:rPr>
          <w:rFonts w:ascii="Arial" w:hAnsi="Arial" w:cs="Arial"/>
          <w:b/>
          <w:bCs/>
          <w:sz w:val="24"/>
          <w:szCs w:val="24"/>
        </w:rPr>
        <w:t>.  Can the lower limit be re-evaluated?</w:t>
      </w:r>
    </w:p>
    <w:p w14:paraId="3AAF3EFA" w14:textId="17E32DF6" w:rsidR="00FF3D2E" w:rsidRDefault="00FF3D2E" w:rsidP="00FF3D2E">
      <w:pPr>
        <w:pStyle w:val="ListParagraph"/>
        <w:spacing w:after="0"/>
        <w:rPr>
          <w:rFonts w:ascii="Arial" w:hAnsi="Arial" w:cs="Arial"/>
          <w:sz w:val="24"/>
          <w:szCs w:val="24"/>
        </w:rPr>
      </w:pPr>
    </w:p>
    <w:p w14:paraId="0166FD07" w14:textId="57405ACB" w:rsidR="00D642AC" w:rsidRDefault="00C17483" w:rsidP="00FF3D2E">
      <w:pPr>
        <w:pStyle w:val="ListParagraph"/>
        <w:spacing w:after="0"/>
        <w:rPr>
          <w:rFonts w:ascii="Arial" w:hAnsi="Arial" w:cs="Arial"/>
          <w:sz w:val="24"/>
          <w:szCs w:val="24"/>
        </w:rPr>
      </w:pPr>
      <w:r w:rsidRPr="005316CB">
        <w:rPr>
          <w:rFonts w:ascii="Arial" w:hAnsi="Arial" w:cs="Arial"/>
          <w:sz w:val="24"/>
          <w:szCs w:val="24"/>
        </w:rPr>
        <w:t xml:space="preserve">Please </w:t>
      </w:r>
      <w:r>
        <w:rPr>
          <w:rFonts w:ascii="Arial" w:hAnsi="Arial" w:cs="Arial"/>
          <w:sz w:val="24"/>
          <w:szCs w:val="24"/>
        </w:rPr>
        <w:t xml:space="preserve">see the response to </w:t>
      </w:r>
      <w:r>
        <w:rPr>
          <w:rFonts w:ascii="Arial" w:hAnsi="Arial" w:cs="Arial"/>
          <w:sz w:val="24"/>
          <w:szCs w:val="24"/>
        </w:rPr>
        <w:fldChar w:fldCharType="begin"/>
      </w:r>
      <w:r>
        <w:rPr>
          <w:rFonts w:ascii="Arial" w:hAnsi="Arial" w:cs="Arial"/>
          <w:sz w:val="24"/>
          <w:szCs w:val="24"/>
        </w:rPr>
        <w:instrText xml:space="preserve"> REF _Ref126499972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Q.28</w:t>
      </w:r>
      <w:r>
        <w:rPr>
          <w:rFonts w:ascii="Arial" w:hAnsi="Arial" w:cs="Arial"/>
          <w:sz w:val="24"/>
          <w:szCs w:val="24"/>
        </w:rPr>
        <w:fldChar w:fldCharType="end"/>
      </w:r>
      <w:r>
        <w:rPr>
          <w:rFonts w:ascii="Arial" w:hAnsi="Arial" w:cs="Arial"/>
          <w:sz w:val="24"/>
          <w:szCs w:val="24"/>
        </w:rPr>
        <w:t xml:space="preserve"> regarding the lower power limit.</w:t>
      </w:r>
    </w:p>
    <w:p w14:paraId="5AE7F629" w14:textId="77777777" w:rsidR="005F62CE" w:rsidRDefault="005F62CE" w:rsidP="00FF3D2E">
      <w:pPr>
        <w:pStyle w:val="ListParagraph"/>
        <w:spacing w:after="0"/>
        <w:rPr>
          <w:rFonts w:ascii="Arial" w:hAnsi="Arial" w:cs="Arial"/>
          <w:sz w:val="24"/>
          <w:szCs w:val="24"/>
        </w:rPr>
      </w:pPr>
    </w:p>
    <w:p w14:paraId="37A92F9C" w14:textId="709446D7" w:rsidR="00FF3D2E" w:rsidRPr="00FF3D2E" w:rsidRDefault="00FF3D2E" w:rsidP="00FF3D2E">
      <w:pPr>
        <w:pStyle w:val="ListParagraph"/>
        <w:numPr>
          <w:ilvl w:val="0"/>
          <w:numId w:val="5"/>
        </w:numPr>
        <w:spacing w:after="0"/>
        <w:rPr>
          <w:rFonts w:ascii="Arial" w:hAnsi="Arial" w:cs="Arial"/>
          <w:b/>
          <w:bCs/>
          <w:sz w:val="24"/>
          <w:szCs w:val="24"/>
        </w:rPr>
      </w:pPr>
      <w:r w:rsidRPr="00FF3D2E">
        <w:rPr>
          <w:rFonts w:ascii="Arial" w:hAnsi="Arial" w:cs="Arial"/>
          <w:b/>
          <w:bCs/>
          <w:sz w:val="24"/>
          <w:szCs w:val="24"/>
        </w:rPr>
        <w:t>Can the minimum nameplate capacity limit be reduced to 200 kW?</w:t>
      </w:r>
    </w:p>
    <w:p w14:paraId="708E80A4" w14:textId="6BAEEA7C" w:rsidR="00D642AC" w:rsidRDefault="00D642AC" w:rsidP="00D642AC">
      <w:pPr>
        <w:pStyle w:val="ListParagraph"/>
        <w:spacing w:before="240" w:after="0"/>
        <w:rPr>
          <w:rFonts w:ascii="Arial" w:hAnsi="Arial" w:cs="Arial"/>
          <w:sz w:val="24"/>
          <w:szCs w:val="24"/>
        </w:rPr>
      </w:pPr>
    </w:p>
    <w:p w14:paraId="6A7D674D" w14:textId="68E2B1E1" w:rsidR="00C17483" w:rsidRPr="005316CB" w:rsidRDefault="00C17483" w:rsidP="00C17483">
      <w:pPr>
        <w:pStyle w:val="ListParagraph"/>
        <w:spacing w:after="0"/>
        <w:rPr>
          <w:rFonts w:ascii="Arial" w:hAnsi="Arial" w:cs="Arial"/>
          <w:sz w:val="24"/>
          <w:szCs w:val="24"/>
        </w:rPr>
      </w:pPr>
      <w:r w:rsidRPr="005316CB">
        <w:rPr>
          <w:rFonts w:ascii="Arial" w:hAnsi="Arial" w:cs="Arial"/>
          <w:sz w:val="24"/>
          <w:szCs w:val="24"/>
        </w:rPr>
        <w:t xml:space="preserve">Please </w:t>
      </w:r>
      <w:r>
        <w:rPr>
          <w:rFonts w:ascii="Arial" w:hAnsi="Arial" w:cs="Arial"/>
          <w:sz w:val="24"/>
          <w:szCs w:val="24"/>
        </w:rPr>
        <w:t xml:space="preserve">see the response to </w:t>
      </w:r>
      <w:r>
        <w:rPr>
          <w:rFonts w:ascii="Arial" w:hAnsi="Arial" w:cs="Arial"/>
          <w:sz w:val="24"/>
          <w:szCs w:val="24"/>
        </w:rPr>
        <w:fldChar w:fldCharType="begin"/>
      </w:r>
      <w:r>
        <w:rPr>
          <w:rFonts w:ascii="Arial" w:hAnsi="Arial" w:cs="Arial"/>
          <w:sz w:val="24"/>
          <w:szCs w:val="24"/>
        </w:rPr>
        <w:instrText xml:space="preserve"> REF _Ref126499972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Q.28</w:t>
      </w:r>
      <w:r>
        <w:rPr>
          <w:rFonts w:ascii="Arial" w:hAnsi="Arial" w:cs="Arial"/>
          <w:sz w:val="24"/>
          <w:szCs w:val="24"/>
        </w:rPr>
        <w:fldChar w:fldCharType="end"/>
      </w:r>
      <w:r>
        <w:rPr>
          <w:rFonts w:ascii="Arial" w:hAnsi="Arial" w:cs="Arial"/>
          <w:sz w:val="24"/>
          <w:szCs w:val="24"/>
        </w:rPr>
        <w:t xml:space="preserve"> regarding the lower power limit.</w:t>
      </w:r>
    </w:p>
    <w:p w14:paraId="2DCF9CDC" w14:textId="77777777" w:rsidR="00B27CB8" w:rsidRPr="00F158AD" w:rsidRDefault="00B27CB8" w:rsidP="00B305A7">
      <w:pPr>
        <w:spacing w:after="0"/>
        <w:rPr>
          <w:rFonts w:ascii="Arial" w:hAnsi="Arial" w:cs="Arial"/>
          <w:b/>
          <w:bCs/>
          <w:sz w:val="24"/>
          <w:szCs w:val="24"/>
        </w:rPr>
      </w:pPr>
    </w:p>
    <w:p w14:paraId="15ED111C" w14:textId="1ECDEA84" w:rsidR="00B27CB8" w:rsidRPr="00FF3D2E" w:rsidRDefault="00B27CB8" w:rsidP="00B305A7">
      <w:pPr>
        <w:pStyle w:val="ListParagraph"/>
        <w:numPr>
          <w:ilvl w:val="0"/>
          <w:numId w:val="5"/>
        </w:numPr>
        <w:spacing w:after="0"/>
        <w:rPr>
          <w:rFonts w:ascii="Arial" w:hAnsi="Arial" w:cs="Arial"/>
          <w:b/>
          <w:bCs/>
          <w:sz w:val="24"/>
          <w:szCs w:val="24"/>
        </w:rPr>
      </w:pPr>
      <w:r w:rsidRPr="3C502619">
        <w:rPr>
          <w:rFonts w:ascii="Arial" w:hAnsi="Arial" w:cs="Arial"/>
          <w:b/>
          <w:bCs/>
          <w:sz w:val="24"/>
          <w:szCs w:val="24"/>
        </w:rPr>
        <w:t>Will 5 k</w:t>
      </w:r>
      <w:r w:rsidR="223B88B3" w:rsidRPr="3C502619">
        <w:rPr>
          <w:rFonts w:ascii="Arial" w:hAnsi="Arial" w:cs="Arial"/>
          <w:b/>
          <w:bCs/>
          <w:sz w:val="24"/>
          <w:szCs w:val="24"/>
        </w:rPr>
        <w:t>W</w:t>
      </w:r>
      <w:r w:rsidRPr="3C502619">
        <w:rPr>
          <w:rFonts w:ascii="Arial" w:hAnsi="Arial" w:cs="Arial"/>
          <w:b/>
          <w:bCs/>
          <w:sz w:val="24"/>
          <w:szCs w:val="24"/>
        </w:rPr>
        <w:t xml:space="preserve"> (0.005 MW) internal combustion engine prime mover </w:t>
      </w:r>
      <w:r w:rsidR="00FF3D2E" w:rsidRPr="3C502619">
        <w:rPr>
          <w:rFonts w:ascii="Arial" w:hAnsi="Arial" w:cs="Arial"/>
          <w:b/>
          <w:bCs/>
          <w:sz w:val="24"/>
          <w:szCs w:val="24"/>
        </w:rPr>
        <w:t>micro-CHP</w:t>
      </w:r>
      <w:r w:rsidRPr="3C502619">
        <w:rPr>
          <w:rFonts w:ascii="Arial" w:hAnsi="Arial" w:cs="Arial"/>
          <w:b/>
          <w:bCs/>
          <w:sz w:val="24"/>
          <w:szCs w:val="24"/>
        </w:rPr>
        <w:t xml:space="preserve"> systems be acceptable under this solicitation?</w:t>
      </w:r>
    </w:p>
    <w:p w14:paraId="4FBF9244" w14:textId="77777777" w:rsidR="00B27CB8" w:rsidRPr="00F158AD" w:rsidRDefault="00B27CB8" w:rsidP="00B305A7">
      <w:pPr>
        <w:pStyle w:val="ListParagraph"/>
        <w:spacing w:after="0"/>
        <w:rPr>
          <w:rFonts w:ascii="Arial" w:hAnsi="Arial" w:cs="Arial"/>
          <w:b/>
          <w:bCs/>
          <w:sz w:val="24"/>
          <w:szCs w:val="24"/>
        </w:rPr>
      </w:pPr>
    </w:p>
    <w:p w14:paraId="787ACC92" w14:textId="5BCEEFBC" w:rsidR="00C17483" w:rsidRPr="005316CB" w:rsidRDefault="00C17483" w:rsidP="00C17483">
      <w:pPr>
        <w:pStyle w:val="ListParagraph"/>
        <w:spacing w:after="0"/>
        <w:rPr>
          <w:rFonts w:ascii="Arial" w:hAnsi="Arial" w:cs="Arial"/>
          <w:sz w:val="24"/>
          <w:szCs w:val="24"/>
        </w:rPr>
      </w:pPr>
      <w:r w:rsidRPr="005316CB">
        <w:rPr>
          <w:rFonts w:ascii="Arial" w:hAnsi="Arial" w:cs="Arial"/>
          <w:sz w:val="24"/>
          <w:szCs w:val="24"/>
        </w:rPr>
        <w:t xml:space="preserve">Please </w:t>
      </w:r>
      <w:r>
        <w:rPr>
          <w:rFonts w:ascii="Arial" w:hAnsi="Arial" w:cs="Arial"/>
          <w:sz w:val="24"/>
          <w:szCs w:val="24"/>
        </w:rPr>
        <w:t xml:space="preserve">see the response to </w:t>
      </w:r>
      <w:r>
        <w:rPr>
          <w:rFonts w:ascii="Arial" w:hAnsi="Arial" w:cs="Arial"/>
          <w:sz w:val="24"/>
          <w:szCs w:val="24"/>
        </w:rPr>
        <w:fldChar w:fldCharType="begin"/>
      </w:r>
      <w:r>
        <w:rPr>
          <w:rFonts w:ascii="Arial" w:hAnsi="Arial" w:cs="Arial"/>
          <w:sz w:val="24"/>
          <w:szCs w:val="24"/>
        </w:rPr>
        <w:instrText xml:space="preserve"> REF _Ref126499972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Q.28</w:t>
      </w:r>
      <w:r>
        <w:rPr>
          <w:rFonts w:ascii="Arial" w:hAnsi="Arial" w:cs="Arial"/>
          <w:sz w:val="24"/>
          <w:szCs w:val="24"/>
        </w:rPr>
        <w:fldChar w:fldCharType="end"/>
      </w:r>
      <w:r>
        <w:rPr>
          <w:rFonts w:ascii="Arial" w:hAnsi="Arial" w:cs="Arial"/>
          <w:sz w:val="24"/>
          <w:szCs w:val="24"/>
        </w:rPr>
        <w:t xml:space="preserve"> regarding the lower power limit.</w:t>
      </w:r>
    </w:p>
    <w:p w14:paraId="61B8F155" w14:textId="77777777" w:rsidR="00D1112F" w:rsidRDefault="00D1112F" w:rsidP="00B305A7">
      <w:pPr>
        <w:spacing w:after="0"/>
        <w:rPr>
          <w:rFonts w:ascii="Arial" w:hAnsi="Arial" w:cs="Arial"/>
          <w:sz w:val="24"/>
          <w:szCs w:val="24"/>
        </w:rPr>
      </w:pPr>
    </w:p>
    <w:p w14:paraId="013AC2B3" w14:textId="05EC19ED" w:rsidR="00D1112F" w:rsidRPr="00FF3D2E" w:rsidRDefault="00D1112F" w:rsidP="00B305A7">
      <w:pPr>
        <w:pStyle w:val="ListParagraph"/>
        <w:numPr>
          <w:ilvl w:val="0"/>
          <w:numId w:val="5"/>
        </w:numPr>
        <w:spacing w:after="0"/>
        <w:rPr>
          <w:rFonts w:ascii="Arial" w:hAnsi="Arial" w:cs="Arial"/>
          <w:b/>
          <w:bCs/>
          <w:sz w:val="24"/>
          <w:szCs w:val="24"/>
        </w:rPr>
      </w:pPr>
      <w:r w:rsidRPr="3C502619">
        <w:rPr>
          <w:rFonts w:ascii="Arial" w:hAnsi="Arial" w:cs="Arial"/>
          <w:b/>
          <w:bCs/>
          <w:sz w:val="24"/>
          <w:szCs w:val="24"/>
        </w:rPr>
        <w:lastRenderedPageBreak/>
        <w:t>Can an engine less than 300</w:t>
      </w:r>
      <w:r w:rsidR="70A56043" w:rsidRPr="3C502619">
        <w:rPr>
          <w:rFonts w:ascii="Arial" w:hAnsi="Arial" w:cs="Arial"/>
          <w:b/>
          <w:bCs/>
          <w:sz w:val="24"/>
          <w:szCs w:val="24"/>
        </w:rPr>
        <w:t xml:space="preserve"> </w:t>
      </w:r>
      <w:r w:rsidRPr="3C502619">
        <w:rPr>
          <w:rFonts w:ascii="Arial" w:hAnsi="Arial" w:cs="Arial"/>
          <w:b/>
          <w:bCs/>
          <w:sz w:val="24"/>
          <w:szCs w:val="24"/>
        </w:rPr>
        <w:t xml:space="preserve">kW be utilized in this solicitation for proving the technology and increasing the </w:t>
      </w:r>
      <w:r w:rsidR="50CF7EA7" w:rsidRPr="3C502619">
        <w:rPr>
          <w:rFonts w:ascii="Arial" w:hAnsi="Arial" w:cs="Arial"/>
          <w:b/>
          <w:bCs/>
          <w:sz w:val="24"/>
          <w:szCs w:val="24"/>
        </w:rPr>
        <w:t>technology readiness level</w:t>
      </w:r>
      <w:r w:rsidRPr="3C502619">
        <w:rPr>
          <w:rFonts w:ascii="Arial" w:hAnsi="Arial" w:cs="Arial"/>
          <w:b/>
          <w:bCs/>
          <w:sz w:val="24"/>
          <w:szCs w:val="24"/>
        </w:rPr>
        <w:t xml:space="preserve"> with the intent of going to beyond 300</w:t>
      </w:r>
      <w:r w:rsidR="2E1CA3A4" w:rsidRPr="3C502619">
        <w:rPr>
          <w:rFonts w:ascii="Arial" w:hAnsi="Arial" w:cs="Arial"/>
          <w:b/>
          <w:bCs/>
          <w:sz w:val="24"/>
          <w:szCs w:val="24"/>
        </w:rPr>
        <w:t xml:space="preserve"> </w:t>
      </w:r>
      <w:r w:rsidRPr="3C502619">
        <w:rPr>
          <w:rFonts w:ascii="Arial" w:hAnsi="Arial" w:cs="Arial"/>
          <w:b/>
          <w:bCs/>
          <w:sz w:val="24"/>
          <w:szCs w:val="24"/>
        </w:rPr>
        <w:t xml:space="preserve">kW in future phases? </w:t>
      </w:r>
    </w:p>
    <w:p w14:paraId="5747C0F4" w14:textId="038CEECA" w:rsidR="00D1112F" w:rsidRDefault="00D1112F" w:rsidP="00B305A7">
      <w:pPr>
        <w:spacing w:after="0"/>
        <w:rPr>
          <w:rFonts w:ascii="Arial" w:hAnsi="Arial" w:cs="Arial"/>
          <w:sz w:val="24"/>
          <w:szCs w:val="24"/>
        </w:rPr>
      </w:pPr>
    </w:p>
    <w:p w14:paraId="087D9784" w14:textId="5B9DCAF0" w:rsidR="00D1112F" w:rsidRDefault="005A3A25" w:rsidP="005A3A25">
      <w:pPr>
        <w:spacing w:after="0"/>
        <w:ind w:firstLine="720"/>
        <w:rPr>
          <w:rFonts w:ascii="Arial" w:hAnsi="Arial" w:cs="Arial"/>
          <w:sz w:val="24"/>
          <w:szCs w:val="24"/>
        </w:rPr>
      </w:pPr>
      <w:r w:rsidRPr="005316CB">
        <w:rPr>
          <w:rFonts w:ascii="Arial" w:hAnsi="Arial" w:cs="Arial"/>
          <w:sz w:val="24"/>
          <w:szCs w:val="24"/>
        </w:rPr>
        <w:t xml:space="preserve">Please </w:t>
      </w:r>
      <w:r>
        <w:rPr>
          <w:rFonts w:ascii="Arial" w:hAnsi="Arial" w:cs="Arial"/>
          <w:sz w:val="24"/>
          <w:szCs w:val="24"/>
        </w:rPr>
        <w:t xml:space="preserve">see the response to </w:t>
      </w:r>
      <w:r>
        <w:rPr>
          <w:rFonts w:ascii="Arial" w:hAnsi="Arial" w:cs="Arial"/>
          <w:sz w:val="24"/>
          <w:szCs w:val="24"/>
        </w:rPr>
        <w:fldChar w:fldCharType="begin"/>
      </w:r>
      <w:r>
        <w:rPr>
          <w:rFonts w:ascii="Arial" w:hAnsi="Arial" w:cs="Arial"/>
          <w:sz w:val="24"/>
          <w:szCs w:val="24"/>
        </w:rPr>
        <w:instrText xml:space="preserve"> REF _Ref126499972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Q.28</w:t>
      </w:r>
      <w:r>
        <w:rPr>
          <w:rFonts w:ascii="Arial" w:hAnsi="Arial" w:cs="Arial"/>
          <w:sz w:val="24"/>
          <w:szCs w:val="24"/>
        </w:rPr>
        <w:fldChar w:fldCharType="end"/>
      </w:r>
      <w:r>
        <w:rPr>
          <w:rFonts w:ascii="Arial" w:hAnsi="Arial" w:cs="Arial"/>
          <w:sz w:val="24"/>
          <w:szCs w:val="24"/>
        </w:rPr>
        <w:t xml:space="preserve"> regarding the lower power limit.</w:t>
      </w:r>
    </w:p>
    <w:p w14:paraId="3A5B475D" w14:textId="26FADC0D" w:rsidR="00D1112F" w:rsidRDefault="00D1112F" w:rsidP="00B305A7">
      <w:pPr>
        <w:spacing w:after="0"/>
        <w:rPr>
          <w:rFonts w:ascii="Arial" w:hAnsi="Arial" w:cs="Arial"/>
          <w:sz w:val="24"/>
          <w:szCs w:val="24"/>
        </w:rPr>
      </w:pPr>
    </w:p>
    <w:p w14:paraId="6AF0218C" w14:textId="3239F605" w:rsidR="00D1112F" w:rsidRDefault="00D1112F" w:rsidP="00B305A7">
      <w:pPr>
        <w:pStyle w:val="ListParagraph"/>
        <w:numPr>
          <w:ilvl w:val="0"/>
          <w:numId w:val="5"/>
        </w:numPr>
        <w:spacing w:after="0"/>
        <w:rPr>
          <w:rFonts w:ascii="Arial" w:hAnsi="Arial" w:cs="Arial"/>
          <w:b/>
          <w:bCs/>
          <w:sz w:val="24"/>
          <w:szCs w:val="24"/>
        </w:rPr>
      </w:pPr>
      <w:r w:rsidRPr="3C502619">
        <w:rPr>
          <w:rFonts w:ascii="Arial" w:hAnsi="Arial" w:cs="Arial"/>
          <w:b/>
          <w:bCs/>
          <w:sz w:val="24"/>
          <w:szCs w:val="24"/>
        </w:rPr>
        <w:t xml:space="preserve">At the current stage of technology development, it is both the fastest path forward as well as the most </w:t>
      </w:r>
      <w:r w:rsidR="00FF3D2E" w:rsidRPr="3C502619">
        <w:rPr>
          <w:rFonts w:ascii="Arial" w:hAnsi="Arial" w:cs="Arial"/>
          <w:b/>
          <w:bCs/>
          <w:sz w:val="24"/>
          <w:szCs w:val="24"/>
        </w:rPr>
        <w:t>cost-effective</w:t>
      </w:r>
      <w:r w:rsidRPr="3C502619">
        <w:rPr>
          <w:rFonts w:ascii="Arial" w:hAnsi="Arial" w:cs="Arial"/>
          <w:b/>
          <w:bCs/>
          <w:sz w:val="24"/>
          <w:szCs w:val="24"/>
        </w:rPr>
        <w:t xml:space="preserve"> way to use the current 5 kW system as the platform to advance the technology potential. We hope the CEC team will consider the amendment of the solicitation to include small </w:t>
      </w:r>
      <w:r w:rsidR="0A185C11" w:rsidRPr="3C502619">
        <w:rPr>
          <w:rFonts w:ascii="Arial" w:hAnsi="Arial" w:cs="Arial"/>
          <w:b/>
          <w:bCs/>
          <w:sz w:val="24"/>
          <w:szCs w:val="24"/>
        </w:rPr>
        <w:t>internal combustion</w:t>
      </w:r>
      <w:r w:rsidRPr="3C502619">
        <w:rPr>
          <w:rFonts w:ascii="Arial" w:hAnsi="Arial" w:cs="Arial"/>
          <w:b/>
          <w:bCs/>
          <w:sz w:val="24"/>
          <w:szCs w:val="24"/>
        </w:rPr>
        <w:t xml:space="preserve"> engines rather than the current size limit of 300 kW.</w:t>
      </w:r>
    </w:p>
    <w:p w14:paraId="7A4E3CD9" w14:textId="26814160" w:rsidR="00197C21" w:rsidRDefault="00197C21" w:rsidP="00197C21">
      <w:pPr>
        <w:pStyle w:val="ListParagraph"/>
        <w:spacing w:after="0"/>
        <w:rPr>
          <w:rFonts w:ascii="Arial" w:hAnsi="Arial" w:cs="Arial"/>
          <w:b/>
          <w:bCs/>
          <w:sz w:val="24"/>
          <w:szCs w:val="24"/>
        </w:rPr>
      </w:pPr>
    </w:p>
    <w:p w14:paraId="3727112F" w14:textId="77777777" w:rsidR="006A4979" w:rsidRDefault="006A4979" w:rsidP="006A4979">
      <w:pPr>
        <w:spacing w:after="0"/>
        <w:ind w:firstLine="720"/>
        <w:rPr>
          <w:rFonts w:ascii="Arial" w:hAnsi="Arial" w:cs="Arial"/>
          <w:sz w:val="24"/>
          <w:szCs w:val="24"/>
        </w:rPr>
      </w:pPr>
      <w:r w:rsidRPr="005316CB">
        <w:rPr>
          <w:rFonts w:ascii="Arial" w:hAnsi="Arial" w:cs="Arial"/>
          <w:sz w:val="24"/>
          <w:szCs w:val="24"/>
        </w:rPr>
        <w:t xml:space="preserve">Please </w:t>
      </w:r>
      <w:r>
        <w:rPr>
          <w:rFonts w:ascii="Arial" w:hAnsi="Arial" w:cs="Arial"/>
          <w:sz w:val="24"/>
          <w:szCs w:val="24"/>
        </w:rPr>
        <w:t xml:space="preserve">see the response to </w:t>
      </w:r>
      <w:r>
        <w:rPr>
          <w:rFonts w:ascii="Arial" w:hAnsi="Arial" w:cs="Arial"/>
          <w:sz w:val="24"/>
          <w:szCs w:val="24"/>
        </w:rPr>
        <w:fldChar w:fldCharType="begin"/>
      </w:r>
      <w:r>
        <w:rPr>
          <w:rFonts w:ascii="Arial" w:hAnsi="Arial" w:cs="Arial"/>
          <w:sz w:val="24"/>
          <w:szCs w:val="24"/>
        </w:rPr>
        <w:instrText xml:space="preserve"> REF _Ref126499972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Q.28</w:t>
      </w:r>
      <w:r>
        <w:rPr>
          <w:rFonts w:ascii="Arial" w:hAnsi="Arial" w:cs="Arial"/>
          <w:sz w:val="24"/>
          <w:szCs w:val="24"/>
        </w:rPr>
        <w:fldChar w:fldCharType="end"/>
      </w:r>
      <w:r>
        <w:rPr>
          <w:rFonts w:ascii="Arial" w:hAnsi="Arial" w:cs="Arial"/>
          <w:sz w:val="24"/>
          <w:szCs w:val="24"/>
        </w:rPr>
        <w:t xml:space="preserve"> regarding the lower power limit.</w:t>
      </w:r>
    </w:p>
    <w:p w14:paraId="00D8A995" w14:textId="1D04A32E" w:rsidR="00D1112F" w:rsidRDefault="00D1112F" w:rsidP="00B305A7">
      <w:pPr>
        <w:spacing w:after="0"/>
        <w:rPr>
          <w:rFonts w:ascii="Arial" w:hAnsi="Arial" w:cs="Arial"/>
          <w:b/>
          <w:bCs/>
          <w:sz w:val="24"/>
          <w:szCs w:val="24"/>
        </w:rPr>
      </w:pPr>
    </w:p>
    <w:p w14:paraId="55F4E6B7" w14:textId="5260336E" w:rsidR="00D1112F" w:rsidRPr="006A4979" w:rsidRDefault="00D1112F" w:rsidP="00B305A7">
      <w:pPr>
        <w:pStyle w:val="ListParagraph"/>
        <w:numPr>
          <w:ilvl w:val="0"/>
          <w:numId w:val="5"/>
        </w:numPr>
        <w:spacing w:after="0"/>
        <w:rPr>
          <w:rFonts w:ascii="Arial" w:hAnsi="Arial" w:cs="Arial"/>
          <w:b/>
          <w:bCs/>
          <w:sz w:val="24"/>
          <w:szCs w:val="24"/>
        </w:rPr>
      </w:pPr>
      <w:r w:rsidRPr="006A4979">
        <w:rPr>
          <w:rFonts w:ascii="Arial" w:hAnsi="Arial" w:cs="Arial"/>
          <w:b/>
          <w:bCs/>
          <w:sz w:val="24"/>
          <w:szCs w:val="24"/>
        </w:rPr>
        <w:t>Capstone would like the minimum power requirement to be reduced from 300 kW to 200 kW to match our basic unit size.  The rationale for this request is cost management and project complexity.  Without the approval of this request, we would utilize our C400 system.  This would require twice the hardware costs, twice the fuel costs, and additional labor.   Also, test and development facilities may need to be upsized to accommodate the larger package size, fuel flow rates, and power output.  Overall system efficiency and emission rates, two important metrics for this solicitation, are not impacted by testing C200 or C400 microturbine systems.</w:t>
      </w:r>
    </w:p>
    <w:p w14:paraId="4FA1EB1C" w14:textId="5D6A3B9F" w:rsidR="00F158AD" w:rsidRDefault="00F158AD" w:rsidP="00B305A7">
      <w:pPr>
        <w:pStyle w:val="ListParagraph"/>
        <w:spacing w:after="0"/>
        <w:rPr>
          <w:rFonts w:ascii="Arial" w:hAnsi="Arial" w:cs="Arial"/>
          <w:b/>
          <w:bCs/>
          <w:sz w:val="24"/>
          <w:szCs w:val="24"/>
        </w:rPr>
      </w:pPr>
    </w:p>
    <w:p w14:paraId="37AA7BEB" w14:textId="77777777" w:rsidR="006A4979" w:rsidRDefault="006A4979" w:rsidP="006A4979">
      <w:pPr>
        <w:spacing w:after="0"/>
        <w:ind w:firstLine="720"/>
        <w:rPr>
          <w:rFonts w:ascii="Arial" w:hAnsi="Arial" w:cs="Arial"/>
          <w:sz w:val="24"/>
          <w:szCs w:val="24"/>
        </w:rPr>
      </w:pPr>
      <w:r w:rsidRPr="005316CB">
        <w:rPr>
          <w:rFonts w:ascii="Arial" w:hAnsi="Arial" w:cs="Arial"/>
          <w:sz w:val="24"/>
          <w:szCs w:val="24"/>
        </w:rPr>
        <w:t xml:space="preserve">Please </w:t>
      </w:r>
      <w:r>
        <w:rPr>
          <w:rFonts w:ascii="Arial" w:hAnsi="Arial" w:cs="Arial"/>
          <w:sz w:val="24"/>
          <w:szCs w:val="24"/>
        </w:rPr>
        <w:t xml:space="preserve">see the response to </w:t>
      </w:r>
      <w:r>
        <w:rPr>
          <w:rFonts w:ascii="Arial" w:hAnsi="Arial" w:cs="Arial"/>
          <w:sz w:val="24"/>
          <w:szCs w:val="24"/>
        </w:rPr>
        <w:fldChar w:fldCharType="begin"/>
      </w:r>
      <w:r>
        <w:rPr>
          <w:rFonts w:ascii="Arial" w:hAnsi="Arial" w:cs="Arial"/>
          <w:sz w:val="24"/>
          <w:szCs w:val="24"/>
        </w:rPr>
        <w:instrText xml:space="preserve"> REF _Ref126499972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Q.28</w:t>
      </w:r>
      <w:r>
        <w:rPr>
          <w:rFonts w:ascii="Arial" w:hAnsi="Arial" w:cs="Arial"/>
          <w:sz w:val="24"/>
          <w:szCs w:val="24"/>
        </w:rPr>
        <w:fldChar w:fldCharType="end"/>
      </w:r>
      <w:r>
        <w:rPr>
          <w:rFonts w:ascii="Arial" w:hAnsi="Arial" w:cs="Arial"/>
          <w:sz w:val="24"/>
          <w:szCs w:val="24"/>
        </w:rPr>
        <w:t xml:space="preserve"> regarding the lower power limit.</w:t>
      </w:r>
    </w:p>
    <w:p w14:paraId="322567B1" w14:textId="77777777" w:rsidR="00F158AD" w:rsidRDefault="00F158AD" w:rsidP="00B305A7">
      <w:pPr>
        <w:pStyle w:val="ListParagraph"/>
        <w:spacing w:after="0"/>
        <w:rPr>
          <w:rFonts w:ascii="Arial" w:hAnsi="Arial" w:cs="Arial"/>
          <w:sz w:val="24"/>
          <w:szCs w:val="24"/>
        </w:rPr>
      </w:pPr>
    </w:p>
    <w:p w14:paraId="4BF770A1" w14:textId="77777777" w:rsidR="00B41351" w:rsidRPr="00515911" w:rsidRDefault="00B41351" w:rsidP="00B41351">
      <w:pPr>
        <w:pStyle w:val="ListParagraph"/>
        <w:numPr>
          <w:ilvl w:val="0"/>
          <w:numId w:val="5"/>
        </w:numPr>
        <w:spacing w:after="0"/>
        <w:rPr>
          <w:rFonts w:ascii="Arial" w:hAnsi="Arial" w:cs="Arial"/>
          <w:b/>
          <w:bCs/>
          <w:sz w:val="24"/>
          <w:szCs w:val="24"/>
        </w:rPr>
      </w:pPr>
      <w:r w:rsidRPr="00515911">
        <w:rPr>
          <w:rFonts w:ascii="Arial" w:hAnsi="Arial" w:cs="Arial"/>
          <w:b/>
          <w:bCs/>
          <w:sz w:val="24"/>
          <w:szCs w:val="24"/>
        </w:rPr>
        <w:t xml:space="preserve">With a part of the goal being residential uses would behind the meter, smaller systems be of interest? The reason being that behind the meter could have a faster market adoption. </w:t>
      </w:r>
    </w:p>
    <w:p w14:paraId="6EA8A9A7" w14:textId="77777777" w:rsidR="00B41351" w:rsidRDefault="00B41351" w:rsidP="00B41351">
      <w:pPr>
        <w:pStyle w:val="ListParagraph"/>
        <w:spacing w:after="0"/>
        <w:rPr>
          <w:rFonts w:ascii="Arial" w:hAnsi="Arial" w:cs="Arial"/>
          <w:sz w:val="24"/>
          <w:szCs w:val="24"/>
        </w:rPr>
      </w:pPr>
    </w:p>
    <w:p w14:paraId="3D634AE4" w14:textId="77777777" w:rsidR="00B41351" w:rsidRDefault="00B41351" w:rsidP="00B41351">
      <w:pPr>
        <w:spacing w:after="0"/>
        <w:ind w:firstLine="720"/>
        <w:rPr>
          <w:rFonts w:ascii="Arial" w:hAnsi="Arial" w:cs="Arial"/>
          <w:sz w:val="24"/>
          <w:szCs w:val="24"/>
        </w:rPr>
      </w:pPr>
      <w:r w:rsidRPr="005316CB">
        <w:rPr>
          <w:rFonts w:ascii="Arial" w:hAnsi="Arial" w:cs="Arial"/>
          <w:sz w:val="24"/>
          <w:szCs w:val="24"/>
        </w:rPr>
        <w:t xml:space="preserve">Please </w:t>
      </w:r>
      <w:r>
        <w:rPr>
          <w:rFonts w:ascii="Arial" w:hAnsi="Arial" w:cs="Arial"/>
          <w:sz w:val="24"/>
          <w:szCs w:val="24"/>
        </w:rPr>
        <w:t xml:space="preserve">see the response to </w:t>
      </w:r>
      <w:r>
        <w:rPr>
          <w:rFonts w:ascii="Arial" w:hAnsi="Arial" w:cs="Arial"/>
          <w:sz w:val="24"/>
          <w:szCs w:val="24"/>
        </w:rPr>
        <w:fldChar w:fldCharType="begin"/>
      </w:r>
      <w:r>
        <w:rPr>
          <w:rFonts w:ascii="Arial" w:hAnsi="Arial" w:cs="Arial"/>
          <w:sz w:val="24"/>
          <w:szCs w:val="24"/>
        </w:rPr>
        <w:instrText xml:space="preserve"> REF _Ref126499972 \r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Q.28</w:t>
      </w:r>
      <w:r>
        <w:rPr>
          <w:rFonts w:ascii="Arial" w:hAnsi="Arial" w:cs="Arial"/>
          <w:sz w:val="24"/>
          <w:szCs w:val="24"/>
        </w:rPr>
        <w:fldChar w:fldCharType="end"/>
      </w:r>
      <w:r>
        <w:rPr>
          <w:rFonts w:ascii="Arial" w:hAnsi="Arial" w:cs="Arial"/>
          <w:sz w:val="24"/>
          <w:szCs w:val="24"/>
        </w:rPr>
        <w:t xml:space="preserve"> regarding the lower power limit.</w:t>
      </w:r>
    </w:p>
    <w:p w14:paraId="169ACEAD" w14:textId="77777777" w:rsidR="00B41351" w:rsidRDefault="00B41351" w:rsidP="00B41351">
      <w:pPr>
        <w:pStyle w:val="ListParagraph"/>
        <w:spacing w:after="0"/>
        <w:rPr>
          <w:rFonts w:ascii="Arial" w:hAnsi="Arial" w:cs="Arial"/>
          <w:b/>
          <w:bCs/>
          <w:sz w:val="24"/>
          <w:szCs w:val="24"/>
        </w:rPr>
      </w:pPr>
    </w:p>
    <w:p w14:paraId="33812FFC" w14:textId="6EAA4EB8" w:rsidR="00FF3D2E" w:rsidRPr="00FF3D2E" w:rsidRDefault="00F158AD" w:rsidP="00B305A7">
      <w:pPr>
        <w:pStyle w:val="ListParagraph"/>
        <w:numPr>
          <w:ilvl w:val="0"/>
          <w:numId w:val="5"/>
        </w:numPr>
        <w:spacing w:after="0"/>
        <w:rPr>
          <w:rFonts w:ascii="Arial" w:hAnsi="Arial" w:cs="Arial"/>
          <w:b/>
          <w:bCs/>
          <w:sz w:val="24"/>
          <w:szCs w:val="24"/>
        </w:rPr>
      </w:pPr>
      <w:r w:rsidRPr="00FF3D2E">
        <w:rPr>
          <w:rFonts w:ascii="Arial" w:hAnsi="Arial" w:cs="Arial"/>
          <w:b/>
          <w:bCs/>
          <w:sz w:val="24"/>
          <w:szCs w:val="24"/>
        </w:rPr>
        <w:t xml:space="preserve">Everybody is talking about “small scale” up to 5 MW, are you interested in the larger scale applications? For example, on-site demonstration of some these existing engines at the larger scale? </w:t>
      </w:r>
    </w:p>
    <w:p w14:paraId="5ECE5014" w14:textId="77777777" w:rsidR="00FF3D2E" w:rsidRDefault="00FF3D2E" w:rsidP="00FF3D2E">
      <w:pPr>
        <w:pStyle w:val="ListParagraph"/>
        <w:spacing w:after="0"/>
        <w:rPr>
          <w:rFonts w:ascii="Arial" w:hAnsi="Arial" w:cs="Arial"/>
          <w:sz w:val="24"/>
          <w:szCs w:val="24"/>
        </w:rPr>
      </w:pPr>
    </w:p>
    <w:p w14:paraId="7675D929" w14:textId="4D39887C" w:rsidR="00805271" w:rsidRDefault="006A4979" w:rsidP="000D2127">
      <w:pPr>
        <w:pStyle w:val="ListParagraph"/>
        <w:spacing w:after="0"/>
        <w:rPr>
          <w:rFonts w:ascii="Arial" w:hAnsi="Arial" w:cs="Arial"/>
          <w:sz w:val="24"/>
          <w:szCs w:val="24"/>
        </w:rPr>
      </w:pPr>
      <w:r>
        <w:rPr>
          <w:rFonts w:ascii="Arial" w:hAnsi="Arial" w:cs="Arial"/>
          <w:sz w:val="24"/>
          <w:szCs w:val="24"/>
        </w:rPr>
        <w:t>The upper limit for the p</w:t>
      </w:r>
      <w:r w:rsidR="00F158AD" w:rsidRPr="00F158AD">
        <w:rPr>
          <w:rFonts w:ascii="Arial" w:hAnsi="Arial" w:cs="Arial"/>
          <w:sz w:val="24"/>
          <w:szCs w:val="24"/>
        </w:rPr>
        <w:t xml:space="preserve">ower range </w:t>
      </w:r>
      <w:r>
        <w:rPr>
          <w:rFonts w:ascii="Arial" w:hAnsi="Arial" w:cs="Arial"/>
          <w:sz w:val="24"/>
          <w:szCs w:val="24"/>
        </w:rPr>
        <w:t xml:space="preserve">is </w:t>
      </w:r>
      <w:r w:rsidR="00F158AD" w:rsidRPr="00F158AD">
        <w:rPr>
          <w:rFonts w:ascii="Arial" w:hAnsi="Arial" w:cs="Arial"/>
          <w:sz w:val="24"/>
          <w:szCs w:val="24"/>
        </w:rPr>
        <w:t xml:space="preserve">5 MW </w:t>
      </w:r>
      <w:r>
        <w:rPr>
          <w:rFonts w:ascii="Arial" w:hAnsi="Arial" w:cs="Arial"/>
          <w:sz w:val="24"/>
          <w:szCs w:val="24"/>
        </w:rPr>
        <w:t>to be</w:t>
      </w:r>
      <w:r w:rsidR="00F158AD" w:rsidRPr="00F158AD">
        <w:rPr>
          <w:rFonts w:ascii="Arial" w:hAnsi="Arial" w:cs="Arial"/>
          <w:sz w:val="24"/>
          <w:szCs w:val="24"/>
        </w:rPr>
        <w:t xml:space="preserve"> commensurate with </w:t>
      </w:r>
      <w:r>
        <w:rPr>
          <w:rFonts w:ascii="Arial" w:hAnsi="Arial" w:cs="Arial"/>
          <w:sz w:val="24"/>
          <w:szCs w:val="24"/>
        </w:rPr>
        <w:t xml:space="preserve">the </w:t>
      </w:r>
      <w:r w:rsidR="00F158AD" w:rsidRPr="00F158AD">
        <w:rPr>
          <w:rFonts w:ascii="Arial" w:hAnsi="Arial" w:cs="Arial"/>
          <w:sz w:val="24"/>
          <w:szCs w:val="24"/>
        </w:rPr>
        <w:t xml:space="preserve">amount of funding available </w:t>
      </w:r>
      <w:r>
        <w:rPr>
          <w:rFonts w:ascii="Arial" w:hAnsi="Arial" w:cs="Arial"/>
          <w:sz w:val="24"/>
          <w:szCs w:val="24"/>
        </w:rPr>
        <w:t xml:space="preserve">under this solicitation </w:t>
      </w:r>
      <w:r w:rsidR="00F158AD" w:rsidRPr="00F158AD">
        <w:rPr>
          <w:rFonts w:ascii="Arial" w:hAnsi="Arial" w:cs="Arial"/>
          <w:sz w:val="24"/>
          <w:szCs w:val="24"/>
        </w:rPr>
        <w:t xml:space="preserve">and </w:t>
      </w:r>
      <w:r>
        <w:rPr>
          <w:rFonts w:ascii="Arial" w:hAnsi="Arial" w:cs="Arial"/>
          <w:sz w:val="24"/>
          <w:szCs w:val="24"/>
        </w:rPr>
        <w:t xml:space="preserve">with the </w:t>
      </w:r>
      <w:r w:rsidR="00F158AD" w:rsidRPr="00F158AD">
        <w:rPr>
          <w:rFonts w:ascii="Arial" w:hAnsi="Arial" w:cs="Arial"/>
          <w:sz w:val="24"/>
          <w:szCs w:val="24"/>
        </w:rPr>
        <w:t xml:space="preserve">costs </w:t>
      </w:r>
      <w:r>
        <w:rPr>
          <w:rFonts w:ascii="Arial" w:hAnsi="Arial" w:cs="Arial"/>
          <w:sz w:val="24"/>
          <w:szCs w:val="24"/>
        </w:rPr>
        <w:t xml:space="preserve">associated </w:t>
      </w:r>
      <w:r w:rsidR="00F158AD" w:rsidRPr="00F158AD">
        <w:rPr>
          <w:rFonts w:ascii="Arial" w:hAnsi="Arial" w:cs="Arial"/>
          <w:sz w:val="24"/>
          <w:szCs w:val="24"/>
        </w:rPr>
        <w:t>with operating the system.</w:t>
      </w:r>
      <w:r w:rsidR="00745ADB">
        <w:rPr>
          <w:rFonts w:ascii="Arial" w:hAnsi="Arial" w:cs="Arial"/>
          <w:sz w:val="24"/>
          <w:szCs w:val="24"/>
        </w:rPr>
        <w:t xml:space="preserve"> Systems up to this limit are eligible for funding</w:t>
      </w:r>
      <w:r w:rsidR="00FE3134">
        <w:rPr>
          <w:rFonts w:ascii="Arial" w:hAnsi="Arial" w:cs="Arial"/>
          <w:sz w:val="24"/>
          <w:szCs w:val="24"/>
        </w:rPr>
        <w:t xml:space="preserve"> and could include on-site demonstration</w:t>
      </w:r>
      <w:r w:rsidR="00E15E38">
        <w:rPr>
          <w:rFonts w:ascii="Arial" w:hAnsi="Arial" w:cs="Arial"/>
          <w:sz w:val="24"/>
          <w:szCs w:val="24"/>
        </w:rPr>
        <w:t xml:space="preserve"> as part of the proposed project.</w:t>
      </w:r>
    </w:p>
    <w:p w14:paraId="6135B83F" w14:textId="77777777" w:rsidR="005614C1" w:rsidRPr="00DF28CC" w:rsidRDefault="005614C1" w:rsidP="00B305A7">
      <w:pPr>
        <w:spacing w:after="0"/>
        <w:rPr>
          <w:rFonts w:ascii="Arial" w:hAnsi="Arial" w:cs="Arial"/>
          <w:sz w:val="24"/>
          <w:szCs w:val="24"/>
        </w:rPr>
      </w:pPr>
    </w:p>
    <w:sectPr w:rsidR="005614C1" w:rsidRPr="00DF28C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609F" w14:textId="77777777" w:rsidR="00031420" w:rsidRDefault="00031420" w:rsidP="003C5C50">
      <w:pPr>
        <w:spacing w:after="0" w:line="240" w:lineRule="auto"/>
      </w:pPr>
      <w:r>
        <w:separator/>
      </w:r>
    </w:p>
  </w:endnote>
  <w:endnote w:type="continuationSeparator" w:id="0">
    <w:p w14:paraId="12DC1F99" w14:textId="77777777" w:rsidR="00031420" w:rsidRDefault="00031420" w:rsidP="003C5C50">
      <w:pPr>
        <w:spacing w:after="0" w:line="240" w:lineRule="auto"/>
      </w:pPr>
      <w:r>
        <w:continuationSeparator/>
      </w:r>
    </w:p>
  </w:endnote>
  <w:endnote w:type="continuationNotice" w:id="1">
    <w:p w14:paraId="35CE6BE7" w14:textId="77777777" w:rsidR="00031420" w:rsidRDefault="00031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DB02" w14:textId="54034D8F" w:rsidR="00096620" w:rsidRPr="003A1993" w:rsidRDefault="00DE7B7F">
    <w:pPr>
      <w:pStyle w:val="Footer"/>
      <w:rPr>
        <w:rFonts w:ascii="Arial" w:hAnsi="Arial" w:cs="Arial"/>
        <w:sz w:val="20"/>
        <w:szCs w:val="20"/>
      </w:rPr>
    </w:pPr>
    <w:r>
      <w:rPr>
        <w:rFonts w:ascii="Arial" w:hAnsi="Arial" w:cs="Arial"/>
        <w:sz w:val="20"/>
        <w:szCs w:val="20"/>
      </w:rPr>
      <w:t xml:space="preserve">February </w:t>
    </w:r>
    <w:r w:rsidR="00737DED">
      <w:rPr>
        <w:rFonts w:ascii="Arial" w:hAnsi="Arial" w:cs="Arial"/>
        <w:sz w:val="20"/>
        <w:szCs w:val="20"/>
      </w:rPr>
      <w:t>21</w:t>
    </w:r>
    <w:r w:rsidR="00753A17">
      <w:rPr>
        <w:rFonts w:ascii="Arial" w:hAnsi="Arial" w:cs="Arial"/>
        <w:sz w:val="20"/>
        <w:szCs w:val="20"/>
      </w:rPr>
      <w:t>, 2023</w:t>
    </w:r>
    <w:r w:rsidR="003A1993" w:rsidRPr="00CE205D">
      <w:rPr>
        <w:rFonts w:ascii="Arial" w:hAnsi="Arial" w:cs="Arial"/>
        <w:sz w:val="20"/>
        <w:szCs w:val="20"/>
      </w:rPr>
      <w:ptab w:relativeTo="margin" w:alignment="center" w:leader="none"/>
    </w:r>
    <w:r w:rsidR="00CE205D" w:rsidRPr="00CE205D">
      <w:rPr>
        <w:rFonts w:ascii="Arial" w:hAnsi="Arial" w:cs="Arial"/>
        <w:sz w:val="20"/>
        <w:szCs w:val="20"/>
      </w:rPr>
      <w:t xml:space="preserve">Page </w:t>
    </w:r>
    <w:r w:rsidR="00CE205D" w:rsidRPr="00CE205D">
      <w:rPr>
        <w:rFonts w:ascii="Arial" w:hAnsi="Arial" w:cs="Arial"/>
        <w:sz w:val="20"/>
        <w:szCs w:val="20"/>
      </w:rPr>
      <w:fldChar w:fldCharType="begin"/>
    </w:r>
    <w:r w:rsidR="00CE205D" w:rsidRPr="00CE205D">
      <w:rPr>
        <w:rFonts w:ascii="Arial" w:hAnsi="Arial" w:cs="Arial"/>
        <w:sz w:val="20"/>
        <w:szCs w:val="20"/>
      </w:rPr>
      <w:instrText xml:space="preserve"> PAGE  \* Arabic  \* MERGEFORMAT </w:instrText>
    </w:r>
    <w:r w:rsidR="00CE205D" w:rsidRPr="00CE205D">
      <w:rPr>
        <w:rFonts w:ascii="Arial" w:hAnsi="Arial" w:cs="Arial"/>
        <w:sz w:val="20"/>
        <w:szCs w:val="20"/>
      </w:rPr>
      <w:fldChar w:fldCharType="separate"/>
    </w:r>
    <w:r w:rsidR="00CE205D" w:rsidRPr="00CE205D">
      <w:rPr>
        <w:rFonts w:ascii="Arial" w:hAnsi="Arial" w:cs="Arial"/>
        <w:noProof/>
        <w:sz w:val="20"/>
        <w:szCs w:val="20"/>
      </w:rPr>
      <w:t>1</w:t>
    </w:r>
    <w:r w:rsidR="00CE205D" w:rsidRPr="00CE205D">
      <w:rPr>
        <w:rFonts w:ascii="Arial" w:hAnsi="Arial" w:cs="Arial"/>
        <w:sz w:val="20"/>
        <w:szCs w:val="20"/>
      </w:rPr>
      <w:fldChar w:fldCharType="end"/>
    </w:r>
    <w:r w:rsidR="00CE205D" w:rsidRPr="00CE205D">
      <w:rPr>
        <w:rFonts w:ascii="Arial" w:hAnsi="Arial" w:cs="Arial"/>
        <w:sz w:val="20"/>
        <w:szCs w:val="20"/>
      </w:rPr>
      <w:t xml:space="preserve"> of </w:t>
    </w:r>
    <w:r w:rsidR="00CE205D" w:rsidRPr="00CE205D">
      <w:rPr>
        <w:rFonts w:ascii="Arial" w:hAnsi="Arial" w:cs="Arial"/>
        <w:sz w:val="20"/>
        <w:szCs w:val="20"/>
      </w:rPr>
      <w:fldChar w:fldCharType="begin"/>
    </w:r>
    <w:r w:rsidR="00CE205D" w:rsidRPr="00CE205D">
      <w:rPr>
        <w:rFonts w:ascii="Arial" w:hAnsi="Arial" w:cs="Arial"/>
        <w:sz w:val="20"/>
        <w:szCs w:val="20"/>
      </w:rPr>
      <w:instrText xml:space="preserve"> NUMPAGES  \* Arabic  \* MERGEFORMAT </w:instrText>
    </w:r>
    <w:r w:rsidR="00CE205D" w:rsidRPr="00CE205D">
      <w:rPr>
        <w:rFonts w:ascii="Arial" w:hAnsi="Arial" w:cs="Arial"/>
        <w:sz w:val="20"/>
        <w:szCs w:val="20"/>
      </w:rPr>
      <w:fldChar w:fldCharType="separate"/>
    </w:r>
    <w:r w:rsidR="00CE205D" w:rsidRPr="00CE205D">
      <w:rPr>
        <w:rFonts w:ascii="Arial" w:hAnsi="Arial" w:cs="Arial"/>
        <w:noProof/>
        <w:sz w:val="20"/>
        <w:szCs w:val="20"/>
      </w:rPr>
      <w:t>2</w:t>
    </w:r>
    <w:r w:rsidR="00CE205D" w:rsidRPr="00CE205D">
      <w:rPr>
        <w:rFonts w:ascii="Arial" w:hAnsi="Arial" w:cs="Arial"/>
        <w:sz w:val="20"/>
        <w:szCs w:val="20"/>
      </w:rPr>
      <w:fldChar w:fldCharType="end"/>
    </w:r>
    <w:r w:rsidR="003A1993" w:rsidRPr="00CE205D">
      <w:rPr>
        <w:rFonts w:ascii="Arial" w:hAnsi="Arial" w:cs="Arial"/>
        <w:sz w:val="20"/>
        <w:szCs w:val="20"/>
      </w:rPr>
      <w:ptab w:relativeTo="margin" w:alignment="right" w:leader="none"/>
    </w:r>
    <w:r w:rsidR="00CE205D">
      <w:rPr>
        <w:rFonts w:ascii="Arial" w:hAnsi="Arial" w:cs="Arial"/>
        <w:sz w:val="20"/>
        <w:szCs w:val="20"/>
      </w:rPr>
      <w:t>GFO-22-</w:t>
    </w:r>
    <w:r w:rsidR="00753A17">
      <w:rPr>
        <w:rFonts w:ascii="Arial" w:hAnsi="Arial" w:cs="Arial"/>
        <w:sz w:val="20"/>
        <w:szCs w:val="20"/>
      </w:rPr>
      <w:t>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004A" w14:textId="77777777" w:rsidR="00031420" w:rsidRDefault="00031420" w:rsidP="003C5C50">
      <w:pPr>
        <w:spacing w:after="0" w:line="240" w:lineRule="auto"/>
      </w:pPr>
      <w:r>
        <w:separator/>
      </w:r>
    </w:p>
  </w:footnote>
  <w:footnote w:type="continuationSeparator" w:id="0">
    <w:p w14:paraId="02AA0149" w14:textId="77777777" w:rsidR="00031420" w:rsidRDefault="00031420" w:rsidP="003C5C50">
      <w:pPr>
        <w:spacing w:after="0" w:line="240" w:lineRule="auto"/>
      </w:pPr>
      <w:r>
        <w:continuationSeparator/>
      </w:r>
    </w:p>
  </w:footnote>
  <w:footnote w:type="continuationNotice" w:id="1">
    <w:p w14:paraId="4B86E717" w14:textId="77777777" w:rsidR="00031420" w:rsidRDefault="000314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54CB" w14:textId="1628A096" w:rsidR="00701CE4" w:rsidRPr="002A60D4" w:rsidRDefault="00701CE4" w:rsidP="00701CE4">
    <w:pPr>
      <w:pStyle w:val="Header"/>
      <w:jc w:val="center"/>
      <w:rPr>
        <w:rFonts w:ascii="Arial" w:hAnsi="Arial" w:cs="Arial"/>
        <w:b/>
        <w:bCs/>
        <w:sz w:val="28"/>
        <w:szCs w:val="28"/>
      </w:rPr>
    </w:pPr>
    <w:r w:rsidRPr="002A60D4">
      <w:rPr>
        <w:rFonts w:ascii="Arial" w:hAnsi="Arial" w:cs="Arial"/>
        <w:b/>
        <w:bCs/>
        <w:sz w:val="28"/>
        <w:szCs w:val="28"/>
      </w:rPr>
      <w:t>GFO-2</w:t>
    </w:r>
    <w:r w:rsidR="00646413" w:rsidRPr="002A60D4">
      <w:rPr>
        <w:rFonts w:ascii="Arial" w:hAnsi="Arial" w:cs="Arial"/>
        <w:b/>
        <w:bCs/>
        <w:sz w:val="28"/>
        <w:szCs w:val="28"/>
      </w:rPr>
      <w:t>2</w:t>
    </w:r>
    <w:r w:rsidRPr="002A60D4">
      <w:rPr>
        <w:rFonts w:ascii="Arial" w:hAnsi="Arial" w:cs="Arial"/>
        <w:b/>
        <w:bCs/>
        <w:sz w:val="28"/>
        <w:szCs w:val="28"/>
      </w:rPr>
      <w:t>-</w:t>
    </w:r>
    <w:r w:rsidR="00753A17">
      <w:rPr>
        <w:rFonts w:ascii="Arial" w:hAnsi="Arial" w:cs="Arial"/>
        <w:b/>
        <w:bCs/>
        <w:sz w:val="28"/>
        <w:szCs w:val="28"/>
      </w:rPr>
      <w:t>504</w:t>
    </w:r>
  </w:p>
  <w:p w14:paraId="3C71DC8B" w14:textId="77777777" w:rsidR="00753A17" w:rsidRDefault="00753A17" w:rsidP="00E318A0">
    <w:pPr>
      <w:pStyle w:val="Header"/>
      <w:jc w:val="center"/>
      <w:rPr>
        <w:rFonts w:ascii="Arial" w:hAnsi="Arial" w:cs="Arial"/>
        <w:b/>
        <w:bCs/>
        <w:sz w:val="24"/>
        <w:szCs w:val="24"/>
      </w:rPr>
    </w:pPr>
    <w:r w:rsidRPr="00753A17">
      <w:rPr>
        <w:rFonts w:ascii="Arial" w:hAnsi="Arial" w:cs="Arial"/>
        <w:b/>
        <w:bCs/>
        <w:sz w:val="24"/>
        <w:szCs w:val="24"/>
      </w:rPr>
      <w:t>Hydrogen Blending and Lower Oxides of Nitrogen Emissions in Gas-Fired Generation (HyBLOX)</w:t>
    </w:r>
  </w:p>
  <w:p w14:paraId="3D146C01" w14:textId="7ABAA46E" w:rsidR="00E318A0" w:rsidRPr="003C5C50" w:rsidRDefault="00DE7B7F" w:rsidP="00E318A0">
    <w:pPr>
      <w:pStyle w:val="Header"/>
      <w:jc w:val="center"/>
      <w:rPr>
        <w:b/>
        <w:bCs/>
        <w:sz w:val="24"/>
        <w:szCs w:val="24"/>
      </w:rPr>
    </w:pPr>
    <w:r>
      <w:rPr>
        <w:rFonts w:ascii="Arial" w:hAnsi="Arial" w:cs="Arial"/>
        <w:sz w:val="24"/>
        <w:szCs w:val="24"/>
      </w:rPr>
      <w:t xml:space="preserve">February </w:t>
    </w:r>
    <w:r w:rsidR="00737DED">
      <w:rPr>
        <w:rFonts w:ascii="Arial" w:hAnsi="Arial" w:cs="Arial"/>
        <w:sz w:val="24"/>
        <w:szCs w:val="24"/>
      </w:rPr>
      <w:t>21</w:t>
    </w:r>
    <w:r w:rsidR="00646413" w:rsidRPr="00803DD2">
      <w:rPr>
        <w:rFonts w:ascii="Arial" w:hAnsi="Arial" w:cs="Arial"/>
        <w:sz w:val="24"/>
        <w:szCs w:val="24"/>
      </w:rPr>
      <w:t xml:space="preserve">, </w:t>
    </w:r>
    <w:r w:rsidR="00EF773B">
      <w:rPr>
        <w:rFonts w:ascii="Arial" w:hAnsi="Arial" w:cs="Arial"/>
        <w:sz w:val="24"/>
        <w:szCs w:val="24"/>
      </w:rPr>
      <w:t>202</w:t>
    </w:r>
    <w:r w:rsidR="00753A17">
      <w:rPr>
        <w:rFonts w:ascii="Arial" w:hAnsi="Arial" w:cs="Arial"/>
        <w:sz w:val="24"/>
        <w:szCs w:val="24"/>
      </w:rPr>
      <w:t>3</w:t>
    </w:r>
    <w:r w:rsidR="009539AD">
      <w:rPr>
        <w:rFonts w:ascii="Arial" w:hAnsi="Arial"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52B"/>
    <w:multiLevelType w:val="hybridMultilevel"/>
    <w:tmpl w:val="DDBE5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D15CCC"/>
    <w:multiLevelType w:val="multilevel"/>
    <w:tmpl w:val="B07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F565F"/>
    <w:multiLevelType w:val="hybridMultilevel"/>
    <w:tmpl w:val="D7B4D06A"/>
    <w:lvl w:ilvl="0" w:tplc="FFFFFFFF">
      <w:start w:val="1"/>
      <w:numFmt w:val="decimal"/>
      <w:lvlText w:val="Q.%1"/>
      <w:lvlJc w:val="center"/>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A2EE13"/>
    <w:multiLevelType w:val="hybridMultilevel"/>
    <w:tmpl w:val="1C16B906"/>
    <w:lvl w:ilvl="0" w:tplc="AFA838AA">
      <w:start w:val="1"/>
      <w:numFmt w:val="bullet"/>
      <w:lvlText w:val=""/>
      <w:lvlJc w:val="left"/>
      <w:pPr>
        <w:ind w:left="1080" w:hanging="360"/>
      </w:pPr>
      <w:rPr>
        <w:rFonts w:ascii="Symbol" w:hAnsi="Symbol" w:hint="default"/>
      </w:rPr>
    </w:lvl>
    <w:lvl w:ilvl="1" w:tplc="56E282D8">
      <w:start w:val="1"/>
      <w:numFmt w:val="bullet"/>
      <w:lvlText w:val="o"/>
      <w:lvlJc w:val="left"/>
      <w:pPr>
        <w:ind w:left="1800" w:hanging="360"/>
      </w:pPr>
      <w:rPr>
        <w:rFonts w:ascii="Courier New" w:hAnsi="Courier New" w:hint="default"/>
      </w:rPr>
    </w:lvl>
    <w:lvl w:ilvl="2" w:tplc="FAC0500C">
      <w:start w:val="1"/>
      <w:numFmt w:val="bullet"/>
      <w:lvlText w:val=""/>
      <w:lvlJc w:val="left"/>
      <w:pPr>
        <w:ind w:left="2520" w:hanging="360"/>
      </w:pPr>
      <w:rPr>
        <w:rFonts w:ascii="Wingdings" w:hAnsi="Wingdings" w:hint="default"/>
      </w:rPr>
    </w:lvl>
    <w:lvl w:ilvl="3" w:tplc="337CA164">
      <w:start w:val="1"/>
      <w:numFmt w:val="bullet"/>
      <w:lvlText w:val=""/>
      <w:lvlJc w:val="left"/>
      <w:pPr>
        <w:ind w:left="3240" w:hanging="360"/>
      </w:pPr>
      <w:rPr>
        <w:rFonts w:ascii="Symbol" w:hAnsi="Symbol" w:hint="default"/>
      </w:rPr>
    </w:lvl>
    <w:lvl w:ilvl="4" w:tplc="FFD2D0A6">
      <w:start w:val="1"/>
      <w:numFmt w:val="bullet"/>
      <w:lvlText w:val="o"/>
      <w:lvlJc w:val="left"/>
      <w:pPr>
        <w:ind w:left="3960" w:hanging="360"/>
      </w:pPr>
      <w:rPr>
        <w:rFonts w:ascii="Courier New" w:hAnsi="Courier New" w:hint="default"/>
      </w:rPr>
    </w:lvl>
    <w:lvl w:ilvl="5" w:tplc="F3C0B6B4">
      <w:start w:val="1"/>
      <w:numFmt w:val="bullet"/>
      <w:lvlText w:val=""/>
      <w:lvlJc w:val="left"/>
      <w:pPr>
        <w:ind w:left="4680" w:hanging="360"/>
      </w:pPr>
      <w:rPr>
        <w:rFonts w:ascii="Wingdings" w:hAnsi="Wingdings" w:hint="default"/>
      </w:rPr>
    </w:lvl>
    <w:lvl w:ilvl="6" w:tplc="A5F2B4F8">
      <w:start w:val="1"/>
      <w:numFmt w:val="bullet"/>
      <w:lvlText w:val=""/>
      <w:lvlJc w:val="left"/>
      <w:pPr>
        <w:ind w:left="5400" w:hanging="360"/>
      </w:pPr>
      <w:rPr>
        <w:rFonts w:ascii="Symbol" w:hAnsi="Symbol" w:hint="default"/>
      </w:rPr>
    </w:lvl>
    <w:lvl w:ilvl="7" w:tplc="2292B1D2">
      <w:start w:val="1"/>
      <w:numFmt w:val="bullet"/>
      <w:lvlText w:val="o"/>
      <w:lvlJc w:val="left"/>
      <w:pPr>
        <w:ind w:left="6120" w:hanging="360"/>
      </w:pPr>
      <w:rPr>
        <w:rFonts w:ascii="Courier New" w:hAnsi="Courier New" w:hint="default"/>
      </w:rPr>
    </w:lvl>
    <w:lvl w:ilvl="8" w:tplc="3F3C5F80">
      <w:start w:val="1"/>
      <w:numFmt w:val="bullet"/>
      <w:lvlText w:val=""/>
      <w:lvlJc w:val="left"/>
      <w:pPr>
        <w:ind w:left="6840" w:hanging="360"/>
      </w:pPr>
      <w:rPr>
        <w:rFonts w:ascii="Wingdings" w:hAnsi="Wingdings" w:hint="default"/>
      </w:rPr>
    </w:lvl>
  </w:abstractNum>
  <w:abstractNum w:abstractNumId="4" w15:restartNumberingAfterBreak="0">
    <w:nsid w:val="0C221F2B"/>
    <w:multiLevelType w:val="hybridMultilevel"/>
    <w:tmpl w:val="B2FAB15E"/>
    <w:lvl w:ilvl="0" w:tplc="711233EA">
      <w:start w:val="5"/>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06C45"/>
    <w:multiLevelType w:val="hybridMultilevel"/>
    <w:tmpl w:val="0BA06DB6"/>
    <w:lvl w:ilvl="0" w:tplc="FFFFFFFF">
      <w:start w:val="1"/>
      <w:numFmt w:val="decimal"/>
      <w:lvlText w:val="Q.%1"/>
      <w:lvlJc w:val="center"/>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526840"/>
    <w:multiLevelType w:val="hybridMultilevel"/>
    <w:tmpl w:val="23E0B326"/>
    <w:lvl w:ilvl="0" w:tplc="8D4E5B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6B6E56"/>
    <w:multiLevelType w:val="hybridMultilevel"/>
    <w:tmpl w:val="CD247FEE"/>
    <w:lvl w:ilvl="0" w:tplc="7BF006E0">
      <w:start w:val="1"/>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560AD"/>
    <w:multiLevelType w:val="multilevel"/>
    <w:tmpl w:val="459A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95167F"/>
    <w:multiLevelType w:val="hybridMultilevel"/>
    <w:tmpl w:val="9EE074B6"/>
    <w:lvl w:ilvl="0" w:tplc="FFFFFFFF">
      <w:start w:val="1"/>
      <w:numFmt w:val="decimal"/>
      <w:lvlText w:val="Q.%1"/>
      <w:lvlJc w:val="center"/>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3C2389"/>
    <w:multiLevelType w:val="hybridMultilevel"/>
    <w:tmpl w:val="9618A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EE57B2"/>
    <w:multiLevelType w:val="hybridMultilevel"/>
    <w:tmpl w:val="44EA3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B047AB"/>
    <w:multiLevelType w:val="multilevel"/>
    <w:tmpl w:val="4F2494B4"/>
    <w:lvl w:ilvl="0">
      <w:start w:val="1"/>
      <w:numFmt w:val="decimal"/>
      <w:lvlText w:val="Q.%1"/>
      <w:lvlJc w:val="center"/>
      <w:pPr>
        <w:tabs>
          <w:tab w:val="num" w:pos="720"/>
        </w:tabs>
        <w:ind w:left="720" w:hanging="360"/>
      </w:pPr>
      <w:rPr>
        <w:rFonts w:hint="default"/>
        <w:b/>
      </w:rPr>
    </w:lvl>
    <w:lvl w:ilvl="1">
      <w:start w:val="1"/>
      <w:numFmt w:val="decimal"/>
      <w:lvlText w:val="Q.%2"/>
      <w:lvlJc w:val="center"/>
      <w:pPr>
        <w:ind w:left="72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0EA2C"/>
    <w:multiLevelType w:val="hybridMultilevel"/>
    <w:tmpl w:val="C7523C92"/>
    <w:lvl w:ilvl="0" w:tplc="3BC0A732">
      <w:start w:val="1"/>
      <w:numFmt w:val="bullet"/>
      <w:lvlText w:val=""/>
      <w:lvlJc w:val="left"/>
      <w:pPr>
        <w:ind w:left="1080" w:hanging="360"/>
      </w:pPr>
      <w:rPr>
        <w:rFonts w:ascii="Symbol" w:hAnsi="Symbol" w:hint="default"/>
      </w:rPr>
    </w:lvl>
    <w:lvl w:ilvl="1" w:tplc="C06A5C24">
      <w:start w:val="1"/>
      <w:numFmt w:val="bullet"/>
      <w:lvlText w:val="o"/>
      <w:lvlJc w:val="left"/>
      <w:pPr>
        <w:ind w:left="1800" w:hanging="360"/>
      </w:pPr>
      <w:rPr>
        <w:rFonts w:ascii="Courier New" w:hAnsi="Courier New" w:hint="default"/>
      </w:rPr>
    </w:lvl>
    <w:lvl w:ilvl="2" w:tplc="4C640DA0">
      <w:start w:val="1"/>
      <w:numFmt w:val="bullet"/>
      <w:lvlText w:val=""/>
      <w:lvlJc w:val="left"/>
      <w:pPr>
        <w:ind w:left="2520" w:hanging="360"/>
      </w:pPr>
      <w:rPr>
        <w:rFonts w:ascii="Wingdings" w:hAnsi="Wingdings" w:hint="default"/>
      </w:rPr>
    </w:lvl>
    <w:lvl w:ilvl="3" w:tplc="03FA020E">
      <w:start w:val="1"/>
      <w:numFmt w:val="bullet"/>
      <w:lvlText w:val=""/>
      <w:lvlJc w:val="left"/>
      <w:pPr>
        <w:ind w:left="3240" w:hanging="360"/>
      </w:pPr>
      <w:rPr>
        <w:rFonts w:ascii="Symbol" w:hAnsi="Symbol" w:hint="default"/>
      </w:rPr>
    </w:lvl>
    <w:lvl w:ilvl="4" w:tplc="4EC89E30">
      <w:start w:val="1"/>
      <w:numFmt w:val="bullet"/>
      <w:lvlText w:val="o"/>
      <w:lvlJc w:val="left"/>
      <w:pPr>
        <w:ind w:left="3960" w:hanging="360"/>
      </w:pPr>
      <w:rPr>
        <w:rFonts w:ascii="Courier New" w:hAnsi="Courier New" w:hint="default"/>
      </w:rPr>
    </w:lvl>
    <w:lvl w:ilvl="5" w:tplc="2AB258C2">
      <w:start w:val="1"/>
      <w:numFmt w:val="bullet"/>
      <w:lvlText w:val=""/>
      <w:lvlJc w:val="left"/>
      <w:pPr>
        <w:ind w:left="4680" w:hanging="360"/>
      </w:pPr>
      <w:rPr>
        <w:rFonts w:ascii="Wingdings" w:hAnsi="Wingdings" w:hint="default"/>
      </w:rPr>
    </w:lvl>
    <w:lvl w:ilvl="6" w:tplc="9F867596">
      <w:start w:val="1"/>
      <w:numFmt w:val="bullet"/>
      <w:lvlText w:val=""/>
      <w:lvlJc w:val="left"/>
      <w:pPr>
        <w:ind w:left="5400" w:hanging="360"/>
      </w:pPr>
      <w:rPr>
        <w:rFonts w:ascii="Symbol" w:hAnsi="Symbol" w:hint="default"/>
      </w:rPr>
    </w:lvl>
    <w:lvl w:ilvl="7" w:tplc="6BA2B2D2">
      <w:start w:val="1"/>
      <w:numFmt w:val="bullet"/>
      <w:lvlText w:val="o"/>
      <w:lvlJc w:val="left"/>
      <w:pPr>
        <w:ind w:left="6120" w:hanging="360"/>
      </w:pPr>
      <w:rPr>
        <w:rFonts w:ascii="Courier New" w:hAnsi="Courier New" w:hint="default"/>
      </w:rPr>
    </w:lvl>
    <w:lvl w:ilvl="8" w:tplc="CAA6F146">
      <w:start w:val="1"/>
      <w:numFmt w:val="bullet"/>
      <w:lvlText w:val=""/>
      <w:lvlJc w:val="left"/>
      <w:pPr>
        <w:ind w:left="6840" w:hanging="360"/>
      </w:pPr>
      <w:rPr>
        <w:rFonts w:ascii="Wingdings" w:hAnsi="Wingdings" w:hint="default"/>
      </w:rPr>
    </w:lvl>
  </w:abstractNum>
  <w:abstractNum w:abstractNumId="14" w15:restartNumberingAfterBreak="0">
    <w:nsid w:val="29FC2334"/>
    <w:multiLevelType w:val="hybridMultilevel"/>
    <w:tmpl w:val="DE5CF022"/>
    <w:lvl w:ilvl="0" w:tplc="05EA5FE8">
      <w:start w:val="1"/>
      <w:numFmt w:val="bullet"/>
      <w:lvlText w:val=""/>
      <w:lvlJc w:val="left"/>
      <w:pPr>
        <w:ind w:left="1080" w:hanging="360"/>
      </w:pPr>
      <w:rPr>
        <w:rFonts w:ascii="Symbol" w:hAnsi="Symbol" w:hint="default"/>
      </w:rPr>
    </w:lvl>
    <w:lvl w:ilvl="1" w:tplc="A112ABAE">
      <w:start w:val="1"/>
      <w:numFmt w:val="bullet"/>
      <w:lvlText w:val="o"/>
      <w:lvlJc w:val="left"/>
      <w:pPr>
        <w:ind w:left="1800" w:hanging="360"/>
      </w:pPr>
      <w:rPr>
        <w:rFonts w:ascii="Courier New" w:hAnsi="Courier New" w:hint="default"/>
      </w:rPr>
    </w:lvl>
    <w:lvl w:ilvl="2" w:tplc="D422A044">
      <w:start w:val="1"/>
      <w:numFmt w:val="bullet"/>
      <w:lvlText w:val=""/>
      <w:lvlJc w:val="left"/>
      <w:pPr>
        <w:ind w:left="2520" w:hanging="360"/>
      </w:pPr>
      <w:rPr>
        <w:rFonts w:ascii="Wingdings" w:hAnsi="Wingdings" w:hint="default"/>
      </w:rPr>
    </w:lvl>
    <w:lvl w:ilvl="3" w:tplc="CBECB43C">
      <w:start w:val="1"/>
      <w:numFmt w:val="bullet"/>
      <w:lvlText w:val=""/>
      <w:lvlJc w:val="left"/>
      <w:pPr>
        <w:ind w:left="3240" w:hanging="360"/>
      </w:pPr>
      <w:rPr>
        <w:rFonts w:ascii="Symbol" w:hAnsi="Symbol" w:hint="default"/>
      </w:rPr>
    </w:lvl>
    <w:lvl w:ilvl="4" w:tplc="D49858B0">
      <w:start w:val="1"/>
      <w:numFmt w:val="bullet"/>
      <w:lvlText w:val="o"/>
      <w:lvlJc w:val="left"/>
      <w:pPr>
        <w:ind w:left="3960" w:hanging="360"/>
      </w:pPr>
      <w:rPr>
        <w:rFonts w:ascii="Courier New" w:hAnsi="Courier New" w:hint="default"/>
      </w:rPr>
    </w:lvl>
    <w:lvl w:ilvl="5" w:tplc="ABF2D346">
      <w:start w:val="1"/>
      <w:numFmt w:val="bullet"/>
      <w:lvlText w:val=""/>
      <w:lvlJc w:val="left"/>
      <w:pPr>
        <w:ind w:left="4680" w:hanging="360"/>
      </w:pPr>
      <w:rPr>
        <w:rFonts w:ascii="Wingdings" w:hAnsi="Wingdings" w:hint="default"/>
      </w:rPr>
    </w:lvl>
    <w:lvl w:ilvl="6" w:tplc="A2CE6AD2">
      <w:start w:val="1"/>
      <w:numFmt w:val="bullet"/>
      <w:lvlText w:val=""/>
      <w:lvlJc w:val="left"/>
      <w:pPr>
        <w:ind w:left="5400" w:hanging="360"/>
      </w:pPr>
      <w:rPr>
        <w:rFonts w:ascii="Symbol" w:hAnsi="Symbol" w:hint="default"/>
      </w:rPr>
    </w:lvl>
    <w:lvl w:ilvl="7" w:tplc="881AB5F2">
      <w:start w:val="1"/>
      <w:numFmt w:val="bullet"/>
      <w:lvlText w:val="o"/>
      <w:lvlJc w:val="left"/>
      <w:pPr>
        <w:ind w:left="6120" w:hanging="360"/>
      </w:pPr>
      <w:rPr>
        <w:rFonts w:ascii="Courier New" w:hAnsi="Courier New" w:hint="default"/>
      </w:rPr>
    </w:lvl>
    <w:lvl w:ilvl="8" w:tplc="862A9AE0">
      <w:start w:val="1"/>
      <w:numFmt w:val="bullet"/>
      <w:lvlText w:val=""/>
      <w:lvlJc w:val="left"/>
      <w:pPr>
        <w:ind w:left="6840" w:hanging="360"/>
      </w:pPr>
      <w:rPr>
        <w:rFonts w:ascii="Wingdings" w:hAnsi="Wingdings" w:hint="default"/>
      </w:rPr>
    </w:lvl>
  </w:abstractNum>
  <w:abstractNum w:abstractNumId="15" w15:restartNumberingAfterBreak="0">
    <w:nsid w:val="2B76140A"/>
    <w:multiLevelType w:val="multilevel"/>
    <w:tmpl w:val="13EC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609EE"/>
    <w:multiLevelType w:val="multilevel"/>
    <w:tmpl w:val="2AF0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8632D"/>
    <w:multiLevelType w:val="hybridMultilevel"/>
    <w:tmpl w:val="C20E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E0F"/>
    <w:multiLevelType w:val="multilevel"/>
    <w:tmpl w:val="9F38B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FF3E59"/>
    <w:multiLevelType w:val="hybridMultilevel"/>
    <w:tmpl w:val="557033DC"/>
    <w:lvl w:ilvl="0" w:tplc="7BF006E0">
      <w:start w:val="1"/>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573F4"/>
    <w:multiLevelType w:val="hybridMultilevel"/>
    <w:tmpl w:val="3B405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693A05"/>
    <w:multiLevelType w:val="multilevel"/>
    <w:tmpl w:val="426C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E56C09"/>
    <w:multiLevelType w:val="hybridMultilevel"/>
    <w:tmpl w:val="23E0B32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2F910B8"/>
    <w:multiLevelType w:val="hybridMultilevel"/>
    <w:tmpl w:val="016E14A2"/>
    <w:lvl w:ilvl="0" w:tplc="E1CA9792">
      <w:start w:val="1"/>
      <w:numFmt w:val="decimal"/>
      <w:lvlText w:val="%1."/>
      <w:lvlJc w:val="left"/>
      <w:pPr>
        <w:ind w:left="720" w:hanging="360"/>
      </w:pPr>
      <w:rPr>
        <w:rFonts w:ascii="Tahoma" w:hAnsi="Tahoma"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8146AB5"/>
    <w:multiLevelType w:val="hybridMultilevel"/>
    <w:tmpl w:val="67080A02"/>
    <w:lvl w:ilvl="0" w:tplc="B28673A8">
      <w:start w:val="2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8F5488"/>
    <w:multiLevelType w:val="hybridMultilevel"/>
    <w:tmpl w:val="23E0B32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033701B"/>
    <w:multiLevelType w:val="hybridMultilevel"/>
    <w:tmpl w:val="23E0B32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14C10E6"/>
    <w:multiLevelType w:val="hybridMultilevel"/>
    <w:tmpl w:val="016E14A2"/>
    <w:lvl w:ilvl="0" w:tplc="FFFFFFFF">
      <w:start w:val="1"/>
      <w:numFmt w:val="decimal"/>
      <w:lvlText w:val="%1."/>
      <w:lvlJc w:val="left"/>
      <w:pPr>
        <w:ind w:left="720" w:hanging="36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464438A"/>
    <w:multiLevelType w:val="multilevel"/>
    <w:tmpl w:val="705C0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9F247B"/>
    <w:multiLevelType w:val="hybridMultilevel"/>
    <w:tmpl w:val="611007D8"/>
    <w:lvl w:ilvl="0" w:tplc="DDEC4CE0">
      <w:start w:val="6"/>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EC5FE1"/>
    <w:multiLevelType w:val="hybridMultilevel"/>
    <w:tmpl w:val="66180048"/>
    <w:lvl w:ilvl="0" w:tplc="FFFFFFFF">
      <w:start w:val="1"/>
      <w:numFmt w:val="decimal"/>
      <w:lvlText w:val="Q.%1"/>
      <w:lvlJc w:val="center"/>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085D83"/>
    <w:multiLevelType w:val="multilevel"/>
    <w:tmpl w:val="459A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086AE0"/>
    <w:multiLevelType w:val="hybridMultilevel"/>
    <w:tmpl w:val="8318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6432BD"/>
    <w:multiLevelType w:val="multilevel"/>
    <w:tmpl w:val="E8186B44"/>
    <w:lvl w:ilvl="0">
      <w:start w:val="1"/>
      <w:numFmt w:val="decimal"/>
      <w:lvlText w:val="Q.%1"/>
      <w:lvlJc w:val="center"/>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472ADB"/>
    <w:multiLevelType w:val="hybridMultilevel"/>
    <w:tmpl w:val="23E0B32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6CF6871"/>
    <w:multiLevelType w:val="hybridMultilevel"/>
    <w:tmpl w:val="F6862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5D0504"/>
    <w:multiLevelType w:val="hybridMultilevel"/>
    <w:tmpl w:val="DB889A0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CB2353F"/>
    <w:multiLevelType w:val="hybridMultilevel"/>
    <w:tmpl w:val="D9E0ED3C"/>
    <w:lvl w:ilvl="0" w:tplc="8D4E5B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A86AFC"/>
    <w:multiLevelType w:val="hybridMultilevel"/>
    <w:tmpl w:val="278A5B8A"/>
    <w:lvl w:ilvl="0" w:tplc="0409001B">
      <w:start w:val="1"/>
      <w:numFmt w:val="lowerRoman"/>
      <w:lvlText w:val="%1."/>
      <w:lvlJc w:val="right"/>
      <w:pPr>
        <w:ind w:left="180" w:hanging="18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39" w15:restartNumberingAfterBreak="0">
    <w:nsid w:val="716A4B78"/>
    <w:multiLevelType w:val="multilevel"/>
    <w:tmpl w:val="0DE8F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C60DA5"/>
    <w:multiLevelType w:val="hybridMultilevel"/>
    <w:tmpl w:val="AA3C33CE"/>
    <w:lvl w:ilvl="0" w:tplc="7BF006E0">
      <w:start w:val="1"/>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4B60DB"/>
    <w:multiLevelType w:val="hybridMultilevel"/>
    <w:tmpl w:val="90347FF0"/>
    <w:lvl w:ilvl="0" w:tplc="7BF006E0">
      <w:start w:val="1"/>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E17D1"/>
    <w:multiLevelType w:val="hybridMultilevel"/>
    <w:tmpl w:val="016E14A2"/>
    <w:lvl w:ilvl="0" w:tplc="FFFFFFFF">
      <w:start w:val="1"/>
      <w:numFmt w:val="decimal"/>
      <w:lvlText w:val="%1."/>
      <w:lvlJc w:val="left"/>
      <w:pPr>
        <w:ind w:left="720" w:hanging="36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992318D"/>
    <w:multiLevelType w:val="multilevel"/>
    <w:tmpl w:val="7610C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B13F10"/>
    <w:multiLevelType w:val="hybridMultilevel"/>
    <w:tmpl w:val="05B4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757841">
    <w:abstractNumId w:val="32"/>
  </w:num>
  <w:num w:numId="2" w16cid:durableId="1830169461">
    <w:abstractNumId w:val="24"/>
  </w:num>
  <w:num w:numId="3" w16cid:durableId="1369451246">
    <w:abstractNumId w:val="11"/>
  </w:num>
  <w:num w:numId="4" w16cid:durableId="1108085483">
    <w:abstractNumId w:val="17"/>
  </w:num>
  <w:num w:numId="5" w16cid:durableId="1979148096">
    <w:abstractNumId w:val="40"/>
  </w:num>
  <w:num w:numId="6" w16cid:durableId="121577005">
    <w:abstractNumId w:val="19"/>
  </w:num>
  <w:num w:numId="7" w16cid:durableId="1816945734">
    <w:abstractNumId w:val="4"/>
  </w:num>
  <w:num w:numId="8" w16cid:durableId="1426802061">
    <w:abstractNumId w:val="29"/>
  </w:num>
  <w:num w:numId="9" w16cid:durableId="1793744238">
    <w:abstractNumId w:val="7"/>
  </w:num>
  <w:num w:numId="10" w16cid:durableId="1571427612">
    <w:abstractNumId w:val="44"/>
  </w:num>
  <w:num w:numId="11" w16cid:durableId="554704909">
    <w:abstractNumId w:val="20"/>
  </w:num>
  <w:num w:numId="12" w16cid:durableId="1155947451">
    <w:abstractNumId w:val="35"/>
  </w:num>
  <w:num w:numId="13" w16cid:durableId="1384788166">
    <w:abstractNumId w:val="10"/>
  </w:num>
  <w:num w:numId="14" w16cid:durableId="2006932624">
    <w:abstractNumId w:val="3"/>
  </w:num>
  <w:num w:numId="15" w16cid:durableId="1365058541">
    <w:abstractNumId w:val="14"/>
  </w:num>
  <w:num w:numId="16" w16cid:durableId="908001834">
    <w:abstractNumId w:val="13"/>
  </w:num>
  <w:num w:numId="17" w16cid:durableId="14102730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827121">
    <w:abstractNumId w:val="23"/>
  </w:num>
  <w:num w:numId="19" w16cid:durableId="1321468425">
    <w:abstractNumId w:val="42"/>
  </w:num>
  <w:num w:numId="20" w16cid:durableId="1608662046">
    <w:abstractNumId w:val="27"/>
  </w:num>
  <w:num w:numId="21" w16cid:durableId="593515001">
    <w:abstractNumId w:val="1"/>
  </w:num>
  <w:num w:numId="22" w16cid:durableId="274560202">
    <w:abstractNumId w:val="21"/>
    <w:lvlOverride w:ilvl="0">
      <w:startOverride w:val="1"/>
    </w:lvlOverride>
  </w:num>
  <w:num w:numId="23" w16cid:durableId="246353096">
    <w:abstractNumId w:val="28"/>
    <w:lvlOverride w:ilvl="0">
      <w:startOverride w:val="1"/>
    </w:lvlOverride>
  </w:num>
  <w:num w:numId="24" w16cid:durableId="113407374">
    <w:abstractNumId w:val="16"/>
    <w:lvlOverride w:ilvl="0">
      <w:startOverride w:val="1"/>
    </w:lvlOverride>
  </w:num>
  <w:num w:numId="25" w16cid:durableId="1739865763">
    <w:abstractNumId w:val="39"/>
    <w:lvlOverride w:ilvl="0">
      <w:startOverride w:val="1"/>
    </w:lvlOverride>
  </w:num>
  <w:num w:numId="26" w16cid:durableId="192812291">
    <w:abstractNumId w:val="15"/>
  </w:num>
  <w:num w:numId="27" w16cid:durableId="1868903756">
    <w:abstractNumId w:val="31"/>
    <w:lvlOverride w:ilvl="0">
      <w:startOverride w:val="1"/>
    </w:lvlOverride>
  </w:num>
  <w:num w:numId="28" w16cid:durableId="589657605">
    <w:abstractNumId w:val="8"/>
  </w:num>
  <w:num w:numId="29" w16cid:durableId="585576112">
    <w:abstractNumId w:val="33"/>
  </w:num>
  <w:num w:numId="30" w16cid:durableId="678431766">
    <w:abstractNumId w:val="12"/>
  </w:num>
  <w:num w:numId="31" w16cid:durableId="1497182408">
    <w:abstractNumId w:val="0"/>
  </w:num>
  <w:num w:numId="32" w16cid:durableId="1461919052">
    <w:abstractNumId w:val="41"/>
  </w:num>
  <w:num w:numId="33" w16cid:durableId="1436360803">
    <w:abstractNumId w:val="2"/>
  </w:num>
  <w:num w:numId="34" w16cid:durableId="66920609">
    <w:abstractNumId w:val="5"/>
  </w:num>
  <w:num w:numId="35" w16cid:durableId="1749033210">
    <w:abstractNumId w:val="9"/>
  </w:num>
  <w:num w:numId="36" w16cid:durableId="1537934304">
    <w:abstractNumId w:val="43"/>
  </w:num>
  <w:num w:numId="37" w16cid:durableId="756175952">
    <w:abstractNumId w:val="18"/>
    <w:lvlOverride w:ilvl="0">
      <w:startOverride w:val="1"/>
    </w:lvlOverride>
  </w:num>
  <w:num w:numId="38" w16cid:durableId="1775133830">
    <w:abstractNumId w:val="6"/>
  </w:num>
  <w:num w:numId="39" w16cid:durableId="967709516">
    <w:abstractNumId w:val="25"/>
  </w:num>
  <w:num w:numId="40" w16cid:durableId="232934158">
    <w:abstractNumId w:val="26"/>
  </w:num>
  <w:num w:numId="41" w16cid:durableId="413018956">
    <w:abstractNumId w:val="36"/>
  </w:num>
  <w:num w:numId="42" w16cid:durableId="1437671149">
    <w:abstractNumId w:val="22"/>
  </w:num>
  <w:num w:numId="43" w16cid:durableId="1311132769">
    <w:abstractNumId w:val="34"/>
  </w:num>
  <w:num w:numId="44" w16cid:durableId="162823899">
    <w:abstractNumId w:val="37"/>
  </w:num>
  <w:num w:numId="45" w16cid:durableId="1385787555">
    <w:abstractNumId w:val="38"/>
  </w:num>
  <w:num w:numId="46" w16cid:durableId="3503036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50"/>
    <w:rsid w:val="00000188"/>
    <w:rsid w:val="00001B56"/>
    <w:rsid w:val="00001CD1"/>
    <w:rsid w:val="000022E6"/>
    <w:rsid w:val="000027E0"/>
    <w:rsid w:val="00003931"/>
    <w:rsid w:val="00004A0B"/>
    <w:rsid w:val="00005B49"/>
    <w:rsid w:val="00005F47"/>
    <w:rsid w:val="000061D1"/>
    <w:rsid w:val="00007D05"/>
    <w:rsid w:val="0001166D"/>
    <w:rsid w:val="00011A4E"/>
    <w:rsid w:val="000141D2"/>
    <w:rsid w:val="000156C3"/>
    <w:rsid w:val="000159D0"/>
    <w:rsid w:val="00015A6D"/>
    <w:rsid w:val="00015FA5"/>
    <w:rsid w:val="000163C0"/>
    <w:rsid w:val="00017E78"/>
    <w:rsid w:val="000208DE"/>
    <w:rsid w:val="00021E5B"/>
    <w:rsid w:val="00021FEE"/>
    <w:rsid w:val="00022558"/>
    <w:rsid w:val="000227F3"/>
    <w:rsid w:val="00023AD7"/>
    <w:rsid w:val="00024139"/>
    <w:rsid w:val="0002567B"/>
    <w:rsid w:val="00025BDE"/>
    <w:rsid w:val="00025FAC"/>
    <w:rsid w:val="00026605"/>
    <w:rsid w:val="00027A12"/>
    <w:rsid w:val="00027AD3"/>
    <w:rsid w:val="00030C0C"/>
    <w:rsid w:val="0003121E"/>
    <w:rsid w:val="00031420"/>
    <w:rsid w:val="000325B8"/>
    <w:rsid w:val="00034175"/>
    <w:rsid w:val="00034282"/>
    <w:rsid w:val="0003549A"/>
    <w:rsid w:val="00036C34"/>
    <w:rsid w:val="00036CE2"/>
    <w:rsid w:val="000371FF"/>
    <w:rsid w:val="00040418"/>
    <w:rsid w:val="00040839"/>
    <w:rsid w:val="00041F6E"/>
    <w:rsid w:val="000428BA"/>
    <w:rsid w:val="000440B1"/>
    <w:rsid w:val="00044961"/>
    <w:rsid w:val="00046ED9"/>
    <w:rsid w:val="00047BF8"/>
    <w:rsid w:val="000505C7"/>
    <w:rsid w:val="000507BA"/>
    <w:rsid w:val="00051776"/>
    <w:rsid w:val="00051DF4"/>
    <w:rsid w:val="00052549"/>
    <w:rsid w:val="000543AF"/>
    <w:rsid w:val="00056324"/>
    <w:rsid w:val="00056931"/>
    <w:rsid w:val="00056D63"/>
    <w:rsid w:val="00056F86"/>
    <w:rsid w:val="00060B9F"/>
    <w:rsid w:val="00061C09"/>
    <w:rsid w:val="00061CE0"/>
    <w:rsid w:val="000625AB"/>
    <w:rsid w:val="00062F68"/>
    <w:rsid w:val="00063293"/>
    <w:rsid w:val="00063B80"/>
    <w:rsid w:val="0006445E"/>
    <w:rsid w:val="00064DBE"/>
    <w:rsid w:val="0006613F"/>
    <w:rsid w:val="00066832"/>
    <w:rsid w:val="0006690D"/>
    <w:rsid w:val="00066A31"/>
    <w:rsid w:val="00066A8A"/>
    <w:rsid w:val="00070551"/>
    <w:rsid w:val="000713D9"/>
    <w:rsid w:val="000715CB"/>
    <w:rsid w:val="000723C9"/>
    <w:rsid w:val="00072D2C"/>
    <w:rsid w:val="0007363D"/>
    <w:rsid w:val="00073966"/>
    <w:rsid w:val="0007477B"/>
    <w:rsid w:val="00077AB8"/>
    <w:rsid w:val="00080CD4"/>
    <w:rsid w:val="00080D84"/>
    <w:rsid w:val="000813DC"/>
    <w:rsid w:val="00081A72"/>
    <w:rsid w:val="00081C43"/>
    <w:rsid w:val="00081FF7"/>
    <w:rsid w:val="00082A17"/>
    <w:rsid w:val="000838AB"/>
    <w:rsid w:val="00083C69"/>
    <w:rsid w:val="000842F3"/>
    <w:rsid w:val="0008555D"/>
    <w:rsid w:val="000860F1"/>
    <w:rsid w:val="0008622A"/>
    <w:rsid w:val="00086507"/>
    <w:rsid w:val="00086E52"/>
    <w:rsid w:val="00086E75"/>
    <w:rsid w:val="0009055D"/>
    <w:rsid w:val="000908CA"/>
    <w:rsid w:val="00090AF2"/>
    <w:rsid w:val="00091E8F"/>
    <w:rsid w:val="000922C6"/>
    <w:rsid w:val="00092CD6"/>
    <w:rsid w:val="00093C3D"/>
    <w:rsid w:val="00093E6E"/>
    <w:rsid w:val="000943C1"/>
    <w:rsid w:val="00095D1A"/>
    <w:rsid w:val="00095FBF"/>
    <w:rsid w:val="00096620"/>
    <w:rsid w:val="00096A1B"/>
    <w:rsid w:val="000A125C"/>
    <w:rsid w:val="000A1288"/>
    <w:rsid w:val="000A142F"/>
    <w:rsid w:val="000A1BD1"/>
    <w:rsid w:val="000A1DF4"/>
    <w:rsid w:val="000A2D1F"/>
    <w:rsid w:val="000A381A"/>
    <w:rsid w:val="000A38FC"/>
    <w:rsid w:val="000A3AD9"/>
    <w:rsid w:val="000A4529"/>
    <w:rsid w:val="000A539F"/>
    <w:rsid w:val="000A7001"/>
    <w:rsid w:val="000A7806"/>
    <w:rsid w:val="000A7AE4"/>
    <w:rsid w:val="000A7CB4"/>
    <w:rsid w:val="000B0327"/>
    <w:rsid w:val="000B1024"/>
    <w:rsid w:val="000B26D6"/>
    <w:rsid w:val="000B4377"/>
    <w:rsid w:val="000B575E"/>
    <w:rsid w:val="000B6429"/>
    <w:rsid w:val="000B6595"/>
    <w:rsid w:val="000B6FCB"/>
    <w:rsid w:val="000B761F"/>
    <w:rsid w:val="000C0A72"/>
    <w:rsid w:val="000C25F4"/>
    <w:rsid w:val="000C4C0E"/>
    <w:rsid w:val="000C632F"/>
    <w:rsid w:val="000C65C6"/>
    <w:rsid w:val="000C6CE6"/>
    <w:rsid w:val="000C7E9D"/>
    <w:rsid w:val="000D00EA"/>
    <w:rsid w:val="000D105F"/>
    <w:rsid w:val="000D1B3F"/>
    <w:rsid w:val="000D2127"/>
    <w:rsid w:val="000D2A98"/>
    <w:rsid w:val="000D30C7"/>
    <w:rsid w:val="000D328B"/>
    <w:rsid w:val="000D38E9"/>
    <w:rsid w:val="000D4091"/>
    <w:rsid w:val="000D4E98"/>
    <w:rsid w:val="000D5489"/>
    <w:rsid w:val="000D6F8C"/>
    <w:rsid w:val="000D7FD6"/>
    <w:rsid w:val="000E0677"/>
    <w:rsid w:val="000E0FF8"/>
    <w:rsid w:val="000E1906"/>
    <w:rsid w:val="000E465E"/>
    <w:rsid w:val="000E5499"/>
    <w:rsid w:val="000E564A"/>
    <w:rsid w:val="000E6010"/>
    <w:rsid w:val="000E6492"/>
    <w:rsid w:val="000E6BF4"/>
    <w:rsid w:val="000E6C34"/>
    <w:rsid w:val="000E7229"/>
    <w:rsid w:val="000F04E6"/>
    <w:rsid w:val="000F1145"/>
    <w:rsid w:val="000F3B8C"/>
    <w:rsid w:val="000F44F6"/>
    <w:rsid w:val="000F480D"/>
    <w:rsid w:val="000F573F"/>
    <w:rsid w:val="000F5CA6"/>
    <w:rsid w:val="000F5DC0"/>
    <w:rsid w:val="000F65D9"/>
    <w:rsid w:val="000F6648"/>
    <w:rsid w:val="000F7721"/>
    <w:rsid w:val="000F7F20"/>
    <w:rsid w:val="00100020"/>
    <w:rsid w:val="0010069D"/>
    <w:rsid w:val="00102000"/>
    <w:rsid w:val="0010288D"/>
    <w:rsid w:val="001029F9"/>
    <w:rsid w:val="00102E56"/>
    <w:rsid w:val="00102FBF"/>
    <w:rsid w:val="00103DB1"/>
    <w:rsid w:val="0010405B"/>
    <w:rsid w:val="001053C5"/>
    <w:rsid w:val="00105CB4"/>
    <w:rsid w:val="00105EC8"/>
    <w:rsid w:val="00106109"/>
    <w:rsid w:val="00106C44"/>
    <w:rsid w:val="0011053B"/>
    <w:rsid w:val="001105D4"/>
    <w:rsid w:val="00111822"/>
    <w:rsid w:val="00111BFE"/>
    <w:rsid w:val="00111ED0"/>
    <w:rsid w:val="00112AA3"/>
    <w:rsid w:val="00113162"/>
    <w:rsid w:val="00113839"/>
    <w:rsid w:val="00113FDD"/>
    <w:rsid w:val="00114B73"/>
    <w:rsid w:val="00114D92"/>
    <w:rsid w:val="00115A25"/>
    <w:rsid w:val="00120401"/>
    <w:rsid w:val="001204A7"/>
    <w:rsid w:val="00120DB8"/>
    <w:rsid w:val="00121260"/>
    <w:rsid w:val="00121885"/>
    <w:rsid w:val="00121A9B"/>
    <w:rsid w:val="00121AD1"/>
    <w:rsid w:val="00123058"/>
    <w:rsid w:val="00123301"/>
    <w:rsid w:val="001239CC"/>
    <w:rsid w:val="00123F86"/>
    <w:rsid w:val="00124172"/>
    <w:rsid w:val="001251C8"/>
    <w:rsid w:val="001271D7"/>
    <w:rsid w:val="00127514"/>
    <w:rsid w:val="0013263A"/>
    <w:rsid w:val="00133060"/>
    <w:rsid w:val="001346E9"/>
    <w:rsid w:val="00134750"/>
    <w:rsid w:val="00134BF8"/>
    <w:rsid w:val="00135BB4"/>
    <w:rsid w:val="00136F4F"/>
    <w:rsid w:val="00141822"/>
    <w:rsid w:val="00143205"/>
    <w:rsid w:val="0014454A"/>
    <w:rsid w:val="00145624"/>
    <w:rsid w:val="00146154"/>
    <w:rsid w:val="00147984"/>
    <w:rsid w:val="001527E2"/>
    <w:rsid w:val="001531E8"/>
    <w:rsid w:val="001534B8"/>
    <w:rsid w:val="00153ADF"/>
    <w:rsid w:val="00153AF1"/>
    <w:rsid w:val="00154F7B"/>
    <w:rsid w:val="00155424"/>
    <w:rsid w:val="0015552B"/>
    <w:rsid w:val="00155A4D"/>
    <w:rsid w:val="00156508"/>
    <w:rsid w:val="0015670B"/>
    <w:rsid w:val="00157602"/>
    <w:rsid w:val="00157D0A"/>
    <w:rsid w:val="00157D55"/>
    <w:rsid w:val="00161130"/>
    <w:rsid w:val="00161434"/>
    <w:rsid w:val="00161969"/>
    <w:rsid w:val="00161CA5"/>
    <w:rsid w:val="00161D18"/>
    <w:rsid w:val="0016287D"/>
    <w:rsid w:val="00162B99"/>
    <w:rsid w:val="00162BE3"/>
    <w:rsid w:val="00162CFC"/>
    <w:rsid w:val="00164A39"/>
    <w:rsid w:val="00164C74"/>
    <w:rsid w:val="001656F2"/>
    <w:rsid w:val="00165DBA"/>
    <w:rsid w:val="00167411"/>
    <w:rsid w:val="0016759E"/>
    <w:rsid w:val="00170263"/>
    <w:rsid w:val="00171602"/>
    <w:rsid w:val="00171F86"/>
    <w:rsid w:val="0017242E"/>
    <w:rsid w:val="00172AE1"/>
    <w:rsid w:val="00173782"/>
    <w:rsid w:val="0017471C"/>
    <w:rsid w:val="00175731"/>
    <w:rsid w:val="001757F7"/>
    <w:rsid w:val="001763BF"/>
    <w:rsid w:val="001800FF"/>
    <w:rsid w:val="00180539"/>
    <w:rsid w:val="00180913"/>
    <w:rsid w:val="00180A26"/>
    <w:rsid w:val="00180DC8"/>
    <w:rsid w:val="0018211D"/>
    <w:rsid w:val="0018277D"/>
    <w:rsid w:val="00182B5E"/>
    <w:rsid w:val="00182E9F"/>
    <w:rsid w:val="001840DA"/>
    <w:rsid w:val="00184313"/>
    <w:rsid w:val="00184826"/>
    <w:rsid w:val="00184F44"/>
    <w:rsid w:val="001850F1"/>
    <w:rsid w:val="0018540F"/>
    <w:rsid w:val="00187607"/>
    <w:rsid w:val="0018768C"/>
    <w:rsid w:val="00187AA0"/>
    <w:rsid w:val="00190DBF"/>
    <w:rsid w:val="00191A1C"/>
    <w:rsid w:val="00191ACF"/>
    <w:rsid w:val="00192B28"/>
    <w:rsid w:val="00192B36"/>
    <w:rsid w:val="00192FA9"/>
    <w:rsid w:val="00193551"/>
    <w:rsid w:val="00193A7B"/>
    <w:rsid w:val="00193F69"/>
    <w:rsid w:val="001945AF"/>
    <w:rsid w:val="00195545"/>
    <w:rsid w:val="001959EB"/>
    <w:rsid w:val="00195C4A"/>
    <w:rsid w:val="00196077"/>
    <w:rsid w:val="001970C1"/>
    <w:rsid w:val="001979C7"/>
    <w:rsid w:val="001979F3"/>
    <w:rsid w:val="00197C21"/>
    <w:rsid w:val="001A049A"/>
    <w:rsid w:val="001A1037"/>
    <w:rsid w:val="001A20CE"/>
    <w:rsid w:val="001A20F2"/>
    <w:rsid w:val="001A2298"/>
    <w:rsid w:val="001A30E9"/>
    <w:rsid w:val="001A3613"/>
    <w:rsid w:val="001A4314"/>
    <w:rsid w:val="001A4CF1"/>
    <w:rsid w:val="001A51E6"/>
    <w:rsid w:val="001A539A"/>
    <w:rsid w:val="001A59F7"/>
    <w:rsid w:val="001A5CA3"/>
    <w:rsid w:val="001A72E7"/>
    <w:rsid w:val="001A79FE"/>
    <w:rsid w:val="001A7BCB"/>
    <w:rsid w:val="001B19E4"/>
    <w:rsid w:val="001B1E7A"/>
    <w:rsid w:val="001B2BF3"/>
    <w:rsid w:val="001B544F"/>
    <w:rsid w:val="001B5881"/>
    <w:rsid w:val="001B5A6D"/>
    <w:rsid w:val="001B6446"/>
    <w:rsid w:val="001C011D"/>
    <w:rsid w:val="001C0D2C"/>
    <w:rsid w:val="001C0FAE"/>
    <w:rsid w:val="001C2D64"/>
    <w:rsid w:val="001C2E9A"/>
    <w:rsid w:val="001C384B"/>
    <w:rsid w:val="001C4ABD"/>
    <w:rsid w:val="001C501E"/>
    <w:rsid w:val="001C50B3"/>
    <w:rsid w:val="001C58D7"/>
    <w:rsid w:val="001C5AF5"/>
    <w:rsid w:val="001C64EB"/>
    <w:rsid w:val="001D0EC9"/>
    <w:rsid w:val="001D1033"/>
    <w:rsid w:val="001D12EE"/>
    <w:rsid w:val="001D14E2"/>
    <w:rsid w:val="001D15BB"/>
    <w:rsid w:val="001D1BA9"/>
    <w:rsid w:val="001D1D56"/>
    <w:rsid w:val="001D32E3"/>
    <w:rsid w:val="001D4531"/>
    <w:rsid w:val="001D4755"/>
    <w:rsid w:val="001D47EA"/>
    <w:rsid w:val="001D690B"/>
    <w:rsid w:val="001D6A72"/>
    <w:rsid w:val="001E0CB1"/>
    <w:rsid w:val="001E1A1D"/>
    <w:rsid w:val="001E27F7"/>
    <w:rsid w:val="001E29FB"/>
    <w:rsid w:val="001E3099"/>
    <w:rsid w:val="001E34DF"/>
    <w:rsid w:val="001E43C0"/>
    <w:rsid w:val="001E554B"/>
    <w:rsid w:val="001E59F5"/>
    <w:rsid w:val="001E65D3"/>
    <w:rsid w:val="001E6CC4"/>
    <w:rsid w:val="001E7471"/>
    <w:rsid w:val="001E790A"/>
    <w:rsid w:val="001E7FF0"/>
    <w:rsid w:val="001F1281"/>
    <w:rsid w:val="001F138D"/>
    <w:rsid w:val="001F18F6"/>
    <w:rsid w:val="001F1E99"/>
    <w:rsid w:val="001F3914"/>
    <w:rsid w:val="001F3C57"/>
    <w:rsid w:val="001F41EB"/>
    <w:rsid w:val="001F43BA"/>
    <w:rsid w:val="001F5973"/>
    <w:rsid w:val="001F5E31"/>
    <w:rsid w:val="001F604A"/>
    <w:rsid w:val="001F658D"/>
    <w:rsid w:val="001F68E7"/>
    <w:rsid w:val="001F6CF8"/>
    <w:rsid w:val="001F6DC4"/>
    <w:rsid w:val="001F7A8A"/>
    <w:rsid w:val="001F7ACC"/>
    <w:rsid w:val="0020024A"/>
    <w:rsid w:val="0020031E"/>
    <w:rsid w:val="002009E8"/>
    <w:rsid w:val="002017B9"/>
    <w:rsid w:val="00201841"/>
    <w:rsid w:val="00201EFC"/>
    <w:rsid w:val="002020B4"/>
    <w:rsid w:val="002024A8"/>
    <w:rsid w:val="002024B2"/>
    <w:rsid w:val="002035C2"/>
    <w:rsid w:val="002038EF"/>
    <w:rsid w:val="00204872"/>
    <w:rsid w:val="00204CF9"/>
    <w:rsid w:val="00204D7D"/>
    <w:rsid w:val="00205E61"/>
    <w:rsid w:val="00206AE1"/>
    <w:rsid w:val="00207033"/>
    <w:rsid w:val="00210823"/>
    <w:rsid w:val="002114F2"/>
    <w:rsid w:val="00212D2C"/>
    <w:rsid w:val="00213B05"/>
    <w:rsid w:val="00214C5E"/>
    <w:rsid w:val="00216370"/>
    <w:rsid w:val="0021788C"/>
    <w:rsid w:val="00217984"/>
    <w:rsid w:val="00217E64"/>
    <w:rsid w:val="0022011B"/>
    <w:rsid w:val="002203A0"/>
    <w:rsid w:val="0022149C"/>
    <w:rsid w:val="00222AB1"/>
    <w:rsid w:val="00222D5B"/>
    <w:rsid w:val="00224A37"/>
    <w:rsid w:val="0022548B"/>
    <w:rsid w:val="00225F67"/>
    <w:rsid w:val="00225F71"/>
    <w:rsid w:val="002265C7"/>
    <w:rsid w:val="00230D87"/>
    <w:rsid w:val="002310DB"/>
    <w:rsid w:val="00231BB3"/>
    <w:rsid w:val="00231F19"/>
    <w:rsid w:val="0023204A"/>
    <w:rsid w:val="00232476"/>
    <w:rsid w:val="00232DF2"/>
    <w:rsid w:val="00233D8B"/>
    <w:rsid w:val="00234314"/>
    <w:rsid w:val="0023498A"/>
    <w:rsid w:val="002349E7"/>
    <w:rsid w:val="002351C7"/>
    <w:rsid w:val="00235478"/>
    <w:rsid w:val="00236719"/>
    <w:rsid w:val="002367E5"/>
    <w:rsid w:val="0023697B"/>
    <w:rsid w:val="00237C66"/>
    <w:rsid w:val="00240268"/>
    <w:rsid w:val="002428F3"/>
    <w:rsid w:val="00243E92"/>
    <w:rsid w:val="0024438A"/>
    <w:rsid w:val="002447CA"/>
    <w:rsid w:val="00244FE8"/>
    <w:rsid w:val="0024515D"/>
    <w:rsid w:val="00247976"/>
    <w:rsid w:val="0025238F"/>
    <w:rsid w:val="00252640"/>
    <w:rsid w:val="00253063"/>
    <w:rsid w:val="00253539"/>
    <w:rsid w:val="00253D68"/>
    <w:rsid w:val="00254ED8"/>
    <w:rsid w:val="00255728"/>
    <w:rsid w:val="00255752"/>
    <w:rsid w:val="00255BC6"/>
    <w:rsid w:val="00257D9D"/>
    <w:rsid w:val="00260874"/>
    <w:rsid w:val="00261F40"/>
    <w:rsid w:val="00262398"/>
    <w:rsid w:val="00262475"/>
    <w:rsid w:val="0026272A"/>
    <w:rsid w:val="002630CC"/>
    <w:rsid w:val="00263322"/>
    <w:rsid w:val="0026385B"/>
    <w:rsid w:val="00263DB0"/>
    <w:rsid w:val="00264FE8"/>
    <w:rsid w:val="0026509B"/>
    <w:rsid w:val="00265AF7"/>
    <w:rsid w:val="00265C35"/>
    <w:rsid w:val="00265D64"/>
    <w:rsid w:val="002668D2"/>
    <w:rsid w:val="0026707F"/>
    <w:rsid w:val="00267448"/>
    <w:rsid w:val="0026746B"/>
    <w:rsid w:val="0026789E"/>
    <w:rsid w:val="00267A85"/>
    <w:rsid w:val="00267AAC"/>
    <w:rsid w:val="00270A4C"/>
    <w:rsid w:val="002710F4"/>
    <w:rsid w:val="00272F89"/>
    <w:rsid w:val="002740B3"/>
    <w:rsid w:val="00274EAB"/>
    <w:rsid w:val="0027519E"/>
    <w:rsid w:val="00275300"/>
    <w:rsid w:val="00275329"/>
    <w:rsid w:val="0027553C"/>
    <w:rsid w:val="00276FDF"/>
    <w:rsid w:val="00277EAD"/>
    <w:rsid w:val="0028026C"/>
    <w:rsid w:val="002802FF"/>
    <w:rsid w:val="00280433"/>
    <w:rsid w:val="00280A30"/>
    <w:rsid w:val="00280AF1"/>
    <w:rsid w:val="00282FE2"/>
    <w:rsid w:val="002838A2"/>
    <w:rsid w:val="00283CC7"/>
    <w:rsid w:val="00284191"/>
    <w:rsid w:val="00284716"/>
    <w:rsid w:val="002849A3"/>
    <w:rsid w:val="00284A51"/>
    <w:rsid w:val="00284EB6"/>
    <w:rsid w:val="002853EF"/>
    <w:rsid w:val="00285AD6"/>
    <w:rsid w:val="00286281"/>
    <w:rsid w:val="0028673A"/>
    <w:rsid w:val="00287EE0"/>
    <w:rsid w:val="002914CC"/>
    <w:rsid w:val="002914D2"/>
    <w:rsid w:val="002919F4"/>
    <w:rsid w:val="00293548"/>
    <w:rsid w:val="0029360A"/>
    <w:rsid w:val="002939E2"/>
    <w:rsid w:val="002941FD"/>
    <w:rsid w:val="002957AD"/>
    <w:rsid w:val="00296E81"/>
    <w:rsid w:val="00297494"/>
    <w:rsid w:val="00297B61"/>
    <w:rsid w:val="00297BDA"/>
    <w:rsid w:val="002A0CAE"/>
    <w:rsid w:val="002A145A"/>
    <w:rsid w:val="002A1D5C"/>
    <w:rsid w:val="002A1ED9"/>
    <w:rsid w:val="002A22D8"/>
    <w:rsid w:val="002A2C20"/>
    <w:rsid w:val="002A2EA1"/>
    <w:rsid w:val="002A2FFA"/>
    <w:rsid w:val="002A60D4"/>
    <w:rsid w:val="002A78B9"/>
    <w:rsid w:val="002A7C4B"/>
    <w:rsid w:val="002B079C"/>
    <w:rsid w:val="002B1271"/>
    <w:rsid w:val="002B2207"/>
    <w:rsid w:val="002B2847"/>
    <w:rsid w:val="002B5E50"/>
    <w:rsid w:val="002B76B1"/>
    <w:rsid w:val="002B7EBD"/>
    <w:rsid w:val="002C01C8"/>
    <w:rsid w:val="002C1561"/>
    <w:rsid w:val="002C2A91"/>
    <w:rsid w:val="002C2B08"/>
    <w:rsid w:val="002C3003"/>
    <w:rsid w:val="002C36D3"/>
    <w:rsid w:val="002C55EE"/>
    <w:rsid w:val="002C60E9"/>
    <w:rsid w:val="002C79B9"/>
    <w:rsid w:val="002C7B33"/>
    <w:rsid w:val="002D083C"/>
    <w:rsid w:val="002D1F05"/>
    <w:rsid w:val="002D250D"/>
    <w:rsid w:val="002D293E"/>
    <w:rsid w:val="002D2D0E"/>
    <w:rsid w:val="002D3524"/>
    <w:rsid w:val="002D3958"/>
    <w:rsid w:val="002D3960"/>
    <w:rsid w:val="002D3EC7"/>
    <w:rsid w:val="002D499F"/>
    <w:rsid w:val="002D4ADB"/>
    <w:rsid w:val="002D51BA"/>
    <w:rsid w:val="002D5454"/>
    <w:rsid w:val="002D5562"/>
    <w:rsid w:val="002D5A44"/>
    <w:rsid w:val="002D5C63"/>
    <w:rsid w:val="002D7623"/>
    <w:rsid w:val="002D78AF"/>
    <w:rsid w:val="002E012C"/>
    <w:rsid w:val="002E04AD"/>
    <w:rsid w:val="002E05A2"/>
    <w:rsid w:val="002E0C59"/>
    <w:rsid w:val="002E1616"/>
    <w:rsid w:val="002E182C"/>
    <w:rsid w:val="002E3383"/>
    <w:rsid w:val="002E39FD"/>
    <w:rsid w:val="002E3A44"/>
    <w:rsid w:val="002E4074"/>
    <w:rsid w:val="002E506E"/>
    <w:rsid w:val="002E6127"/>
    <w:rsid w:val="002E64AE"/>
    <w:rsid w:val="002E6B79"/>
    <w:rsid w:val="002E6E76"/>
    <w:rsid w:val="002F01F7"/>
    <w:rsid w:val="002F08FC"/>
    <w:rsid w:val="002F0AEC"/>
    <w:rsid w:val="002F13C0"/>
    <w:rsid w:val="002F1680"/>
    <w:rsid w:val="002F2B61"/>
    <w:rsid w:val="002F2BB2"/>
    <w:rsid w:val="002F34CB"/>
    <w:rsid w:val="002F354C"/>
    <w:rsid w:val="002F3912"/>
    <w:rsid w:val="002F415A"/>
    <w:rsid w:val="002F451A"/>
    <w:rsid w:val="002F4D67"/>
    <w:rsid w:val="002F554B"/>
    <w:rsid w:val="002F687F"/>
    <w:rsid w:val="002F6AD0"/>
    <w:rsid w:val="002F75F1"/>
    <w:rsid w:val="00300CBD"/>
    <w:rsid w:val="00300FAB"/>
    <w:rsid w:val="00302F9B"/>
    <w:rsid w:val="00302FC6"/>
    <w:rsid w:val="00304D1D"/>
    <w:rsid w:val="003055C9"/>
    <w:rsid w:val="00305740"/>
    <w:rsid w:val="003057BD"/>
    <w:rsid w:val="00306664"/>
    <w:rsid w:val="0030726C"/>
    <w:rsid w:val="00307E18"/>
    <w:rsid w:val="003138D8"/>
    <w:rsid w:val="00313D40"/>
    <w:rsid w:val="00314746"/>
    <w:rsid w:val="00314D07"/>
    <w:rsid w:val="003151D3"/>
    <w:rsid w:val="00315544"/>
    <w:rsid w:val="00316293"/>
    <w:rsid w:val="00316A33"/>
    <w:rsid w:val="0031770E"/>
    <w:rsid w:val="003178E7"/>
    <w:rsid w:val="00317B31"/>
    <w:rsid w:val="00317FB9"/>
    <w:rsid w:val="00320665"/>
    <w:rsid w:val="00320E12"/>
    <w:rsid w:val="00320EF9"/>
    <w:rsid w:val="00321945"/>
    <w:rsid w:val="003229A8"/>
    <w:rsid w:val="00323549"/>
    <w:rsid w:val="00323BEF"/>
    <w:rsid w:val="003247EE"/>
    <w:rsid w:val="003248BE"/>
    <w:rsid w:val="0032565F"/>
    <w:rsid w:val="00325D73"/>
    <w:rsid w:val="0032686C"/>
    <w:rsid w:val="003269AF"/>
    <w:rsid w:val="003271AA"/>
    <w:rsid w:val="003301F3"/>
    <w:rsid w:val="00330BD9"/>
    <w:rsid w:val="0033142C"/>
    <w:rsid w:val="00331437"/>
    <w:rsid w:val="003319EB"/>
    <w:rsid w:val="003328B0"/>
    <w:rsid w:val="0033295E"/>
    <w:rsid w:val="00332F8C"/>
    <w:rsid w:val="00333457"/>
    <w:rsid w:val="003353A6"/>
    <w:rsid w:val="00335831"/>
    <w:rsid w:val="00337142"/>
    <w:rsid w:val="003374B2"/>
    <w:rsid w:val="0034026A"/>
    <w:rsid w:val="00341101"/>
    <w:rsid w:val="00341A8B"/>
    <w:rsid w:val="003421B3"/>
    <w:rsid w:val="003421DB"/>
    <w:rsid w:val="00342A18"/>
    <w:rsid w:val="00342EA0"/>
    <w:rsid w:val="003430B1"/>
    <w:rsid w:val="00344350"/>
    <w:rsid w:val="00344CF5"/>
    <w:rsid w:val="00344D4F"/>
    <w:rsid w:val="003455E9"/>
    <w:rsid w:val="00345797"/>
    <w:rsid w:val="003459FD"/>
    <w:rsid w:val="00346AF3"/>
    <w:rsid w:val="00346E9C"/>
    <w:rsid w:val="00347A80"/>
    <w:rsid w:val="00350ADF"/>
    <w:rsid w:val="00351A3A"/>
    <w:rsid w:val="00352608"/>
    <w:rsid w:val="0035262E"/>
    <w:rsid w:val="00352BEA"/>
    <w:rsid w:val="0035356A"/>
    <w:rsid w:val="00354AC4"/>
    <w:rsid w:val="00354F1E"/>
    <w:rsid w:val="00355826"/>
    <w:rsid w:val="003579C8"/>
    <w:rsid w:val="00357DFB"/>
    <w:rsid w:val="00357EED"/>
    <w:rsid w:val="003605F9"/>
    <w:rsid w:val="0036084A"/>
    <w:rsid w:val="00360889"/>
    <w:rsid w:val="00360B99"/>
    <w:rsid w:val="003613B2"/>
    <w:rsid w:val="003617DC"/>
    <w:rsid w:val="00362916"/>
    <w:rsid w:val="003637B0"/>
    <w:rsid w:val="00363827"/>
    <w:rsid w:val="00364970"/>
    <w:rsid w:val="003652DD"/>
    <w:rsid w:val="00365908"/>
    <w:rsid w:val="00367442"/>
    <w:rsid w:val="003702B3"/>
    <w:rsid w:val="00370D68"/>
    <w:rsid w:val="00371F10"/>
    <w:rsid w:val="003728CC"/>
    <w:rsid w:val="00373C2E"/>
    <w:rsid w:val="003745D8"/>
    <w:rsid w:val="00374989"/>
    <w:rsid w:val="003751A8"/>
    <w:rsid w:val="0037635C"/>
    <w:rsid w:val="00376635"/>
    <w:rsid w:val="00377758"/>
    <w:rsid w:val="003825E4"/>
    <w:rsid w:val="00382BCF"/>
    <w:rsid w:val="0038536B"/>
    <w:rsid w:val="00385D7C"/>
    <w:rsid w:val="00387705"/>
    <w:rsid w:val="003878AC"/>
    <w:rsid w:val="00390000"/>
    <w:rsid w:val="00390C41"/>
    <w:rsid w:val="003910D0"/>
    <w:rsid w:val="00391644"/>
    <w:rsid w:val="003918A7"/>
    <w:rsid w:val="00391B95"/>
    <w:rsid w:val="0039203C"/>
    <w:rsid w:val="003924F5"/>
    <w:rsid w:val="00392A02"/>
    <w:rsid w:val="00392E4F"/>
    <w:rsid w:val="00393DF1"/>
    <w:rsid w:val="00394C6D"/>
    <w:rsid w:val="00394E7F"/>
    <w:rsid w:val="00397260"/>
    <w:rsid w:val="00397517"/>
    <w:rsid w:val="003A1312"/>
    <w:rsid w:val="003A14B1"/>
    <w:rsid w:val="003A1993"/>
    <w:rsid w:val="003A312E"/>
    <w:rsid w:val="003A32C1"/>
    <w:rsid w:val="003A36CF"/>
    <w:rsid w:val="003A5515"/>
    <w:rsid w:val="003A55B3"/>
    <w:rsid w:val="003A564C"/>
    <w:rsid w:val="003A62A1"/>
    <w:rsid w:val="003A69BA"/>
    <w:rsid w:val="003A6A6E"/>
    <w:rsid w:val="003A7002"/>
    <w:rsid w:val="003B0C28"/>
    <w:rsid w:val="003B1A26"/>
    <w:rsid w:val="003B1B76"/>
    <w:rsid w:val="003B26CE"/>
    <w:rsid w:val="003B277C"/>
    <w:rsid w:val="003B2E9E"/>
    <w:rsid w:val="003B2F75"/>
    <w:rsid w:val="003B3327"/>
    <w:rsid w:val="003B38EB"/>
    <w:rsid w:val="003B3C87"/>
    <w:rsid w:val="003B5938"/>
    <w:rsid w:val="003B6854"/>
    <w:rsid w:val="003C0969"/>
    <w:rsid w:val="003C111A"/>
    <w:rsid w:val="003C211D"/>
    <w:rsid w:val="003C245B"/>
    <w:rsid w:val="003C2AE2"/>
    <w:rsid w:val="003C3249"/>
    <w:rsid w:val="003C37F5"/>
    <w:rsid w:val="003C3F7A"/>
    <w:rsid w:val="003C40FA"/>
    <w:rsid w:val="003C4411"/>
    <w:rsid w:val="003C47AC"/>
    <w:rsid w:val="003C51F6"/>
    <w:rsid w:val="003C5C50"/>
    <w:rsid w:val="003C61BA"/>
    <w:rsid w:val="003C75A6"/>
    <w:rsid w:val="003C7904"/>
    <w:rsid w:val="003C7B5F"/>
    <w:rsid w:val="003D0DFE"/>
    <w:rsid w:val="003D1998"/>
    <w:rsid w:val="003D21AB"/>
    <w:rsid w:val="003D2429"/>
    <w:rsid w:val="003D3285"/>
    <w:rsid w:val="003D3E12"/>
    <w:rsid w:val="003D4009"/>
    <w:rsid w:val="003D578D"/>
    <w:rsid w:val="003D62FB"/>
    <w:rsid w:val="003D63DE"/>
    <w:rsid w:val="003D6783"/>
    <w:rsid w:val="003D6BE1"/>
    <w:rsid w:val="003D6C5F"/>
    <w:rsid w:val="003D7257"/>
    <w:rsid w:val="003D73FE"/>
    <w:rsid w:val="003D781B"/>
    <w:rsid w:val="003D7C30"/>
    <w:rsid w:val="003D7FFD"/>
    <w:rsid w:val="003E14D7"/>
    <w:rsid w:val="003E1826"/>
    <w:rsid w:val="003E2882"/>
    <w:rsid w:val="003E442F"/>
    <w:rsid w:val="003E4B85"/>
    <w:rsid w:val="003E515A"/>
    <w:rsid w:val="003E57F1"/>
    <w:rsid w:val="003E6227"/>
    <w:rsid w:val="003E77AE"/>
    <w:rsid w:val="003E7A59"/>
    <w:rsid w:val="003E7C06"/>
    <w:rsid w:val="003E8A2D"/>
    <w:rsid w:val="003F0A61"/>
    <w:rsid w:val="003F0E5A"/>
    <w:rsid w:val="003F145E"/>
    <w:rsid w:val="003F18B9"/>
    <w:rsid w:val="003F1ECE"/>
    <w:rsid w:val="003F2374"/>
    <w:rsid w:val="003F267C"/>
    <w:rsid w:val="003F2717"/>
    <w:rsid w:val="003F2F0A"/>
    <w:rsid w:val="003F393C"/>
    <w:rsid w:val="003F3AB3"/>
    <w:rsid w:val="003F5FAD"/>
    <w:rsid w:val="003F64E0"/>
    <w:rsid w:val="003F6685"/>
    <w:rsid w:val="003F6AEE"/>
    <w:rsid w:val="003F7147"/>
    <w:rsid w:val="003F75CF"/>
    <w:rsid w:val="003F7DD3"/>
    <w:rsid w:val="004003D8"/>
    <w:rsid w:val="00400AF5"/>
    <w:rsid w:val="00402319"/>
    <w:rsid w:val="00403D5B"/>
    <w:rsid w:val="004049AD"/>
    <w:rsid w:val="00405BD7"/>
    <w:rsid w:val="004074A8"/>
    <w:rsid w:val="00407774"/>
    <w:rsid w:val="00410087"/>
    <w:rsid w:val="00410F1A"/>
    <w:rsid w:val="004112B5"/>
    <w:rsid w:val="00412610"/>
    <w:rsid w:val="00412906"/>
    <w:rsid w:val="00413079"/>
    <w:rsid w:val="0041314C"/>
    <w:rsid w:val="00414566"/>
    <w:rsid w:val="004146F7"/>
    <w:rsid w:val="00414922"/>
    <w:rsid w:val="0041622A"/>
    <w:rsid w:val="00416926"/>
    <w:rsid w:val="00416EBF"/>
    <w:rsid w:val="004203BC"/>
    <w:rsid w:val="00421BD5"/>
    <w:rsid w:val="00423343"/>
    <w:rsid w:val="0042356F"/>
    <w:rsid w:val="00423F2E"/>
    <w:rsid w:val="00425081"/>
    <w:rsid w:val="00425182"/>
    <w:rsid w:val="004271DF"/>
    <w:rsid w:val="00430349"/>
    <w:rsid w:val="00430558"/>
    <w:rsid w:val="00431234"/>
    <w:rsid w:val="00431340"/>
    <w:rsid w:val="00433426"/>
    <w:rsid w:val="00433D0F"/>
    <w:rsid w:val="00433E20"/>
    <w:rsid w:val="00436355"/>
    <w:rsid w:val="00436598"/>
    <w:rsid w:val="0043677A"/>
    <w:rsid w:val="0043683D"/>
    <w:rsid w:val="00436A6C"/>
    <w:rsid w:val="0043742D"/>
    <w:rsid w:val="00437919"/>
    <w:rsid w:val="004421C7"/>
    <w:rsid w:val="00444618"/>
    <w:rsid w:val="00444733"/>
    <w:rsid w:val="0044563D"/>
    <w:rsid w:val="004457B1"/>
    <w:rsid w:val="00446310"/>
    <w:rsid w:val="0044670F"/>
    <w:rsid w:val="00446F06"/>
    <w:rsid w:val="00447BAD"/>
    <w:rsid w:val="0045009B"/>
    <w:rsid w:val="00451972"/>
    <w:rsid w:val="00451A1A"/>
    <w:rsid w:val="00452CC7"/>
    <w:rsid w:val="004531F8"/>
    <w:rsid w:val="0045678C"/>
    <w:rsid w:val="00456955"/>
    <w:rsid w:val="00456CC4"/>
    <w:rsid w:val="00457447"/>
    <w:rsid w:val="00457682"/>
    <w:rsid w:val="00460BEC"/>
    <w:rsid w:val="00460DF4"/>
    <w:rsid w:val="00462058"/>
    <w:rsid w:val="00462AFC"/>
    <w:rsid w:val="00464A8D"/>
    <w:rsid w:val="004655DF"/>
    <w:rsid w:val="0046608E"/>
    <w:rsid w:val="0046626F"/>
    <w:rsid w:val="0046696F"/>
    <w:rsid w:val="004678B4"/>
    <w:rsid w:val="004679C5"/>
    <w:rsid w:val="00467E9A"/>
    <w:rsid w:val="00470543"/>
    <w:rsid w:val="0047149C"/>
    <w:rsid w:val="00471509"/>
    <w:rsid w:val="004718F8"/>
    <w:rsid w:val="004718F9"/>
    <w:rsid w:val="00472166"/>
    <w:rsid w:val="004726A7"/>
    <w:rsid w:val="0047470C"/>
    <w:rsid w:val="00474B1C"/>
    <w:rsid w:val="00475110"/>
    <w:rsid w:val="0047585D"/>
    <w:rsid w:val="0047636C"/>
    <w:rsid w:val="00476A2E"/>
    <w:rsid w:val="0047792D"/>
    <w:rsid w:val="004779F9"/>
    <w:rsid w:val="004801DD"/>
    <w:rsid w:val="004803CC"/>
    <w:rsid w:val="00480B02"/>
    <w:rsid w:val="0048121F"/>
    <w:rsid w:val="00481C85"/>
    <w:rsid w:val="0048241A"/>
    <w:rsid w:val="00482A53"/>
    <w:rsid w:val="00483AC0"/>
    <w:rsid w:val="00484CAD"/>
    <w:rsid w:val="0048512D"/>
    <w:rsid w:val="00486422"/>
    <w:rsid w:val="004866A1"/>
    <w:rsid w:val="00487114"/>
    <w:rsid w:val="0048792A"/>
    <w:rsid w:val="004903C9"/>
    <w:rsid w:val="0049046C"/>
    <w:rsid w:val="00490F6F"/>
    <w:rsid w:val="00491318"/>
    <w:rsid w:val="00491451"/>
    <w:rsid w:val="00491A6C"/>
    <w:rsid w:val="00491C3F"/>
    <w:rsid w:val="00491D27"/>
    <w:rsid w:val="00492071"/>
    <w:rsid w:val="00492C58"/>
    <w:rsid w:val="0049352F"/>
    <w:rsid w:val="00493A4A"/>
    <w:rsid w:val="004941A7"/>
    <w:rsid w:val="00494815"/>
    <w:rsid w:val="00494ACB"/>
    <w:rsid w:val="0049508F"/>
    <w:rsid w:val="004956C2"/>
    <w:rsid w:val="00495829"/>
    <w:rsid w:val="00496AE4"/>
    <w:rsid w:val="004A0375"/>
    <w:rsid w:val="004A1B43"/>
    <w:rsid w:val="004A25F2"/>
    <w:rsid w:val="004A3940"/>
    <w:rsid w:val="004A446A"/>
    <w:rsid w:val="004A468C"/>
    <w:rsid w:val="004A6A00"/>
    <w:rsid w:val="004A6C8F"/>
    <w:rsid w:val="004A6F44"/>
    <w:rsid w:val="004A7191"/>
    <w:rsid w:val="004B02AF"/>
    <w:rsid w:val="004B0899"/>
    <w:rsid w:val="004B0BDB"/>
    <w:rsid w:val="004B15AA"/>
    <w:rsid w:val="004B2CC9"/>
    <w:rsid w:val="004B30EC"/>
    <w:rsid w:val="004B3C84"/>
    <w:rsid w:val="004B4A75"/>
    <w:rsid w:val="004B542A"/>
    <w:rsid w:val="004B551B"/>
    <w:rsid w:val="004B5695"/>
    <w:rsid w:val="004B6E47"/>
    <w:rsid w:val="004C08AD"/>
    <w:rsid w:val="004C0BE6"/>
    <w:rsid w:val="004C16C6"/>
    <w:rsid w:val="004C1AB8"/>
    <w:rsid w:val="004C2690"/>
    <w:rsid w:val="004C2A5A"/>
    <w:rsid w:val="004C326C"/>
    <w:rsid w:val="004C3316"/>
    <w:rsid w:val="004C4964"/>
    <w:rsid w:val="004C4E0F"/>
    <w:rsid w:val="004C4E94"/>
    <w:rsid w:val="004C4EFB"/>
    <w:rsid w:val="004C569D"/>
    <w:rsid w:val="004C5787"/>
    <w:rsid w:val="004C69DF"/>
    <w:rsid w:val="004C6DD9"/>
    <w:rsid w:val="004C713D"/>
    <w:rsid w:val="004D0794"/>
    <w:rsid w:val="004D1381"/>
    <w:rsid w:val="004D2BF6"/>
    <w:rsid w:val="004D51E7"/>
    <w:rsid w:val="004D71E3"/>
    <w:rsid w:val="004D7CBF"/>
    <w:rsid w:val="004E0749"/>
    <w:rsid w:val="004E0893"/>
    <w:rsid w:val="004E0D81"/>
    <w:rsid w:val="004E1C9E"/>
    <w:rsid w:val="004E1CB2"/>
    <w:rsid w:val="004E288F"/>
    <w:rsid w:val="004E3774"/>
    <w:rsid w:val="004E4620"/>
    <w:rsid w:val="004E5144"/>
    <w:rsid w:val="004E5816"/>
    <w:rsid w:val="004E6008"/>
    <w:rsid w:val="004E601F"/>
    <w:rsid w:val="004E65C7"/>
    <w:rsid w:val="004E6FB6"/>
    <w:rsid w:val="004F122E"/>
    <w:rsid w:val="004F2999"/>
    <w:rsid w:val="004F3676"/>
    <w:rsid w:val="004F452A"/>
    <w:rsid w:val="004F4C6B"/>
    <w:rsid w:val="004F4D8D"/>
    <w:rsid w:val="004F4E37"/>
    <w:rsid w:val="004F5308"/>
    <w:rsid w:val="004F534E"/>
    <w:rsid w:val="004F587F"/>
    <w:rsid w:val="004F63CC"/>
    <w:rsid w:val="004F79FE"/>
    <w:rsid w:val="004F7EDB"/>
    <w:rsid w:val="00500195"/>
    <w:rsid w:val="00501B19"/>
    <w:rsid w:val="005024EF"/>
    <w:rsid w:val="00502FC2"/>
    <w:rsid w:val="005051F4"/>
    <w:rsid w:val="0050563D"/>
    <w:rsid w:val="005059B3"/>
    <w:rsid w:val="00505C82"/>
    <w:rsid w:val="00505F7B"/>
    <w:rsid w:val="00507EE9"/>
    <w:rsid w:val="00510902"/>
    <w:rsid w:val="00510B94"/>
    <w:rsid w:val="005119E6"/>
    <w:rsid w:val="00511A95"/>
    <w:rsid w:val="00511F63"/>
    <w:rsid w:val="00512059"/>
    <w:rsid w:val="005134ED"/>
    <w:rsid w:val="00514F61"/>
    <w:rsid w:val="00514F7F"/>
    <w:rsid w:val="00514FFA"/>
    <w:rsid w:val="0051504B"/>
    <w:rsid w:val="005153B2"/>
    <w:rsid w:val="00515911"/>
    <w:rsid w:val="00516037"/>
    <w:rsid w:val="005172FF"/>
    <w:rsid w:val="0052045E"/>
    <w:rsid w:val="0052074B"/>
    <w:rsid w:val="005209A5"/>
    <w:rsid w:val="00520A72"/>
    <w:rsid w:val="00520DFD"/>
    <w:rsid w:val="005215B7"/>
    <w:rsid w:val="00521CA9"/>
    <w:rsid w:val="00521EAD"/>
    <w:rsid w:val="00522235"/>
    <w:rsid w:val="00522BC6"/>
    <w:rsid w:val="005235A7"/>
    <w:rsid w:val="00523FD4"/>
    <w:rsid w:val="00524CCD"/>
    <w:rsid w:val="00525A38"/>
    <w:rsid w:val="00525E9C"/>
    <w:rsid w:val="005270A2"/>
    <w:rsid w:val="0053100E"/>
    <w:rsid w:val="005316CB"/>
    <w:rsid w:val="00531FBE"/>
    <w:rsid w:val="005327D5"/>
    <w:rsid w:val="00532C2A"/>
    <w:rsid w:val="00532D07"/>
    <w:rsid w:val="005333A0"/>
    <w:rsid w:val="00533510"/>
    <w:rsid w:val="00533E44"/>
    <w:rsid w:val="00534DE1"/>
    <w:rsid w:val="00534DF6"/>
    <w:rsid w:val="00535AA7"/>
    <w:rsid w:val="005370CF"/>
    <w:rsid w:val="00537D8D"/>
    <w:rsid w:val="005410A7"/>
    <w:rsid w:val="005423DE"/>
    <w:rsid w:val="00542F84"/>
    <w:rsid w:val="0054351B"/>
    <w:rsid w:val="005435C7"/>
    <w:rsid w:val="00543847"/>
    <w:rsid w:val="00543C2D"/>
    <w:rsid w:val="005441F4"/>
    <w:rsid w:val="0054450D"/>
    <w:rsid w:val="00544D7D"/>
    <w:rsid w:val="0054587B"/>
    <w:rsid w:val="00546331"/>
    <w:rsid w:val="00546616"/>
    <w:rsid w:val="00546D84"/>
    <w:rsid w:val="00550F1F"/>
    <w:rsid w:val="005510F2"/>
    <w:rsid w:val="0055148A"/>
    <w:rsid w:val="0055268D"/>
    <w:rsid w:val="005526F5"/>
    <w:rsid w:val="005527CB"/>
    <w:rsid w:val="00552E44"/>
    <w:rsid w:val="005533B9"/>
    <w:rsid w:val="00553D6A"/>
    <w:rsid w:val="005541AB"/>
    <w:rsid w:val="005543A2"/>
    <w:rsid w:val="00554432"/>
    <w:rsid w:val="00554875"/>
    <w:rsid w:val="00554BA0"/>
    <w:rsid w:val="005567B0"/>
    <w:rsid w:val="00556F27"/>
    <w:rsid w:val="00557FD6"/>
    <w:rsid w:val="00560217"/>
    <w:rsid w:val="005608BC"/>
    <w:rsid w:val="00560E95"/>
    <w:rsid w:val="00560F9D"/>
    <w:rsid w:val="005614C1"/>
    <w:rsid w:val="0056234D"/>
    <w:rsid w:val="00562AC3"/>
    <w:rsid w:val="00562B57"/>
    <w:rsid w:val="00564329"/>
    <w:rsid w:val="00564D2B"/>
    <w:rsid w:val="00567505"/>
    <w:rsid w:val="00567F68"/>
    <w:rsid w:val="0057011C"/>
    <w:rsid w:val="0057018F"/>
    <w:rsid w:val="0057071F"/>
    <w:rsid w:val="00570A4B"/>
    <w:rsid w:val="00571793"/>
    <w:rsid w:val="00571914"/>
    <w:rsid w:val="0057202D"/>
    <w:rsid w:val="00573056"/>
    <w:rsid w:val="00574647"/>
    <w:rsid w:val="00574EBC"/>
    <w:rsid w:val="005754FA"/>
    <w:rsid w:val="00575F7A"/>
    <w:rsid w:val="00576E52"/>
    <w:rsid w:val="00576E89"/>
    <w:rsid w:val="00577A62"/>
    <w:rsid w:val="00577EF5"/>
    <w:rsid w:val="00580828"/>
    <w:rsid w:val="00581117"/>
    <w:rsid w:val="00581FC1"/>
    <w:rsid w:val="0058294D"/>
    <w:rsid w:val="0058338B"/>
    <w:rsid w:val="0058458E"/>
    <w:rsid w:val="00584E82"/>
    <w:rsid w:val="005858F1"/>
    <w:rsid w:val="00585C29"/>
    <w:rsid w:val="00587818"/>
    <w:rsid w:val="00590257"/>
    <w:rsid w:val="00592F2B"/>
    <w:rsid w:val="00593A4C"/>
    <w:rsid w:val="00595E4D"/>
    <w:rsid w:val="00596824"/>
    <w:rsid w:val="00596EA8"/>
    <w:rsid w:val="00596F82"/>
    <w:rsid w:val="005973CB"/>
    <w:rsid w:val="005A20E1"/>
    <w:rsid w:val="005A2B61"/>
    <w:rsid w:val="005A3981"/>
    <w:rsid w:val="005A3A25"/>
    <w:rsid w:val="005A4D7D"/>
    <w:rsid w:val="005A4D93"/>
    <w:rsid w:val="005A4EC3"/>
    <w:rsid w:val="005A54DD"/>
    <w:rsid w:val="005B10B0"/>
    <w:rsid w:val="005B159E"/>
    <w:rsid w:val="005B1708"/>
    <w:rsid w:val="005B1E01"/>
    <w:rsid w:val="005B1F0F"/>
    <w:rsid w:val="005B386D"/>
    <w:rsid w:val="005B41B8"/>
    <w:rsid w:val="005B4EB5"/>
    <w:rsid w:val="005B533D"/>
    <w:rsid w:val="005B5AE2"/>
    <w:rsid w:val="005B60EB"/>
    <w:rsid w:val="005B6B36"/>
    <w:rsid w:val="005B7E3E"/>
    <w:rsid w:val="005B7EBA"/>
    <w:rsid w:val="005C0218"/>
    <w:rsid w:val="005C3466"/>
    <w:rsid w:val="005C3A8A"/>
    <w:rsid w:val="005C4E02"/>
    <w:rsid w:val="005C5C49"/>
    <w:rsid w:val="005C64CC"/>
    <w:rsid w:val="005C6C62"/>
    <w:rsid w:val="005C6F43"/>
    <w:rsid w:val="005C7307"/>
    <w:rsid w:val="005C7B67"/>
    <w:rsid w:val="005C7E2A"/>
    <w:rsid w:val="005D1806"/>
    <w:rsid w:val="005D1ACB"/>
    <w:rsid w:val="005D1E79"/>
    <w:rsid w:val="005D1ECA"/>
    <w:rsid w:val="005D36BE"/>
    <w:rsid w:val="005D415B"/>
    <w:rsid w:val="005D57C9"/>
    <w:rsid w:val="005D58DC"/>
    <w:rsid w:val="005D5E73"/>
    <w:rsid w:val="005E0557"/>
    <w:rsid w:val="005E0CD2"/>
    <w:rsid w:val="005E122E"/>
    <w:rsid w:val="005E19CD"/>
    <w:rsid w:val="005E1BC1"/>
    <w:rsid w:val="005E2AA4"/>
    <w:rsid w:val="005E2D32"/>
    <w:rsid w:val="005E3846"/>
    <w:rsid w:val="005E4062"/>
    <w:rsid w:val="005E51EE"/>
    <w:rsid w:val="005E5FCF"/>
    <w:rsid w:val="005E61E2"/>
    <w:rsid w:val="005F00D3"/>
    <w:rsid w:val="005F13C5"/>
    <w:rsid w:val="005F221E"/>
    <w:rsid w:val="005F28A7"/>
    <w:rsid w:val="005F3020"/>
    <w:rsid w:val="005F30C2"/>
    <w:rsid w:val="005F3AB1"/>
    <w:rsid w:val="005F5BCD"/>
    <w:rsid w:val="005F5F2B"/>
    <w:rsid w:val="005F62CE"/>
    <w:rsid w:val="005F7384"/>
    <w:rsid w:val="005F741F"/>
    <w:rsid w:val="00600D7A"/>
    <w:rsid w:val="00600FC2"/>
    <w:rsid w:val="006017AA"/>
    <w:rsid w:val="00601D5D"/>
    <w:rsid w:val="00601FC4"/>
    <w:rsid w:val="00602CD4"/>
    <w:rsid w:val="0060430D"/>
    <w:rsid w:val="00605179"/>
    <w:rsid w:val="0060518C"/>
    <w:rsid w:val="00605947"/>
    <w:rsid w:val="00605E96"/>
    <w:rsid w:val="00606366"/>
    <w:rsid w:val="00606AD0"/>
    <w:rsid w:val="00607A13"/>
    <w:rsid w:val="00610062"/>
    <w:rsid w:val="00611703"/>
    <w:rsid w:val="00611D48"/>
    <w:rsid w:val="00612699"/>
    <w:rsid w:val="00612FC1"/>
    <w:rsid w:val="00613F49"/>
    <w:rsid w:val="00614822"/>
    <w:rsid w:val="00614EE8"/>
    <w:rsid w:val="006161C5"/>
    <w:rsid w:val="006167DA"/>
    <w:rsid w:val="00620159"/>
    <w:rsid w:val="0062083D"/>
    <w:rsid w:val="00620C10"/>
    <w:rsid w:val="0062175B"/>
    <w:rsid w:val="00621D56"/>
    <w:rsid w:val="006220C3"/>
    <w:rsid w:val="006234FF"/>
    <w:rsid w:val="00624E1B"/>
    <w:rsid w:val="00624FE1"/>
    <w:rsid w:val="00625B1B"/>
    <w:rsid w:val="00625E87"/>
    <w:rsid w:val="0062643B"/>
    <w:rsid w:val="0062677C"/>
    <w:rsid w:val="00627167"/>
    <w:rsid w:val="0062765C"/>
    <w:rsid w:val="006306FA"/>
    <w:rsid w:val="0063144B"/>
    <w:rsid w:val="00631613"/>
    <w:rsid w:val="00632505"/>
    <w:rsid w:val="0063291E"/>
    <w:rsid w:val="00634B67"/>
    <w:rsid w:val="00634D6A"/>
    <w:rsid w:val="00635207"/>
    <w:rsid w:val="006352ED"/>
    <w:rsid w:val="00635745"/>
    <w:rsid w:val="006357A4"/>
    <w:rsid w:val="00635A84"/>
    <w:rsid w:val="00635E88"/>
    <w:rsid w:val="0063670F"/>
    <w:rsid w:val="006367B4"/>
    <w:rsid w:val="00636AB9"/>
    <w:rsid w:val="00636D62"/>
    <w:rsid w:val="00636F13"/>
    <w:rsid w:val="0064113A"/>
    <w:rsid w:val="00641D65"/>
    <w:rsid w:val="00641EBD"/>
    <w:rsid w:val="00642879"/>
    <w:rsid w:val="006428AA"/>
    <w:rsid w:val="006436BC"/>
    <w:rsid w:val="006459C3"/>
    <w:rsid w:val="00646413"/>
    <w:rsid w:val="00646FDD"/>
    <w:rsid w:val="00647214"/>
    <w:rsid w:val="00651713"/>
    <w:rsid w:val="00651E09"/>
    <w:rsid w:val="00651FCC"/>
    <w:rsid w:val="00652AB0"/>
    <w:rsid w:val="00655B01"/>
    <w:rsid w:val="00657182"/>
    <w:rsid w:val="00657C2B"/>
    <w:rsid w:val="00657F2D"/>
    <w:rsid w:val="00660483"/>
    <w:rsid w:val="0066078E"/>
    <w:rsid w:val="006609F5"/>
    <w:rsid w:val="00663345"/>
    <w:rsid w:val="0066538D"/>
    <w:rsid w:val="006659EC"/>
    <w:rsid w:val="00665BA6"/>
    <w:rsid w:val="00665BF1"/>
    <w:rsid w:val="006664F9"/>
    <w:rsid w:val="00667B17"/>
    <w:rsid w:val="00667B8B"/>
    <w:rsid w:val="006712DE"/>
    <w:rsid w:val="006715AD"/>
    <w:rsid w:val="0067170E"/>
    <w:rsid w:val="00671933"/>
    <w:rsid w:val="00671F12"/>
    <w:rsid w:val="006749FB"/>
    <w:rsid w:val="00674C3A"/>
    <w:rsid w:val="006751F5"/>
    <w:rsid w:val="00675DA2"/>
    <w:rsid w:val="00680464"/>
    <w:rsid w:val="006806F4"/>
    <w:rsid w:val="00680C69"/>
    <w:rsid w:val="006814B9"/>
    <w:rsid w:val="0068180E"/>
    <w:rsid w:val="006819B0"/>
    <w:rsid w:val="00682457"/>
    <w:rsid w:val="006837F5"/>
    <w:rsid w:val="00683CBD"/>
    <w:rsid w:val="00684648"/>
    <w:rsid w:val="00684F22"/>
    <w:rsid w:val="00685C26"/>
    <w:rsid w:val="00686149"/>
    <w:rsid w:val="006864DE"/>
    <w:rsid w:val="006866F5"/>
    <w:rsid w:val="00686B26"/>
    <w:rsid w:val="006871B6"/>
    <w:rsid w:val="00687233"/>
    <w:rsid w:val="0068790D"/>
    <w:rsid w:val="00687D98"/>
    <w:rsid w:val="00687E97"/>
    <w:rsid w:val="0069047C"/>
    <w:rsid w:val="0069057C"/>
    <w:rsid w:val="00690E4C"/>
    <w:rsid w:val="00691541"/>
    <w:rsid w:val="00692749"/>
    <w:rsid w:val="0069373B"/>
    <w:rsid w:val="00693ED6"/>
    <w:rsid w:val="006944FB"/>
    <w:rsid w:val="006945E3"/>
    <w:rsid w:val="0069475A"/>
    <w:rsid w:val="006952A4"/>
    <w:rsid w:val="00695A85"/>
    <w:rsid w:val="006968FB"/>
    <w:rsid w:val="00696E8E"/>
    <w:rsid w:val="00697536"/>
    <w:rsid w:val="00697EE9"/>
    <w:rsid w:val="006A0023"/>
    <w:rsid w:val="006A12E6"/>
    <w:rsid w:val="006A333E"/>
    <w:rsid w:val="006A476C"/>
    <w:rsid w:val="006A4979"/>
    <w:rsid w:val="006A5226"/>
    <w:rsid w:val="006A5909"/>
    <w:rsid w:val="006A5D24"/>
    <w:rsid w:val="006A5D81"/>
    <w:rsid w:val="006A61F3"/>
    <w:rsid w:val="006A6472"/>
    <w:rsid w:val="006A64DE"/>
    <w:rsid w:val="006A653C"/>
    <w:rsid w:val="006A6CF4"/>
    <w:rsid w:val="006A7610"/>
    <w:rsid w:val="006A76D8"/>
    <w:rsid w:val="006B04D0"/>
    <w:rsid w:val="006B0DB1"/>
    <w:rsid w:val="006B1358"/>
    <w:rsid w:val="006B1B47"/>
    <w:rsid w:val="006B2C34"/>
    <w:rsid w:val="006B2E26"/>
    <w:rsid w:val="006B3035"/>
    <w:rsid w:val="006B31EC"/>
    <w:rsid w:val="006B32BD"/>
    <w:rsid w:val="006B3BCC"/>
    <w:rsid w:val="006B56D5"/>
    <w:rsid w:val="006B58DC"/>
    <w:rsid w:val="006B6F55"/>
    <w:rsid w:val="006B70C0"/>
    <w:rsid w:val="006C1151"/>
    <w:rsid w:val="006C136E"/>
    <w:rsid w:val="006C14E6"/>
    <w:rsid w:val="006C1B33"/>
    <w:rsid w:val="006C22AB"/>
    <w:rsid w:val="006C2BC1"/>
    <w:rsid w:val="006C3D7B"/>
    <w:rsid w:val="006C3E64"/>
    <w:rsid w:val="006C4B54"/>
    <w:rsid w:val="006C571D"/>
    <w:rsid w:val="006C6729"/>
    <w:rsid w:val="006C6E90"/>
    <w:rsid w:val="006C79BE"/>
    <w:rsid w:val="006D0C31"/>
    <w:rsid w:val="006D1E2F"/>
    <w:rsid w:val="006D2C9F"/>
    <w:rsid w:val="006D36CE"/>
    <w:rsid w:val="006D3878"/>
    <w:rsid w:val="006D4794"/>
    <w:rsid w:val="006D4E2E"/>
    <w:rsid w:val="006D54EF"/>
    <w:rsid w:val="006E0D52"/>
    <w:rsid w:val="006E27F7"/>
    <w:rsid w:val="006E29E6"/>
    <w:rsid w:val="006E2A79"/>
    <w:rsid w:val="006E4061"/>
    <w:rsid w:val="006E453D"/>
    <w:rsid w:val="006E4FB0"/>
    <w:rsid w:val="006E59B7"/>
    <w:rsid w:val="006E59D8"/>
    <w:rsid w:val="006E64A3"/>
    <w:rsid w:val="006E6565"/>
    <w:rsid w:val="006E6FBD"/>
    <w:rsid w:val="006E7E97"/>
    <w:rsid w:val="006F07EA"/>
    <w:rsid w:val="006F25AE"/>
    <w:rsid w:val="006F27CC"/>
    <w:rsid w:val="006F2F4C"/>
    <w:rsid w:val="006F417A"/>
    <w:rsid w:val="006F4317"/>
    <w:rsid w:val="006F4C09"/>
    <w:rsid w:val="006F5152"/>
    <w:rsid w:val="006F556F"/>
    <w:rsid w:val="006F630D"/>
    <w:rsid w:val="006F634C"/>
    <w:rsid w:val="006F66CD"/>
    <w:rsid w:val="006F6B5E"/>
    <w:rsid w:val="00700AE0"/>
    <w:rsid w:val="00700EBF"/>
    <w:rsid w:val="00701442"/>
    <w:rsid w:val="00701B41"/>
    <w:rsid w:val="00701C49"/>
    <w:rsid w:val="00701CE4"/>
    <w:rsid w:val="007023C6"/>
    <w:rsid w:val="00702DB0"/>
    <w:rsid w:val="00702DC8"/>
    <w:rsid w:val="00702E37"/>
    <w:rsid w:val="00703E3C"/>
    <w:rsid w:val="00704467"/>
    <w:rsid w:val="00704D21"/>
    <w:rsid w:val="00704DA7"/>
    <w:rsid w:val="007058E2"/>
    <w:rsid w:val="00705E17"/>
    <w:rsid w:val="007063A3"/>
    <w:rsid w:val="007118AB"/>
    <w:rsid w:val="007123F9"/>
    <w:rsid w:val="00712916"/>
    <w:rsid w:val="00713227"/>
    <w:rsid w:val="00713829"/>
    <w:rsid w:val="00713FA8"/>
    <w:rsid w:val="00714C69"/>
    <w:rsid w:val="00715DA8"/>
    <w:rsid w:val="00716EAA"/>
    <w:rsid w:val="00716FB3"/>
    <w:rsid w:val="0071751A"/>
    <w:rsid w:val="00720A60"/>
    <w:rsid w:val="00722C15"/>
    <w:rsid w:val="00724086"/>
    <w:rsid w:val="0072574E"/>
    <w:rsid w:val="007262B1"/>
    <w:rsid w:val="0072747A"/>
    <w:rsid w:val="00727919"/>
    <w:rsid w:val="00732362"/>
    <w:rsid w:val="00734103"/>
    <w:rsid w:val="00735458"/>
    <w:rsid w:val="00735747"/>
    <w:rsid w:val="007365E5"/>
    <w:rsid w:val="00736968"/>
    <w:rsid w:val="007376DD"/>
    <w:rsid w:val="00737D88"/>
    <w:rsid w:val="00737DED"/>
    <w:rsid w:val="00740114"/>
    <w:rsid w:val="00743060"/>
    <w:rsid w:val="0074421D"/>
    <w:rsid w:val="0074437A"/>
    <w:rsid w:val="00744484"/>
    <w:rsid w:val="00744D82"/>
    <w:rsid w:val="00745ADB"/>
    <w:rsid w:val="00745CA2"/>
    <w:rsid w:val="00746870"/>
    <w:rsid w:val="00746B38"/>
    <w:rsid w:val="00746BE0"/>
    <w:rsid w:val="00750A91"/>
    <w:rsid w:val="0075141B"/>
    <w:rsid w:val="00751D57"/>
    <w:rsid w:val="00751EA1"/>
    <w:rsid w:val="0075349F"/>
    <w:rsid w:val="00753A17"/>
    <w:rsid w:val="00753F41"/>
    <w:rsid w:val="00754156"/>
    <w:rsid w:val="0075666A"/>
    <w:rsid w:val="00757E22"/>
    <w:rsid w:val="00760768"/>
    <w:rsid w:val="00761A05"/>
    <w:rsid w:val="00761EDA"/>
    <w:rsid w:val="00762749"/>
    <w:rsid w:val="00762C75"/>
    <w:rsid w:val="00763A14"/>
    <w:rsid w:val="00763DEE"/>
    <w:rsid w:val="00764EC7"/>
    <w:rsid w:val="00765E03"/>
    <w:rsid w:val="00767206"/>
    <w:rsid w:val="007677DF"/>
    <w:rsid w:val="00767B50"/>
    <w:rsid w:val="0077098D"/>
    <w:rsid w:val="00770DB6"/>
    <w:rsid w:val="007725AD"/>
    <w:rsid w:val="00772D57"/>
    <w:rsid w:val="00774BE1"/>
    <w:rsid w:val="00775508"/>
    <w:rsid w:val="00775602"/>
    <w:rsid w:val="00777F2C"/>
    <w:rsid w:val="00780433"/>
    <w:rsid w:val="00782DD9"/>
    <w:rsid w:val="00782FD9"/>
    <w:rsid w:val="0078317F"/>
    <w:rsid w:val="007843BF"/>
    <w:rsid w:val="007847DC"/>
    <w:rsid w:val="00784844"/>
    <w:rsid w:val="00786403"/>
    <w:rsid w:val="00786585"/>
    <w:rsid w:val="007914D8"/>
    <w:rsid w:val="00791A2A"/>
    <w:rsid w:val="00791E99"/>
    <w:rsid w:val="00791F99"/>
    <w:rsid w:val="00792A45"/>
    <w:rsid w:val="00793DE6"/>
    <w:rsid w:val="007967A3"/>
    <w:rsid w:val="00796BE0"/>
    <w:rsid w:val="00797258"/>
    <w:rsid w:val="00797468"/>
    <w:rsid w:val="00797C9F"/>
    <w:rsid w:val="007A1036"/>
    <w:rsid w:val="007A2244"/>
    <w:rsid w:val="007A2CDA"/>
    <w:rsid w:val="007A3A95"/>
    <w:rsid w:val="007A3FA1"/>
    <w:rsid w:val="007A4CBE"/>
    <w:rsid w:val="007A538C"/>
    <w:rsid w:val="007A54D5"/>
    <w:rsid w:val="007A6366"/>
    <w:rsid w:val="007B05C4"/>
    <w:rsid w:val="007B1229"/>
    <w:rsid w:val="007B135B"/>
    <w:rsid w:val="007B15BF"/>
    <w:rsid w:val="007B179E"/>
    <w:rsid w:val="007B1EF7"/>
    <w:rsid w:val="007B33FB"/>
    <w:rsid w:val="007B38E9"/>
    <w:rsid w:val="007B3D2C"/>
    <w:rsid w:val="007B47D1"/>
    <w:rsid w:val="007B485C"/>
    <w:rsid w:val="007B48FD"/>
    <w:rsid w:val="007B4DFD"/>
    <w:rsid w:val="007B5388"/>
    <w:rsid w:val="007B5451"/>
    <w:rsid w:val="007B5A5D"/>
    <w:rsid w:val="007B5A72"/>
    <w:rsid w:val="007B6E57"/>
    <w:rsid w:val="007B74E7"/>
    <w:rsid w:val="007B7C32"/>
    <w:rsid w:val="007C0C2F"/>
    <w:rsid w:val="007C23CC"/>
    <w:rsid w:val="007C3060"/>
    <w:rsid w:val="007C3BE2"/>
    <w:rsid w:val="007C59C9"/>
    <w:rsid w:val="007C607A"/>
    <w:rsid w:val="007C645C"/>
    <w:rsid w:val="007C6B0A"/>
    <w:rsid w:val="007C6EC2"/>
    <w:rsid w:val="007D078A"/>
    <w:rsid w:val="007D0D05"/>
    <w:rsid w:val="007D1B69"/>
    <w:rsid w:val="007D23E7"/>
    <w:rsid w:val="007D2F98"/>
    <w:rsid w:val="007D4993"/>
    <w:rsid w:val="007D5188"/>
    <w:rsid w:val="007D5E17"/>
    <w:rsid w:val="007D5F2B"/>
    <w:rsid w:val="007D6154"/>
    <w:rsid w:val="007E109A"/>
    <w:rsid w:val="007E17ED"/>
    <w:rsid w:val="007E18CE"/>
    <w:rsid w:val="007E1EA7"/>
    <w:rsid w:val="007E27DC"/>
    <w:rsid w:val="007E32EF"/>
    <w:rsid w:val="007E385C"/>
    <w:rsid w:val="007E5088"/>
    <w:rsid w:val="007E54B1"/>
    <w:rsid w:val="007E6241"/>
    <w:rsid w:val="007E6D15"/>
    <w:rsid w:val="007E6ECF"/>
    <w:rsid w:val="007E7552"/>
    <w:rsid w:val="007E7A96"/>
    <w:rsid w:val="007E7E08"/>
    <w:rsid w:val="007F0017"/>
    <w:rsid w:val="007F05F8"/>
    <w:rsid w:val="007F0905"/>
    <w:rsid w:val="007F14AA"/>
    <w:rsid w:val="007F1B15"/>
    <w:rsid w:val="007F1F8C"/>
    <w:rsid w:val="007F2F5A"/>
    <w:rsid w:val="007F4516"/>
    <w:rsid w:val="007F5D64"/>
    <w:rsid w:val="007F6032"/>
    <w:rsid w:val="007F6B7A"/>
    <w:rsid w:val="00800593"/>
    <w:rsid w:val="00800E8A"/>
    <w:rsid w:val="00801518"/>
    <w:rsid w:val="00801D9E"/>
    <w:rsid w:val="00801EDC"/>
    <w:rsid w:val="00802946"/>
    <w:rsid w:val="00802A9B"/>
    <w:rsid w:val="00803DD2"/>
    <w:rsid w:val="00803F43"/>
    <w:rsid w:val="00804987"/>
    <w:rsid w:val="00804AE0"/>
    <w:rsid w:val="00804BF1"/>
    <w:rsid w:val="00804CDF"/>
    <w:rsid w:val="00805271"/>
    <w:rsid w:val="008054B8"/>
    <w:rsid w:val="008059B3"/>
    <w:rsid w:val="008068A4"/>
    <w:rsid w:val="00806CA3"/>
    <w:rsid w:val="00807347"/>
    <w:rsid w:val="00807C86"/>
    <w:rsid w:val="008101C1"/>
    <w:rsid w:val="00810BBE"/>
    <w:rsid w:val="008115D4"/>
    <w:rsid w:val="00812277"/>
    <w:rsid w:val="008123A7"/>
    <w:rsid w:val="0081265E"/>
    <w:rsid w:val="00812954"/>
    <w:rsid w:val="0081296A"/>
    <w:rsid w:val="00814CFE"/>
    <w:rsid w:val="00814DD3"/>
    <w:rsid w:val="00815B36"/>
    <w:rsid w:val="0081675F"/>
    <w:rsid w:val="00817CEE"/>
    <w:rsid w:val="00817FDA"/>
    <w:rsid w:val="008202FC"/>
    <w:rsid w:val="008206E1"/>
    <w:rsid w:val="008209B1"/>
    <w:rsid w:val="00820F54"/>
    <w:rsid w:val="0082220D"/>
    <w:rsid w:val="008233D4"/>
    <w:rsid w:val="00826AEF"/>
    <w:rsid w:val="00826B09"/>
    <w:rsid w:val="008303FF"/>
    <w:rsid w:val="008310D0"/>
    <w:rsid w:val="00831789"/>
    <w:rsid w:val="008318F7"/>
    <w:rsid w:val="00831B3B"/>
    <w:rsid w:val="0083211C"/>
    <w:rsid w:val="00832E12"/>
    <w:rsid w:val="00833893"/>
    <w:rsid w:val="00834183"/>
    <w:rsid w:val="0083472A"/>
    <w:rsid w:val="00834936"/>
    <w:rsid w:val="00834F3A"/>
    <w:rsid w:val="00835288"/>
    <w:rsid w:val="00835467"/>
    <w:rsid w:val="008370EF"/>
    <w:rsid w:val="00840288"/>
    <w:rsid w:val="008423DA"/>
    <w:rsid w:val="0084282E"/>
    <w:rsid w:val="0084619F"/>
    <w:rsid w:val="008462D9"/>
    <w:rsid w:val="008462DA"/>
    <w:rsid w:val="00846A77"/>
    <w:rsid w:val="008471C5"/>
    <w:rsid w:val="00847537"/>
    <w:rsid w:val="00850A0E"/>
    <w:rsid w:val="00851770"/>
    <w:rsid w:val="008519E1"/>
    <w:rsid w:val="00852378"/>
    <w:rsid w:val="00852F8B"/>
    <w:rsid w:val="00853FC5"/>
    <w:rsid w:val="00855124"/>
    <w:rsid w:val="00855296"/>
    <w:rsid w:val="00856212"/>
    <w:rsid w:val="00856CE1"/>
    <w:rsid w:val="00857F9C"/>
    <w:rsid w:val="00860F35"/>
    <w:rsid w:val="008610FC"/>
    <w:rsid w:val="0086128B"/>
    <w:rsid w:val="00861CE5"/>
    <w:rsid w:val="00862002"/>
    <w:rsid w:val="00862269"/>
    <w:rsid w:val="008627B0"/>
    <w:rsid w:val="00864035"/>
    <w:rsid w:val="00864340"/>
    <w:rsid w:val="0086515F"/>
    <w:rsid w:val="0086591D"/>
    <w:rsid w:val="008668E1"/>
    <w:rsid w:val="00866AAF"/>
    <w:rsid w:val="00866D4B"/>
    <w:rsid w:val="00867012"/>
    <w:rsid w:val="008702CE"/>
    <w:rsid w:val="008706A6"/>
    <w:rsid w:val="00870C44"/>
    <w:rsid w:val="008714C4"/>
    <w:rsid w:val="008717D0"/>
    <w:rsid w:val="008731E8"/>
    <w:rsid w:val="00874255"/>
    <w:rsid w:val="00874264"/>
    <w:rsid w:val="00874431"/>
    <w:rsid w:val="00874E9B"/>
    <w:rsid w:val="0087552E"/>
    <w:rsid w:val="0087553C"/>
    <w:rsid w:val="008762D7"/>
    <w:rsid w:val="00882490"/>
    <w:rsid w:val="00882CA3"/>
    <w:rsid w:val="00882F86"/>
    <w:rsid w:val="00883E52"/>
    <w:rsid w:val="00884B84"/>
    <w:rsid w:val="00885AA1"/>
    <w:rsid w:val="00885D87"/>
    <w:rsid w:val="008863A2"/>
    <w:rsid w:val="00886406"/>
    <w:rsid w:val="00886777"/>
    <w:rsid w:val="00886931"/>
    <w:rsid w:val="00886C67"/>
    <w:rsid w:val="00886F5F"/>
    <w:rsid w:val="0088755F"/>
    <w:rsid w:val="00891BFE"/>
    <w:rsid w:val="00892222"/>
    <w:rsid w:val="008929E3"/>
    <w:rsid w:val="00892B42"/>
    <w:rsid w:val="008933EA"/>
    <w:rsid w:val="00893C0A"/>
    <w:rsid w:val="00894422"/>
    <w:rsid w:val="00894941"/>
    <w:rsid w:val="00894B09"/>
    <w:rsid w:val="008950A5"/>
    <w:rsid w:val="00895895"/>
    <w:rsid w:val="00895EAB"/>
    <w:rsid w:val="008969AC"/>
    <w:rsid w:val="00897F46"/>
    <w:rsid w:val="008A01EF"/>
    <w:rsid w:val="008A185A"/>
    <w:rsid w:val="008A1F10"/>
    <w:rsid w:val="008A3A6E"/>
    <w:rsid w:val="008A4459"/>
    <w:rsid w:val="008A4C70"/>
    <w:rsid w:val="008A6C5F"/>
    <w:rsid w:val="008B0ACA"/>
    <w:rsid w:val="008B2421"/>
    <w:rsid w:val="008B35CD"/>
    <w:rsid w:val="008B5310"/>
    <w:rsid w:val="008B570F"/>
    <w:rsid w:val="008B6AC7"/>
    <w:rsid w:val="008B74DE"/>
    <w:rsid w:val="008C05A3"/>
    <w:rsid w:val="008C1988"/>
    <w:rsid w:val="008C2464"/>
    <w:rsid w:val="008C362D"/>
    <w:rsid w:val="008C36AA"/>
    <w:rsid w:val="008C39B6"/>
    <w:rsid w:val="008C4084"/>
    <w:rsid w:val="008C44B1"/>
    <w:rsid w:val="008C50E4"/>
    <w:rsid w:val="008C5515"/>
    <w:rsid w:val="008C5954"/>
    <w:rsid w:val="008C6415"/>
    <w:rsid w:val="008C68D3"/>
    <w:rsid w:val="008C716C"/>
    <w:rsid w:val="008C773C"/>
    <w:rsid w:val="008C7A19"/>
    <w:rsid w:val="008D0442"/>
    <w:rsid w:val="008D04DC"/>
    <w:rsid w:val="008D16F0"/>
    <w:rsid w:val="008D2153"/>
    <w:rsid w:val="008D2265"/>
    <w:rsid w:val="008D23B7"/>
    <w:rsid w:val="008D30BD"/>
    <w:rsid w:val="008D3904"/>
    <w:rsid w:val="008D39A5"/>
    <w:rsid w:val="008D3D0B"/>
    <w:rsid w:val="008D3F32"/>
    <w:rsid w:val="008D50F6"/>
    <w:rsid w:val="008D5C4B"/>
    <w:rsid w:val="008D6531"/>
    <w:rsid w:val="008D6B08"/>
    <w:rsid w:val="008D6C59"/>
    <w:rsid w:val="008E069E"/>
    <w:rsid w:val="008E0CAE"/>
    <w:rsid w:val="008E18F1"/>
    <w:rsid w:val="008E2B93"/>
    <w:rsid w:val="008E3243"/>
    <w:rsid w:val="008E4295"/>
    <w:rsid w:val="008E552A"/>
    <w:rsid w:val="008E580F"/>
    <w:rsid w:val="008E5CF8"/>
    <w:rsid w:val="008E639B"/>
    <w:rsid w:val="008E6732"/>
    <w:rsid w:val="008F0AF8"/>
    <w:rsid w:val="008F0BB4"/>
    <w:rsid w:val="008F0F45"/>
    <w:rsid w:val="008F1543"/>
    <w:rsid w:val="008F22DB"/>
    <w:rsid w:val="008F272C"/>
    <w:rsid w:val="008F2A95"/>
    <w:rsid w:val="008F312F"/>
    <w:rsid w:val="008F3759"/>
    <w:rsid w:val="008F4270"/>
    <w:rsid w:val="008F4836"/>
    <w:rsid w:val="008F5123"/>
    <w:rsid w:val="008F5382"/>
    <w:rsid w:val="008F58F9"/>
    <w:rsid w:val="008F593B"/>
    <w:rsid w:val="00900250"/>
    <w:rsid w:val="009007A8"/>
    <w:rsid w:val="00900FCB"/>
    <w:rsid w:val="00901925"/>
    <w:rsid w:val="00901AB4"/>
    <w:rsid w:val="00901EA0"/>
    <w:rsid w:val="00902572"/>
    <w:rsid w:val="0090305A"/>
    <w:rsid w:val="0090330A"/>
    <w:rsid w:val="00904694"/>
    <w:rsid w:val="009049FF"/>
    <w:rsid w:val="00905213"/>
    <w:rsid w:val="00907756"/>
    <w:rsid w:val="00907E16"/>
    <w:rsid w:val="00907E52"/>
    <w:rsid w:val="00910A3D"/>
    <w:rsid w:val="00911244"/>
    <w:rsid w:val="009119EA"/>
    <w:rsid w:val="00912171"/>
    <w:rsid w:val="00912BC9"/>
    <w:rsid w:val="00913002"/>
    <w:rsid w:val="00913203"/>
    <w:rsid w:val="00913DD1"/>
    <w:rsid w:val="00914977"/>
    <w:rsid w:val="00914C73"/>
    <w:rsid w:val="00916752"/>
    <w:rsid w:val="00917359"/>
    <w:rsid w:val="00917947"/>
    <w:rsid w:val="009202E5"/>
    <w:rsid w:val="009204C8"/>
    <w:rsid w:val="009217BD"/>
    <w:rsid w:val="00922041"/>
    <w:rsid w:val="00923DC6"/>
    <w:rsid w:val="00923E0C"/>
    <w:rsid w:val="009242A4"/>
    <w:rsid w:val="00924A97"/>
    <w:rsid w:val="0092563A"/>
    <w:rsid w:val="00925982"/>
    <w:rsid w:val="00926790"/>
    <w:rsid w:val="00927266"/>
    <w:rsid w:val="009273D8"/>
    <w:rsid w:val="00927695"/>
    <w:rsid w:val="0092791B"/>
    <w:rsid w:val="009279D8"/>
    <w:rsid w:val="00927EB2"/>
    <w:rsid w:val="00930B21"/>
    <w:rsid w:val="0093231C"/>
    <w:rsid w:val="009339E6"/>
    <w:rsid w:val="00933EEA"/>
    <w:rsid w:val="00935F86"/>
    <w:rsid w:val="00936E83"/>
    <w:rsid w:val="009370AE"/>
    <w:rsid w:val="00937D99"/>
    <w:rsid w:val="00940C44"/>
    <w:rsid w:val="00940F09"/>
    <w:rsid w:val="00941677"/>
    <w:rsid w:val="00941817"/>
    <w:rsid w:val="00942380"/>
    <w:rsid w:val="009438D8"/>
    <w:rsid w:val="00943E97"/>
    <w:rsid w:val="00944539"/>
    <w:rsid w:val="00944B71"/>
    <w:rsid w:val="00944B89"/>
    <w:rsid w:val="00945C03"/>
    <w:rsid w:val="00945C9F"/>
    <w:rsid w:val="009461F1"/>
    <w:rsid w:val="0094635A"/>
    <w:rsid w:val="00946430"/>
    <w:rsid w:val="00946471"/>
    <w:rsid w:val="0094669A"/>
    <w:rsid w:val="00946C9A"/>
    <w:rsid w:val="00946CCE"/>
    <w:rsid w:val="00947D57"/>
    <w:rsid w:val="00947F5F"/>
    <w:rsid w:val="00950236"/>
    <w:rsid w:val="0095031F"/>
    <w:rsid w:val="009518FF"/>
    <w:rsid w:val="00951EB6"/>
    <w:rsid w:val="009520C6"/>
    <w:rsid w:val="00952B4E"/>
    <w:rsid w:val="009539AD"/>
    <w:rsid w:val="00953CCF"/>
    <w:rsid w:val="0095444D"/>
    <w:rsid w:val="009553EF"/>
    <w:rsid w:val="009570CA"/>
    <w:rsid w:val="00957326"/>
    <w:rsid w:val="0095756B"/>
    <w:rsid w:val="0096073E"/>
    <w:rsid w:val="00961183"/>
    <w:rsid w:val="00961611"/>
    <w:rsid w:val="00961828"/>
    <w:rsid w:val="0096226E"/>
    <w:rsid w:val="00962A23"/>
    <w:rsid w:val="00962BA9"/>
    <w:rsid w:val="00962E5B"/>
    <w:rsid w:val="00963882"/>
    <w:rsid w:val="00963AB0"/>
    <w:rsid w:val="00964566"/>
    <w:rsid w:val="00964E4E"/>
    <w:rsid w:val="009655F8"/>
    <w:rsid w:val="00965B97"/>
    <w:rsid w:val="009677E3"/>
    <w:rsid w:val="00967ACD"/>
    <w:rsid w:val="00967BCA"/>
    <w:rsid w:val="00967D43"/>
    <w:rsid w:val="009718DA"/>
    <w:rsid w:val="00971AB1"/>
    <w:rsid w:val="00971EE2"/>
    <w:rsid w:val="009724B8"/>
    <w:rsid w:val="00972D39"/>
    <w:rsid w:val="00973F4A"/>
    <w:rsid w:val="00974756"/>
    <w:rsid w:val="00975427"/>
    <w:rsid w:val="00975F5E"/>
    <w:rsid w:val="00975F97"/>
    <w:rsid w:val="00976F04"/>
    <w:rsid w:val="00977097"/>
    <w:rsid w:val="0097730E"/>
    <w:rsid w:val="00977645"/>
    <w:rsid w:val="00977B12"/>
    <w:rsid w:val="00977BE2"/>
    <w:rsid w:val="00980AD7"/>
    <w:rsid w:val="00980DA1"/>
    <w:rsid w:val="00980F2A"/>
    <w:rsid w:val="00981121"/>
    <w:rsid w:val="00981734"/>
    <w:rsid w:val="009821AA"/>
    <w:rsid w:val="009835CA"/>
    <w:rsid w:val="009845C1"/>
    <w:rsid w:val="009851CB"/>
    <w:rsid w:val="0098556F"/>
    <w:rsid w:val="009859E3"/>
    <w:rsid w:val="00986DE1"/>
    <w:rsid w:val="00986EC0"/>
    <w:rsid w:val="0099111E"/>
    <w:rsid w:val="009933BE"/>
    <w:rsid w:val="00993814"/>
    <w:rsid w:val="00994035"/>
    <w:rsid w:val="009945A4"/>
    <w:rsid w:val="009949D6"/>
    <w:rsid w:val="00995B68"/>
    <w:rsid w:val="00997694"/>
    <w:rsid w:val="009A0C1D"/>
    <w:rsid w:val="009A12B4"/>
    <w:rsid w:val="009A169B"/>
    <w:rsid w:val="009A1E81"/>
    <w:rsid w:val="009A2FC5"/>
    <w:rsid w:val="009A4DC0"/>
    <w:rsid w:val="009A565B"/>
    <w:rsid w:val="009A63D1"/>
    <w:rsid w:val="009A67F9"/>
    <w:rsid w:val="009A71FE"/>
    <w:rsid w:val="009A7D2D"/>
    <w:rsid w:val="009B1321"/>
    <w:rsid w:val="009B2DC4"/>
    <w:rsid w:val="009B301C"/>
    <w:rsid w:val="009B3226"/>
    <w:rsid w:val="009B3B56"/>
    <w:rsid w:val="009B4C88"/>
    <w:rsid w:val="009B587D"/>
    <w:rsid w:val="009B630F"/>
    <w:rsid w:val="009B74A4"/>
    <w:rsid w:val="009C05CA"/>
    <w:rsid w:val="009C0D4C"/>
    <w:rsid w:val="009C1400"/>
    <w:rsid w:val="009C24D6"/>
    <w:rsid w:val="009C3204"/>
    <w:rsid w:val="009C3336"/>
    <w:rsid w:val="009C3E79"/>
    <w:rsid w:val="009C47A9"/>
    <w:rsid w:val="009C4CF2"/>
    <w:rsid w:val="009C5B83"/>
    <w:rsid w:val="009C5E21"/>
    <w:rsid w:val="009C6825"/>
    <w:rsid w:val="009C75A3"/>
    <w:rsid w:val="009D14F2"/>
    <w:rsid w:val="009D1C4F"/>
    <w:rsid w:val="009D3354"/>
    <w:rsid w:val="009D3D62"/>
    <w:rsid w:val="009D4A4E"/>
    <w:rsid w:val="009D624C"/>
    <w:rsid w:val="009D638C"/>
    <w:rsid w:val="009D708D"/>
    <w:rsid w:val="009D71C0"/>
    <w:rsid w:val="009D7DFD"/>
    <w:rsid w:val="009E0128"/>
    <w:rsid w:val="009E03C3"/>
    <w:rsid w:val="009E1F03"/>
    <w:rsid w:val="009E225F"/>
    <w:rsid w:val="009E2385"/>
    <w:rsid w:val="009E2C1D"/>
    <w:rsid w:val="009E449E"/>
    <w:rsid w:val="009E4CD4"/>
    <w:rsid w:val="009E5A67"/>
    <w:rsid w:val="009E5BC9"/>
    <w:rsid w:val="009E66AC"/>
    <w:rsid w:val="009E6F91"/>
    <w:rsid w:val="009E7273"/>
    <w:rsid w:val="009E7890"/>
    <w:rsid w:val="009E7A18"/>
    <w:rsid w:val="009F140C"/>
    <w:rsid w:val="009F3DBC"/>
    <w:rsid w:val="009F4937"/>
    <w:rsid w:val="009F4A4B"/>
    <w:rsid w:val="009F5565"/>
    <w:rsid w:val="009F6AE4"/>
    <w:rsid w:val="009F6F6C"/>
    <w:rsid w:val="009F7B81"/>
    <w:rsid w:val="00A012D3"/>
    <w:rsid w:val="00A0142B"/>
    <w:rsid w:val="00A0218E"/>
    <w:rsid w:val="00A021AC"/>
    <w:rsid w:val="00A02CB1"/>
    <w:rsid w:val="00A03363"/>
    <w:rsid w:val="00A0363C"/>
    <w:rsid w:val="00A0403E"/>
    <w:rsid w:val="00A04C44"/>
    <w:rsid w:val="00A05A8E"/>
    <w:rsid w:val="00A05FA6"/>
    <w:rsid w:val="00A067F2"/>
    <w:rsid w:val="00A06DBB"/>
    <w:rsid w:val="00A07A46"/>
    <w:rsid w:val="00A11063"/>
    <w:rsid w:val="00A11202"/>
    <w:rsid w:val="00A11E47"/>
    <w:rsid w:val="00A12116"/>
    <w:rsid w:val="00A1411A"/>
    <w:rsid w:val="00A146A8"/>
    <w:rsid w:val="00A146C3"/>
    <w:rsid w:val="00A14C3D"/>
    <w:rsid w:val="00A152B1"/>
    <w:rsid w:val="00A15E76"/>
    <w:rsid w:val="00A15F1B"/>
    <w:rsid w:val="00A16222"/>
    <w:rsid w:val="00A168F6"/>
    <w:rsid w:val="00A16D4A"/>
    <w:rsid w:val="00A16D70"/>
    <w:rsid w:val="00A2032A"/>
    <w:rsid w:val="00A20474"/>
    <w:rsid w:val="00A209C9"/>
    <w:rsid w:val="00A22E0B"/>
    <w:rsid w:val="00A23592"/>
    <w:rsid w:val="00A235A9"/>
    <w:rsid w:val="00A23C71"/>
    <w:rsid w:val="00A2414C"/>
    <w:rsid w:val="00A24672"/>
    <w:rsid w:val="00A263A3"/>
    <w:rsid w:val="00A2682D"/>
    <w:rsid w:val="00A26ECB"/>
    <w:rsid w:val="00A279D7"/>
    <w:rsid w:val="00A27FC0"/>
    <w:rsid w:val="00A30B7C"/>
    <w:rsid w:val="00A31137"/>
    <w:rsid w:val="00A3234C"/>
    <w:rsid w:val="00A32CA5"/>
    <w:rsid w:val="00A33A61"/>
    <w:rsid w:val="00A345BC"/>
    <w:rsid w:val="00A34706"/>
    <w:rsid w:val="00A3493C"/>
    <w:rsid w:val="00A357B8"/>
    <w:rsid w:val="00A3719B"/>
    <w:rsid w:val="00A40FF9"/>
    <w:rsid w:val="00A427C2"/>
    <w:rsid w:val="00A42878"/>
    <w:rsid w:val="00A43377"/>
    <w:rsid w:val="00A43D6F"/>
    <w:rsid w:val="00A44354"/>
    <w:rsid w:val="00A447AA"/>
    <w:rsid w:val="00A4679D"/>
    <w:rsid w:val="00A47520"/>
    <w:rsid w:val="00A477F8"/>
    <w:rsid w:val="00A50350"/>
    <w:rsid w:val="00A51748"/>
    <w:rsid w:val="00A5214E"/>
    <w:rsid w:val="00A529FC"/>
    <w:rsid w:val="00A53920"/>
    <w:rsid w:val="00A55C52"/>
    <w:rsid w:val="00A55EDF"/>
    <w:rsid w:val="00A569FB"/>
    <w:rsid w:val="00A577E0"/>
    <w:rsid w:val="00A6135A"/>
    <w:rsid w:val="00A6249E"/>
    <w:rsid w:val="00A6261A"/>
    <w:rsid w:val="00A630CD"/>
    <w:rsid w:val="00A65072"/>
    <w:rsid w:val="00A6511C"/>
    <w:rsid w:val="00A66648"/>
    <w:rsid w:val="00A669C8"/>
    <w:rsid w:val="00A66C74"/>
    <w:rsid w:val="00A6796C"/>
    <w:rsid w:val="00A703F5"/>
    <w:rsid w:val="00A70573"/>
    <w:rsid w:val="00A705F1"/>
    <w:rsid w:val="00A70708"/>
    <w:rsid w:val="00A70717"/>
    <w:rsid w:val="00A7109B"/>
    <w:rsid w:val="00A717C0"/>
    <w:rsid w:val="00A72551"/>
    <w:rsid w:val="00A73858"/>
    <w:rsid w:val="00A746E0"/>
    <w:rsid w:val="00A74D40"/>
    <w:rsid w:val="00A76D16"/>
    <w:rsid w:val="00A77387"/>
    <w:rsid w:val="00A773CB"/>
    <w:rsid w:val="00A77B6C"/>
    <w:rsid w:val="00A77DC6"/>
    <w:rsid w:val="00A77F7E"/>
    <w:rsid w:val="00A81EE2"/>
    <w:rsid w:val="00A8291B"/>
    <w:rsid w:val="00A8458A"/>
    <w:rsid w:val="00A853EE"/>
    <w:rsid w:val="00A859F9"/>
    <w:rsid w:val="00A866A1"/>
    <w:rsid w:val="00A86D73"/>
    <w:rsid w:val="00A8705C"/>
    <w:rsid w:val="00A90329"/>
    <w:rsid w:val="00A90FCA"/>
    <w:rsid w:val="00A9101D"/>
    <w:rsid w:val="00A9120A"/>
    <w:rsid w:val="00A92E41"/>
    <w:rsid w:val="00A9331C"/>
    <w:rsid w:val="00A94452"/>
    <w:rsid w:val="00A946B0"/>
    <w:rsid w:val="00A94EEE"/>
    <w:rsid w:val="00A95C58"/>
    <w:rsid w:val="00A963DE"/>
    <w:rsid w:val="00A96527"/>
    <w:rsid w:val="00A966E0"/>
    <w:rsid w:val="00A9761F"/>
    <w:rsid w:val="00A97935"/>
    <w:rsid w:val="00AA0583"/>
    <w:rsid w:val="00AA0A3F"/>
    <w:rsid w:val="00AA0C09"/>
    <w:rsid w:val="00AA0ECE"/>
    <w:rsid w:val="00AA1267"/>
    <w:rsid w:val="00AA51F9"/>
    <w:rsid w:val="00AA52A2"/>
    <w:rsid w:val="00AA5683"/>
    <w:rsid w:val="00AA59C6"/>
    <w:rsid w:val="00AA6B92"/>
    <w:rsid w:val="00AA70D9"/>
    <w:rsid w:val="00AA71C2"/>
    <w:rsid w:val="00AA75F9"/>
    <w:rsid w:val="00AA7EEE"/>
    <w:rsid w:val="00AB0FDE"/>
    <w:rsid w:val="00AB1BC1"/>
    <w:rsid w:val="00AB1E86"/>
    <w:rsid w:val="00AB2199"/>
    <w:rsid w:val="00AB31A2"/>
    <w:rsid w:val="00AB3B6D"/>
    <w:rsid w:val="00AB3B8E"/>
    <w:rsid w:val="00AB4186"/>
    <w:rsid w:val="00AB480F"/>
    <w:rsid w:val="00AB498A"/>
    <w:rsid w:val="00AB5CC8"/>
    <w:rsid w:val="00AB6450"/>
    <w:rsid w:val="00AC007F"/>
    <w:rsid w:val="00AC0203"/>
    <w:rsid w:val="00AC0378"/>
    <w:rsid w:val="00AC2214"/>
    <w:rsid w:val="00AC387C"/>
    <w:rsid w:val="00AC48FE"/>
    <w:rsid w:val="00AC5502"/>
    <w:rsid w:val="00AC5510"/>
    <w:rsid w:val="00AC5CFA"/>
    <w:rsid w:val="00AC6490"/>
    <w:rsid w:val="00AC6947"/>
    <w:rsid w:val="00AC6AF3"/>
    <w:rsid w:val="00AC6C7D"/>
    <w:rsid w:val="00AC73C5"/>
    <w:rsid w:val="00AC7D60"/>
    <w:rsid w:val="00AD0464"/>
    <w:rsid w:val="00AD099C"/>
    <w:rsid w:val="00AD0DBE"/>
    <w:rsid w:val="00AD0F61"/>
    <w:rsid w:val="00AD20F7"/>
    <w:rsid w:val="00AD2430"/>
    <w:rsid w:val="00AD35A7"/>
    <w:rsid w:val="00AD39E3"/>
    <w:rsid w:val="00AD40AA"/>
    <w:rsid w:val="00AD46FD"/>
    <w:rsid w:val="00AD5F7F"/>
    <w:rsid w:val="00AD75CE"/>
    <w:rsid w:val="00AD77CC"/>
    <w:rsid w:val="00AD7CC2"/>
    <w:rsid w:val="00AE11CA"/>
    <w:rsid w:val="00AE2CBF"/>
    <w:rsid w:val="00AE3645"/>
    <w:rsid w:val="00AE489A"/>
    <w:rsid w:val="00AE515A"/>
    <w:rsid w:val="00AE5524"/>
    <w:rsid w:val="00AE5C7D"/>
    <w:rsid w:val="00AE5C8D"/>
    <w:rsid w:val="00AE6758"/>
    <w:rsid w:val="00AE6CFE"/>
    <w:rsid w:val="00AE7436"/>
    <w:rsid w:val="00AE77BA"/>
    <w:rsid w:val="00AE7A36"/>
    <w:rsid w:val="00AF0397"/>
    <w:rsid w:val="00AF2603"/>
    <w:rsid w:val="00AF3980"/>
    <w:rsid w:val="00AF3D1A"/>
    <w:rsid w:val="00AF4230"/>
    <w:rsid w:val="00AF43EA"/>
    <w:rsid w:val="00AF4423"/>
    <w:rsid w:val="00AF451D"/>
    <w:rsid w:val="00AF468A"/>
    <w:rsid w:val="00AF47D3"/>
    <w:rsid w:val="00AF4F75"/>
    <w:rsid w:val="00AF5A39"/>
    <w:rsid w:val="00AF78CC"/>
    <w:rsid w:val="00B01D77"/>
    <w:rsid w:val="00B01F20"/>
    <w:rsid w:val="00B0223B"/>
    <w:rsid w:val="00B02390"/>
    <w:rsid w:val="00B04156"/>
    <w:rsid w:val="00B04D24"/>
    <w:rsid w:val="00B04E99"/>
    <w:rsid w:val="00B068E8"/>
    <w:rsid w:val="00B06BC5"/>
    <w:rsid w:val="00B06C57"/>
    <w:rsid w:val="00B07052"/>
    <w:rsid w:val="00B0730A"/>
    <w:rsid w:val="00B1000D"/>
    <w:rsid w:val="00B104E9"/>
    <w:rsid w:val="00B10ABA"/>
    <w:rsid w:val="00B10B7F"/>
    <w:rsid w:val="00B1191A"/>
    <w:rsid w:val="00B1227A"/>
    <w:rsid w:val="00B12582"/>
    <w:rsid w:val="00B12AE7"/>
    <w:rsid w:val="00B139A1"/>
    <w:rsid w:val="00B141B1"/>
    <w:rsid w:val="00B14476"/>
    <w:rsid w:val="00B15C99"/>
    <w:rsid w:val="00B16284"/>
    <w:rsid w:val="00B17844"/>
    <w:rsid w:val="00B17AFC"/>
    <w:rsid w:val="00B17D78"/>
    <w:rsid w:val="00B222C2"/>
    <w:rsid w:val="00B223A7"/>
    <w:rsid w:val="00B22B7F"/>
    <w:rsid w:val="00B23414"/>
    <w:rsid w:val="00B23B49"/>
    <w:rsid w:val="00B2492D"/>
    <w:rsid w:val="00B25937"/>
    <w:rsid w:val="00B25CA3"/>
    <w:rsid w:val="00B25CEA"/>
    <w:rsid w:val="00B27224"/>
    <w:rsid w:val="00B27CB8"/>
    <w:rsid w:val="00B27CE8"/>
    <w:rsid w:val="00B305A7"/>
    <w:rsid w:val="00B3136A"/>
    <w:rsid w:val="00B318C5"/>
    <w:rsid w:val="00B31961"/>
    <w:rsid w:val="00B31C07"/>
    <w:rsid w:val="00B323A6"/>
    <w:rsid w:val="00B32676"/>
    <w:rsid w:val="00B32A6E"/>
    <w:rsid w:val="00B350D9"/>
    <w:rsid w:val="00B3593E"/>
    <w:rsid w:val="00B35A82"/>
    <w:rsid w:val="00B37732"/>
    <w:rsid w:val="00B37F29"/>
    <w:rsid w:val="00B40906"/>
    <w:rsid w:val="00B41351"/>
    <w:rsid w:val="00B413A1"/>
    <w:rsid w:val="00B41A01"/>
    <w:rsid w:val="00B41D10"/>
    <w:rsid w:val="00B430AA"/>
    <w:rsid w:val="00B439BB"/>
    <w:rsid w:val="00B459CF"/>
    <w:rsid w:val="00B469BE"/>
    <w:rsid w:val="00B469C3"/>
    <w:rsid w:val="00B46A02"/>
    <w:rsid w:val="00B472DA"/>
    <w:rsid w:val="00B47603"/>
    <w:rsid w:val="00B47836"/>
    <w:rsid w:val="00B47C26"/>
    <w:rsid w:val="00B47D0B"/>
    <w:rsid w:val="00B5019A"/>
    <w:rsid w:val="00B50EC0"/>
    <w:rsid w:val="00B52C24"/>
    <w:rsid w:val="00B534F2"/>
    <w:rsid w:val="00B539EE"/>
    <w:rsid w:val="00B53CF5"/>
    <w:rsid w:val="00B549C3"/>
    <w:rsid w:val="00B5562B"/>
    <w:rsid w:val="00B56B2A"/>
    <w:rsid w:val="00B576B8"/>
    <w:rsid w:val="00B579D3"/>
    <w:rsid w:val="00B61632"/>
    <w:rsid w:val="00B61D52"/>
    <w:rsid w:val="00B61D8E"/>
    <w:rsid w:val="00B62779"/>
    <w:rsid w:val="00B63016"/>
    <w:rsid w:val="00B63043"/>
    <w:rsid w:val="00B63FE6"/>
    <w:rsid w:val="00B6523A"/>
    <w:rsid w:val="00B6606F"/>
    <w:rsid w:val="00B66A82"/>
    <w:rsid w:val="00B66B8C"/>
    <w:rsid w:val="00B70AE4"/>
    <w:rsid w:val="00B70CC3"/>
    <w:rsid w:val="00B70CEF"/>
    <w:rsid w:val="00B71088"/>
    <w:rsid w:val="00B7173F"/>
    <w:rsid w:val="00B71741"/>
    <w:rsid w:val="00B71944"/>
    <w:rsid w:val="00B719F0"/>
    <w:rsid w:val="00B71F77"/>
    <w:rsid w:val="00B72529"/>
    <w:rsid w:val="00B7257B"/>
    <w:rsid w:val="00B72595"/>
    <w:rsid w:val="00B7304A"/>
    <w:rsid w:val="00B7396E"/>
    <w:rsid w:val="00B73F35"/>
    <w:rsid w:val="00B74646"/>
    <w:rsid w:val="00B75521"/>
    <w:rsid w:val="00B774C0"/>
    <w:rsid w:val="00B77EB5"/>
    <w:rsid w:val="00B81880"/>
    <w:rsid w:val="00B82589"/>
    <w:rsid w:val="00B829BD"/>
    <w:rsid w:val="00B83AC8"/>
    <w:rsid w:val="00B84EA6"/>
    <w:rsid w:val="00B85337"/>
    <w:rsid w:val="00B853F3"/>
    <w:rsid w:val="00B855A2"/>
    <w:rsid w:val="00B85CE4"/>
    <w:rsid w:val="00B85D57"/>
    <w:rsid w:val="00B87753"/>
    <w:rsid w:val="00B9041D"/>
    <w:rsid w:val="00B91662"/>
    <w:rsid w:val="00B9182A"/>
    <w:rsid w:val="00B91DBF"/>
    <w:rsid w:val="00B91DF4"/>
    <w:rsid w:val="00B9201D"/>
    <w:rsid w:val="00B92061"/>
    <w:rsid w:val="00B93F4A"/>
    <w:rsid w:val="00B9453F"/>
    <w:rsid w:val="00B94E92"/>
    <w:rsid w:val="00B95375"/>
    <w:rsid w:val="00B955CF"/>
    <w:rsid w:val="00B95A96"/>
    <w:rsid w:val="00B966D0"/>
    <w:rsid w:val="00B96AD9"/>
    <w:rsid w:val="00B96BBE"/>
    <w:rsid w:val="00B96EDC"/>
    <w:rsid w:val="00B979AB"/>
    <w:rsid w:val="00BA0820"/>
    <w:rsid w:val="00BA0A08"/>
    <w:rsid w:val="00BA1349"/>
    <w:rsid w:val="00BA1B14"/>
    <w:rsid w:val="00BA3722"/>
    <w:rsid w:val="00BA39F3"/>
    <w:rsid w:val="00BA5369"/>
    <w:rsid w:val="00BA61B5"/>
    <w:rsid w:val="00BA7649"/>
    <w:rsid w:val="00BA7747"/>
    <w:rsid w:val="00BA7B72"/>
    <w:rsid w:val="00BB10F9"/>
    <w:rsid w:val="00BB13CA"/>
    <w:rsid w:val="00BB13E7"/>
    <w:rsid w:val="00BB1F42"/>
    <w:rsid w:val="00BB329D"/>
    <w:rsid w:val="00BB3E93"/>
    <w:rsid w:val="00BB4262"/>
    <w:rsid w:val="00BB4AA0"/>
    <w:rsid w:val="00BB597E"/>
    <w:rsid w:val="00BB62E2"/>
    <w:rsid w:val="00BB6603"/>
    <w:rsid w:val="00BB6E90"/>
    <w:rsid w:val="00BB7437"/>
    <w:rsid w:val="00BB769F"/>
    <w:rsid w:val="00BB77BE"/>
    <w:rsid w:val="00BC0772"/>
    <w:rsid w:val="00BC0CFA"/>
    <w:rsid w:val="00BC0D76"/>
    <w:rsid w:val="00BC1768"/>
    <w:rsid w:val="00BC1A5D"/>
    <w:rsid w:val="00BC1C9D"/>
    <w:rsid w:val="00BC2370"/>
    <w:rsid w:val="00BC2C1C"/>
    <w:rsid w:val="00BC2DD6"/>
    <w:rsid w:val="00BC2EF6"/>
    <w:rsid w:val="00BC3040"/>
    <w:rsid w:val="00BC347B"/>
    <w:rsid w:val="00BC35DA"/>
    <w:rsid w:val="00BC37DE"/>
    <w:rsid w:val="00BC3A43"/>
    <w:rsid w:val="00BC4154"/>
    <w:rsid w:val="00BC41C1"/>
    <w:rsid w:val="00BC41CF"/>
    <w:rsid w:val="00BC422C"/>
    <w:rsid w:val="00BC6B5A"/>
    <w:rsid w:val="00BC78E3"/>
    <w:rsid w:val="00BD0C37"/>
    <w:rsid w:val="00BD202D"/>
    <w:rsid w:val="00BD2C67"/>
    <w:rsid w:val="00BD3138"/>
    <w:rsid w:val="00BD353F"/>
    <w:rsid w:val="00BD3992"/>
    <w:rsid w:val="00BD3DC7"/>
    <w:rsid w:val="00BD421B"/>
    <w:rsid w:val="00BD6D9A"/>
    <w:rsid w:val="00BD7314"/>
    <w:rsid w:val="00BD767F"/>
    <w:rsid w:val="00BD7AB8"/>
    <w:rsid w:val="00BD7BBE"/>
    <w:rsid w:val="00BE001E"/>
    <w:rsid w:val="00BE0458"/>
    <w:rsid w:val="00BE07B5"/>
    <w:rsid w:val="00BE09FF"/>
    <w:rsid w:val="00BE0C7E"/>
    <w:rsid w:val="00BE3950"/>
    <w:rsid w:val="00BE3A34"/>
    <w:rsid w:val="00BE42C9"/>
    <w:rsid w:val="00BE42F3"/>
    <w:rsid w:val="00BE42FB"/>
    <w:rsid w:val="00BE45D8"/>
    <w:rsid w:val="00BE6566"/>
    <w:rsid w:val="00BE6586"/>
    <w:rsid w:val="00BE6768"/>
    <w:rsid w:val="00BE67EF"/>
    <w:rsid w:val="00BE69EE"/>
    <w:rsid w:val="00BE6ECF"/>
    <w:rsid w:val="00BE6FA1"/>
    <w:rsid w:val="00BE7F2D"/>
    <w:rsid w:val="00BF0045"/>
    <w:rsid w:val="00BF1744"/>
    <w:rsid w:val="00BF2AF1"/>
    <w:rsid w:val="00BF350A"/>
    <w:rsid w:val="00BF36CB"/>
    <w:rsid w:val="00BF36DB"/>
    <w:rsid w:val="00BF45EC"/>
    <w:rsid w:val="00BF4C82"/>
    <w:rsid w:val="00BF57DD"/>
    <w:rsid w:val="00BF66C9"/>
    <w:rsid w:val="00BF71B6"/>
    <w:rsid w:val="00BF75E9"/>
    <w:rsid w:val="00BF7F1F"/>
    <w:rsid w:val="00C00308"/>
    <w:rsid w:val="00C0076F"/>
    <w:rsid w:val="00C00F26"/>
    <w:rsid w:val="00C01F01"/>
    <w:rsid w:val="00C02C5D"/>
    <w:rsid w:val="00C03516"/>
    <w:rsid w:val="00C03AE2"/>
    <w:rsid w:val="00C04586"/>
    <w:rsid w:val="00C05BA5"/>
    <w:rsid w:val="00C0702A"/>
    <w:rsid w:val="00C07064"/>
    <w:rsid w:val="00C10A9E"/>
    <w:rsid w:val="00C10FC1"/>
    <w:rsid w:val="00C11C19"/>
    <w:rsid w:val="00C12A57"/>
    <w:rsid w:val="00C12E92"/>
    <w:rsid w:val="00C13AA9"/>
    <w:rsid w:val="00C14584"/>
    <w:rsid w:val="00C14AFC"/>
    <w:rsid w:val="00C15BC7"/>
    <w:rsid w:val="00C1607E"/>
    <w:rsid w:val="00C162FC"/>
    <w:rsid w:val="00C16B94"/>
    <w:rsid w:val="00C17483"/>
    <w:rsid w:val="00C1C3E1"/>
    <w:rsid w:val="00C20085"/>
    <w:rsid w:val="00C202D4"/>
    <w:rsid w:val="00C202E4"/>
    <w:rsid w:val="00C21073"/>
    <w:rsid w:val="00C210C4"/>
    <w:rsid w:val="00C21B3F"/>
    <w:rsid w:val="00C229BB"/>
    <w:rsid w:val="00C22B68"/>
    <w:rsid w:val="00C230EF"/>
    <w:rsid w:val="00C235DF"/>
    <w:rsid w:val="00C246E4"/>
    <w:rsid w:val="00C24D89"/>
    <w:rsid w:val="00C25272"/>
    <w:rsid w:val="00C25423"/>
    <w:rsid w:val="00C26754"/>
    <w:rsid w:val="00C26B69"/>
    <w:rsid w:val="00C270EE"/>
    <w:rsid w:val="00C27B32"/>
    <w:rsid w:val="00C30411"/>
    <w:rsid w:val="00C31320"/>
    <w:rsid w:val="00C31A6F"/>
    <w:rsid w:val="00C32BB4"/>
    <w:rsid w:val="00C334A6"/>
    <w:rsid w:val="00C33FB0"/>
    <w:rsid w:val="00C34511"/>
    <w:rsid w:val="00C35114"/>
    <w:rsid w:val="00C35171"/>
    <w:rsid w:val="00C3573A"/>
    <w:rsid w:val="00C36B16"/>
    <w:rsid w:val="00C36F91"/>
    <w:rsid w:val="00C37BE1"/>
    <w:rsid w:val="00C40112"/>
    <w:rsid w:val="00C41409"/>
    <w:rsid w:val="00C43105"/>
    <w:rsid w:val="00C43412"/>
    <w:rsid w:val="00C450AC"/>
    <w:rsid w:val="00C47690"/>
    <w:rsid w:val="00C47DA8"/>
    <w:rsid w:val="00C47DC8"/>
    <w:rsid w:val="00C47F38"/>
    <w:rsid w:val="00C501BF"/>
    <w:rsid w:val="00C506AD"/>
    <w:rsid w:val="00C508FD"/>
    <w:rsid w:val="00C51D6E"/>
    <w:rsid w:val="00C52289"/>
    <w:rsid w:val="00C523BC"/>
    <w:rsid w:val="00C5263A"/>
    <w:rsid w:val="00C526FB"/>
    <w:rsid w:val="00C5565B"/>
    <w:rsid w:val="00C55672"/>
    <w:rsid w:val="00C5596E"/>
    <w:rsid w:val="00C55EAF"/>
    <w:rsid w:val="00C56804"/>
    <w:rsid w:val="00C56E29"/>
    <w:rsid w:val="00C57339"/>
    <w:rsid w:val="00C57377"/>
    <w:rsid w:val="00C576A7"/>
    <w:rsid w:val="00C579D3"/>
    <w:rsid w:val="00C60270"/>
    <w:rsid w:val="00C61BB4"/>
    <w:rsid w:val="00C62844"/>
    <w:rsid w:val="00C62EBE"/>
    <w:rsid w:val="00C634E7"/>
    <w:rsid w:val="00C63BBC"/>
    <w:rsid w:val="00C643D4"/>
    <w:rsid w:val="00C64543"/>
    <w:rsid w:val="00C6466C"/>
    <w:rsid w:val="00C65177"/>
    <w:rsid w:val="00C6528B"/>
    <w:rsid w:val="00C66219"/>
    <w:rsid w:val="00C67347"/>
    <w:rsid w:val="00C702AA"/>
    <w:rsid w:val="00C70A25"/>
    <w:rsid w:val="00C70A39"/>
    <w:rsid w:val="00C7158D"/>
    <w:rsid w:val="00C716B8"/>
    <w:rsid w:val="00C71711"/>
    <w:rsid w:val="00C723BB"/>
    <w:rsid w:val="00C73141"/>
    <w:rsid w:val="00C739DD"/>
    <w:rsid w:val="00C74B8D"/>
    <w:rsid w:val="00C75220"/>
    <w:rsid w:val="00C75945"/>
    <w:rsid w:val="00C759BE"/>
    <w:rsid w:val="00C761DE"/>
    <w:rsid w:val="00C76F78"/>
    <w:rsid w:val="00C77689"/>
    <w:rsid w:val="00C779E8"/>
    <w:rsid w:val="00C77ED9"/>
    <w:rsid w:val="00C80F20"/>
    <w:rsid w:val="00C83705"/>
    <w:rsid w:val="00C837EB"/>
    <w:rsid w:val="00C83847"/>
    <w:rsid w:val="00C842AF"/>
    <w:rsid w:val="00C84F30"/>
    <w:rsid w:val="00C85B78"/>
    <w:rsid w:val="00C86341"/>
    <w:rsid w:val="00C8690E"/>
    <w:rsid w:val="00C8779B"/>
    <w:rsid w:val="00C87D79"/>
    <w:rsid w:val="00C9106C"/>
    <w:rsid w:val="00C9127B"/>
    <w:rsid w:val="00C91932"/>
    <w:rsid w:val="00C927A0"/>
    <w:rsid w:val="00C93043"/>
    <w:rsid w:val="00C930D2"/>
    <w:rsid w:val="00C93A9D"/>
    <w:rsid w:val="00C93F02"/>
    <w:rsid w:val="00C95594"/>
    <w:rsid w:val="00C964FF"/>
    <w:rsid w:val="00C96CC9"/>
    <w:rsid w:val="00C96E04"/>
    <w:rsid w:val="00C97C71"/>
    <w:rsid w:val="00CA0569"/>
    <w:rsid w:val="00CA0BBC"/>
    <w:rsid w:val="00CA11C2"/>
    <w:rsid w:val="00CA188E"/>
    <w:rsid w:val="00CA1EB3"/>
    <w:rsid w:val="00CA28D6"/>
    <w:rsid w:val="00CA4B13"/>
    <w:rsid w:val="00CA51F9"/>
    <w:rsid w:val="00CA6187"/>
    <w:rsid w:val="00CA7D40"/>
    <w:rsid w:val="00CB1392"/>
    <w:rsid w:val="00CB1F2C"/>
    <w:rsid w:val="00CB4785"/>
    <w:rsid w:val="00CB563B"/>
    <w:rsid w:val="00CB5E8A"/>
    <w:rsid w:val="00CB5FE9"/>
    <w:rsid w:val="00CB63BA"/>
    <w:rsid w:val="00CB7090"/>
    <w:rsid w:val="00CB79E3"/>
    <w:rsid w:val="00CC0075"/>
    <w:rsid w:val="00CC170C"/>
    <w:rsid w:val="00CC3B67"/>
    <w:rsid w:val="00CC4E91"/>
    <w:rsid w:val="00CC5DDD"/>
    <w:rsid w:val="00CC6C1E"/>
    <w:rsid w:val="00CC719C"/>
    <w:rsid w:val="00CC76AA"/>
    <w:rsid w:val="00CC7B9F"/>
    <w:rsid w:val="00CC7FC7"/>
    <w:rsid w:val="00CD0092"/>
    <w:rsid w:val="00CD2051"/>
    <w:rsid w:val="00CD2653"/>
    <w:rsid w:val="00CD28DF"/>
    <w:rsid w:val="00CD3A6B"/>
    <w:rsid w:val="00CD3C93"/>
    <w:rsid w:val="00CD4167"/>
    <w:rsid w:val="00CD426C"/>
    <w:rsid w:val="00CD7BAA"/>
    <w:rsid w:val="00CD7DE0"/>
    <w:rsid w:val="00CE0653"/>
    <w:rsid w:val="00CE0FD4"/>
    <w:rsid w:val="00CE102F"/>
    <w:rsid w:val="00CE16FC"/>
    <w:rsid w:val="00CE1AEB"/>
    <w:rsid w:val="00CE205D"/>
    <w:rsid w:val="00CE22BC"/>
    <w:rsid w:val="00CE23FA"/>
    <w:rsid w:val="00CE28F0"/>
    <w:rsid w:val="00CE296B"/>
    <w:rsid w:val="00CE2B5A"/>
    <w:rsid w:val="00CE2BB0"/>
    <w:rsid w:val="00CE4223"/>
    <w:rsid w:val="00CE4657"/>
    <w:rsid w:val="00CE7445"/>
    <w:rsid w:val="00CE7965"/>
    <w:rsid w:val="00CF0088"/>
    <w:rsid w:val="00CF025A"/>
    <w:rsid w:val="00CF0321"/>
    <w:rsid w:val="00CF0BA1"/>
    <w:rsid w:val="00CF41A8"/>
    <w:rsid w:val="00CF42FA"/>
    <w:rsid w:val="00CF485E"/>
    <w:rsid w:val="00CF524A"/>
    <w:rsid w:val="00CF55C6"/>
    <w:rsid w:val="00CF5CFB"/>
    <w:rsid w:val="00CF6ADA"/>
    <w:rsid w:val="00D00D49"/>
    <w:rsid w:val="00D0163B"/>
    <w:rsid w:val="00D017B6"/>
    <w:rsid w:val="00D01839"/>
    <w:rsid w:val="00D0243B"/>
    <w:rsid w:val="00D02B24"/>
    <w:rsid w:val="00D02CE3"/>
    <w:rsid w:val="00D037B8"/>
    <w:rsid w:val="00D03F18"/>
    <w:rsid w:val="00D0479D"/>
    <w:rsid w:val="00D04D63"/>
    <w:rsid w:val="00D05B25"/>
    <w:rsid w:val="00D05D0D"/>
    <w:rsid w:val="00D05F77"/>
    <w:rsid w:val="00D06177"/>
    <w:rsid w:val="00D06364"/>
    <w:rsid w:val="00D066C5"/>
    <w:rsid w:val="00D06788"/>
    <w:rsid w:val="00D06E48"/>
    <w:rsid w:val="00D10307"/>
    <w:rsid w:val="00D10E99"/>
    <w:rsid w:val="00D11099"/>
    <w:rsid w:val="00D1112F"/>
    <w:rsid w:val="00D12152"/>
    <w:rsid w:val="00D1268A"/>
    <w:rsid w:val="00D12B65"/>
    <w:rsid w:val="00D1364F"/>
    <w:rsid w:val="00D13E2C"/>
    <w:rsid w:val="00D14399"/>
    <w:rsid w:val="00D143B1"/>
    <w:rsid w:val="00D14745"/>
    <w:rsid w:val="00D147A6"/>
    <w:rsid w:val="00D14AB4"/>
    <w:rsid w:val="00D15720"/>
    <w:rsid w:val="00D16D10"/>
    <w:rsid w:val="00D20427"/>
    <w:rsid w:val="00D20A2D"/>
    <w:rsid w:val="00D20F5C"/>
    <w:rsid w:val="00D20FC2"/>
    <w:rsid w:val="00D22166"/>
    <w:rsid w:val="00D2322F"/>
    <w:rsid w:val="00D23349"/>
    <w:rsid w:val="00D25016"/>
    <w:rsid w:val="00D25995"/>
    <w:rsid w:val="00D25B6D"/>
    <w:rsid w:val="00D262FA"/>
    <w:rsid w:val="00D315FF"/>
    <w:rsid w:val="00D31C20"/>
    <w:rsid w:val="00D31D22"/>
    <w:rsid w:val="00D3200C"/>
    <w:rsid w:val="00D322C9"/>
    <w:rsid w:val="00D3237E"/>
    <w:rsid w:val="00D326F2"/>
    <w:rsid w:val="00D332E4"/>
    <w:rsid w:val="00D33F00"/>
    <w:rsid w:val="00D34385"/>
    <w:rsid w:val="00D344A9"/>
    <w:rsid w:val="00D346F2"/>
    <w:rsid w:val="00D34E5F"/>
    <w:rsid w:val="00D35026"/>
    <w:rsid w:val="00D35059"/>
    <w:rsid w:val="00D35F7B"/>
    <w:rsid w:val="00D361D8"/>
    <w:rsid w:val="00D3641A"/>
    <w:rsid w:val="00D36D33"/>
    <w:rsid w:val="00D37879"/>
    <w:rsid w:val="00D37A58"/>
    <w:rsid w:val="00D37EFF"/>
    <w:rsid w:val="00D40798"/>
    <w:rsid w:val="00D40E53"/>
    <w:rsid w:val="00D42CB2"/>
    <w:rsid w:val="00D434AB"/>
    <w:rsid w:val="00D435A3"/>
    <w:rsid w:val="00D4520F"/>
    <w:rsid w:val="00D45DDC"/>
    <w:rsid w:val="00D45EEF"/>
    <w:rsid w:val="00D47210"/>
    <w:rsid w:val="00D476D6"/>
    <w:rsid w:val="00D47B06"/>
    <w:rsid w:val="00D5230E"/>
    <w:rsid w:val="00D527DC"/>
    <w:rsid w:val="00D52989"/>
    <w:rsid w:val="00D52BBB"/>
    <w:rsid w:val="00D533C9"/>
    <w:rsid w:val="00D5365A"/>
    <w:rsid w:val="00D54EBD"/>
    <w:rsid w:val="00D55855"/>
    <w:rsid w:val="00D55FCE"/>
    <w:rsid w:val="00D562FC"/>
    <w:rsid w:val="00D56321"/>
    <w:rsid w:val="00D56716"/>
    <w:rsid w:val="00D56798"/>
    <w:rsid w:val="00D57ECA"/>
    <w:rsid w:val="00D5D0A4"/>
    <w:rsid w:val="00D600FF"/>
    <w:rsid w:val="00D609B2"/>
    <w:rsid w:val="00D61093"/>
    <w:rsid w:val="00D61399"/>
    <w:rsid w:val="00D61995"/>
    <w:rsid w:val="00D61A26"/>
    <w:rsid w:val="00D62001"/>
    <w:rsid w:val="00D62316"/>
    <w:rsid w:val="00D62CCE"/>
    <w:rsid w:val="00D636BE"/>
    <w:rsid w:val="00D638E1"/>
    <w:rsid w:val="00D642AC"/>
    <w:rsid w:val="00D645B0"/>
    <w:rsid w:val="00D64E37"/>
    <w:rsid w:val="00D652B6"/>
    <w:rsid w:val="00D65B93"/>
    <w:rsid w:val="00D65D46"/>
    <w:rsid w:val="00D662AF"/>
    <w:rsid w:val="00D66CF3"/>
    <w:rsid w:val="00D7007A"/>
    <w:rsid w:val="00D701D8"/>
    <w:rsid w:val="00D702DB"/>
    <w:rsid w:val="00D717F8"/>
    <w:rsid w:val="00D721A2"/>
    <w:rsid w:val="00D72599"/>
    <w:rsid w:val="00D72775"/>
    <w:rsid w:val="00D728E2"/>
    <w:rsid w:val="00D7328A"/>
    <w:rsid w:val="00D74EE2"/>
    <w:rsid w:val="00D750D2"/>
    <w:rsid w:val="00D7522B"/>
    <w:rsid w:val="00D76D91"/>
    <w:rsid w:val="00D77483"/>
    <w:rsid w:val="00D8120F"/>
    <w:rsid w:val="00D81DB5"/>
    <w:rsid w:val="00D8239C"/>
    <w:rsid w:val="00D82A41"/>
    <w:rsid w:val="00D83AE3"/>
    <w:rsid w:val="00D8452C"/>
    <w:rsid w:val="00D848AD"/>
    <w:rsid w:val="00D84B22"/>
    <w:rsid w:val="00D85044"/>
    <w:rsid w:val="00D85292"/>
    <w:rsid w:val="00D856DC"/>
    <w:rsid w:val="00D8589A"/>
    <w:rsid w:val="00D85B2D"/>
    <w:rsid w:val="00D85EE2"/>
    <w:rsid w:val="00D86984"/>
    <w:rsid w:val="00D86BF8"/>
    <w:rsid w:val="00D873A4"/>
    <w:rsid w:val="00D9024B"/>
    <w:rsid w:val="00D907F6"/>
    <w:rsid w:val="00D91175"/>
    <w:rsid w:val="00D9134E"/>
    <w:rsid w:val="00D913BA"/>
    <w:rsid w:val="00D91587"/>
    <w:rsid w:val="00D91A3C"/>
    <w:rsid w:val="00D924B7"/>
    <w:rsid w:val="00D92ED5"/>
    <w:rsid w:val="00D94661"/>
    <w:rsid w:val="00D95347"/>
    <w:rsid w:val="00D95CF1"/>
    <w:rsid w:val="00D9641E"/>
    <w:rsid w:val="00D9679F"/>
    <w:rsid w:val="00DA0BC3"/>
    <w:rsid w:val="00DA0E0A"/>
    <w:rsid w:val="00DA1F16"/>
    <w:rsid w:val="00DA290D"/>
    <w:rsid w:val="00DA299C"/>
    <w:rsid w:val="00DA2D65"/>
    <w:rsid w:val="00DA2F78"/>
    <w:rsid w:val="00DA3A54"/>
    <w:rsid w:val="00DA4000"/>
    <w:rsid w:val="00DA5E16"/>
    <w:rsid w:val="00DA6294"/>
    <w:rsid w:val="00DA7403"/>
    <w:rsid w:val="00DB1673"/>
    <w:rsid w:val="00DB1AB6"/>
    <w:rsid w:val="00DB1F10"/>
    <w:rsid w:val="00DB3555"/>
    <w:rsid w:val="00DB3B18"/>
    <w:rsid w:val="00DB41FC"/>
    <w:rsid w:val="00DB4643"/>
    <w:rsid w:val="00DB4DF6"/>
    <w:rsid w:val="00DB5887"/>
    <w:rsid w:val="00DB5C28"/>
    <w:rsid w:val="00DB5C94"/>
    <w:rsid w:val="00DB5F8E"/>
    <w:rsid w:val="00DB5FC5"/>
    <w:rsid w:val="00DB64F7"/>
    <w:rsid w:val="00DB6BB9"/>
    <w:rsid w:val="00DB6CEC"/>
    <w:rsid w:val="00DB7AEA"/>
    <w:rsid w:val="00DB7BAC"/>
    <w:rsid w:val="00DC00AB"/>
    <w:rsid w:val="00DC04F6"/>
    <w:rsid w:val="00DC1072"/>
    <w:rsid w:val="00DC322C"/>
    <w:rsid w:val="00DC38B3"/>
    <w:rsid w:val="00DC4CDB"/>
    <w:rsid w:val="00DC6F73"/>
    <w:rsid w:val="00DD142B"/>
    <w:rsid w:val="00DD1557"/>
    <w:rsid w:val="00DD3730"/>
    <w:rsid w:val="00DD3B06"/>
    <w:rsid w:val="00DD470F"/>
    <w:rsid w:val="00DD4841"/>
    <w:rsid w:val="00DD4BE3"/>
    <w:rsid w:val="00DD5230"/>
    <w:rsid w:val="00DD52BF"/>
    <w:rsid w:val="00DD5D24"/>
    <w:rsid w:val="00DD648F"/>
    <w:rsid w:val="00DD72E9"/>
    <w:rsid w:val="00DD7CA8"/>
    <w:rsid w:val="00DE00F1"/>
    <w:rsid w:val="00DE0691"/>
    <w:rsid w:val="00DE0B17"/>
    <w:rsid w:val="00DE141C"/>
    <w:rsid w:val="00DE1BEB"/>
    <w:rsid w:val="00DE1FC7"/>
    <w:rsid w:val="00DE2725"/>
    <w:rsid w:val="00DE33FA"/>
    <w:rsid w:val="00DE387E"/>
    <w:rsid w:val="00DE4B59"/>
    <w:rsid w:val="00DE4C46"/>
    <w:rsid w:val="00DE4F9F"/>
    <w:rsid w:val="00DE4FCF"/>
    <w:rsid w:val="00DE5379"/>
    <w:rsid w:val="00DE5790"/>
    <w:rsid w:val="00DE67E0"/>
    <w:rsid w:val="00DE6ACF"/>
    <w:rsid w:val="00DE7B7F"/>
    <w:rsid w:val="00DF0BD6"/>
    <w:rsid w:val="00DF28CC"/>
    <w:rsid w:val="00DF2C00"/>
    <w:rsid w:val="00DF2DD1"/>
    <w:rsid w:val="00DF32B6"/>
    <w:rsid w:val="00DF4895"/>
    <w:rsid w:val="00DF4959"/>
    <w:rsid w:val="00DF4DB9"/>
    <w:rsid w:val="00DF4E7F"/>
    <w:rsid w:val="00DF5393"/>
    <w:rsid w:val="00DF59FD"/>
    <w:rsid w:val="00DF5B13"/>
    <w:rsid w:val="00DF64EF"/>
    <w:rsid w:val="00DF696C"/>
    <w:rsid w:val="00DF745A"/>
    <w:rsid w:val="00DF7466"/>
    <w:rsid w:val="00DF7FEF"/>
    <w:rsid w:val="00E0002D"/>
    <w:rsid w:val="00E002F4"/>
    <w:rsid w:val="00E00B6A"/>
    <w:rsid w:val="00E00F27"/>
    <w:rsid w:val="00E01CA9"/>
    <w:rsid w:val="00E039DC"/>
    <w:rsid w:val="00E0425A"/>
    <w:rsid w:val="00E042E0"/>
    <w:rsid w:val="00E04BAB"/>
    <w:rsid w:val="00E04BC0"/>
    <w:rsid w:val="00E05B44"/>
    <w:rsid w:val="00E063CC"/>
    <w:rsid w:val="00E06609"/>
    <w:rsid w:val="00E06EA5"/>
    <w:rsid w:val="00E07416"/>
    <w:rsid w:val="00E07FC8"/>
    <w:rsid w:val="00E107FE"/>
    <w:rsid w:val="00E11147"/>
    <w:rsid w:val="00E11FB1"/>
    <w:rsid w:val="00E12A16"/>
    <w:rsid w:val="00E135C2"/>
    <w:rsid w:val="00E1369B"/>
    <w:rsid w:val="00E1530D"/>
    <w:rsid w:val="00E1573A"/>
    <w:rsid w:val="00E15B1B"/>
    <w:rsid w:val="00E15E38"/>
    <w:rsid w:val="00E173A9"/>
    <w:rsid w:val="00E177D2"/>
    <w:rsid w:val="00E20983"/>
    <w:rsid w:val="00E2153D"/>
    <w:rsid w:val="00E237B0"/>
    <w:rsid w:val="00E2438A"/>
    <w:rsid w:val="00E24EB5"/>
    <w:rsid w:val="00E25423"/>
    <w:rsid w:val="00E25591"/>
    <w:rsid w:val="00E25BE2"/>
    <w:rsid w:val="00E26099"/>
    <w:rsid w:val="00E265B9"/>
    <w:rsid w:val="00E26A2C"/>
    <w:rsid w:val="00E26B8A"/>
    <w:rsid w:val="00E26DFA"/>
    <w:rsid w:val="00E2730F"/>
    <w:rsid w:val="00E27777"/>
    <w:rsid w:val="00E30836"/>
    <w:rsid w:val="00E30AC6"/>
    <w:rsid w:val="00E318A0"/>
    <w:rsid w:val="00E31DB4"/>
    <w:rsid w:val="00E31E7A"/>
    <w:rsid w:val="00E31F86"/>
    <w:rsid w:val="00E33E24"/>
    <w:rsid w:val="00E34B46"/>
    <w:rsid w:val="00E34C2E"/>
    <w:rsid w:val="00E34F3D"/>
    <w:rsid w:val="00E35475"/>
    <w:rsid w:val="00E3557C"/>
    <w:rsid w:val="00E35CF9"/>
    <w:rsid w:val="00E3712E"/>
    <w:rsid w:val="00E37985"/>
    <w:rsid w:val="00E40E75"/>
    <w:rsid w:val="00E41076"/>
    <w:rsid w:val="00E41519"/>
    <w:rsid w:val="00E41FB7"/>
    <w:rsid w:val="00E42963"/>
    <w:rsid w:val="00E43159"/>
    <w:rsid w:val="00E43795"/>
    <w:rsid w:val="00E43C3C"/>
    <w:rsid w:val="00E44376"/>
    <w:rsid w:val="00E443A5"/>
    <w:rsid w:val="00E44965"/>
    <w:rsid w:val="00E44C88"/>
    <w:rsid w:val="00E466C4"/>
    <w:rsid w:val="00E46965"/>
    <w:rsid w:val="00E46E3E"/>
    <w:rsid w:val="00E4745B"/>
    <w:rsid w:val="00E47AE9"/>
    <w:rsid w:val="00E505F0"/>
    <w:rsid w:val="00E50902"/>
    <w:rsid w:val="00E50B6C"/>
    <w:rsid w:val="00E50D9B"/>
    <w:rsid w:val="00E50DA1"/>
    <w:rsid w:val="00E51521"/>
    <w:rsid w:val="00E525BC"/>
    <w:rsid w:val="00E52DD6"/>
    <w:rsid w:val="00E533F7"/>
    <w:rsid w:val="00E54767"/>
    <w:rsid w:val="00E54F21"/>
    <w:rsid w:val="00E57462"/>
    <w:rsid w:val="00E57516"/>
    <w:rsid w:val="00E57DE0"/>
    <w:rsid w:val="00E600AB"/>
    <w:rsid w:val="00E602FE"/>
    <w:rsid w:val="00E603DB"/>
    <w:rsid w:val="00E62067"/>
    <w:rsid w:val="00E639A6"/>
    <w:rsid w:val="00E63C65"/>
    <w:rsid w:val="00E64BA6"/>
    <w:rsid w:val="00E65115"/>
    <w:rsid w:val="00E6546B"/>
    <w:rsid w:val="00E66348"/>
    <w:rsid w:val="00E668E9"/>
    <w:rsid w:val="00E66E10"/>
    <w:rsid w:val="00E70C75"/>
    <w:rsid w:val="00E70D9B"/>
    <w:rsid w:val="00E70E15"/>
    <w:rsid w:val="00E73406"/>
    <w:rsid w:val="00E741AB"/>
    <w:rsid w:val="00E7448F"/>
    <w:rsid w:val="00E75C50"/>
    <w:rsid w:val="00E765BF"/>
    <w:rsid w:val="00E769FE"/>
    <w:rsid w:val="00E76A8D"/>
    <w:rsid w:val="00E76B4F"/>
    <w:rsid w:val="00E76EDB"/>
    <w:rsid w:val="00E76F51"/>
    <w:rsid w:val="00E77953"/>
    <w:rsid w:val="00E77C03"/>
    <w:rsid w:val="00E80E8F"/>
    <w:rsid w:val="00E81619"/>
    <w:rsid w:val="00E82105"/>
    <w:rsid w:val="00E82218"/>
    <w:rsid w:val="00E8408D"/>
    <w:rsid w:val="00E853F1"/>
    <w:rsid w:val="00E86A6A"/>
    <w:rsid w:val="00E86E81"/>
    <w:rsid w:val="00E86FE3"/>
    <w:rsid w:val="00E87141"/>
    <w:rsid w:val="00E90552"/>
    <w:rsid w:val="00E915F2"/>
    <w:rsid w:val="00E920E1"/>
    <w:rsid w:val="00E93195"/>
    <w:rsid w:val="00E93444"/>
    <w:rsid w:val="00E93942"/>
    <w:rsid w:val="00E93CB4"/>
    <w:rsid w:val="00E94449"/>
    <w:rsid w:val="00E95C52"/>
    <w:rsid w:val="00E95EEE"/>
    <w:rsid w:val="00E96D7D"/>
    <w:rsid w:val="00E97415"/>
    <w:rsid w:val="00E974DC"/>
    <w:rsid w:val="00E97C09"/>
    <w:rsid w:val="00EA19E4"/>
    <w:rsid w:val="00EA1A4B"/>
    <w:rsid w:val="00EA1EAF"/>
    <w:rsid w:val="00EA25E9"/>
    <w:rsid w:val="00EA28B9"/>
    <w:rsid w:val="00EA305F"/>
    <w:rsid w:val="00EA3BC2"/>
    <w:rsid w:val="00EA3C7E"/>
    <w:rsid w:val="00EA4AA9"/>
    <w:rsid w:val="00EA4D4B"/>
    <w:rsid w:val="00EA6296"/>
    <w:rsid w:val="00EA6DDC"/>
    <w:rsid w:val="00EA7CC9"/>
    <w:rsid w:val="00EB05BE"/>
    <w:rsid w:val="00EB0BFC"/>
    <w:rsid w:val="00EB0EFC"/>
    <w:rsid w:val="00EB1275"/>
    <w:rsid w:val="00EB1DD8"/>
    <w:rsid w:val="00EB26DE"/>
    <w:rsid w:val="00EB2920"/>
    <w:rsid w:val="00EB2A13"/>
    <w:rsid w:val="00EB2C6C"/>
    <w:rsid w:val="00EB54CB"/>
    <w:rsid w:val="00EB550F"/>
    <w:rsid w:val="00EB5AB7"/>
    <w:rsid w:val="00EB64C0"/>
    <w:rsid w:val="00EB6F52"/>
    <w:rsid w:val="00EC1AB5"/>
    <w:rsid w:val="00EC396B"/>
    <w:rsid w:val="00EC3A60"/>
    <w:rsid w:val="00EC4B52"/>
    <w:rsid w:val="00EC52B9"/>
    <w:rsid w:val="00EC5972"/>
    <w:rsid w:val="00EC59F1"/>
    <w:rsid w:val="00EC5B8D"/>
    <w:rsid w:val="00EC5D04"/>
    <w:rsid w:val="00EC6484"/>
    <w:rsid w:val="00EC704A"/>
    <w:rsid w:val="00ED035C"/>
    <w:rsid w:val="00ED07F3"/>
    <w:rsid w:val="00ED17C7"/>
    <w:rsid w:val="00ED1F31"/>
    <w:rsid w:val="00ED1FB3"/>
    <w:rsid w:val="00ED243A"/>
    <w:rsid w:val="00ED2D8D"/>
    <w:rsid w:val="00ED429A"/>
    <w:rsid w:val="00ED49AC"/>
    <w:rsid w:val="00ED66E2"/>
    <w:rsid w:val="00ED6FB8"/>
    <w:rsid w:val="00ED71B7"/>
    <w:rsid w:val="00EE0209"/>
    <w:rsid w:val="00EE03DF"/>
    <w:rsid w:val="00EE0888"/>
    <w:rsid w:val="00EE0CEB"/>
    <w:rsid w:val="00EE149E"/>
    <w:rsid w:val="00EE1965"/>
    <w:rsid w:val="00EE1ADE"/>
    <w:rsid w:val="00EE1CF6"/>
    <w:rsid w:val="00EE2242"/>
    <w:rsid w:val="00EE230C"/>
    <w:rsid w:val="00EE2806"/>
    <w:rsid w:val="00EE3EC7"/>
    <w:rsid w:val="00EE4020"/>
    <w:rsid w:val="00EF0E41"/>
    <w:rsid w:val="00EF1E1B"/>
    <w:rsid w:val="00EF3401"/>
    <w:rsid w:val="00EF4498"/>
    <w:rsid w:val="00EF47E1"/>
    <w:rsid w:val="00EF4D25"/>
    <w:rsid w:val="00EF6462"/>
    <w:rsid w:val="00EF6596"/>
    <w:rsid w:val="00EF7258"/>
    <w:rsid w:val="00EF773B"/>
    <w:rsid w:val="00F015A0"/>
    <w:rsid w:val="00F02623"/>
    <w:rsid w:val="00F0275B"/>
    <w:rsid w:val="00F0331E"/>
    <w:rsid w:val="00F033E8"/>
    <w:rsid w:val="00F0369B"/>
    <w:rsid w:val="00F03CCA"/>
    <w:rsid w:val="00F05C0A"/>
    <w:rsid w:val="00F07188"/>
    <w:rsid w:val="00F07549"/>
    <w:rsid w:val="00F07F25"/>
    <w:rsid w:val="00F10466"/>
    <w:rsid w:val="00F10F87"/>
    <w:rsid w:val="00F11D27"/>
    <w:rsid w:val="00F122DC"/>
    <w:rsid w:val="00F136C4"/>
    <w:rsid w:val="00F13ED8"/>
    <w:rsid w:val="00F14A63"/>
    <w:rsid w:val="00F1540C"/>
    <w:rsid w:val="00F158AD"/>
    <w:rsid w:val="00F16298"/>
    <w:rsid w:val="00F169DA"/>
    <w:rsid w:val="00F17B21"/>
    <w:rsid w:val="00F17CEF"/>
    <w:rsid w:val="00F204C3"/>
    <w:rsid w:val="00F205D7"/>
    <w:rsid w:val="00F22717"/>
    <w:rsid w:val="00F247EB"/>
    <w:rsid w:val="00F24FEF"/>
    <w:rsid w:val="00F253F2"/>
    <w:rsid w:val="00F257AD"/>
    <w:rsid w:val="00F270B8"/>
    <w:rsid w:val="00F2719E"/>
    <w:rsid w:val="00F274C5"/>
    <w:rsid w:val="00F27DEC"/>
    <w:rsid w:val="00F31750"/>
    <w:rsid w:val="00F33617"/>
    <w:rsid w:val="00F34436"/>
    <w:rsid w:val="00F34DBB"/>
    <w:rsid w:val="00F34FF2"/>
    <w:rsid w:val="00F350C8"/>
    <w:rsid w:val="00F36982"/>
    <w:rsid w:val="00F36AA0"/>
    <w:rsid w:val="00F36B3F"/>
    <w:rsid w:val="00F370F6"/>
    <w:rsid w:val="00F375C9"/>
    <w:rsid w:val="00F402D8"/>
    <w:rsid w:val="00F40A49"/>
    <w:rsid w:val="00F413EA"/>
    <w:rsid w:val="00F4183F"/>
    <w:rsid w:val="00F42C83"/>
    <w:rsid w:val="00F430C4"/>
    <w:rsid w:val="00F4389A"/>
    <w:rsid w:val="00F43B7A"/>
    <w:rsid w:val="00F43EE6"/>
    <w:rsid w:val="00F44500"/>
    <w:rsid w:val="00F4493A"/>
    <w:rsid w:val="00F44B68"/>
    <w:rsid w:val="00F44D5B"/>
    <w:rsid w:val="00F45422"/>
    <w:rsid w:val="00F455CE"/>
    <w:rsid w:val="00F45C58"/>
    <w:rsid w:val="00F464BD"/>
    <w:rsid w:val="00F46716"/>
    <w:rsid w:val="00F46CE4"/>
    <w:rsid w:val="00F46D9D"/>
    <w:rsid w:val="00F470D2"/>
    <w:rsid w:val="00F47572"/>
    <w:rsid w:val="00F479A5"/>
    <w:rsid w:val="00F510B5"/>
    <w:rsid w:val="00F52523"/>
    <w:rsid w:val="00F52CB3"/>
    <w:rsid w:val="00F53284"/>
    <w:rsid w:val="00F5350A"/>
    <w:rsid w:val="00F541B8"/>
    <w:rsid w:val="00F54BB8"/>
    <w:rsid w:val="00F54DC5"/>
    <w:rsid w:val="00F55424"/>
    <w:rsid w:val="00F56224"/>
    <w:rsid w:val="00F56F08"/>
    <w:rsid w:val="00F57974"/>
    <w:rsid w:val="00F602E5"/>
    <w:rsid w:val="00F60904"/>
    <w:rsid w:val="00F60A4F"/>
    <w:rsid w:val="00F621C4"/>
    <w:rsid w:val="00F62281"/>
    <w:rsid w:val="00F62ED0"/>
    <w:rsid w:val="00F630C7"/>
    <w:rsid w:val="00F6332A"/>
    <w:rsid w:val="00F638F0"/>
    <w:rsid w:val="00F63B25"/>
    <w:rsid w:val="00F642F8"/>
    <w:rsid w:val="00F648DA"/>
    <w:rsid w:val="00F64EB0"/>
    <w:rsid w:val="00F66429"/>
    <w:rsid w:val="00F6647F"/>
    <w:rsid w:val="00F6656A"/>
    <w:rsid w:val="00F66BEA"/>
    <w:rsid w:val="00F70B70"/>
    <w:rsid w:val="00F71013"/>
    <w:rsid w:val="00F7136B"/>
    <w:rsid w:val="00F72070"/>
    <w:rsid w:val="00F7427E"/>
    <w:rsid w:val="00F7542E"/>
    <w:rsid w:val="00F76767"/>
    <w:rsid w:val="00F77C42"/>
    <w:rsid w:val="00F8046D"/>
    <w:rsid w:val="00F80FB7"/>
    <w:rsid w:val="00F811EB"/>
    <w:rsid w:val="00F814A4"/>
    <w:rsid w:val="00F83B55"/>
    <w:rsid w:val="00F84225"/>
    <w:rsid w:val="00F84656"/>
    <w:rsid w:val="00F85919"/>
    <w:rsid w:val="00F85C3C"/>
    <w:rsid w:val="00F85E49"/>
    <w:rsid w:val="00F863B3"/>
    <w:rsid w:val="00F8684F"/>
    <w:rsid w:val="00F86F65"/>
    <w:rsid w:val="00F87269"/>
    <w:rsid w:val="00F90102"/>
    <w:rsid w:val="00F90D0C"/>
    <w:rsid w:val="00F912AC"/>
    <w:rsid w:val="00F91A36"/>
    <w:rsid w:val="00F91ECE"/>
    <w:rsid w:val="00F9229A"/>
    <w:rsid w:val="00F9431E"/>
    <w:rsid w:val="00F945ED"/>
    <w:rsid w:val="00F94CA4"/>
    <w:rsid w:val="00F96A7F"/>
    <w:rsid w:val="00F97034"/>
    <w:rsid w:val="00F9710A"/>
    <w:rsid w:val="00F976C4"/>
    <w:rsid w:val="00F97D4B"/>
    <w:rsid w:val="00FA2FA4"/>
    <w:rsid w:val="00FA36C0"/>
    <w:rsid w:val="00FA3918"/>
    <w:rsid w:val="00FA4176"/>
    <w:rsid w:val="00FA51A1"/>
    <w:rsid w:val="00FA630C"/>
    <w:rsid w:val="00FA6B23"/>
    <w:rsid w:val="00FA6B4A"/>
    <w:rsid w:val="00FA6F39"/>
    <w:rsid w:val="00FB0901"/>
    <w:rsid w:val="00FB17D1"/>
    <w:rsid w:val="00FB28E9"/>
    <w:rsid w:val="00FB2A18"/>
    <w:rsid w:val="00FB3042"/>
    <w:rsid w:val="00FB369B"/>
    <w:rsid w:val="00FB506C"/>
    <w:rsid w:val="00FB5098"/>
    <w:rsid w:val="00FB5157"/>
    <w:rsid w:val="00FB5398"/>
    <w:rsid w:val="00FB69AA"/>
    <w:rsid w:val="00FB7287"/>
    <w:rsid w:val="00FB79A9"/>
    <w:rsid w:val="00FC08E3"/>
    <w:rsid w:val="00FC1221"/>
    <w:rsid w:val="00FC1448"/>
    <w:rsid w:val="00FC3E29"/>
    <w:rsid w:val="00FC42DD"/>
    <w:rsid w:val="00FC4D12"/>
    <w:rsid w:val="00FC4F8C"/>
    <w:rsid w:val="00FC4FC0"/>
    <w:rsid w:val="00FC60F0"/>
    <w:rsid w:val="00FC7A80"/>
    <w:rsid w:val="00FD1C66"/>
    <w:rsid w:val="00FD1D3C"/>
    <w:rsid w:val="00FD2294"/>
    <w:rsid w:val="00FD309B"/>
    <w:rsid w:val="00FD5B1E"/>
    <w:rsid w:val="00FD66B8"/>
    <w:rsid w:val="00FD67F9"/>
    <w:rsid w:val="00FD6CB2"/>
    <w:rsid w:val="00FD6CF4"/>
    <w:rsid w:val="00FD6F3A"/>
    <w:rsid w:val="00FD7AC0"/>
    <w:rsid w:val="00FE02FA"/>
    <w:rsid w:val="00FE090B"/>
    <w:rsid w:val="00FE18F6"/>
    <w:rsid w:val="00FE1A14"/>
    <w:rsid w:val="00FE1F48"/>
    <w:rsid w:val="00FE273C"/>
    <w:rsid w:val="00FE30E2"/>
    <w:rsid w:val="00FE3134"/>
    <w:rsid w:val="00FE369B"/>
    <w:rsid w:val="00FE3797"/>
    <w:rsid w:val="00FE37B4"/>
    <w:rsid w:val="00FE483E"/>
    <w:rsid w:val="00FE52F8"/>
    <w:rsid w:val="00FE58A0"/>
    <w:rsid w:val="00FE625E"/>
    <w:rsid w:val="00FE649D"/>
    <w:rsid w:val="00FE6503"/>
    <w:rsid w:val="00FE7A51"/>
    <w:rsid w:val="00FE7C5B"/>
    <w:rsid w:val="00FECDC7"/>
    <w:rsid w:val="00FF012D"/>
    <w:rsid w:val="00FF0BE5"/>
    <w:rsid w:val="00FF1ABC"/>
    <w:rsid w:val="00FF1E29"/>
    <w:rsid w:val="00FF2466"/>
    <w:rsid w:val="00FF2FA9"/>
    <w:rsid w:val="00FF32B4"/>
    <w:rsid w:val="00FF340F"/>
    <w:rsid w:val="00FF37A7"/>
    <w:rsid w:val="00FF3C7F"/>
    <w:rsid w:val="00FF3D2E"/>
    <w:rsid w:val="00FF43BF"/>
    <w:rsid w:val="00FF4524"/>
    <w:rsid w:val="00FF4A71"/>
    <w:rsid w:val="00FF5C11"/>
    <w:rsid w:val="00FF74F8"/>
    <w:rsid w:val="00FF7C75"/>
    <w:rsid w:val="00FF7CC7"/>
    <w:rsid w:val="01250318"/>
    <w:rsid w:val="0130796C"/>
    <w:rsid w:val="013CD5E8"/>
    <w:rsid w:val="013EF755"/>
    <w:rsid w:val="0153030A"/>
    <w:rsid w:val="01752027"/>
    <w:rsid w:val="017FEDB7"/>
    <w:rsid w:val="01B1D99F"/>
    <w:rsid w:val="01B9F366"/>
    <w:rsid w:val="01C00DAF"/>
    <w:rsid w:val="01C9439C"/>
    <w:rsid w:val="01D341E5"/>
    <w:rsid w:val="01EE18F0"/>
    <w:rsid w:val="01FEFDF8"/>
    <w:rsid w:val="01FF183C"/>
    <w:rsid w:val="02077B3E"/>
    <w:rsid w:val="02464FCB"/>
    <w:rsid w:val="02559FA3"/>
    <w:rsid w:val="027593D5"/>
    <w:rsid w:val="0276C0BF"/>
    <w:rsid w:val="027973C1"/>
    <w:rsid w:val="02837002"/>
    <w:rsid w:val="02C5C66F"/>
    <w:rsid w:val="02DC58BB"/>
    <w:rsid w:val="02DF7C4D"/>
    <w:rsid w:val="030BF6D1"/>
    <w:rsid w:val="030CF8BF"/>
    <w:rsid w:val="031412E7"/>
    <w:rsid w:val="03435F9E"/>
    <w:rsid w:val="034BCAED"/>
    <w:rsid w:val="037AF783"/>
    <w:rsid w:val="03AB4076"/>
    <w:rsid w:val="03AF7E5E"/>
    <w:rsid w:val="03B499A3"/>
    <w:rsid w:val="03B9FFF3"/>
    <w:rsid w:val="03D8C54E"/>
    <w:rsid w:val="041D2BA2"/>
    <w:rsid w:val="04211763"/>
    <w:rsid w:val="042A6075"/>
    <w:rsid w:val="042EF078"/>
    <w:rsid w:val="043A1183"/>
    <w:rsid w:val="0440538D"/>
    <w:rsid w:val="04451565"/>
    <w:rsid w:val="04451637"/>
    <w:rsid w:val="045229D3"/>
    <w:rsid w:val="045CA3DA"/>
    <w:rsid w:val="045E219F"/>
    <w:rsid w:val="046C65A8"/>
    <w:rsid w:val="0489EDA9"/>
    <w:rsid w:val="04934CA5"/>
    <w:rsid w:val="04AD0A71"/>
    <w:rsid w:val="04C8AA1F"/>
    <w:rsid w:val="04C9EF45"/>
    <w:rsid w:val="05019F79"/>
    <w:rsid w:val="0507608D"/>
    <w:rsid w:val="0516FD6E"/>
    <w:rsid w:val="051E1509"/>
    <w:rsid w:val="053822BB"/>
    <w:rsid w:val="0541D528"/>
    <w:rsid w:val="054F6052"/>
    <w:rsid w:val="054FBE13"/>
    <w:rsid w:val="0568D9C8"/>
    <w:rsid w:val="056FBDD8"/>
    <w:rsid w:val="057E3D04"/>
    <w:rsid w:val="0585435B"/>
    <w:rsid w:val="05C33CEB"/>
    <w:rsid w:val="05CE0E36"/>
    <w:rsid w:val="05E64408"/>
    <w:rsid w:val="0616EC97"/>
    <w:rsid w:val="0628A4D1"/>
    <w:rsid w:val="063F667F"/>
    <w:rsid w:val="064DD8AA"/>
    <w:rsid w:val="069E903F"/>
    <w:rsid w:val="070A9AFB"/>
    <w:rsid w:val="0720E4CD"/>
    <w:rsid w:val="0739824F"/>
    <w:rsid w:val="0784CE15"/>
    <w:rsid w:val="07866C88"/>
    <w:rsid w:val="078723E8"/>
    <w:rsid w:val="0787B74E"/>
    <w:rsid w:val="07A75B16"/>
    <w:rsid w:val="07B7669B"/>
    <w:rsid w:val="07C00056"/>
    <w:rsid w:val="07CDAAE8"/>
    <w:rsid w:val="07E584E3"/>
    <w:rsid w:val="07F67DF6"/>
    <w:rsid w:val="0806DB1F"/>
    <w:rsid w:val="08249771"/>
    <w:rsid w:val="08388EF3"/>
    <w:rsid w:val="0854015E"/>
    <w:rsid w:val="08556ADF"/>
    <w:rsid w:val="088AB0D9"/>
    <w:rsid w:val="088CCD53"/>
    <w:rsid w:val="08A19935"/>
    <w:rsid w:val="08AEAE22"/>
    <w:rsid w:val="08D47909"/>
    <w:rsid w:val="093BB79B"/>
    <w:rsid w:val="095FAC4E"/>
    <w:rsid w:val="097DC2AE"/>
    <w:rsid w:val="0981022E"/>
    <w:rsid w:val="09BE3B01"/>
    <w:rsid w:val="09C0C2E6"/>
    <w:rsid w:val="09DFC2D8"/>
    <w:rsid w:val="09DFE371"/>
    <w:rsid w:val="09FECA6B"/>
    <w:rsid w:val="09FF400C"/>
    <w:rsid w:val="0A020951"/>
    <w:rsid w:val="0A185C11"/>
    <w:rsid w:val="0A1D46FF"/>
    <w:rsid w:val="0A3C31D1"/>
    <w:rsid w:val="0A3F81C7"/>
    <w:rsid w:val="0A635976"/>
    <w:rsid w:val="0A8C45AF"/>
    <w:rsid w:val="0AB38AF0"/>
    <w:rsid w:val="0AC8C806"/>
    <w:rsid w:val="0AD52056"/>
    <w:rsid w:val="0AD8C369"/>
    <w:rsid w:val="0AF49F69"/>
    <w:rsid w:val="0B015CA4"/>
    <w:rsid w:val="0B0953A1"/>
    <w:rsid w:val="0B139048"/>
    <w:rsid w:val="0B17ACBB"/>
    <w:rsid w:val="0B192DE6"/>
    <w:rsid w:val="0B1C2737"/>
    <w:rsid w:val="0B20CAC2"/>
    <w:rsid w:val="0B4F72CD"/>
    <w:rsid w:val="0B50365A"/>
    <w:rsid w:val="0B892525"/>
    <w:rsid w:val="0B954A68"/>
    <w:rsid w:val="0BA0ECDF"/>
    <w:rsid w:val="0BB7AEC7"/>
    <w:rsid w:val="0BE0DEB0"/>
    <w:rsid w:val="0BF07D02"/>
    <w:rsid w:val="0C188675"/>
    <w:rsid w:val="0C1C1C37"/>
    <w:rsid w:val="0C2CA33E"/>
    <w:rsid w:val="0C7EE9B7"/>
    <w:rsid w:val="0CA5A19A"/>
    <w:rsid w:val="0CAAB270"/>
    <w:rsid w:val="0CABE565"/>
    <w:rsid w:val="0CC2CF68"/>
    <w:rsid w:val="0CDC10A3"/>
    <w:rsid w:val="0CE9FD51"/>
    <w:rsid w:val="0CED54C9"/>
    <w:rsid w:val="0D049202"/>
    <w:rsid w:val="0D065952"/>
    <w:rsid w:val="0D0A33F6"/>
    <w:rsid w:val="0D16B494"/>
    <w:rsid w:val="0D17E2C1"/>
    <w:rsid w:val="0D280ECF"/>
    <w:rsid w:val="0D33B277"/>
    <w:rsid w:val="0D6E0AC1"/>
    <w:rsid w:val="0DA4869B"/>
    <w:rsid w:val="0DBE4518"/>
    <w:rsid w:val="0DC74E98"/>
    <w:rsid w:val="0DE637C3"/>
    <w:rsid w:val="0DFF8242"/>
    <w:rsid w:val="0E03BE4E"/>
    <w:rsid w:val="0E21E457"/>
    <w:rsid w:val="0E27B057"/>
    <w:rsid w:val="0E32305F"/>
    <w:rsid w:val="0E4248B5"/>
    <w:rsid w:val="0E4F033F"/>
    <w:rsid w:val="0E618407"/>
    <w:rsid w:val="0E9BD1F3"/>
    <w:rsid w:val="0ECAF5C5"/>
    <w:rsid w:val="0EEB9BE0"/>
    <w:rsid w:val="0EF0514E"/>
    <w:rsid w:val="0F15ACE0"/>
    <w:rsid w:val="0F28DBC4"/>
    <w:rsid w:val="0F380BCC"/>
    <w:rsid w:val="0F60E62B"/>
    <w:rsid w:val="0F7EB22B"/>
    <w:rsid w:val="0F9F5681"/>
    <w:rsid w:val="0FA1E1F4"/>
    <w:rsid w:val="0FD1930B"/>
    <w:rsid w:val="0FD34AC0"/>
    <w:rsid w:val="106CB0AE"/>
    <w:rsid w:val="107EF275"/>
    <w:rsid w:val="10E255E5"/>
    <w:rsid w:val="10E9113B"/>
    <w:rsid w:val="10FF2860"/>
    <w:rsid w:val="1100DE90"/>
    <w:rsid w:val="113BB80B"/>
    <w:rsid w:val="11658F8A"/>
    <w:rsid w:val="11754A4F"/>
    <w:rsid w:val="1176B30E"/>
    <w:rsid w:val="118C597D"/>
    <w:rsid w:val="11BC4FEA"/>
    <w:rsid w:val="11DCA23F"/>
    <w:rsid w:val="1209D543"/>
    <w:rsid w:val="12213F40"/>
    <w:rsid w:val="1278EDA9"/>
    <w:rsid w:val="127B38D7"/>
    <w:rsid w:val="1284E19C"/>
    <w:rsid w:val="1298FD2A"/>
    <w:rsid w:val="12AF4F4F"/>
    <w:rsid w:val="12AF93A8"/>
    <w:rsid w:val="12CDC782"/>
    <w:rsid w:val="12E4C779"/>
    <w:rsid w:val="12E785DE"/>
    <w:rsid w:val="12F2FF2E"/>
    <w:rsid w:val="132DCE19"/>
    <w:rsid w:val="133CD9D7"/>
    <w:rsid w:val="1346AEF8"/>
    <w:rsid w:val="134B6848"/>
    <w:rsid w:val="135E5D20"/>
    <w:rsid w:val="1387964C"/>
    <w:rsid w:val="138D84D0"/>
    <w:rsid w:val="139EE925"/>
    <w:rsid w:val="13A3B532"/>
    <w:rsid w:val="13A4D6CD"/>
    <w:rsid w:val="13B5F3D8"/>
    <w:rsid w:val="13BAAAF9"/>
    <w:rsid w:val="13BD3A8C"/>
    <w:rsid w:val="13BECFD6"/>
    <w:rsid w:val="13D628FE"/>
    <w:rsid w:val="13E8F5C7"/>
    <w:rsid w:val="13EC444C"/>
    <w:rsid w:val="1416D0CF"/>
    <w:rsid w:val="141D2F5B"/>
    <w:rsid w:val="142C7A30"/>
    <w:rsid w:val="14336CF0"/>
    <w:rsid w:val="1435247F"/>
    <w:rsid w:val="1436E9BE"/>
    <w:rsid w:val="14476083"/>
    <w:rsid w:val="14560874"/>
    <w:rsid w:val="1468C569"/>
    <w:rsid w:val="14778EC3"/>
    <w:rsid w:val="147AEC2C"/>
    <w:rsid w:val="1481DA6C"/>
    <w:rsid w:val="14BBF672"/>
    <w:rsid w:val="14C15E53"/>
    <w:rsid w:val="14D03E35"/>
    <w:rsid w:val="14DAB01E"/>
    <w:rsid w:val="14ED2CB5"/>
    <w:rsid w:val="14F43571"/>
    <w:rsid w:val="1533CDAE"/>
    <w:rsid w:val="15765162"/>
    <w:rsid w:val="159289D6"/>
    <w:rsid w:val="159BDA46"/>
    <w:rsid w:val="15AECBCA"/>
    <w:rsid w:val="15E61A85"/>
    <w:rsid w:val="16032EA0"/>
    <w:rsid w:val="1616C749"/>
    <w:rsid w:val="162616F9"/>
    <w:rsid w:val="16527179"/>
    <w:rsid w:val="168FC10D"/>
    <w:rsid w:val="16AD3917"/>
    <w:rsid w:val="16BADC84"/>
    <w:rsid w:val="16BEAEA7"/>
    <w:rsid w:val="16D4CE94"/>
    <w:rsid w:val="16E0F064"/>
    <w:rsid w:val="16FC0560"/>
    <w:rsid w:val="175AD0C6"/>
    <w:rsid w:val="17654B3A"/>
    <w:rsid w:val="17760928"/>
    <w:rsid w:val="17770884"/>
    <w:rsid w:val="177793F0"/>
    <w:rsid w:val="177C7516"/>
    <w:rsid w:val="1784A28A"/>
    <w:rsid w:val="17D63529"/>
    <w:rsid w:val="17DCFFCF"/>
    <w:rsid w:val="17DF28D4"/>
    <w:rsid w:val="1821F6BE"/>
    <w:rsid w:val="18461A45"/>
    <w:rsid w:val="185C8B81"/>
    <w:rsid w:val="186C8DD4"/>
    <w:rsid w:val="186FDE3B"/>
    <w:rsid w:val="187A84B6"/>
    <w:rsid w:val="18A27F6A"/>
    <w:rsid w:val="19026240"/>
    <w:rsid w:val="190A1A97"/>
    <w:rsid w:val="191E4CEF"/>
    <w:rsid w:val="1934F963"/>
    <w:rsid w:val="19522029"/>
    <w:rsid w:val="1966E27F"/>
    <w:rsid w:val="1979A79C"/>
    <w:rsid w:val="1990600B"/>
    <w:rsid w:val="19A96C8C"/>
    <w:rsid w:val="19C1F746"/>
    <w:rsid w:val="19C8CE06"/>
    <w:rsid w:val="19C9BFEF"/>
    <w:rsid w:val="19F43D82"/>
    <w:rsid w:val="19FA5179"/>
    <w:rsid w:val="1A19C016"/>
    <w:rsid w:val="1A2D1DDC"/>
    <w:rsid w:val="1A3691FE"/>
    <w:rsid w:val="1A52563E"/>
    <w:rsid w:val="1A90A020"/>
    <w:rsid w:val="1AAA5768"/>
    <w:rsid w:val="1AC632AF"/>
    <w:rsid w:val="1AC800BA"/>
    <w:rsid w:val="1AF7A7B5"/>
    <w:rsid w:val="1B1A67C2"/>
    <w:rsid w:val="1B2B13AC"/>
    <w:rsid w:val="1B2CFAB5"/>
    <w:rsid w:val="1B7B494D"/>
    <w:rsid w:val="1B926236"/>
    <w:rsid w:val="1B992B7F"/>
    <w:rsid w:val="1BB89B2B"/>
    <w:rsid w:val="1BCC665A"/>
    <w:rsid w:val="1BEBE0B8"/>
    <w:rsid w:val="1BF87494"/>
    <w:rsid w:val="1C0CC0CD"/>
    <w:rsid w:val="1C14D9F9"/>
    <w:rsid w:val="1C1811EF"/>
    <w:rsid w:val="1C328FF1"/>
    <w:rsid w:val="1C3A540A"/>
    <w:rsid w:val="1C726A6F"/>
    <w:rsid w:val="1C869DF5"/>
    <w:rsid w:val="1CBB3392"/>
    <w:rsid w:val="1CE53447"/>
    <w:rsid w:val="1D26689D"/>
    <w:rsid w:val="1D330852"/>
    <w:rsid w:val="1D5E55BE"/>
    <w:rsid w:val="1D86971E"/>
    <w:rsid w:val="1D8A7EB3"/>
    <w:rsid w:val="1D989F60"/>
    <w:rsid w:val="1DA713C2"/>
    <w:rsid w:val="1DB04994"/>
    <w:rsid w:val="1DB9AD5D"/>
    <w:rsid w:val="1DCCB5C8"/>
    <w:rsid w:val="1DD1F568"/>
    <w:rsid w:val="1DDA1621"/>
    <w:rsid w:val="1DE076A2"/>
    <w:rsid w:val="1DE30FBD"/>
    <w:rsid w:val="1DF90142"/>
    <w:rsid w:val="1E17525B"/>
    <w:rsid w:val="1E2BD987"/>
    <w:rsid w:val="1E304F2E"/>
    <w:rsid w:val="1E334A5A"/>
    <w:rsid w:val="1E3EE07D"/>
    <w:rsid w:val="1E4465CF"/>
    <w:rsid w:val="1E4F611C"/>
    <w:rsid w:val="1E54235C"/>
    <w:rsid w:val="1E5FDF8C"/>
    <w:rsid w:val="1E6403FF"/>
    <w:rsid w:val="1E709587"/>
    <w:rsid w:val="1E71D949"/>
    <w:rsid w:val="1E81CD00"/>
    <w:rsid w:val="1E84BB4F"/>
    <w:rsid w:val="1EB02DC8"/>
    <w:rsid w:val="1EB33A9E"/>
    <w:rsid w:val="1ED6749F"/>
    <w:rsid w:val="1EE2278C"/>
    <w:rsid w:val="1EEA4662"/>
    <w:rsid w:val="1EF4A72A"/>
    <w:rsid w:val="1F04021A"/>
    <w:rsid w:val="1F3EE4A8"/>
    <w:rsid w:val="1F3F5FCF"/>
    <w:rsid w:val="1F4D98E9"/>
    <w:rsid w:val="1F752F6C"/>
    <w:rsid w:val="1F7E2A0D"/>
    <w:rsid w:val="1F95865C"/>
    <w:rsid w:val="1F9AFB69"/>
    <w:rsid w:val="1FB352DD"/>
    <w:rsid w:val="1FB3F9C5"/>
    <w:rsid w:val="1FB8BD10"/>
    <w:rsid w:val="1FC2755E"/>
    <w:rsid w:val="1FCA0F6B"/>
    <w:rsid w:val="1FD61DCE"/>
    <w:rsid w:val="1FD90E44"/>
    <w:rsid w:val="1FE07BEE"/>
    <w:rsid w:val="2002E096"/>
    <w:rsid w:val="200FC2D9"/>
    <w:rsid w:val="20288DAA"/>
    <w:rsid w:val="2061B9CA"/>
    <w:rsid w:val="20632FE8"/>
    <w:rsid w:val="20698FE0"/>
    <w:rsid w:val="207E8B08"/>
    <w:rsid w:val="209242F0"/>
    <w:rsid w:val="20A2CAF5"/>
    <w:rsid w:val="20B4F0C4"/>
    <w:rsid w:val="20CD677C"/>
    <w:rsid w:val="20D4A0A8"/>
    <w:rsid w:val="20F8A6C4"/>
    <w:rsid w:val="20FD21CD"/>
    <w:rsid w:val="210B019D"/>
    <w:rsid w:val="212289D9"/>
    <w:rsid w:val="21398A61"/>
    <w:rsid w:val="214DA703"/>
    <w:rsid w:val="214E309E"/>
    <w:rsid w:val="2172B6FF"/>
    <w:rsid w:val="217B8FC1"/>
    <w:rsid w:val="218C58E2"/>
    <w:rsid w:val="218E61AD"/>
    <w:rsid w:val="219A4885"/>
    <w:rsid w:val="21A748C0"/>
    <w:rsid w:val="21AC6E9B"/>
    <w:rsid w:val="21BAE18F"/>
    <w:rsid w:val="21F225CA"/>
    <w:rsid w:val="21F41ADC"/>
    <w:rsid w:val="21F4A7E9"/>
    <w:rsid w:val="21F9D9C0"/>
    <w:rsid w:val="22259F48"/>
    <w:rsid w:val="223B88B3"/>
    <w:rsid w:val="22489BB8"/>
    <w:rsid w:val="22608C63"/>
    <w:rsid w:val="228FDF00"/>
    <w:rsid w:val="229C40F0"/>
    <w:rsid w:val="22B5A34F"/>
    <w:rsid w:val="22DA9E8E"/>
    <w:rsid w:val="22E3DD89"/>
    <w:rsid w:val="22F8E57A"/>
    <w:rsid w:val="2318F287"/>
    <w:rsid w:val="232E950B"/>
    <w:rsid w:val="2375C7D6"/>
    <w:rsid w:val="237B4DBF"/>
    <w:rsid w:val="23FDCB08"/>
    <w:rsid w:val="240659EF"/>
    <w:rsid w:val="24081E39"/>
    <w:rsid w:val="24632BB4"/>
    <w:rsid w:val="2466B0C5"/>
    <w:rsid w:val="24673893"/>
    <w:rsid w:val="248818A2"/>
    <w:rsid w:val="24A09F67"/>
    <w:rsid w:val="24CE76D3"/>
    <w:rsid w:val="24CED791"/>
    <w:rsid w:val="24F402A8"/>
    <w:rsid w:val="2509C422"/>
    <w:rsid w:val="25155514"/>
    <w:rsid w:val="251627FF"/>
    <w:rsid w:val="252557EC"/>
    <w:rsid w:val="2538C121"/>
    <w:rsid w:val="254086CF"/>
    <w:rsid w:val="2548667A"/>
    <w:rsid w:val="2561A75D"/>
    <w:rsid w:val="25633153"/>
    <w:rsid w:val="256503C9"/>
    <w:rsid w:val="2574D2A6"/>
    <w:rsid w:val="2583E70A"/>
    <w:rsid w:val="258A9E99"/>
    <w:rsid w:val="258AB4F5"/>
    <w:rsid w:val="25BF11CB"/>
    <w:rsid w:val="25D642E2"/>
    <w:rsid w:val="25D9DB2D"/>
    <w:rsid w:val="260201B2"/>
    <w:rsid w:val="26122AA6"/>
    <w:rsid w:val="2621FF99"/>
    <w:rsid w:val="263B788A"/>
    <w:rsid w:val="263F175D"/>
    <w:rsid w:val="266628EE"/>
    <w:rsid w:val="268D19FB"/>
    <w:rsid w:val="269F4BF9"/>
    <w:rsid w:val="26C3C253"/>
    <w:rsid w:val="2744D5DA"/>
    <w:rsid w:val="275DC8D3"/>
    <w:rsid w:val="275EAA5C"/>
    <w:rsid w:val="27625471"/>
    <w:rsid w:val="27723900"/>
    <w:rsid w:val="27751C9D"/>
    <w:rsid w:val="27972B6C"/>
    <w:rsid w:val="27B30D47"/>
    <w:rsid w:val="27CB7974"/>
    <w:rsid w:val="27CB89F7"/>
    <w:rsid w:val="27E0607D"/>
    <w:rsid w:val="27E9A853"/>
    <w:rsid w:val="2816B034"/>
    <w:rsid w:val="28344499"/>
    <w:rsid w:val="283C8074"/>
    <w:rsid w:val="2849111F"/>
    <w:rsid w:val="28575EC7"/>
    <w:rsid w:val="2860B821"/>
    <w:rsid w:val="28615176"/>
    <w:rsid w:val="28823945"/>
    <w:rsid w:val="28AD5866"/>
    <w:rsid w:val="28B1F285"/>
    <w:rsid w:val="29070D23"/>
    <w:rsid w:val="292B544B"/>
    <w:rsid w:val="293BAB33"/>
    <w:rsid w:val="2940C78E"/>
    <w:rsid w:val="2951BF76"/>
    <w:rsid w:val="295F2BB1"/>
    <w:rsid w:val="29C0E46B"/>
    <w:rsid w:val="2A028885"/>
    <w:rsid w:val="2A0ADE7C"/>
    <w:rsid w:val="2A1821B7"/>
    <w:rsid w:val="2A36A276"/>
    <w:rsid w:val="2A4C6965"/>
    <w:rsid w:val="2A677B28"/>
    <w:rsid w:val="2A946F77"/>
    <w:rsid w:val="2AB1E39E"/>
    <w:rsid w:val="2AC1C294"/>
    <w:rsid w:val="2AD08F45"/>
    <w:rsid w:val="2AD9CD55"/>
    <w:rsid w:val="2AE090FE"/>
    <w:rsid w:val="2AEF831F"/>
    <w:rsid w:val="2AF792C8"/>
    <w:rsid w:val="2AF9067A"/>
    <w:rsid w:val="2B0329B5"/>
    <w:rsid w:val="2B12EA14"/>
    <w:rsid w:val="2B52A5D4"/>
    <w:rsid w:val="2B79F68B"/>
    <w:rsid w:val="2B86284B"/>
    <w:rsid w:val="2B8C3C52"/>
    <w:rsid w:val="2BB1C14F"/>
    <w:rsid w:val="2BB3F218"/>
    <w:rsid w:val="2BB5FDE7"/>
    <w:rsid w:val="2BBA3216"/>
    <w:rsid w:val="2BDE23E3"/>
    <w:rsid w:val="2C179774"/>
    <w:rsid w:val="2C1A020F"/>
    <w:rsid w:val="2C1A40F1"/>
    <w:rsid w:val="2C1C54C6"/>
    <w:rsid w:val="2C60FF9B"/>
    <w:rsid w:val="2C73A869"/>
    <w:rsid w:val="2C88336E"/>
    <w:rsid w:val="2C8D841A"/>
    <w:rsid w:val="2C9A62E4"/>
    <w:rsid w:val="2CB9EF9A"/>
    <w:rsid w:val="2CC8D3F1"/>
    <w:rsid w:val="2CCB24F6"/>
    <w:rsid w:val="2CD0D0CC"/>
    <w:rsid w:val="2CDC5AB0"/>
    <w:rsid w:val="2CE0C063"/>
    <w:rsid w:val="2D1654D8"/>
    <w:rsid w:val="2D26977B"/>
    <w:rsid w:val="2D38B2D7"/>
    <w:rsid w:val="2D554AAE"/>
    <w:rsid w:val="2D5BCC11"/>
    <w:rsid w:val="2D6D9ECA"/>
    <w:rsid w:val="2D6E4338"/>
    <w:rsid w:val="2D80823C"/>
    <w:rsid w:val="2D90F079"/>
    <w:rsid w:val="2DB4F14E"/>
    <w:rsid w:val="2E1236AF"/>
    <w:rsid w:val="2E1CA3A4"/>
    <w:rsid w:val="2E35F677"/>
    <w:rsid w:val="2E38E35A"/>
    <w:rsid w:val="2E63742A"/>
    <w:rsid w:val="2EC2C234"/>
    <w:rsid w:val="2EDB500E"/>
    <w:rsid w:val="2EF2D684"/>
    <w:rsid w:val="2EF73373"/>
    <w:rsid w:val="2F10D3F8"/>
    <w:rsid w:val="2F2100D8"/>
    <w:rsid w:val="2F2F3B7B"/>
    <w:rsid w:val="2F378294"/>
    <w:rsid w:val="2F3FE361"/>
    <w:rsid w:val="2F43F01F"/>
    <w:rsid w:val="2F7E5F7D"/>
    <w:rsid w:val="2F7FDCF1"/>
    <w:rsid w:val="2FDC23E4"/>
    <w:rsid w:val="2FE6C3F0"/>
    <w:rsid w:val="2FEA0329"/>
    <w:rsid w:val="2FFCDFD6"/>
    <w:rsid w:val="30067357"/>
    <w:rsid w:val="3047B1F2"/>
    <w:rsid w:val="30732832"/>
    <w:rsid w:val="307EF763"/>
    <w:rsid w:val="30A1E3F8"/>
    <w:rsid w:val="30A712EA"/>
    <w:rsid w:val="30B08800"/>
    <w:rsid w:val="31074EF9"/>
    <w:rsid w:val="3147FABD"/>
    <w:rsid w:val="3167123A"/>
    <w:rsid w:val="3177619E"/>
    <w:rsid w:val="317DEF58"/>
    <w:rsid w:val="318DC3A6"/>
    <w:rsid w:val="31AE788C"/>
    <w:rsid w:val="31B4CBB2"/>
    <w:rsid w:val="31D0F050"/>
    <w:rsid w:val="31DA43CD"/>
    <w:rsid w:val="31ED712E"/>
    <w:rsid w:val="31F3ED51"/>
    <w:rsid w:val="320298C2"/>
    <w:rsid w:val="32035412"/>
    <w:rsid w:val="32181688"/>
    <w:rsid w:val="321C93E5"/>
    <w:rsid w:val="322AC4BA"/>
    <w:rsid w:val="323FF874"/>
    <w:rsid w:val="32474E0D"/>
    <w:rsid w:val="3250BBA3"/>
    <w:rsid w:val="32B21BF4"/>
    <w:rsid w:val="32D220FD"/>
    <w:rsid w:val="335001E7"/>
    <w:rsid w:val="3360409F"/>
    <w:rsid w:val="337B37D6"/>
    <w:rsid w:val="337ED734"/>
    <w:rsid w:val="33803053"/>
    <w:rsid w:val="33820A9C"/>
    <w:rsid w:val="3385EB80"/>
    <w:rsid w:val="3386ADDA"/>
    <w:rsid w:val="33A26046"/>
    <w:rsid w:val="33C36B47"/>
    <w:rsid w:val="33CDF728"/>
    <w:rsid w:val="33E5C6F3"/>
    <w:rsid w:val="34280CC7"/>
    <w:rsid w:val="342A5BD5"/>
    <w:rsid w:val="343204F3"/>
    <w:rsid w:val="34413524"/>
    <w:rsid w:val="344FFC28"/>
    <w:rsid w:val="345CFE76"/>
    <w:rsid w:val="3465A667"/>
    <w:rsid w:val="34719FD3"/>
    <w:rsid w:val="3474551F"/>
    <w:rsid w:val="3480DE28"/>
    <w:rsid w:val="348CE96A"/>
    <w:rsid w:val="34DF5B58"/>
    <w:rsid w:val="34E209BD"/>
    <w:rsid w:val="34F50F28"/>
    <w:rsid w:val="350713A6"/>
    <w:rsid w:val="352E88D5"/>
    <w:rsid w:val="354AF81B"/>
    <w:rsid w:val="354FE7EC"/>
    <w:rsid w:val="356A6135"/>
    <w:rsid w:val="357316D5"/>
    <w:rsid w:val="35819754"/>
    <w:rsid w:val="35923522"/>
    <w:rsid w:val="3594A418"/>
    <w:rsid w:val="35C686A8"/>
    <w:rsid w:val="35D16401"/>
    <w:rsid w:val="35D1D6B3"/>
    <w:rsid w:val="35DEDE55"/>
    <w:rsid w:val="35F66C90"/>
    <w:rsid w:val="3619C93D"/>
    <w:rsid w:val="364D311D"/>
    <w:rsid w:val="366566E1"/>
    <w:rsid w:val="367F7A74"/>
    <w:rsid w:val="36831AE3"/>
    <w:rsid w:val="368EEFDE"/>
    <w:rsid w:val="36A175AC"/>
    <w:rsid w:val="36CEEDBC"/>
    <w:rsid w:val="36D52F50"/>
    <w:rsid w:val="36D9AC53"/>
    <w:rsid w:val="36DE5A4F"/>
    <w:rsid w:val="37271221"/>
    <w:rsid w:val="37393ABB"/>
    <w:rsid w:val="374F418D"/>
    <w:rsid w:val="3775618C"/>
    <w:rsid w:val="37836630"/>
    <w:rsid w:val="3789DE2E"/>
    <w:rsid w:val="37A42D05"/>
    <w:rsid w:val="37AAC659"/>
    <w:rsid w:val="37E33220"/>
    <w:rsid w:val="37F4FACD"/>
    <w:rsid w:val="38037C96"/>
    <w:rsid w:val="380B00AC"/>
    <w:rsid w:val="380F1915"/>
    <w:rsid w:val="381DFC66"/>
    <w:rsid w:val="38235BEC"/>
    <w:rsid w:val="38250608"/>
    <w:rsid w:val="3844E769"/>
    <w:rsid w:val="38671C61"/>
    <w:rsid w:val="3882D061"/>
    <w:rsid w:val="3884B764"/>
    <w:rsid w:val="38A473EE"/>
    <w:rsid w:val="38AFBD4A"/>
    <w:rsid w:val="38B36D2B"/>
    <w:rsid w:val="38B93816"/>
    <w:rsid w:val="38F2E805"/>
    <w:rsid w:val="38FB7DEA"/>
    <w:rsid w:val="3906FDFD"/>
    <w:rsid w:val="395F7B85"/>
    <w:rsid w:val="3984E799"/>
    <w:rsid w:val="3986D00B"/>
    <w:rsid w:val="398AF941"/>
    <w:rsid w:val="39BF4638"/>
    <w:rsid w:val="39C8804B"/>
    <w:rsid w:val="39DBCB2F"/>
    <w:rsid w:val="3A04113B"/>
    <w:rsid w:val="3A315B62"/>
    <w:rsid w:val="3A57E074"/>
    <w:rsid w:val="3A7825F3"/>
    <w:rsid w:val="3A8EBB16"/>
    <w:rsid w:val="3A974E4B"/>
    <w:rsid w:val="3ABBFA9B"/>
    <w:rsid w:val="3AC1F141"/>
    <w:rsid w:val="3AC20920"/>
    <w:rsid w:val="3AC47909"/>
    <w:rsid w:val="3ACE8B1D"/>
    <w:rsid w:val="3B2F15D6"/>
    <w:rsid w:val="3B3D7A16"/>
    <w:rsid w:val="3B672F37"/>
    <w:rsid w:val="3B8B6DD1"/>
    <w:rsid w:val="3BA9EBA0"/>
    <w:rsid w:val="3BD553FE"/>
    <w:rsid w:val="3BDE9C8C"/>
    <w:rsid w:val="3BE001F0"/>
    <w:rsid w:val="3BEEBEE8"/>
    <w:rsid w:val="3BFA2022"/>
    <w:rsid w:val="3C35C684"/>
    <w:rsid w:val="3C41F898"/>
    <w:rsid w:val="3C4CE96A"/>
    <w:rsid w:val="3C502619"/>
    <w:rsid w:val="3C526D2C"/>
    <w:rsid w:val="3C56AEFD"/>
    <w:rsid w:val="3D00F54E"/>
    <w:rsid w:val="3D0E934F"/>
    <w:rsid w:val="3D234E8C"/>
    <w:rsid w:val="3D3BA367"/>
    <w:rsid w:val="3D5F8B58"/>
    <w:rsid w:val="3D742235"/>
    <w:rsid w:val="3D7DEC09"/>
    <w:rsid w:val="3D8B02FB"/>
    <w:rsid w:val="3D8C8111"/>
    <w:rsid w:val="3D8EEC9B"/>
    <w:rsid w:val="3DDEB7B2"/>
    <w:rsid w:val="3E0E1E7C"/>
    <w:rsid w:val="3E133F07"/>
    <w:rsid w:val="3E19B109"/>
    <w:rsid w:val="3E2E0DA8"/>
    <w:rsid w:val="3E3A19CD"/>
    <w:rsid w:val="3E4426F6"/>
    <w:rsid w:val="3E49BDBC"/>
    <w:rsid w:val="3E5A34D8"/>
    <w:rsid w:val="3E79691C"/>
    <w:rsid w:val="3E94CD8F"/>
    <w:rsid w:val="3EA71445"/>
    <w:rsid w:val="3EB055BF"/>
    <w:rsid w:val="3EB0BBF6"/>
    <w:rsid w:val="3EB7861D"/>
    <w:rsid w:val="3ED52D25"/>
    <w:rsid w:val="3EE5B1FF"/>
    <w:rsid w:val="3EF1F336"/>
    <w:rsid w:val="3EF62453"/>
    <w:rsid w:val="3F6FEA6D"/>
    <w:rsid w:val="3F98F7A3"/>
    <w:rsid w:val="3FA62266"/>
    <w:rsid w:val="3FC27AA9"/>
    <w:rsid w:val="3FCDECD2"/>
    <w:rsid w:val="3FE00290"/>
    <w:rsid w:val="3FE0210C"/>
    <w:rsid w:val="3FEEF540"/>
    <w:rsid w:val="3FFAFF15"/>
    <w:rsid w:val="4031E2E5"/>
    <w:rsid w:val="403865E4"/>
    <w:rsid w:val="40390E9B"/>
    <w:rsid w:val="403AA83B"/>
    <w:rsid w:val="403B9672"/>
    <w:rsid w:val="4052FE02"/>
    <w:rsid w:val="4057BAFD"/>
    <w:rsid w:val="4058E7A0"/>
    <w:rsid w:val="406DBADA"/>
    <w:rsid w:val="4075D039"/>
    <w:rsid w:val="40B2AFD3"/>
    <w:rsid w:val="40D5E423"/>
    <w:rsid w:val="40D86B6D"/>
    <w:rsid w:val="40E33A26"/>
    <w:rsid w:val="41054657"/>
    <w:rsid w:val="411CED3B"/>
    <w:rsid w:val="412452A7"/>
    <w:rsid w:val="412C2C28"/>
    <w:rsid w:val="41412768"/>
    <w:rsid w:val="41457303"/>
    <w:rsid w:val="415ACF79"/>
    <w:rsid w:val="416DBBBA"/>
    <w:rsid w:val="41BA5E9B"/>
    <w:rsid w:val="41FD7117"/>
    <w:rsid w:val="421A0D06"/>
    <w:rsid w:val="423609A8"/>
    <w:rsid w:val="424086FF"/>
    <w:rsid w:val="42486FC4"/>
    <w:rsid w:val="4258C90D"/>
    <w:rsid w:val="42697671"/>
    <w:rsid w:val="4288C83B"/>
    <w:rsid w:val="42A1A843"/>
    <w:rsid w:val="42A4E23D"/>
    <w:rsid w:val="42B73E77"/>
    <w:rsid w:val="42ED1170"/>
    <w:rsid w:val="4315A6FB"/>
    <w:rsid w:val="431EE485"/>
    <w:rsid w:val="4345D239"/>
    <w:rsid w:val="435125A3"/>
    <w:rsid w:val="436CE817"/>
    <w:rsid w:val="4374E064"/>
    <w:rsid w:val="438DD009"/>
    <w:rsid w:val="439A917B"/>
    <w:rsid w:val="43AB84B4"/>
    <w:rsid w:val="43B3A861"/>
    <w:rsid w:val="43C3768C"/>
    <w:rsid w:val="43E0AE74"/>
    <w:rsid w:val="43E5FBF5"/>
    <w:rsid w:val="44165EA4"/>
    <w:rsid w:val="4462252C"/>
    <w:rsid w:val="44B07E8D"/>
    <w:rsid w:val="44B7DFFB"/>
    <w:rsid w:val="44BAB4E6"/>
    <w:rsid w:val="44E077B4"/>
    <w:rsid w:val="45051CBD"/>
    <w:rsid w:val="45143378"/>
    <w:rsid w:val="453398B0"/>
    <w:rsid w:val="457F0C53"/>
    <w:rsid w:val="4597BB1E"/>
    <w:rsid w:val="459C2443"/>
    <w:rsid w:val="45A31B61"/>
    <w:rsid w:val="45B3F875"/>
    <w:rsid w:val="45C07C84"/>
    <w:rsid w:val="4607B956"/>
    <w:rsid w:val="4637E494"/>
    <w:rsid w:val="4658347B"/>
    <w:rsid w:val="4673534B"/>
    <w:rsid w:val="4677D574"/>
    <w:rsid w:val="46C0A120"/>
    <w:rsid w:val="46E2F9B9"/>
    <w:rsid w:val="47010F2D"/>
    <w:rsid w:val="471E8E9F"/>
    <w:rsid w:val="47336D79"/>
    <w:rsid w:val="473B1BF6"/>
    <w:rsid w:val="474D2B97"/>
    <w:rsid w:val="475676BD"/>
    <w:rsid w:val="479DA4D1"/>
    <w:rsid w:val="479E1CA6"/>
    <w:rsid w:val="47A58BBB"/>
    <w:rsid w:val="47ADE8CA"/>
    <w:rsid w:val="47B4B487"/>
    <w:rsid w:val="4805E3DE"/>
    <w:rsid w:val="48128877"/>
    <w:rsid w:val="4812EBCE"/>
    <w:rsid w:val="4821B837"/>
    <w:rsid w:val="48274E72"/>
    <w:rsid w:val="482A8F1C"/>
    <w:rsid w:val="48315500"/>
    <w:rsid w:val="4856676A"/>
    <w:rsid w:val="486D7356"/>
    <w:rsid w:val="486E4796"/>
    <w:rsid w:val="48A46B75"/>
    <w:rsid w:val="48B3B92C"/>
    <w:rsid w:val="48B7B148"/>
    <w:rsid w:val="48B9E560"/>
    <w:rsid w:val="490A89B5"/>
    <w:rsid w:val="490B4B58"/>
    <w:rsid w:val="491D6E4A"/>
    <w:rsid w:val="4921D69E"/>
    <w:rsid w:val="495084E8"/>
    <w:rsid w:val="49711983"/>
    <w:rsid w:val="49717D53"/>
    <w:rsid w:val="49895A2D"/>
    <w:rsid w:val="4990C98C"/>
    <w:rsid w:val="4996A0CC"/>
    <w:rsid w:val="49A1B43F"/>
    <w:rsid w:val="49A29F6D"/>
    <w:rsid w:val="49AB136F"/>
    <w:rsid w:val="49AFCA22"/>
    <w:rsid w:val="49B83EF5"/>
    <w:rsid w:val="49C65F7D"/>
    <w:rsid w:val="49DD67E9"/>
    <w:rsid w:val="49E9B52A"/>
    <w:rsid w:val="49ECF10C"/>
    <w:rsid w:val="4A1D296B"/>
    <w:rsid w:val="4A312670"/>
    <w:rsid w:val="4A3666CE"/>
    <w:rsid w:val="4A76BB5A"/>
    <w:rsid w:val="4AA26469"/>
    <w:rsid w:val="4AB55F9B"/>
    <w:rsid w:val="4ABBA928"/>
    <w:rsid w:val="4AC1917C"/>
    <w:rsid w:val="4ACD3DBD"/>
    <w:rsid w:val="4AD77F7C"/>
    <w:rsid w:val="4ADF1D64"/>
    <w:rsid w:val="4AE95D2F"/>
    <w:rsid w:val="4AF3649B"/>
    <w:rsid w:val="4B3834AC"/>
    <w:rsid w:val="4B545659"/>
    <w:rsid w:val="4B69804E"/>
    <w:rsid w:val="4B70956D"/>
    <w:rsid w:val="4B837165"/>
    <w:rsid w:val="4B8B11D1"/>
    <w:rsid w:val="4B9712BB"/>
    <w:rsid w:val="4BC08388"/>
    <w:rsid w:val="4C0B6799"/>
    <w:rsid w:val="4C2B449A"/>
    <w:rsid w:val="4C303B24"/>
    <w:rsid w:val="4C485936"/>
    <w:rsid w:val="4C6C06FC"/>
    <w:rsid w:val="4C78E704"/>
    <w:rsid w:val="4CADA802"/>
    <w:rsid w:val="4CAF8BB6"/>
    <w:rsid w:val="4CB16D4C"/>
    <w:rsid w:val="4CCFA633"/>
    <w:rsid w:val="4CF6ED92"/>
    <w:rsid w:val="4CF927D2"/>
    <w:rsid w:val="4CFC4E8E"/>
    <w:rsid w:val="4D08794B"/>
    <w:rsid w:val="4D2833CA"/>
    <w:rsid w:val="4D31B447"/>
    <w:rsid w:val="4DA16644"/>
    <w:rsid w:val="4DB96DF0"/>
    <w:rsid w:val="4DCA2153"/>
    <w:rsid w:val="4DDB687A"/>
    <w:rsid w:val="4E054F83"/>
    <w:rsid w:val="4E0E05A9"/>
    <w:rsid w:val="4E15F1F6"/>
    <w:rsid w:val="4E34ECDE"/>
    <w:rsid w:val="4E394790"/>
    <w:rsid w:val="4E403233"/>
    <w:rsid w:val="4E46C165"/>
    <w:rsid w:val="4EA929A3"/>
    <w:rsid w:val="4EBFC5BD"/>
    <w:rsid w:val="4EC5DFF4"/>
    <w:rsid w:val="4ED4803B"/>
    <w:rsid w:val="4EDCDBBA"/>
    <w:rsid w:val="4F06EBA4"/>
    <w:rsid w:val="4F222F21"/>
    <w:rsid w:val="4F3677B7"/>
    <w:rsid w:val="4F3EBB69"/>
    <w:rsid w:val="4F72C6B6"/>
    <w:rsid w:val="4F8346BD"/>
    <w:rsid w:val="4F8372EE"/>
    <w:rsid w:val="4F9B666F"/>
    <w:rsid w:val="4FA443EE"/>
    <w:rsid w:val="4FABDCC9"/>
    <w:rsid w:val="4FB7BDA5"/>
    <w:rsid w:val="4FD9A1FF"/>
    <w:rsid w:val="4FED3495"/>
    <w:rsid w:val="4FEE74B1"/>
    <w:rsid w:val="4FF1667A"/>
    <w:rsid w:val="502C1B69"/>
    <w:rsid w:val="50567CC7"/>
    <w:rsid w:val="50586496"/>
    <w:rsid w:val="505B7DCE"/>
    <w:rsid w:val="507A607C"/>
    <w:rsid w:val="50806DC3"/>
    <w:rsid w:val="5085DFCD"/>
    <w:rsid w:val="50C3F446"/>
    <w:rsid w:val="50CF7EA7"/>
    <w:rsid w:val="50F064D9"/>
    <w:rsid w:val="51040E48"/>
    <w:rsid w:val="510A64AF"/>
    <w:rsid w:val="5128802F"/>
    <w:rsid w:val="51353C9B"/>
    <w:rsid w:val="515801C0"/>
    <w:rsid w:val="5158EF5C"/>
    <w:rsid w:val="51694B17"/>
    <w:rsid w:val="516A0886"/>
    <w:rsid w:val="516EE4BD"/>
    <w:rsid w:val="51763A8F"/>
    <w:rsid w:val="517F579F"/>
    <w:rsid w:val="51928624"/>
    <w:rsid w:val="5195C3CD"/>
    <w:rsid w:val="519BDCDD"/>
    <w:rsid w:val="51BDC8D3"/>
    <w:rsid w:val="51CF4653"/>
    <w:rsid w:val="51DE588B"/>
    <w:rsid w:val="51EDA5A1"/>
    <w:rsid w:val="522FC50C"/>
    <w:rsid w:val="5235813C"/>
    <w:rsid w:val="52387E78"/>
    <w:rsid w:val="523E953A"/>
    <w:rsid w:val="5247F30C"/>
    <w:rsid w:val="524E456F"/>
    <w:rsid w:val="525BA608"/>
    <w:rsid w:val="528064FC"/>
    <w:rsid w:val="52ADDC72"/>
    <w:rsid w:val="52DC7812"/>
    <w:rsid w:val="52EE941E"/>
    <w:rsid w:val="530ED27C"/>
    <w:rsid w:val="531987FC"/>
    <w:rsid w:val="53354D31"/>
    <w:rsid w:val="533DC0FE"/>
    <w:rsid w:val="534EF5DD"/>
    <w:rsid w:val="535E97B4"/>
    <w:rsid w:val="53659F1C"/>
    <w:rsid w:val="53796EA9"/>
    <w:rsid w:val="538439B7"/>
    <w:rsid w:val="53A66A43"/>
    <w:rsid w:val="53B0E53C"/>
    <w:rsid w:val="53C58486"/>
    <w:rsid w:val="53CA5028"/>
    <w:rsid w:val="53F51322"/>
    <w:rsid w:val="540DA135"/>
    <w:rsid w:val="542E1D7F"/>
    <w:rsid w:val="5439CF45"/>
    <w:rsid w:val="5444063C"/>
    <w:rsid w:val="544C3C1C"/>
    <w:rsid w:val="544CFD08"/>
    <w:rsid w:val="54502841"/>
    <w:rsid w:val="5458DC7E"/>
    <w:rsid w:val="546A4CD4"/>
    <w:rsid w:val="549042E0"/>
    <w:rsid w:val="549A9376"/>
    <w:rsid w:val="55086CF7"/>
    <w:rsid w:val="551F87C1"/>
    <w:rsid w:val="553A46CD"/>
    <w:rsid w:val="553CA3A7"/>
    <w:rsid w:val="5541BB88"/>
    <w:rsid w:val="559CA0A4"/>
    <w:rsid w:val="55BBFCC6"/>
    <w:rsid w:val="55C3002D"/>
    <w:rsid w:val="55C6B01E"/>
    <w:rsid w:val="55C951F0"/>
    <w:rsid w:val="55D08D22"/>
    <w:rsid w:val="55E7B6E4"/>
    <w:rsid w:val="55ED515B"/>
    <w:rsid w:val="55FAD296"/>
    <w:rsid w:val="5614E771"/>
    <w:rsid w:val="562BA67F"/>
    <w:rsid w:val="562F416A"/>
    <w:rsid w:val="5639DE1E"/>
    <w:rsid w:val="56410838"/>
    <w:rsid w:val="56474125"/>
    <w:rsid w:val="564D61D5"/>
    <w:rsid w:val="56548812"/>
    <w:rsid w:val="565AEAD5"/>
    <w:rsid w:val="565DAE75"/>
    <w:rsid w:val="56683435"/>
    <w:rsid w:val="5675B885"/>
    <w:rsid w:val="567C4E7C"/>
    <w:rsid w:val="568A4879"/>
    <w:rsid w:val="56A320DC"/>
    <w:rsid w:val="56B36057"/>
    <w:rsid w:val="56C275B3"/>
    <w:rsid w:val="56D80187"/>
    <w:rsid w:val="56DFA20D"/>
    <w:rsid w:val="56FD9FD6"/>
    <w:rsid w:val="5709A286"/>
    <w:rsid w:val="57639DC0"/>
    <w:rsid w:val="57676FA1"/>
    <w:rsid w:val="577C3C71"/>
    <w:rsid w:val="578BE7B6"/>
    <w:rsid w:val="579217A8"/>
    <w:rsid w:val="57A5A08A"/>
    <w:rsid w:val="57B2E695"/>
    <w:rsid w:val="57B85C12"/>
    <w:rsid w:val="57C3B5DA"/>
    <w:rsid w:val="57E1BFBC"/>
    <w:rsid w:val="57E1FF68"/>
    <w:rsid w:val="57E824A1"/>
    <w:rsid w:val="57FCA1EB"/>
    <w:rsid w:val="58068177"/>
    <w:rsid w:val="582449DF"/>
    <w:rsid w:val="58486AEF"/>
    <w:rsid w:val="5867DDF0"/>
    <w:rsid w:val="5894A58D"/>
    <w:rsid w:val="58A9ACEE"/>
    <w:rsid w:val="58C78688"/>
    <w:rsid w:val="58D5C298"/>
    <w:rsid w:val="591E494F"/>
    <w:rsid w:val="591EF409"/>
    <w:rsid w:val="5925D923"/>
    <w:rsid w:val="59406B20"/>
    <w:rsid w:val="5953BFB6"/>
    <w:rsid w:val="595787A8"/>
    <w:rsid w:val="59747628"/>
    <w:rsid w:val="598F2442"/>
    <w:rsid w:val="59AF60FE"/>
    <w:rsid w:val="59B5429E"/>
    <w:rsid w:val="59EE16E1"/>
    <w:rsid w:val="59F87592"/>
    <w:rsid w:val="5A026014"/>
    <w:rsid w:val="5A0D630A"/>
    <w:rsid w:val="5A17F476"/>
    <w:rsid w:val="5A1CB80E"/>
    <w:rsid w:val="5A59D935"/>
    <w:rsid w:val="5A64C466"/>
    <w:rsid w:val="5A74181D"/>
    <w:rsid w:val="5A92729F"/>
    <w:rsid w:val="5AA08648"/>
    <w:rsid w:val="5AA39575"/>
    <w:rsid w:val="5AB1EA4B"/>
    <w:rsid w:val="5AC14947"/>
    <w:rsid w:val="5ACE8AF0"/>
    <w:rsid w:val="5ACF6275"/>
    <w:rsid w:val="5B079DBB"/>
    <w:rsid w:val="5B15BFDE"/>
    <w:rsid w:val="5B35D4D9"/>
    <w:rsid w:val="5B4B7D92"/>
    <w:rsid w:val="5B576BF3"/>
    <w:rsid w:val="5B7F3DA8"/>
    <w:rsid w:val="5B8F1982"/>
    <w:rsid w:val="5B9FB2A0"/>
    <w:rsid w:val="5BA10F35"/>
    <w:rsid w:val="5BA8C83E"/>
    <w:rsid w:val="5BB90F36"/>
    <w:rsid w:val="5BB93268"/>
    <w:rsid w:val="5BB9E888"/>
    <w:rsid w:val="5BF74BB3"/>
    <w:rsid w:val="5C0069BC"/>
    <w:rsid w:val="5C0D635A"/>
    <w:rsid w:val="5C282429"/>
    <w:rsid w:val="5C2AABC5"/>
    <w:rsid w:val="5C365229"/>
    <w:rsid w:val="5C4F0572"/>
    <w:rsid w:val="5C5981EA"/>
    <w:rsid w:val="5C5FE0DA"/>
    <w:rsid w:val="5C8183B7"/>
    <w:rsid w:val="5C8D075C"/>
    <w:rsid w:val="5C9B1600"/>
    <w:rsid w:val="5CABAF01"/>
    <w:rsid w:val="5CBB9370"/>
    <w:rsid w:val="5CC87BB4"/>
    <w:rsid w:val="5D01BBC3"/>
    <w:rsid w:val="5D14A7BF"/>
    <w:rsid w:val="5D1BFC16"/>
    <w:rsid w:val="5D2A8051"/>
    <w:rsid w:val="5D3CDF96"/>
    <w:rsid w:val="5D44D9E0"/>
    <w:rsid w:val="5D47453D"/>
    <w:rsid w:val="5D64FA11"/>
    <w:rsid w:val="5D89CACE"/>
    <w:rsid w:val="5D929DD2"/>
    <w:rsid w:val="5D95792C"/>
    <w:rsid w:val="5DAAF65C"/>
    <w:rsid w:val="5DC6008D"/>
    <w:rsid w:val="5DD5FD3D"/>
    <w:rsid w:val="5DE86731"/>
    <w:rsid w:val="5E05B3DD"/>
    <w:rsid w:val="5E160713"/>
    <w:rsid w:val="5E180F1E"/>
    <w:rsid w:val="5E2272A7"/>
    <w:rsid w:val="5E3222DA"/>
    <w:rsid w:val="5E357268"/>
    <w:rsid w:val="5E40895E"/>
    <w:rsid w:val="5E7AEDCE"/>
    <w:rsid w:val="5E812BDD"/>
    <w:rsid w:val="5EBCEA26"/>
    <w:rsid w:val="5EDFCC2E"/>
    <w:rsid w:val="5F0C2515"/>
    <w:rsid w:val="5F1475AC"/>
    <w:rsid w:val="5F308204"/>
    <w:rsid w:val="5F542C8E"/>
    <w:rsid w:val="5F57A8FC"/>
    <w:rsid w:val="5F68B723"/>
    <w:rsid w:val="5F7A6AF8"/>
    <w:rsid w:val="5F81B174"/>
    <w:rsid w:val="5F9EFAAA"/>
    <w:rsid w:val="5FA51AAB"/>
    <w:rsid w:val="5FC7BE5E"/>
    <w:rsid w:val="5FD18469"/>
    <w:rsid w:val="5FDBE544"/>
    <w:rsid w:val="5FF3A6B5"/>
    <w:rsid w:val="60184A4E"/>
    <w:rsid w:val="6057BD96"/>
    <w:rsid w:val="6076D2AC"/>
    <w:rsid w:val="607C15FB"/>
    <w:rsid w:val="60923DB9"/>
    <w:rsid w:val="60A8B3B7"/>
    <w:rsid w:val="60C5323C"/>
    <w:rsid w:val="60D71E7A"/>
    <w:rsid w:val="6104AED2"/>
    <w:rsid w:val="6112B37F"/>
    <w:rsid w:val="613D9D59"/>
    <w:rsid w:val="6140EB0C"/>
    <w:rsid w:val="614F368E"/>
    <w:rsid w:val="614FB58B"/>
    <w:rsid w:val="6175A644"/>
    <w:rsid w:val="61AEC28B"/>
    <w:rsid w:val="61C37C9B"/>
    <w:rsid w:val="62194306"/>
    <w:rsid w:val="622181F3"/>
    <w:rsid w:val="623C60F1"/>
    <w:rsid w:val="62422780"/>
    <w:rsid w:val="6261029D"/>
    <w:rsid w:val="6264A9BA"/>
    <w:rsid w:val="62A04FC8"/>
    <w:rsid w:val="62AAB7B9"/>
    <w:rsid w:val="62C7E7CC"/>
    <w:rsid w:val="62DA4C72"/>
    <w:rsid w:val="62FDB30E"/>
    <w:rsid w:val="630C728B"/>
    <w:rsid w:val="6337A8F6"/>
    <w:rsid w:val="633EFDB0"/>
    <w:rsid w:val="634EF517"/>
    <w:rsid w:val="6372B54F"/>
    <w:rsid w:val="6373DFE8"/>
    <w:rsid w:val="637F696C"/>
    <w:rsid w:val="63938971"/>
    <w:rsid w:val="63A3F1B5"/>
    <w:rsid w:val="63A98894"/>
    <w:rsid w:val="63B92FF0"/>
    <w:rsid w:val="63BF2EB9"/>
    <w:rsid w:val="63E2DE0D"/>
    <w:rsid w:val="640B8860"/>
    <w:rsid w:val="640D00A7"/>
    <w:rsid w:val="64549353"/>
    <w:rsid w:val="645DD96B"/>
    <w:rsid w:val="645F6D23"/>
    <w:rsid w:val="64609B6C"/>
    <w:rsid w:val="648F97B9"/>
    <w:rsid w:val="6491B42B"/>
    <w:rsid w:val="64AA78E8"/>
    <w:rsid w:val="64B0136E"/>
    <w:rsid w:val="64B4FCCA"/>
    <w:rsid w:val="64FFCD50"/>
    <w:rsid w:val="650AB700"/>
    <w:rsid w:val="650CFA4D"/>
    <w:rsid w:val="650DEF70"/>
    <w:rsid w:val="654011B4"/>
    <w:rsid w:val="6550E6EE"/>
    <w:rsid w:val="655C981A"/>
    <w:rsid w:val="6569C7A1"/>
    <w:rsid w:val="657C29A5"/>
    <w:rsid w:val="65915051"/>
    <w:rsid w:val="65D2C204"/>
    <w:rsid w:val="65F25253"/>
    <w:rsid w:val="661E865B"/>
    <w:rsid w:val="6624496E"/>
    <w:rsid w:val="66319150"/>
    <w:rsid w:val="6644CD21"/>
    <w:rsid w:val="664B1DAB"/>
    <w:rsid w:val="668B3BBE"/>
    <w:rsid w:val="66AEF2C0"/>
    <w:rsid w:val="66B10F64"/>
    <w:rsid w:val="66B55967"/>
    <w:rsid w:val="66B5E433"/>
    <w:rsid w:val="66C07564"/>
    <w:rsid w:val="66E26F01"/>
    <w:rsid w:val="66E5B633"/>
    <w:rsid w:val="66F87766"/>
    <w:rsid w:val="66FD9ABB"/>
    <w:rsid w:val="67069DF3"/>
    <w:rsid w:val="670E1578"/>
    <w:rsid w:val="671AE7C1"/>
    <w:rsid w:val="671F04F5"/>
    <w:rsid w:val="6725BC4A"/>
    <w:rsid w:val="67282A68"/>
    <w:rsid w:val="6733CBDF"/>
    <w:rsid w:val="673627F2"/>
    <w:rsid w:val="673CE4E2"/>
    <w:rsid w:val="6745A309"/>
    <w:rsid w:val="67472C5C"/>
    <w:rsid w:val="676F39C0"/>
    <w:rsid w:val="676FDA97"/>
    <w:rsid w:val="6775BD0E"/>
    <w:rsid w:val="6783EA12"/>
    <w:rsid w:val="67B02C90"/>
    <w:rsid w:val="67C252A5"/>
    <w:rsid w:val="67E2F0C5"/>
    <w:rsid w:val="67EDAEC9"/>
    <w:rsid w:val="67F14C92"/>
    <w:rsid w:val="68258236"/>
    <w:rsid w:val="68512A64"/>
    <w:rsid w:val="68937AEF"/>
    <w:rsid w:val="68D0AF19"/>
    <w:rsid w:val="68F5F1E6"/>
    <w:rsid w:val="6909AB64"/>
    <w:rsid w:val="6915083F"/>
    <w:rsid w:val="691FA7AA"/>
    <w:rsid w:val="6920DE52"/>
    <w:rsid w:val="692E309C"/>
    <w:rsid w:val="692F4637"/>
    <w:rsid w:val="6944E57F"/>
    <w:rsid w:val="6989FA9B"/>
    <w:rsid w:val="698A8B85"/>
    <w:rsid w:val="69A0E099"/>
    <w:rsid w:val="69B0C2B4"/>
    <w:rsid w:val="6A237154"/>
    <w:rsid w:val="6A3E3EB5"/>
    <w:rsid w:val="6A76D12C"/>
    <w:rsid w:val="6A8A0C7D"/>
    <w:rsid w:val="6AA6F857"/>
    <w:rsid w:val="6AAA3481"/>
    <w:rsid w:val="6AAC82E5"/>
    <w:rsid w:val="6AB171C8"/>
    <w:rsid w:val="6AEE032E"/>
    <w:rsid w:val="6AFBD2FA"/>
    <w:rsid w:val="6B5370DF"/>
    <w:rsid w:val="6B8CB21C"/>
    <w:rsid w:val="6B9E8170"/>
    <w:rsid w:val="6BA28A00"/>
    <w:rsid w:val="6BD06847"/>
    <w:rsid w:val="6BD3D936"/>
    <w:rsid w:val="6BFE90C1"/>
    <w:rsid w:val="6C66E6F9"/>
    <w:rsid w:val="6C8134B8"/>
    <w:rsid w:val="6C917DEA"/>
    <w:rsid w:val="6CB2B906"/>
    <w:rsid w:val="6CBE99ED"/>
    <w:rsid w:val="6CC73780"/>
    <w:rsid w:val="6CC9981D"/>
    <w:rsid w:val="6CE1B4F1"/>
    <w:rsid w:val="6D08606C"/>
    <w:rsid w:val="6D10A522"/>
    <w:rsid w:val="6D185B66"/>
    <w:rsid w:val="6D2F7DF0"/>
    <w:rsid w:val="6D31F3A4"/>
    <w:rsid w:val="6D5BF136"/>
    <w:rsid w:val="6D7A3FE1"/>
    <w:rsid w:val="6D925495"/>
    <w:rsid w:val="6DB20A1F"/>
    <w:rsid w:val="6DCBF5FC"/>
    <w:rsid w:val="6DD4E097"/>
    <w:rsid w:val="6DDDB441"/>
    <w:rsid w:val="6DE824B1"/>
    <w:rsid w:val="6E249D06"/>
    <w:rsid w:val="6E2F4681"/>
    <w:rsid w:val="6E36B4A6"/>
    <w:rsid w:val="6E4BD519"/>
    <w:rsid w:val="6E503BF1"/>
    <w:rsid w:val="6E6B7D25"/>
    <w:rsid w:val="6E6E1526"/>
    <w:rsid w:val="6E71D85E"/>
    <w:rsid w:val="6E7F476C"/>
    <w:rsid w:val="6EAE469C"/>
    <w:rsid w:val="6EDEB16F"/>
    <w:rsid w:val="6EDF4A90"/>
    <w:rsid w:val="6EEE1E20"/>
    <w:rsid w:val="6F1FA535"/>
    <w:rsid w:val="6F240FF2"/>
    <w:rsid w:val="6F42AA93"/>
    <w:rsid w:val="6F7A2F20"/>
    <w:rsid w:val="6F8FADD5"/>
    <w:rsid w:val="6F911145"/>
    <w:rsid w:val="6F99AAE0"/>
    <w:rsid w:val="6FF4818F"/>
    <w:rsid w:val="6FF4A571"/>
    <w:rsid w:val="6FF7D06D"/>
    <w:rsid w:val="6FFC6757"/>
    <w:rsid w:val="70070F96"/>
    <w:rsid w:val="70125345"/>
    <w:rsid w:val="702C8D02"/>
    <w:rsid w:val="7033EE80"/>
    <w:rsid w:val="7077EF2F"/>
    <w:rsid w:val="707AC458"/>
    <w:rsid w:val="708C4CD7"/>
    <w:rsid w:val="70918BB8"/>
    <w:rsid w:val="70A56043"/>
    <w:rsid w:val="70A7DDD9"/>
    <w:rsid w:val="70C4542F"/>
    <w:rsid w:val="70D2CD01"/>
    <w:rsid w:val="711571E0"/>
    <w:rsid w:val="7131C59E"/>
    <w:rsid w:val="71363F33"/>
    <w:rsid w:val="715D8EC2"/>
    <w:rsid w:val="719A2DB4"/>
    <w:rsid w:val="719DCDEE"/>
    <w:rsid w:val="71D4FCCE"/>
    <w:rsid w:val="720B913B"/>
    <w:rsid w:val="720D862F"/>
    <w:rsid w:val="720FF06F"/>
    <w:rsid w:val="7230B209"/>
    <w:rsid w:val="724070C6"/>
    <w:rsid w:val="72552F62"/>
    <w:rsid w:val="725643F8"/>
    <w:rsid w:val="72774F68"/>
    <w:rsid w:val="727FC2F3"/>
    <w:rsid w:val="72847DB6"/>
    <w:rsid w:val="72888DBE"/>
    <w:rsid w:val="7290C77E"/>
    <w:rsid w:val="7297B630"/>
    <w:rsid w:val="72BBEA85"/>
    <w:rsid w:val="72C34387"/>
    <w:rsid w:val="72E6D677"/>
    <w:rsid w:val="72FFCBFF"/>
    <w:rsid w:val="73049C6E"/>
    <w:rsid w:val="73091B98"/>
    <w:rsid w:val="7344E699"/>
    <w:rsid w:val="735724A6"/>
    <w:rsid w:val="73592A31"/>
    <w:rsid w:val="736BEBCA"/>
    <w:rsid w:val="739FD515"/>
    <w:rsid w:val="73A571F1"/>
    <w:rsid w:val="73C49A3D"/>
    <w:rsid w:val="73C5D98E"/>
    <w:rsid w:val="73FC8BA6"/>
    <w:rsid w:val="741B9354"/>
    <w:rsid w:val="741D5E32"/>
    <w:rsid w:val="7421427F"/>
    <w:rsid w:val="7424F8C7"/>
    <w:rsid w:val="742E4B32"/>
    <w:rsid w:val="74558C59"/>
    <w:rsid w:val="74666B5F"/>
    <w:rsid w:val="7466F340"/>
    <w:rsid w:val="7481A8CD"/>
    <w:rsid w:val="74C81694"/>
    <w:rsid w:val="74CE6A56"/>
    <w:rsid w:val="74DC8B36"/>
    <w:rsid w:val="74F87BD4"/>
    <w:rsid w:val="74FDA396"/>
    <w:rsid w:val="7501C1E5"/>
    <w:rsid w:val="750DADBD"/>
    <w:rsid w:val="7523FA97"/>
    <w:rsid w:val="75307299"/>
    <w:rsid w:val="7534DC98"/>
    <w:rsid w:val="75781188"/>
    <w:rsid w:val="75833F80"/>
    <w:rsid w:val="75862AFB"/>
    <w:rsid w:val="7590C1C3"/>
    <w:rsid w:val="75AACB1A"/>
    <w:rsid w:val="75AD7DF1"/>
    <w:rsid w:val="75B77659"/>
    <w:rsid w:val="75BDAAD3"/>
    <w:rsid w:val="75BEDA1D"/>
    <w:rsid w:val="75F6B2E6"/>
    <w:rsid w:val="75FFD11F"/>
    <w:rsid w:val="7606415B"/>
    <w:rsid w:val="76532D21"/>
    <w:rsid w:val="76534790"/>
    <w:rsid w:val="76708D94"/>
    <w:rsid w:val="7694C829"/>
    <w:rsid w:val="76A77F55"/>
    <w:rsid w:val="76AD700A"/>
    <w:rsid w:val="76C26AB9"/>
    <w:rsid w:val="7710B637"/>
    <w:rsid w:val="77183D71"/>
    <w:rsid w:val="7759A710"/>
    <w:rsid w:val="7760E36D"/>
    <w:rsid w:val="777A1EA3"/>
    <w:rsid w:val="7795C73B"/>
    <w:rsid w:val="77D63B71"/>
    <w:rsid w:val="77DAE4AD"/>
    <w:rsid w:val="781E1908"/>
    <w:rsid w:val="7826A6C2"/>
    <w:rsid w:val="783D8139"/>
    <w:rsid w:val="785C5F7D"/>
    <w:rsid w:val="78668523"/>
    <w:rsid w:val="787C348E"/>
    <w:rsid w:val="7890DD93"/>
    <w:rsid w:val="789C76CF"/>
    <w:rsid w:val="789D5483"/>
    <w:rsid w:val="78A69163"/>
    <w:rsid w:val="78EC5E5C"/>
    <w:rsid w:val="78EF0477"/>
    <w:rsid w:val="78FE20C5"/>
    <w:rsid w:val="790D150F"/>
    <w:rsid w:val="7911394B"/>
    <w:rsid w:val="793487ED"/>
    <w:rsid w:val="79931E3F"/>
    <w:rsid w:val="79AB53C9"/>
    <w:rsid w:val="79D79CA0"/>
    <w:rsid w:val="7A050EFF"/>
    <w:rsid w:val="7A0AF504"/>
    <w:rsid w:val="7A15464A"/>
    <w:rsid w:val="7A1A53A6"/>
    <w:rsid w:val="7A31B814"/>
    <w:rsid w:val="7A443FB2"/>
    <w:rsid w:val="7A45404F"/>
    <w:rsid w:val="7A538F5F"/>
    <w:rsid w:val="7A679755"/>
    <w:rsid w:val="7A880019"/>
    <w:rsid w:val="7A8EFE9D"/>
    <w:rsid w:val="7A9846E1"/>
    <w:rsid w:val="7AA2B900"/>
    <w:rsid w:val="7ACBFED9"/>
    <w:rsid w:val="7ACFC455"/>
    <w:rsid w:val="7B05DEA2"/>
    <w:rsid w:val="7B318A2A"/>
    <w:rsid w:val="7B4F4F6A"/>
    <w:rsid w:val="7B7BEED1"/>
    <w:rsid w:val="7B901184"/>
    <w:rsid w:val="7B90ED8F"/>
    <w:rsid w:val="7BA13F37"/>
    <w:rsid w:val="7BA4EBFE"/>
    <w:rsid w:val="7BB1EC12"/>
    <w:rsid w:val="7BBC17A1"/>
    <w:rsid w:val="7BDFD352"/>
    <w:rsid w:val="7C193614"/>
    <w:rsid w:val="7C2457D8"/>
    <w:rsid w:val="7C4EDCBE"/>
    <w:rsid w:val="7C608EF6"/>
    <w:rsid w:val="7C84F849"/>
    <w:rsid w:val="7C89A372"/>
    <w:rsid w:val="7C90F7B2"/>
    <w:rsid w:val="7C9E459D"/>
    <w:rsid w:val="7CDB15FF"/>
    <w:rsid w:val="7CFCFA6E"/>
    <w:rsid w:val="7D0A8AED"/>
    <w:rsid w:val="7D0AF2D1"/>
    <w:rsid w:val="7D294530"/>
    <w:rsid w:val="7D402CE8"/>
    <w:rsid w:val="7D5D31E5"/>
    <w:rsid w:val="7D7CE111"/>
    <w:rsid w:val="7D8B6C21"/>
    <w:rsid w:val="7D914683"/>
    <w:rsid w:val="7D9E97EA"/>
    <w:rsid w:val="7DD19279"/>
    <w:rsid w:val="7DE6BFE0"/>
    <w:rsid w:val="7DFB90FB"/>
    <w:rsid w:val="7DFEC16E"/>
    <w:rsid w:val="7E20A0F7"/>
    <w:rsid w:val="7E4CAF96"/>
    <w:rsid w:val="7E60F0AE"/>
    <w:rsid w:val="7E6F9897"/>
    <w:rsid w:val="7E83322E"/>
    <w:rsid w:val="7E8CA5DC"/>
    <w:rsid w:val="7E9E1ABB"/>
    <w:rsid w:val="7EDDBE2D"/>
    <w:rsid w:val="7EE279C2"/>
    <w:rsid w:val="7F160489"/>
    <w:rsid w:val="7F18B172"/>
    <w:rsid w:val="7F19C1AE"/>
    <w:rsid w:val="7F377DA3"/>
    <w:rsid w:val="7F3F0F4B"/>
    <w:rsid w:val="7F41BD85"/>
    <w:rsid w:val="7F43BA4E"/>
    <w:rsid w:val="7F6C3E06"/>
    <w:rsid w:val="7F76DAF6"/>
    <w:rsid w:val="7F7B0042"/>
    <w:rsid w:val="7F8C0E4E"/>
    <w:rsid w:val="7F94A5CC"/>
    <w:rsid w:val="7F9D814A"/>
    <w:rsid w:val="7FA2DCE9"/>
    <w:rsid w:val="7FC60117"/>
    <w:rsid w:val="7FE1B520"/>
    <w:rsid w:val="7FF6A138"/>
    <w:rsid w:val="7FF8D42D"/>
    <w:rsid w:val="7FFC63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F0DD7"/>
  <w15:chartTrackingRefBased/>
  <w15:docId w15:val="{FDABF15E-DECF-4204-A4B2-F31CEED7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50"/>
  </w:style>
  <w:style w:type="paragraph" w:styleId="Heading1">
    <w:name w:val="heading 1"/>
    <w:basedOn w:val="Normal"/>
    <w:next w:val="Normal"/>
    <w:link w:val="Heading1Char"/>
    <w:uiPriority w:val="9"/>
    <w:qFormat/>
    <w:rsid w:val="003C5C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69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C50"/>
  </w:style>
  <w:style w:type="paragraph" w:styleId="Footer">
    <w:name w:val="footer"/>
    <w:basedOn w:val="Normal"/>
    <w:link w:val="FooterChar"/>
    <w:uiPriority w:val="99"/>
    <w:unhideWhenUsed/>
    <w:rsid w:val="003C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C50"/>
  </w:style>
  <w:style w:type="character" w:customStyle="1" w:styleId="Heading1Char">
    <w:name w:val="Heading 1 Char"/>
    <w:basedOn w:val="DefaultParagraphFont"/>
    <w:link w:val="Heading1"/>
    <w:uiPriority w:val="9"/>
    <w:rsid w:val="003C5C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C5C50"/>
    <w:pPr>
      <w:ind w:left="720"/>
      <w:contextualSpacing/>
    </w:pPr>
  </w:style>
  <w:style w:type="character" w:styleId="CommentReference">
    <w:name w:val="annotation reference"/>
    <w:basedOn w:val="DefaultParagraphFont"/>
    <w:uiPriority w:val="99"/>
    <w:semiHidden/>
    <w:unhideWhenUsed/>
    <w:rsid w:val="00CA0BBC"/>
    <w:rPr>
      <w:sz w:val="16"/>
      <w:szCs w:val="16"/>
    </w:rPr>
  </w:style>
  <w:style w:type="paragraph" w:styleId="CommentText">
    <w:name w:val="annotation text"/>
    <w:basedOn w:val="Normal"/>
    <w:link w:val="CommentTextChar"/>
    <w:uiPriority w:val="99"/>
    <w:unhideWhenUsed/>
    <w:rsid w:val="00CA0BBC"/>
    <w:pPr>
      <w:spacing w:line="240" w:lineRule="auto"/>
    </w:pPr>
    <w:rPr>
      <w:sz w:val="20"/>
      <w:szCs w:val="20"/>
    </w:rPr>
  </w:style>
  <w:style w:type="character" w:customStyle="1" w:styleId="CommentTextChar">
    <w:name w:val="Comment Text Char"/>
    <w:basedOn w:val="DefaultParagraphFont"/>
    <w:link w:val="CommentText"/>
    <w:uiPriority w:val="99"/>
    <w:rsid w:val="00CA0BBC"/>
    <w:rPr>
      <w:sz w:val="20"/>
      <w:szCs w:val="20"/>
    </w:rPr>
  </w:style>
  <w:style w:type="paragraph" w:styleId="CommentSubject">
    <w:name w:val="annotation subject"/>
    <w:basedOn w:val="CommentText"/>
    <w:next w:val="CommentText"/>
    <w:link w:val="CommentSubjectChar"/>
    <w:uiPriority w:val="99"/>
    <w:semiHidden/>
    <w:unhideWhenUsed/>
    <w:rsid w:val="00CA0BBC"/>
    <w:rPr>
      <w:b/>
      <w:bCs/>
    </w:rPr>
  </w:style>
  <w:style w:type="character" w:customStyle="1" w:styleId="CommentSubjectChar">
    <w:name w:val="Comment Subject Char"/>
    <w:basedOn w:val="CommentTextChar"/>
    <w:link w:val="CommentSubject"/>
    <w:uiPriority w:val="99"/>
    <w:semiHidden/>
    <w:rsid w:val="00CA0BBC"/>
    <w:rPr>
      <w:b/>
      <w:bCs/>
      <w:sz w:val="20"/>
      <w:szCs w:val="20"/>
    </w:rPr>
  </w:style>
  <w:style w:type="character" w:styleId="Hyperlink">
    <w:name w:val="Hyperlink"/>
    <w:basedOn w:val="DefaultParagraphFont"/>
    <w:uiPriority w:val="99"/>
    <w:rsid w:val="001E6CC4"/>
    <w:rPr>
      <w:rFonts w:cs="Times New Roman"/>
      <w:color w:val="0000FF"/>
      <w:u w:val="single"/>
    </w:rPr>
  </w:style>
  <w:style w:type="character" w:styleId="UnresolvedMention">
    <w:name w:val="Unresolved Mention"/>
    <w:basedOn w:val="DefaultParagraphFont"/>
    <w:uiPriority w:val="99"/>
    <w:unhideWhenUsed/>
    <w:rsid w:val="001E6CC4"/>
    <w:rPr>
      <w:color w:val="605E5C"/>
      <w:shd w:val="clear" w:color="auto" w:fill="E1DFDD"/>
    </w:rPr>
  </w:style>
  <w:style w:type="character" w:styleId="FollowedHyperlink">
    <w:name w:val="FollowedHyperlink"/>
    <w:basedOn w:val="DefaultParagraphFont"/>
    <w:uiPriority w:val="99"/>
    <w:semiHidden/>
    <w:unhideWhenUsed/>
    <w:rsid w:val="00325D73"/>
    <w:rPr>
      <w:color w:val="954F72" w:themeColor="followedHyperlink"/>
      <w:u w:val="single"/>
    </w:rPr>
  </w:style>
  <w:style w:type="paragraph" w:styleId="TOCHeading">
    <w:name w:val="TOC Heading"/>
    <w:basedOn w:val="Heading1"/>
    <w:next w:val="Normal"/>
    <w:uiPriority w:val="39"/>
    <w:unhideWhenUsed/>
    <w:qFormat/>
    <w:rsid w:val="00974756"/>
    <w:pPr>
      <w:outlineLvl w:val="9"/>
    </w:pPr>
  </w:style>
  <w:style w:type="paragraph" w:styleId="TOC1">
    <w:name w:val="toc 1"/>
    <w:basedOn w:val="Normal"/>
    <w:next w:val="Normal"/>
    <w:autoRedefine/>
    <w:uiPriority w:val="39"/>
    <w:unhideWhenUsed/>
    <w:rsid w:val="00B305A7"/>
    <w:pPr>
      <w:tabs>
        <w:tab w:val="right" w:leader="dot" w:pos="9350"/>
      </w:tabs>
      <w:spacing w:after="0"/>
    </w:pPr>
  </w:style>
  <w:style w:type="character" w:customStyle="1" w:styleId="normaltextrun">
    <w:name w:val="normaltextrun"/>
    <w:basedOn w:val="DefaultParagraphFont"/>
    <w:rsid w:val="0062643B"/>
  </w:style>
  <w:style w:type="character" w:styleId="Mention">
    <w:name w:val="Mention"/>
    <w:basedOn w:val="DefaultParagraphFont"/>
    <w:uiPriority w:val="99"/>
    <w:unhideWhenUsed/>
    <w:rsid w:val="00B53CF5"/>
    <w:rPr>
      <w:color w:val="2B579A"/>
      <w:shd w:val="clear" w:color="auto" w:fill="E1DFDD"/>
    </w:rPr>
  </w:style>
  <w:style w:type="table" w:styleId="TableGrid">
    <w:name w:val="Table Grid"/>
    <w:basedOn w:val="TableNormal"/>
    <w:uiPriority w:val="39"/>
    <w:rsid w:val="005614C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0023"/>
    <w:pPr>
      <w:spacing w:after="0" w:line="240" w:lineRule="auto"/>
    </w:pPr>
  </w:style>
  <w:style w:type="character" w:customStyle="1" w:styleId="Heading2Char">
    <w:name w:val="Heading 2 Char"/>
    <w:basedOn w:val="DefaultParagraphFont"/>
    <w:link w:val="Heading2"/>
    <w:uiPriority w:val="9"/>
    <w:rsid w:val="004C69D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C2BC1"/>
    <w:pPr>
      <w:spacing w:after="100"/>
      <w:ind w:left="220"/>
    </w:pPr>
  </w:style>
  <w:style w:type="paragraph" w:styleId="NormalWeb">
    <w:name w:val="Normal (Web)"/>
    <w:basedOn w:val="Normal"/>
    <w:uiPriority w:val="99"/>
    <w:unhideWhenUsed/>
    <w:rsid w:val="00777F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67A3"/>
    <w:rPr>
      <w:b/>
      <w:bCs/>
    </w:rPr>
  </w:style>
  <w:style w:type="character" w:styleId="HTMLCite">
    <w:name w:val="HTML Cite"/>
    <w:basedOn w:val="DefaultParagraphFont"/>
    <w:uiPriority w:val="99"/>
    <w:semiHidden/>
    <w:unhideWhenUsed/>
    <w:rsid w:val="005B4EB5"/>
    <w:rPr>
      <w:i/>
      <w:iCs/>
    </w:rPr>
  </w:style>
  <w:style w:type="character" w:customStyle="1" w:styleId="AnswerChar">
    <w:name w:val="Answer Char"/>
    <w:basedOn w:val="DefaultParagraphFont"/>
    <w:link w:val="Answer"/>
    <w:locked/>
    <w:rsid w:val="00B305A7"/>
    <w:rPr>
      <w:rFonts w:ascii="Arial" w:eastAsiaTheme="minorEastAsia" w:hAnsi="Arial" w:cs="Arial"/>
      <w:sz w:val="24"/>
      <w:szCs w:val="24"/>
    </w:rPr>
  </w:style>
  <w:style w:type="paragraph" w:customStyle="1" w:styleId="Answer">
    <w:name w:val="Answer"/>
    <w:basedOn w:val="NoSpacing"/>
    <w:link w:val="AnswerChar"/>
    <w:qFormat/>
    <w:rsid w:val="00B305A7"/>
    <w:pPr>
      <w:ind w:left="720" w:hanging="720"/>
    </w:pPr>
    <w:rPr>
      <w:rFonts w:ascii="Arial" w:eastAsiaTheme="minorEastAsia" w:hAnsi="Arial" w:cs="Arial"/>
      <w:sz w:val="24"/>
      <w:szCs w:val="24"/>
    </w:rPr>
  </w:style>
  <w:style w:type="paragraph" w:styleId="NoSpacing">
    <w:name w:val="No Spacing"/>
    <w:uiPriority w:val="1"/>
    <w:qFormat/>
    <w:rsid w:val="00B305A7"/>
    <w:pPr>
      <w:spacing w:after="0" w:line="240" w:lineRule="auto"/>
    </w:pPr>
  </w:style>
  <w:style w:type="character" w:customStyle="1" w:styleId="findhit">
    <w:name w:val="findhit"/>
    <w:basedOn w:val="DefaultParagraphFont"/>
    <w:rsid w:val="00E920E1"/>
  </w:style>
  <w:style w:type="character" w:customStyle="1" w:styleId="eop">
    <w:name w:val="eop"/>
    <w:basedOn w:val="DefaultParagraphFont"/>
    <w:rsid w:val="00E92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659">
      <w:bodyDiv w:val="1"/>
      <w:marLeft w:val="0"/>
      <w:marRight w:val="0"/>
      <w:marTop w:val="0"/>
      <w:marBottom w:val="0"/>
      <w:divBdr>
        <w:top w:val="none" w:sz="0" w:space="0" w:color="auto"/>
        <w:left w:val="none" w:sz="0" w:space="0" w:color="auto"/>
        <w:bottom w:val="none" w:sz="0" w:space="0" w:color="auto"/>
        <w:right w:val="none" w:sz="0" w:space="0" w:color="auto"/>
      </w:divBdr>
      <w:divsChild>
        <w:div w:id="1455447383">
          <w:marLeft w:val="0"/>
          <w:marRight w:val="0"/>
          <w:marTop w:val="0"/>
          <w:marBottom w:val="0"/>
          <w:divBdr>
            <w:top w:val="none" w:sz="0" w:space="0" w:color="auto"/>
            <w:left w:val="none" w:sz="0" w:space="0" w:color="auto"/>
            <w:bottom w:val="none" w:sz="0" w:space="0" w:color="auto"/>
            <w:right w:val="none" w:sz="0" w:space="0" w:color="auto"/>
          </w:divBdr>
        </w:div>
      </w:divsChild>
    </w:div>
    <w:div w:id="35662466">
      <w:bodyDiv w:val="1"/>
      <w:marLeft w:val="0"/>
      <w:marRight w:val="0"/>
      <w:marTop w:val="0"/>
      <w:marBottom w:val="0"/>
      <w:divBdr>
        <w:top w:val="none" w:sz="0" w:space="0" w:color="auto"/>
        <w:left w:val="none" w:sz="0" w:space="0" w:color="auto"/>
        <w:bottom w:val="none" w:sz="0" w:space="0" w:color="auto"/>
        <w:right w:val="none" w:sz="0" w:space="0" w:color="auto"/>
      </w:divBdr>
    </w:div>
    <w:div w:id="55320733">
      <w:bodyDiv w:val="1"/>
      <w:marLeft w:val="0"/>
      <w:marRight w:val="0"/>
      <w:marTop w:val="0"/>
      <w:marBottom w:val="0"/>
      <w:divBdr>
        <w:top w:val="none" w:sz="0" w:space="0" w:color="auto"/>
        <w:left w:val="none" w:sz="0" w:space="0" w:color="auto"/>
        <w:bottom w:val="none" w:sz="0" w:space="0" w:color="auto"/>
        <w:right w:val="none" w:sz="0" w:space="0" w:color="auto"/>
      </w:divBdr>
    </w:div>
    <w:div w:id="62993609">
      <w:bodyDiv w:val="1"/>
      <w:marLeft w:val="0"/>
      <w:marRight w:val="0"/>
      <w:marTop w:val="0"/>
      <w:marBottom w:val="0"/>
      <w:divBdr>
        <w:top w:val="none" w:sz="0" w:space="0" w:color="auto"/>
        <w:left w:val="none" w:sz="0" w:space="0" w:color="auto"/>
        <w:bottom w:val="none" w:sz="0" w:space="0" w:color="auto"/>
        <w:right w:val="none" w:sz="0" w:space="0" w:color="auto"/>
      </w:divBdr>
    </w:div>
    <w:div w:id="71321554">
      <w:bodyDiv w:val="1"/>
      <w:marLeft w:val="0"/>
      <w:marRight w:val="0"/>
      <w:marTop w:val="0"/>
      <w:marBottom w:val="0"/>
      <w:divBdr>
        <w:top w:val="none" w:sz="0" w:space="0" w:color="auto"/>
        <w:left w:val="none" w:sz="0" w:space="0" w:color="auto"/>
        <w:bottom w:val="none" w:sz="0" w:space="0" w:color="auto"/>
        <w:right w:val="none" w:sz="0" w:space="0" w:color="auto"/>
      </w:divBdr>
    </w:div>
    <w:div w:id="73211110">
      <w:bodyDiv w:val="1"/>
      <w:marLeft w:val="0"/>
      <w:marRight w:val="0"/>
      <w:marTop w:val="0"/>
      <w:marBottom w:val="0"/>
      <w:divBdr>
        <w:top w:val="none" w:sz="0" w:space="0" w:color="auto"/>
        <w:left w:val="none" w:sz="0" w:space="0" w:color="auto"/>
        <w:bottom w:val="none" w:sz="0" w:space="0" w:color="auto"/>
        <w:right w:val="none" w:sz="0" w:space="0" w:color="auto"/>
      </w:divBdr>
    </w:div>
    <w:div w:id="93483885">
      <w:bodyDiv w:val="1"/>
      <w:marLeft w:val="0"/>
      <w:marRight w:val="0"/>
      <w:marTop w:val="0"/>
      <w:marBottom w:val="0"/>
      <w:divBdr>
        <w:top w:val="none" w:sz="0" w:space="0" w:color="auto"/>
        <w:left w:val="none" w:sz="0" w:space="0" w:color="auto"/>
        <w:bottom w:val="none" w:sz="0" w:space="0" w:color="auto"/>
        <w:right w:val="none" w:sz="0" w:space="0" w:color="auto"/>
      </w:divBdr>
    </w:div>
    <w:div w:id="248276127">
      <w:bodyDiv w:val="1"/>
      <w:marLeft w:val="0"/>
      <w:marRight w:val="0"/>
      <w:marTop w:val="0"/>
      <w:marBottom w:val="0"/>
      <w:divBdr>
        <w:top w:val="none" w:sz="0" w:space="0" w:color="auto"/>
        <w:left w:val="none" w:sz="0" w:space="0" w:color="auto"/>
        <w:bottom w:val="none" w:sz="0" w:space="0" w:color="auto"/>
        <w:right w:val="none" w:sz="0" w:space="0" w:color="auto"/>
      </w:divBdr>
    </w:div>
    <w:div w:id="255597998">
      <w:bodyDiv w:val="1"/>
      <w:marLeft w:val="0"/>
      <w:marRight w:val="0"/>
      <w:marTop w:val="0"/>
      <w:marBottom w:val="0"/>
      <w:divBdr>
        <w:top w:val="none" w:sz="0" w:space="0" w:color="auto"/>
        <w:left w:val="none" w:sz="0" w:space="0" w:color="auto"/>
        <w:bottom w:val="none" w:sz="0" w:space="0" w:color="auto"/>
        <w:right w:val="none" w:sz="0" w:space="0" w:color="auto"/>
      </w:divBdr>
    </w:div>
    <w:div w:id="263273049">
      <w:bodyDiv w:val="1"/>
      <w:marLeft w:val="0"/>
      <w:marRight w:val="0"/>
      <w:marTop w:val="0"/>
      <w:marBottom w:val="0"/>
      <w:divBdr>
        <w:top w:val="none" w:sz="0" w:space="0" w:color="auto"/>
        <w:left w:val="none" w:sz="0" w:space="0" w:color="auto"/>
        <w:bottom w:val="none" w:sz="0" w:space="0" w:color="auto"/>
        <w:right w:val="none" w:sz="0" w:space="0" w:color="auto"/>
      </w:divBdr>
    </w:div>
    <w:div w:id="301665861">
      <w:bodyDiv w:val="1"/>
      <w:marLeft w:val="0"/>
      <w:marRight w:val="0"/>
      <w:marTop w:val="0"/>
      <w:marBottom w:val="0"/>
      <w:divBdr>
        <w:top w:val="none" w:sz="0" w:space="0" w:color="auto"/>
        <w:left w:val="none" w:sz="0" w:space="0" w:color="auto"/>
        <w:bottom w:val="none" w:sz="0" w:space="0" w:color="auto"/>
        <w:right w:val="none" w:sz="0" w:space="0" w:color="auto"/>
      </w:divBdr>
      <w:divsChild>
        <w:div w:id="116532213">
          <w:marLeft w:val="0"/>
          <w:marRight w:val="0"/>
          <w:marTop w:val="0"/>
          <w:marBottom w:val="0"/>
          <w:divBdr>
            <w:top w:val="none" w:sz="0" w:space="0" w:color="auto"/>
            <w:left w:val="none" w:sz="0" w:space="0" w:color="auto"/>
            <w:bottom w:val="none" w:sz="0" w:space="0" w:color="auto"/>
            <w:right w:val="none" w:sz="0" w:space="0" w:color="auto"/>
          </w:divBdr>
          <w:divsChild>
            <w:div w:id="1162771021">
              <w:marLeft w:val="0"/>
              <w:marRight w:val="0"/>
              <w:marTop w:val="0"/>
              <w:marBottom w:val="0"/>
              <w:divBdr>
                <w:top w:val="none" w:sz="0" w:space="0" w:color="auto"/>
                <w:left w:val="none" w:sz="0" w:space="0" w:color="auto"/>
                <w:bottom w:val="none" w:sz="0" w:space="0" w:color="auto"/>
                <w:right w:val="none" w:sz="0" w:space="0" w:color="auto"/>
              </w:divBdr>
            </w:div>
          </w:divsChild>
        </w:div>
        <w:div w:id="195896733">
          <w:marLeft w:val="0"/>
          <w:marRight w:val="0"/>
          <w:marTop w:val="0"/>
          <w:marBottom w:val="0"/>
          <w:divBdr>
            <w:top w:val="none" w:sz="0" w:space="0" w:color="auto"/>
            <w:left w:val="none" w:sz="0" w:space="0" w:color="auto"/>
            <w:bottom w:val="none" w:sz="0" w:space="0" w:color="auto"/>
            <w:right w:val="none" w:sz="0" w:space="0" w:color="auto"/>
          </w:divBdr>
          <w:divsChild>
            <w:div w:id="959921163">
              <w:marLeft w:val="0"/>
              <w:marRight w:val="0"/>
              <w:marTop w:val="0"/>
              <w:marBottom w:val="0"/>
              <w:divBdr>
                <w:top w:val="none" w:sz="0" w:space="0" w:color="auto"/>
                <w:left w:val="none" w:sz="0" w:space="0" w:color="auto"/>
                <w:bottom w:val="none" w:sz="0" w:space="0" w:color="auto"/>
                <w:right w:val="none" w:sz="0" w:space="0" w:color="auto"/>
              </w:divBdr>
            </w:div>
          </w:divsChild>
        </w:div>
        <w:div w:id="374621563">
          <w:marLeft w:val="0"/>
          <w:marRight w:val="0"/>
          <w:marTop w:val="0"/>
          <w:marBottom w:val="0"/>
          <w:divBdr>
            <w:top w:val="none" w:sz="0" w:space="0" w:color="auto"/>
            <w:left w:val="none" w:sz="0" w:space="0" w:color="auto"/>
            <w:bottom w:val="none" w:sz="0" w:space="0" w:color="auto"/>
            <w:right w:val="none" w:sz="0" w:space="0" w:color="auto"/>
          </w:divBdr>
          <w:divsChild>
            <w:div w:id="123235006">
              <w:marLeft w:val="0"/>
              <w:marRight w:val="0"/>
              <w:marTop w:val="0"/>
              <w:marBottom w:val="0"/>
              <w:divBdr>
                <w:top w:val="none" w:sz="0" w:space="0" w:color="auto"/>
                <w:left w:val="none" w:sz="0" w:space="0" w:color="auto"/>
                <w:bottom w:val="none" w:sz="0" w:space="0" w:color="auto"/>
                <w:right w:val="none" w:sz="0" w:space="0" w:color="auto"/>
              </w:divBdr>
            </w:div>
          </w:divsChild>
        </w:div>
        <w:div w:id="428279947">
          <w:marLeft w:val="0"/>
          <w:marRight w:val="0"/>
          <w:marTop w:val="0"/>
          <w:marBottom w:val="0"/>
          <w:divBdr>
            <w:top w:val="none" w:sz="0" w:space="0" w:color="auto"/>
            <w:left w:val="none" w:sz="0" w:space="0" w:color="auto"/>
            <w:bottom w:val="none" w:sz="0" w:space="0" w:color="auto"/>
            <w:right w:val="none" w:sz="0" w:space="0" w:color="auto"/>
          </w:divBdr>
          <w:divsChild>
            <w:div w:id="156581199">
              <w:marLeft w:val="0"/>
              <w:marRight w:val="0"/>
              <w:marTop w:val="0"/>
              <w:marBottom w:val="0"/>
              <w:divBdr>
                <w:top w:val="none" w:sz="0" w:space="0" w:color="auto"/>
                <w:left w:val="none" w:sz="0" w:space="0" w:color="auto"/>
                <w:bottom w:val="none" w:sz="0" w:space="0" w:color="auto"/>
                <w:right w:val="none" w:sz="0" w:space="0" w:color="auto"/>
              </w:divBdr>
            </w:div>
          </w:divsChild>
        </w:div>
        <w:div w:id="515510000">
          <w:marLeft w:val="0"/>
          <w:marRight w:val="0"/>
          <w:marTop w:val="0"/>
          <w:marBottom w:val="0"/>
          <w:divBdr>
            <w:top w:val="none" w:sz="0" w:space="0" w:color="auto"/>
            <w:left w:val="none" w:sz="0" w:space="0" w:color="auto"/>
            <w:bottom w:val="none" w:sz="0" w:space="0" w:color="auto"/>
            <w:right w:val="none" w:sz="0" w:space="0" w:color="auto"/>
          </w:divBdr>
          <w:divsChild>
            <w:div w:id="1922056587">
              <w:marLeft w:val="0"/>
              <w:marRight w:val="0"/>
              <w:marTop w:val="0"/>
              <w:marBottom w:val="0"/>
              <w:divBdr>
                <w:top w:val="none" w:sz="0" w:space="0" w:color="auto"/>
                <w:left w:val="none" w:sz="0" w:space="0" w:color="auto"/>
                <w:bottom w:val="none" w:sz="0" w:space="0" w:color="auto"/>
                <w:right w:val="none" w:sz="0" w:space="0" w:color="auto"/>
              </w:divBdr>
            </w:div>
          </w:divsChild>
        </w:div>
        <w:div w:id="958490606">
          <w:marLeft w:val="0"/>
          <w:marRight w:val="0"/>
          <w:marTop w:val="0"/>
          <w:marBottom w:val="0"/>
          <w:divBdr>
            <w:top w:val="none" w:sz="0" w:space="0" w:color="auto"/>
            <w:left w:val="none" w:sz="0" w:space="0" w:color="auto"/>
            <w:bottom w:val="none" w:sz="0" w:space="0" w:color="auto"/>
            <w:right w:val="none" w:sz="0" w:space="0" w:color="auto"/>
          </w:divBdr>
          <w:divsChild>
            <w:div w:id="101611219">
              <w:marLeft w:val="0"/>
              <w:marRight w:val="0"/>
              <w:marTop w:val="0"/>
              <w:marBottom w:val="0"/>
              <w:divBdr>
                <w:top w:val="none" w:sz="0" w:space="0" w:color="auto"/>
                <w:left w:val="none" w:sz="0" w:space="0" w:color="auto"/>
                <w:bottom w:val="none" w:sz="0" w:space="0" w:color="auto"/>
                <w:right w:val="none" w:sz="0" w:space="0" w:color="auto"/>
              </w:divBdr>
            </w:div>
          </w:divsChild>
        </w:div>
        <w:div w:id="962690323">
          <w:marLeft w:val="0"/>
          <w:marRight w:val="0"/>
          <w:marTop w:val="0"/>
          <w:marBottom w:val="0"/>
          <w:divBdr>
            <w:top w:val="none" w:sz="0" w:space="0" w:color="auto"/>
            <w:left w:val="none" w:sz="0" w:space="0" w:color="auto"/>
            <w:bottom w:val="none" w:sz="0" w:space="0" w:color="auto"/>
            <w:right w:val="none" w:sz="0" w:space="0" w:color="auto"/>
          </w:divBdr>
          <w:divsChild>
            <w:div w:id="652102856">
              <w:marLeft w:val="0"/>
              <w:marRight w:val="0"/>
              <w:marTop w:val="0"/>
              <w:marBottom w:val="0"/>
              <w:divBdr>
                <w:top w:val="none" w:sz="0" w:space="0" w:color="auto"/>
                <w:left w:val="none" w:sz="0" w:space="0" w:color="auto"/>
                <w:bottom w:val="none" w:sz="0" w:space="0" w:color="auto"/>
                <w:right w:val="none" w:sz="0" w:space="0" w:color="auto"/>
              </w:divBdr>
            </w:div>
          </w:divsChild>
        </w:div>
        <w:div w:id="1159924304">
          <w:marLeft w:val="0"/>
          <w:marRight w:val="0"/>
          <w:marTop w:val="0"/>
          <w:marBottom w:val="0"/>
          <w:divBdr>
            <w:top w:val="none" w:sz="0" w:space="0" w:color="auto"/>
            <w:left w:val="none" w:sz="0" w:space="0" w:color="auto"/>
            <w:bottom w:val="none" w:sz="0" w:space="0" w:color="auto"/>
            <w:right w:val="none" w:sz="0" w:space="0" w:color="auto"/>
          </w:divBdr>
          <w:divsChild>
            <w:div w:id="408119819">
              <w:marLeft w:val="0"/>
              <w:marRight w:val="0"/>
              <w:marTop w:val="0"/>
              <w:marBottom w:val="0"/>
              <w:divBdr>
                <w:top w:val="none" w:sz="0" w:space="0" w:color="auto"/>
                <w:left w:val="none" w:sz="0" w:space="0" w:color="auto"/>
                <w:bottom w:val="none" w:sz="0" w:space="0" w:color="auto"/>
                <w:right w:val="none" w:sz="0" w:space="0" w:color="auto"/>
              </w:divBdr>
            </w:div>
          </w:divsChild>
        </w:div>
        <w:div w:id="1197498371">
          <w:marLeft w:val="0"/>
          <w:marRight w:val="0"/>
          <w:marTop w:val="0"/>
          <w:marBottom w:val="0"/>
          <w:divBdr>
            <w:top w:val="none" w:sz="0" w:space="0" w:color="auto"/>
            <w:left w:val="none" w:sz="0" w:space="0" w:color="auto"/>
            <w:bottom w:val="none" w:sz="0" w:space="0" w:color="auto"/>
            <w:right w:val="none" w:sz="0" w:space="0" w:color="auto"/>
          </w:divBdr>
          <w:divsChild>
            <w:div w:id="1793590234">
              <w:marLeft w:val="0"/>
              <w:marRight w:val="0"/>
              <w:marTop w:val="0"/>
              <w:marBottom w:val="0"/>
              <w:divBdr>
                <w:top w:val="none" w:sz="0" w:space="0" w:color="auto"/>
                <w:left w:val="none" w:sz="0" w:space="0" w:color="auto"/>
                <w:bottom w:val="none" w:sz="0" w:space="0" w:color="auto"/>
                <w:right w:val="none" w:sz="0" w:space="0" w:color="auto"/>
              </w:divBdr>
            </w:div>
          </w:divsChild>
        </w:div>
        <w:div w:id="1236402890">
          <w:marLeft w:val="0"/>
          <w:marRight w:val="0"/>
          <w:marTop w:val="0"/>
          <w:marBottom w:val="0"/>
          <w:divBdr>
            <w:top w:val="none" w:sz="0" w:space="0" w:color="auto"/>
            <w:left w:val="none" w:sz="0" w:space="0" w:color="auto"/>
            <w:bottom w:val="none" w:sz="0" w:space="0" w:color="auto"/>
            <w:right w:val="none" w:sz="0" w:space="0" w:color="auto"/>
          </w:divBdr>
          <w:divsChild>
            <w:div w:id="444663553">
              <w:marLeft w:val="0"/>
              <w:marRight w:val="0"/>
              <w:marTop w:val="0"/>
              <w:marBottom w:val="0"/>
              <w:divBdr>
                <w:top w:val="none" w:sz="0" w:space="0" w:color="auto"/>
                <w:left w:val="none" w:sz="0" w:space="0" w:color="auto"/>
                <w:bottom w:val="none" w:sz="0" w:space="0" w:color="auto"/>
                <w:right w:val="none" w:sz="0" w:space="0" w:color="auto"/>
              </w:divBdr>
            </w:div>
          </w:divsChild>
        </w:div>
        <w:div w:id="1257515871">
          <w:marLeft w:val="0"/>
          <w:marRight w:val="0"/>
          <w:marTop w:val="0"/>
          <w:marBottom w:val="0"/>
          <w:divBdr>
            <w:top w:val="none" w:sz="0" w:space="0" w:color="auto"/>
            <w:left w:val="none" w:sz="0" w:space="0" w:color="auto"/>
            <w:bottom w:val="none" w:sz="0" w:space="0" w:color="auto"/>
            <w:right w:val="none" w:sz="0" w:space="0" w:color="auto"/>
          </w:divBdr>
          <w:divsChild>
            <w:div w:id="194930433">
              <w:marLeft w:val="0"/>
              <w:marRight w:val="0"/>
              <w:marTop w:val="0"/>
              <w:marBottom w:val="0"/>
              <w:divBdr>
                <w:top w:val="none" w:sz="0" w:space="0" w:color="auto"/>
                <w:left w:val="none" w:sz="0" w:space="0" w:color="auto"/>
                <w:bottom w:val="none" w:sz="0" w:space="0" w:color="auto"/>
                <w:right w:val="none" w:sz="0" w:space="0" w:color="auto"/>
              </w:divBdr>
            </w:div>
          </w:divsChild>
        </w:div>
        <w:div w:id="1307978563">
          <w:marLeft w:val="0"/>
          <w:marRight w:val="0"/>
          <w:marTop w:val="0"/>
          <w:marBottom w:val="0"/>
          <w:divBdr>
            <w:top w:val="none" w:sz="0" w:space="0" w:color="auto"/>
            <w:left w:val="none" w:sz="0" w:space="0" w:color="auto"/>
            <w:bottom w:val="none" w:sz="0" w:space="0" w:color="auto"/>
            <w:right w:val="none" w:sz="0" w:space="0" w:color="auto"/>
          </w:divBdr>
          <w:divsChild>
            <w:div w:id="776025938">
              <w:marLeft w:val="0"/>
              <w:marRight w:val="0"/>
              <w:marTop w:val="0"/>
              <w:marBottom w:val="0"/>
              <w:divBdr>
                <w:top w:val="none" w:sz="0" w:space="0" w:color="auto"/>
                <w:left w:val="none" w:sz="0" w:space="0" w:color="auto"/>
                <w:bottom w:val="none" w:sz="0" w:space="0" w:color="auto"/>
                <w:right w:val="none" w:sz="0" w:space="0" w:color="auto"/>
              </w:divBdr>
            </w:div>
          </w:divsChild>
        </w:div>
        <w:div w:id="1325625587">
          <w:marLeft w:val="0"/>
          <w:marRight w:val="0"/>
          <w:marTop w:val="0"/>
          <w:marBottom w:val="0"/>
          <w:divBdr>
            <w:top w:val="none" w:sz="0" w:space="0" w:color="auto"/>
            <w:left w:val="none" w:sz="0" w:space="0" w:color="auto"/>
            <w:bottom w:val="none" w:sz="0" w:space="0" w:color="auto"/>
            <w:right w:val="none" w:sz="0" w:space="0" w:color="auto"/>
          </w:divBdr>
          <w:divsChild>
            <w:div w:id="996835045">
              <w:marLeft w:val="0"/>
              <w:marRight w:val="0"/>
              <w:marTop w:val="0"/>
              <w:marBottom w:val="0"/>
              <w:divBdr>
                <w:top w:val="none" w:sz="0" w:space="0" w:color="auto"/>
                <w:left w:val="none" w:sz="0" w:space="0" w:color="auto"/>
                <w:bottom w:val="none" w:sz="0" w:space="0" w:color="auto"/>
                <w:right w:val="none" w:sz="0" w:space="0" w:color="auto"/>
              </w:divBdr>
            </w:div>
          </w:divsChild>
        </w:div>
        <w:div w:id="1426419350">
          <w:marLeft w:val="0"/>
          <w:marRight w:val="0"/>
          <w:marTop w:val="0"/>
          <w:marBottom w:val="0"/>
          <w:divBdr>
            <w:top w:val="none" w:sz="0" w:space="0" w:color="auto"/>
            <w:left w:val="none" w:sz="0" w:space="0" w:color="auto"/>
            <w:bottom w:val="none" w:sz="0" w:space="0" w:color="auto"/>
            <w:right w:val="none" w:sz="0" w:space="0" w:color="auto"/>
          </w:divBdr>
          <w:divsChild>
            <w:div w:id="218132280">
              <w:marLeft w:val="0"/>
              <w:marRight w:val="0"/>
              <w:marTop w:val="0"/>
              <w:marBottom w:val="0"/>
              <w:divBdr>
                <w:top w:val="none" w:sz="0" w:space="0" w:color="auto"/>
                <w:left w:val="none" w:sz="0" w:space="0" w:color="auto"/>
                <w:bottom w:val="none" w:sz="0" w:space="0" w:color="auto"/>
                <w:right w:val="none" w:sz="0" w:space="0" w:color="auto"/>
              </w:divBdr>
            </w:div>
          </w:divsChild>
        </w:div>
        <w:div w:id="1539515521">
          <w:marLeft w:val="0"/>
          <w:marRight w:val="0"/>
          <w:marTop w:val="0"/>
          <w:marBottom w:val="0"/>
          <w:divBdr>
            <w:top w:val="none" w:sz="0" w:space="0" w:color="auto"/>
            <w:left w:val="none" w:sz="0" w:space="0" w:color="auto"/>
            <w:bottom w:val="none" w:sz="0" w:space="0" w:color="auto"/>
            <w:right w:val="none" w:sz="0" w:space="0" w:color="auto"/>
          </w:divBdr>
          <w:divsChild>
            <w:div w:id="190387030">
              <w:marLeft w:val="0"/>
              <w:marRight w:val="0"/>
              <w:marTop w:val="0"/>
              <w:marBottom w:val="0"/>
              <w:divBdr>
                <w:top w:val="none" w:sz="0" w:space="0" w:color="auto"/>
                <w:left w:val="none" w:sz="0" w:space="0" w:color="auto"/>
                <w:bottom w:val="none" w:sz="0" w:space="0" w:color="auto"/>
                <w:right w:val="none" w:sz="0" w:space="0" w:color="auto"/>
              </w:divBdr>
            </w:div>
          </w:divsChild>
        </w:div>
        <w:div w:id="1708599983">
          <w:marLeft w:val="0"/>
          <w:marRight w:val="0"/>
          <w:marTop w:val="0"/>
          <w:marBottom w:val="0"/>
          <w:divBdr>
            <w:top w:val="none" w:sz="0" w:space="0" w:color="auto"/>
            <w:left w:val="none" w:sz="0" w:space="0" w:color="auto"/>
            <w:bottom w:val="none" w:sz="0" w:space="0" w:color="auto"/>
            <w:right w:val="none" w:sz="0" w:space="0" w:color="auto"/>
          </w:divBdr>
          <w:divsChild>
            <w:div w:id="837303890">
              <w:marLeft w:val="0"/>
              <w:marRight w:val="0"/>
              <w:marTop w:val="0"/>
              <w:marBottom w:val="0"/>
              <w:divBdr>
                <w:top w:val="none" w:sz="0" w:space="0" w:color="auto"/>
                <w:left w:val="none" w:sz="0" w:space="0" w:color="auto"/>
                <w:bottom w:val="none" w:sz="0" w:space="0" w:color="auto"/>
                <w:right w:val="none" w:sz="0" w:space="0" w:color="auto"/>
              </w:divBdr>
            </w:div>
          </w:divsChild>
        </w:div>
        <w:div w:id="1737122636">
          <w:marLeft w:val="0"/>
          <w:marRight w:val="0"/>
          <w:marTop w:val="0"/>
          <w:marBottom w:val="0"/>
          <w:divBdr>
            <w:top w:val="none" w:sz="0" w:space="0" w:color="auto"/>
            <w:left w:val="none" w:sz="0" w:space="0" w:color="auto"/>
            <w:bottom w:val="none" w:sz="0" w:space="0" w:color="auto"/>
            <w:right w:val="none" w:sz="0" w:space="0" w:color="auto"/>
          </w:divBdr>
          <w:divsChild>
            <w:div w:id="2010323402">
              <w:marLeft w:val="0"/>
              <w:marRight w:val="0"/>
              <w:marTop w:val="0"/>
              <w:marBottom w:val="0"/>
              <w:divBdr>
                <w:top w:val="none" w:sz="0" w:space="0" w:color="auto"/>
                <w:left w:val="none" w:sz="0" w:space="0" w:color="auto"/>
                <w:bottom w:val="none" w:sz="0" w:space="0" w:color="auto"/>
                <w:right w:val="none" w:sz="0" w:space="0" w:color="auto"/>
              </w:divBdr>
            </w:div>
          </w:divsChild>
        </w:div>
        <w:div w:id="1772777507">
          <w:marLeft w:val="0"/>
          <w:marRight w:val="0"/>
          <w:marTop w:val="0"/>
          <w:marBottom w:val="0"/>
          <w:divBdr>
            <w:top w:val="none" w:sz="0" w:space="0" w:color="auto"/>
            <w:left w:val="none" w:sz="0" w:space="0" w:color="auto"/>
            <w:bottom w:val="none" w:sz="0" w:space="0" w:color="auto"/>
            <w:right w:val="none" w:sz="0" w:space="0" w:color="auto"/>
          </w:divBdr>
          <w:divsChild>
            <w:div w:id="1116362837">
              <w:marLeft w:val="0"/>
              <w:marRight w:val="0"/>
              <w:marTop w:val="0"/>
              <w:marBottom w:val="0"/>
              <w:divBdr>
                <w:top w:val="none" w:sz="0" w:space="0" w:color="auto"/>
                <w:left w:val="none" w:sz="0" w:space="0" w:color="auto"/>
                <w:bottom w:val="none" w:sz="0" w:space="0" w:color="auto"/>
                <w:right w:val="none" w:sz="0" w:space="0" w:color="auto"/>
              </w:divBdr>
            </w:div>
          </w:divsChild>
        </w:div>
        <w:div w:id="2062435624">
          <w:marLeft w:val="0"/>
          <w:marRight w:val="0"/>
          <w:marTop w:val="0"/>
          <w:marBottom w:val="0"/>
          <w:divBdr>
            <w:top w:val="none" w:sz="0" w:space="0" w:color="auto"/>
            <w:left w:val="none" w:sz="0" w:space="0" w:color="auto"/>
            <w:bottom w:val="none" w:sz="0" w:space="0" w:color="auto"/>
            <w:right w:val="none" w:sz="0" w:space="0" w:color="auto"/>
          </w:divBdr>
          <w:divsChild>
            <w:div w:id="1461877235">
              <w:marLeft w:val="0"/>
              <w:marRight w:val="0"/>
              <w:marTop w:val="0"/>
              <w:marBottom w:val="0"/>
              <w:divBdr>
                <w:top w:val="none" w:sz="0" w:space="0" w:color="auto"/>
                <w:left w:val="none" w:sz="0" w:space="0" w:color="auto"/>
                <w:bottom w:val="none" w:sz="0" w:space="0" w:color="auto"/>
                <w:right w:val="none" w:sz="0" w:space="0" w:color="auto"/>
              </w:divBdr>
            </w:div>
          </w:divsChild>
        </w:div>
        <w:div w:id="2109501084">
          <w:marLeft w:val="0"/>
          <w:marRight w:val="0"/>
          <w:marTop w:val="0"/>
          <w:marBottom w:val="0"/>
          <w:divBdr>
            <w:top w:val="none" w:sz="0" w:space="0" w:color="auto"/>
            <w:left w:val="none" w:sz="0" w:space="0" w:color="auto"/>
            <w:bottom w:val="none" w:sz="0" w:space="0" w:color="auto"/>
            <w:right w:val="none" w:sz="0" w:space="0" w:color="auto"/>
          </w:divBdr>
          <w:divsChild>
            <w:div w:id="17976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3528">
      <w:bodyDiv w:val="1"/>
      <w:marLeft w:val="0"/>
      <w:marRight w:val="0"/>
      <w:marTop w:val="0"/>
      <w:marBottom w:val="0"/>
      <w:divBdr>
        <w:top w:val="none" w:sz="0" w:space="0" w:color="auto"/>
        <w:left w:val="none" w:sz="0" w:space="0" w:color="auto"/>
        <w:bottom w:val="none" w:sz="0" w:space="0" w:color="auto"/>
        <w:right w:val="none" w:sz="0" w:space="0" w:color="auto"/>
      </w:divBdr>
    </w:div>
    <w:div w:id="543324652">
      <w:bodyDiv w:val="1"/>
      <w:marLeft w:val="0"/>
      <w:marRight w:val="0"/>
      <w:marTop w:val="0"/>
      <w:marBottom w:val="0"/>
      <w:divBdr>
        <w:top w:val="none" w:sz="0" w:space="0" w:color="auto"/>
        <w:left w:val="none" w:sz="0" w:space="0" w:color="auto"/>
        <w:bottom w:val="none" w:sz="0" w:space="0" w:color="auto"/>
        <w:right w:val="none" w:sz="0" w:space="0" w:color="auto"/>
      </w:divBdr>
    </w:div>
    <w:div w:id="555629731">
      <w:bodyDiv w:val="1"/>
      <w:marLeft w:val="0"/>
      <w:marRight w:val="0"/>
      <w:marTop w:val="0"/>
      <w:marBottom w:val="0"/>
      <w:divBdr>
        <w:top w:val="none" w:sz="0" w:space="0" w:color="auto"/>
        <w:left w:val="none" w:sz="0" w:space="0" w:color="auto"/>
        <w:bottom w:val="none" w:sz="0" w:space="0" w:color="auto"/>
        <w:right w:val="none" w:sz="0" w:space="0" w:color="auto"/>
      </w:divBdr>
    </w:div>
    <w:div w:id="749742695">
      <w:bodyDiv w:val="1"/>
      <w:marLeft w:val="0"/>
      <w:marRight w:val="0"/>
      <w:marTop w:val="0"/>
      <w:marBottom w:val="0"/>
      <w:divBdr>
        <w:top w:val="none" w:sz="0" w:space="0" w:color="auto"/>
        <w:left w:val="none" w:sz="0" w:space="0" w:color="auto"/>
        <w:bottom w:val="none" w:sz="0" w:space="0" w:color="auto"/>
        <w:right w:val="none" w:sz="0" w:space="0" w:color="auto"/>
      </w:divBdr>
    </w:div>
    <w:div w:id="765619160">
      <w:bodyDiv w:val="1"/>
      <w:marLeft w:val="0"/>
      <w:marRight w:val="0"/>
      <w:marTop w:val="0"/>
      <w:marBottom w:val="0"/>
      <w:divBdr>
        <w:top w:val="none" w:sz="0" w:space="0" w:color="auto"/>
        <w:left w:val="none" w:sz="0" w:space="0" w:color="auto"/>
        <w:bottom w:val="none" w:sz="0" w:space="0" w:color="auto"/>
        <w:right w:val="none" w:sz="0" w:space="0" w:color="auto"/>
      </w:divBdr>
    </w:div>
    <w:div w:id="787702250">
      <w:bodyDiv w:val="1"/>
      <w:marLeft w:val="0"/>
      <w:marRight w:val="0"/>
      <w:marTop w:val="0"/>
      <w:marBottom w:val="0"/>
      <w:divBdr>
        <w:top w:val="none" w:sz="0" w:space="0" w:color="auto"/>
        <w:left w:val="none" w:sz="0" w:space="0" w:color="auto"/>
        <w:bottom w:val="none" w:sz="0" w:space="0" w:color="auto"/>
        <w:right w:val="none" w:sz="0" w:space="0" w:color="auto"/>
      </w:divBdr>
    </w:div>
    <w:div w:id="822426259">
      <w:bodyDiv w:val="1"/>
      <w:marLeft w:val="0"/>
      <w:marRight w:val="0"/>
      <w:marTop w:val="0"/>
      <w:marBottom w:val="0"/>
      <w:divBdr>
        <w:top w:val="none" w:sz="0" w:space="0" w:color="auto"/>
        <w:left w:val="none" w:sz="0" w:space="0" w:color="auto"/>
        <w:bottom w:val="none" w:sz="0" w:space="0" w:color="auto"/>
        <w:right w:val="none" w:sz="0" w:space="0" w:color="auto"/>
      </w:divBdr>
    </w:div>
    <w:div w:id="822893904">
      <w:bodyDiv w:val="1"/>
      <w:marLeft w:val="0"/>
      <w:marRight w:val="0"/>
      <w:marTop w:val="0"/>
      <w:marBottom w:val="0"/>
      <w:divBdr>
        <w:top w:val="none" w:sz="0" w:space="0" w:color="auto"/>
        <w:left w:val="none" w:sz="0" w:space="0" w:color="auto"/>
        <w:bottom w:val="none" w:sz="0" w:space="0" w:color="auto"/>
        <w:right w:val="none" w:sz="0" w:space="0" w:color="auto"/>
      </w:divBdr>
    </w:div>
    <w:div w:id="839656488">
      <w:bodyDiv w:val="1"/>
      <w:marLeft w:val="0"/>
      <w:marRight w:val="0"/>
      <w:marTop w:val="0"/>
      <w:marBottom w:val="0"/>
      <w:divBdr>
        <w:top w:val="none" w:sz="0" w:space="0" w:color="auto"/>
        <w:left w:val="none" w:sz="0" w:space="0" w:color="auto"/>
        <w:bottom w:val="none" w:sz="0" w:space="0" w:color="auto"/>
        <w:right w:val="none" w:sz="0" w:space="0" w:color="auto"/>
      </w:divBdr>
    </w:div>
    <w:div w:id="894043947">
      <w:bodyDiv w:val="1"/>
      <w:marLeft w:val="0"/>
      <w:marRight w:val="0"/>
      <w:marTop w:val="0"/>
      <w:marBottom w:val="0"/>
      <w:divBdr>
        <w:top w:val="none" w:sz="0" w:space="0" w:color="auto"/>
        <w:left w:val="none" w:sz="0" w:space="0" w:color="auto"/>
        <w:bottom w:val="none" w:sz="0" w:space="0" w:color="auto"/>
        <w:right w:val="none" w:sz="0" w:space="0" w:color="auto"/>
      </w:divBdr>
    </w:div>
    <w:div w:id="949748678">
      <w:bodyDiv w:val="1"/>
      <w:marLeft w:val="0"/>
      <w:marRight w:val="0"/>
      <w:marTop w:val="0"/>
      <w:marBottom w:val="0"/>
      <w:divBdr>
        <w:top w:val="none" w:sz="0" w:space="0" w:color="auto"/>
        <w:left w:val="none" w:sz="0" w:space="0" w:color="auto"/>
        <w:bottom w:val="none" w:sz="0" w:space="0" w:color="auto"/>
        <w:right w:val="none" w:sz="0" w:space="0" w:color="auto"/>
      </w:divBdr>
    </w:div>
    <w:div w:id="965625638">
      <w:bodyDiv w:val="1"/>
      <w:marLeft w:val="0"/>
      <w:marRight w:val="0"/>
      <w:marTop w:val="0"/>
      <w:marBottom w:val="0"/>
      <w:divBdr>
        <w:top w:val="none" w:sz="0" w:space="0" w:color="auto"/>
        <w:left w:val="none" w:sz="0" w:space="0" w:color="auto"/>
        <w:bottom w:val="none" w:sz="0" w:space="0" w:color="auto"/>
        <w:right w:val="none" w:sz="0" w:space="0" w:color="auto"/>
      </w:divBdr>
    </w:div>
    <w:div w:id="1047677510">
      <w:bodyDiv w:val="1"/>
      <w:marLeft w:val="0"/>
      <w:marRight w:val="0"/>
      <w:marTop w:val="0"/>
      <w:marBottom w:val="0"/>
      <w:divBdr>
        <w:top w:val="none" w:sz="0" w:space="0" w:color="auto"/>
        <w:left w:val="none" w:sz="0" w:space="0" w:color="auto"/>
        <w:bottom w:val="none" w:sz="0" w:space="0" w:color="auto"/>
        <w:right w:val="none" w:sz="0" w:space="0" w:color="auto"/>
      </w:divBdr>
      <w:divsChild>
        <w:div w:id="14960946">
          <w:marLeft w:val="0"/>
          <w:marRight w:val="0"/>
          <w:marTop w:val="0"/>
          <w:marBottom w:val="0"/>
          <w:divBdr>
            <w:top w:val="none" w:sz="0" w:space="0" w:color="auto"/>
            <w:left w:val="none" w:sz="0" w:space="0" w:color="auto"/>
            <w:bottom w:val="none" w:sz="0" w:space="0" w:color="auto"/>
            <w:right w:val="none" w:sz="0" w:space="0" w:color="auto"/>
          </w:divBdr>
        </w:div>
        <w:div w:id="132872794">
          <w:marLeft w:val="0"/>
          <w:marRight w:val="0"/>
          <w:marTop w:val="0"/>
          <w:marBottom w:val="0"/>
          <w:divBdr>
            <w:top w:val="none" w:sz="0" w:space="0" w:color="auto"/>
            <w:left w:val="none" w:sz="0" w:space="0" w:color="auto"/>
            <w:bottom w:val="none" w:sz="0" w:space="0" w:color="auto"/>
            <w:right w:val="none" w:sz="0" w:space="0" w:color="auto"/>
          </w:divBdr>
        </w:div>
        <w:div w:id="531261956">
          <w:marLeft w:val="0"/>
          <w:marRight w:val="0"/>
          <w:marTop w:val="0"/>
          <w:marBottom w:val="0"/>
          <w:divBdr>
            <w:top w:val="none" w:sz="0" w:space="0" w:color="auto"/>
            <w:left w:val="none" w:sz="0" w:space="0" w:color="auto"/>
            <w:bottom w:val="none" w:sz="0" w:space="0" w:color="auto"/>
            <w:right w:val="none" w:sz="0" w:space="0" w:color="auto"/>
          </w:divBdr>
        </w:div>
        <w:div w:id="554855745">
          <w:marLeft w:val="0"/>
          <w:marRight w:val="0"/>
          <w:marTop w:val="0"/>
          <w:marBottom w:val="0"/>
          <w:divBdr>
            <w:top w:val="none" w:sz="0" w:space="0" w:color="auto"/>
            <w:left w:val="none" w:sz="0" w:space="0" w:color="auto"/>
            <w:bottom w:val="none" w:sz="0" w:space="0" w:color="auto"/>
            <w:right w:val="none" w:sz="0" w:space="0" w:color="auto"/>
          </w:divBdr>
        </w:div>
        <w:div w:id="711268966">
          <w:marLeft w:val="0"/>
          <w:marRight w:val="0"/>
          <w:marTop w:val="0"/>
          <w:marBottom w:val="0"/>
          <w:divBdr>
            <w:top w:val="none" w:sz="0" w:space="0" w:color="auto"/>
            <w:left w:val="none" w:sz="0" w:space="0" w:color="auto"/>
            <w:bottom w:val="none" w:sz="0" w:space="0" w:color="auto"/>
            <w:right w:val="none" w:sz="0" w:space="0" w:color="auto"/>
          </w:divBdr>
        </w:div>
        <w:div w:id="728957997">
          <w:marLeft w:val="0"/>
          <w:marRight w:val="0"/>
          <w:marTop w:val="0"/>
          <w:marBottom w:val="0"/>
          <w:divBdr>
            <w:top w:val="none" w:sz="0" w:space="0" w:color="auto"/>
            <w:left w:val="none" w:sz="0" w:space="0" w:color="auto"/>
            <w:bottom w:val="none" w:sz="0" w:space="0" w:color="auto"/>
            <w:right w:val="none" w:sz="0" w:space="0" w:color="auto"/>
          </w:divBdr>
        </w:div>
        <w:div w:id="866023243">
          <w:marLeft w:val="0"/>
          <w:marRight w:val="0"/>
          <w:marTop w:val="0"/>
          <w:marBottom w:val="0"/>
          <w:divBdr>
            <w:top w:val="none" w:sz="0" w:space="0" w:color="auto"/>
            <w:left w:val="none" w:sz="0" w:space="0" w:color="auto"/>
            <w:bottom w:val="none" w:sz="0" w:space="0" w:color="auto"/>
            <w:right w:val="none" w:sz="0" w:space="0" w:color="auto"/>
          </w:divBdr>
        </w:div>
        <w:div w:id="1077749429">
          <w:marLeft w:val="0"/>
          <w:marRight w:val="0"/>
          <w:marTop w:val="0"/>
          <w:marBottom w:val="0"/>
          <w:divBdr>
            <w:top w:val="none" w:sz="0" w:space="0" w:color="auto"/>
            <w:left w:val="none" w:sz="0" w:space="0" w:color="auto"/>
            <w:bottom w:val="none" w:sz="0" w:space="0" w:color="auto"/>
            <w:right w:val="none" w:sz="0" w:space="0" w:color="auto"/>
          </w:divBdr>
        </w:div>
        <w:div w:id="1146584242">
          <w:marLeft w:val="0"/>
          <w:marRight w:val="0"/>
          <w:marTop w:val="0"/>
          <w:marBottom w:val="0"/>
          <w:divBdr>
            <w:top w:val="none" w:sz="0" w:space="0" w:color="auto"/>
            <w:left w:val="none" w:sz="0" w:space="0" w:color="auto"/>
            <w:bottom w:val="none" w:sz="0" w:space="0" w:color="auto"/>
            <w:right w:val="none" w:sz="0" w:space="0" w:color="auto"/>
          </w:divBdr>
        </w:div>
        <w:div w:id="1816751865">
          <w:marLeft w:val="0"/>
          <w:marRight w:val="0"/>
          <w:marTop w:val="0"/>
          <w:marBottom w:val="0"/>
          <w:divBdr>
            <w:top w:val="none" w:sz="0" w:space="0" w:color="auto"/>
            <w:left w:val="none" w:sz="0" w:space="0" w:color="auto"/>
            <w:bottom w:val="none" w:sz="0" w:space="0" w:color="auto"/>
            <w:right w:val="none" w:sz="0" w:space="0" w:color="auto"/>
          </w:divBdr>
        </w:div>
        <w:div w:id="1854612430">
          <w:marLeft w:val="0"/>
          <w:marRight w:val="0"/>
          <w:marTop w:val="0"/>
          <w:marBottom w:val="0"/>
          <w:divBdr>
            <w:top w:val="none" w:sz="0" w:space="0" w:color="auto"/>
            <w:left w:val="none" w:sz="0" w:space="0" w:color="auto"/>
            <w:bottom w:val="none" w:sz="0" w:space="0" w:color="auto"/>
            <w:right w:val="none" w:sz="0" w:space="0" w:color="auto"/>
          </w:divBdr>
        </w:div>
        <w:div w:id="2048945885">
          <w:marLeft w:val="0"/>
          <w:marRight w:val="0"/>
          <w:marTop w:val="0"/>
          <w:marBottom w:val="0"/>
          <w:divBdr>
            <w:top w:val="none" w:sz="0" w:space="0" w:color="auto"/>
            <w:left w:val="none" w:sz="0" w:space="0" w:color="auto"/>
            <w:bottom w:val="none" w:sz="0" w:space="0" w:color="auto"/>
            <w:right w:val="none" w:sz="0" w:space="0" w:color="auto"/>
          </w:divBdr>
        </w:div>
        <w:div w:id="2107001214">
          <w:marLeft w:val="0"/>
          <w:marRight w:val="0"/>
          <w:marTop w:val="0"/>
          <w:marBottom w:val="0"/>
          <w:divBdr>
            <w:top w:val="none" w:sz="0" w:space="0" w:color="auto"/>
            <w:left w:val="none" w:sz="0" w:space="0" w:color="auto"/>
            <w:bottom w:val="none" w:sz="0" w:space="0" w:color="auto"/>
            <w:right w:val="none" w:sz="0" w:space="0" w:color="auto"/>
          </w:divBdr>
        </w:div>
      </w:divsChild>
    </w:div>
    <w:div w:id="1051731170">
      <w:bodyDiv w:val="1"/>
      <w:marLeft w:val="0"/>
      <w:marRight w:val="0"/>
      <w:marTop w:val="0"/>
      <w:marBottom w:val="0"/>
      <w:divBdr>
        <w:top w:val="none" w:sz="0" w:space="0" w:color="auto"/>
        <w:left w:val="none" w:sz="0" w:space="0" w:color="auto"/>
        <w:bottom w:val="none" w:sz="0" w:space="0" w:color="auto"/>
        <w:right w:val="none" w:sz="0" w:space="0" w:color="auto"/>
      </w:divBdr>
    </w:div>
    <w:div w:id="1055741027">
      <w:bodyDiv w:val="1"/>
      <w:marLeft w:val="0"/>
      <w:marRight w:val="0"/>
      <w:marTop w:val="0"/>
      <w:marBottom w:val="0"/>
      <w:divBdr>
        <w:top w:val="none" w:sz="0" w:space="0" w:color="auto"/>
        <w:left w:val="none" w:sz="0" w:space="0" w:color="auto"/>
        <w:bottom w:val="none" w:sz="0" w:space="0" w:color="auto"/>
        <w:right w:val="none" w:sz="0" w:space="0" w:color="auto"/>
      </w:divBdr>
    </w:div>
    <w:div w:id="1071584976">
      <w:bodyDiv w:val="1"/>
      <w:marLeft w:val="0"/>
      <w:marRight w:val="0"/>
      <w:marTop w:val="0"/>
      <w:marBottom w:val="0"/>
      <w:divBdr>
        <w:top w:val="none" w:sz="0" w:space="0" w:color="auto"/>
        <w:left w:val="none" w:sz="0" w:space="0" w:color="auto"/>
        <w:bottom w:val="none" w:sz="0" w:space="0" w:color="auto"/>
        <w:right w:val="none" w:sz="0" w:space="0" w:color="auto"/>
      </w:divBdr>
    </w:div>
    <w:div w:id="1072119736">
      <w:bodyDiv w:val="1"/>
      <w:marLeft w:val="0"/>
      <w:marRight w:val="0"/>
      <w:marTop w:val="0"/>
      <w:marBottom w:val="0"/>
      <w:divBdr>
        <w:top w:val="none" w:sz="0" w:space="0" w:color="auto"/>
        <w:left w:val="none" w:sz="0" w:space="0" w:color="auto"/>
        <w:bottom w:val="none" w:sz="0" w:space="0" w:color="auto"/>
        <w:right w:val="none" w:sz="0" w:space="0" w:color="auto"/>
      </w:divBdr>
    </w:div>
    <w:div w:id="1278179463">
      <w:bodyDiv w:val="1"/>
      <w:marLeft w:val="0"/>
      <w:marRight w:val="0"/>
      <w:marTop w:val="0"/>
      <w:marBottom w:val="0"/>
      <w:divBdr>
        <w:top w:val="none" w:sz="0" w:space="0" w:color="auto"/>
        <w:left w:val="none" w:sz="0" w:space="0" w:color="auto"/>
        <w:bottom w:val="none" w:sz="0" w:space="0" w:color="auto"/>
        <w:right w:val="none" w:sz="0" w:space="0" w:color="auto"/>
      </w:divBdr>
    </w:div>
    <w:div w:id="1342855663">
      <w:bodyDiv w:val="1"/>
      <w:marLeft w:val="0"/>
      <w:marRight w:val="0"/>
      <w:marTop w:val="0"/>
      <w:marBottom w:val="0"/>
      <w:divBdr>
        <w:top w:val="none" w:sz="0" w:space="0" w:color="auto"/>
        <w:left w:val="none" w:sz="0" w:space="0" w:color="auto"/>
        <w:bottom w:val="none" w:sz="0" w:space="0" w:color="auto"/>
        <w:right w:val="none" w:sz="0" w:space="0" w:color="auto"/>
      </w:divBdr>
    </w:div>
    <w:div w:id="1368989094">
      <w:bodyDiv w:val="1"/>
      <w:marLeft w:val="0"/>
      <w:marRight w:val="0"/>
      <w:marTop w:val="0"/>
      <w:marBottom w:val="0"/>
      <w:divBdr>
        <w:top w:val="none" w:sz="0" w:space="0" w:color="auto"/>
        <w:left w:val="none" w:sz="0" w:space="0" w:color="auto"/>
        <w:bottom w:val="none" w:sz="0" w:space="0" w:color="auto"/>
        <w:right w:val="none" w:sz="0" w:space="0" w:color="auto"/>
      </w:divBdr>
    </w:div>
    <w:div w:id="1526748379">
      <w:bodyDiv w:val="1"/>
      <w:marLeft w:val="0"/>
      <w:marRight w:val="0"/>
      <w:marTop w:val="0"/>
      <w:marBottom w:val="0"/>
      <w:divBdr>
        <w:top w:val="none" w:sz="0" w:space="0" w:color="auto"/>
        <w:left w:val="none" w:sz="0" w:space="0" w:color="auto"/>
        <w:bottom w:val="none" w:sz="0" w:space="0" w:color="auto"/>
        <w:right w:val="none" w:sz="0" w:space="0" w:color="auto"/>
      </w:divBdr>
    </w:div>
    <w:div w:id="1570383510">
      <w:bodyDiv w:val="1"/>
      <w:marLeft w:val="0"/>
      <w:marRight w:val="0"/>
      <w:marTop w:val="0"/>
      <w:marBottom w:val="0"/>
      <w:divBdr>
        <w:top w:val="none" w:sz="0" w:space="0" w:color="auto"/>
        <w:left w:val="none" w:sz="0" w:space="0" w:color="auto"/>
        <w:bottom w:val="none" w:sz="0" w:space="0" w:color="auto"/>
        <w:right w:val="none" w:sz="0" w:space="0" w:color="auto"/>
      </w:divBdr>
    </w:div>
    <w:div w:id="1585919486">
      <w:bodyDiv w:val="1"/>
      <w:marLeft w:val="0"/>
      <w:marRight w:val="0"/>
      <w:marTop w:val="0"/>
      <w:marBottom w:val="0"/>
      <w:divBdr>
        <w:top w:val="none" w:sz="0" w:space="0" w:color="auto"/>
        <w:left w:val="none" w:sz="0" w:space="0" w:color="auto"/>
        <w:bottom w:val="none" w:sz="0" w:space="0" w:color="auto"/>
        <w:right w:val="none" w:sz="0" w:space="0" w:color="auto"/>
      </w:divBdr>
    </w:div>
    <w:div w:id="1591351680">
      <w:bodyDiv w:val="1"/>
      <w:marLeft w:val="0"/>
      <w:marRight w:val="0"/>
      <w:marTop w:val="0"/>
      <w:marBottom w:val="0"/>
      <w:divBdr>
        <w:top w:val="none" w:sz="0" w:space="0" w:color="auto"/>
        <w:left w:val="none" w:sz="0" w:space="0" w:color="auto"/>
        <w:bottom w:val="none" w:sz="0" w:space="0" w:color="auto"/>
        <w:right w:val="none" w:sz="0" w:space="0" w:color="auto"/>
      </w:divBdr>
      <w:divsChild>
        <w:div w:id="31811976">
          <w:marLeft w:val="0"/>
          <w:marRight w:val="0"/>
          <w:marTop w:val="0"/>
          <w:marBottom w:val="0"/>
          <w:divBdr>
            <w:top w:val="none" w:sz="0" w:space="0" w:color="auto"/>
            <w:left w:val="none" w:sz="0" w:space="0" w:color="auto"/>
            <w:bottom w:val="none" w:sz="0" w:space="0" w:color="auto"/>
            <w:right w:val="none" w:sz="0" w:space="0" w:color="auto"/>
          </w:divBdr>
          <w:divsChild>
            <w:div w:id="1926760922">
              <w:marLeft w:val="0"/>
              <w:marRight w:val="0"/>
              <w:marTop w:val="0"/>
              <w:marBottom w:val="0"/>
              <w:divBdr>
                <w:top w:val="none" w:sz="0" w:space="0" w:color="auto"/>
                <w:left w:val="none" w:sz="0" w:space="0" w:color="auto"/>
                <w:bottom w:val="none" w:sz="0" w:space="0" w:color="auto"/>
                <w:right w:val="none" w:sz="0" w:space="0" w:color="auto"/>
              </w:divBdr>
            </w:div>
          </w:divsChild>
        </w:div>
        <w:div w:id="179901565">
          <w:marLeft w:val="0"/>
          <w:marRight w:val="0"/>
          <w:marTop w:val="0"/>
          <w:marBottom w:val="0"/>
          <w:divBdr>
            <w:top w:val="none" w:sz="0" w:space="0" w:color="auto"/>
            <w:left w:val="none" w:sz="0" w:space="0" w:color="auto"/>
            <w:bottom w:val="none" w:sz="0" w:space="0" w:color="auto"/>
            <w:right w:val="none" w:sz="0" w:space="0" w:color="auto"/>
          </w:divBdr>
          <w:divsChild>
            <w:div w:id="2002460714">
              <w:marLeft w:val="0"/>
              <w:marRight w:val="0"/>
              <w:marTop w:val="0"/>
              <w:marBottom w:val="0"/>
              <w:divBdr>
                <w:top w:val="none" w:sz="0" w:space="0" w:color="auto"/>
                <w:left w:val="none" w:sz="0" w:space="0" w:color="auto"/>
                <w:bottom w:val="none" w:sz="0" w:space="0" w:color="auto"/>
                <w:right w:val="none" w:sz="0" w:space="0" w:color="auto"/>
              </w:divBdr>
            </w:div>
          </w:divsChild>
        </w:div>
        <w:div w:id="204296206">
          <w:marLeft w:val="0"/>
          <w:marRight w:val="0"/>
          <w:marTop w:val="0"/>
          <w:marBottom w:val="0"/>
          <w:divBdr>
            <w:top w:val="none" w:sz="0" w:space="0" w:color="auto"/>
            <w:left w:val="none" w:sz="0" w:space="0" w:color="auto"/>
            <w:bottom w:val="none" w:sz="0" w:space="0" w:color="auto"/>
            <w:right w:val="none" w:sz="0" w:space="0" w:color="auto"/>
          </w:divBdr>
          <w:divsChild>
            <w:div w:id="2012026858">
              <w:marLeft w:val="0"/>
              <w:marRight w:val="0"/>
              <w:marTop w:val="0"/>
              <w:marBottom w:val="0"/>
              <w:divBdr>
                <w:top w:val="none" w:sz="0" w:space="0" w:color="auto"/>
                <w:left w:val="none" w:sz="0" w:space="0" w:color="auto"/>
                <w:bottom w:val="none" w:sz="0" w:space="0" w:color="auto"/>
                <w:right w:val="none" w:sz="0" w:space="0" w:color="auto"/>
              </w:divBdr>
            </w:div>
          </w:divsChild>
        </w:div>
        <w:div w:id="265309506">
          <w:marLeft w:val="0"/>
          <w:marRight w:val="0"/>
          <w:marTop w:val="0"/>
          <w:marBottom w:val="0"/>
          <w:divBdr>
            <w:top w:val="none" w:sz="0" w:space="0" w:color="auto"/>
            <w:left w:val="none" w:sz="0" w:space="0" w:color="auto"/>
            <w:bottom w:val="none" w:sz="0" w:space="0" w:color="auto"/>
            <w:right w:val="none" w:sz="0" w:space="0" w:color="auto"/>
          </w:divBdr>
          <w:divsChild>
            <w:div w:id="921530653">
              <w:marLeft w:val="0"/>
              <w:marRight w:val="0"/>
              <w:marTop w:val="0"/>
              <w:marBottom w:val="0"/>
              <w:divBdr>
                <w:top w:val="none" w:sz="0" w:space="0" w:color="auto"/>
                <w:left w:val="none" w:sz="0" w:space="0" w:color="auto"/>
                <w:bottom w:val="none" w:sz="0" w:space="0" w:color="auto"/>
                <w:right w:val="none" w:sz="0" w:space="0" w:color="auto"/>
              </w:divBdr>
            </w:div>
          </w:divsChild>
        </w:div>
        <w:div w:id="284628196">
          <w:marLeft w:val="0"/>
          <w:marRight w:val="0"/>
          <w:marTop w:val="0"/>
          <w:marBottom w:val="0"/>
          <w:divBdr>
            <w:top w:val="none" w:sz="0" w:space="0" w:color="auto"/>
            <w:left w:val="none" w:sz="0" w:space="0" w:color="auto"/>
            <w:bottom w:val="none" w:sz="0" w:space="0" w:color="auto"/>
            <w:right w:val="none" w:sz="0" w:space="0" w:color="auto"/>
          </w:divBdr>
          <w:divsChild>
            <w:div w:id="1577939589">
              <w:marLeft w:val="0"/>
              <w:marRight w:val="0"/>
              <w:marTop w:val="0"/>
              <w:marBottom w:val="0"/>
              <w:divBdr>
                <w:top w:val="none" w:sz="0" w:space="0" w:color="auto"/>
                <w:left w:val="none" w:sz="0" w:space="0" w:color="auto"/>
                <w:bottom w:val="none" w:sz="0" w:space="0" w:color="auto"/>
                <w:right w:val="none" w:sz="0" w:space="0" w:color="auto"/>
              </w:divBdr>
            </w:div>
          </w:divsChild>
        </w:div>
        <w:div w:id="307442999">
          <w:marLeft w:val="0"/>
          <w:marRight w:val="0"/>
          <w:marTop w:val="0"/>
          <w:marBottom w:val="0"/>
          <w:divBdr>
            <w:top w:val="none" w:sz="0" w:space="0" w:color="auto"/>
            <w:left w:val="none" w:sz="0" w:space="0" w:color="auto"/>
            <w:bottom w:val="none" w:sz="0" w:space="0" w:color="auto"/>
            <w:right w:val="none" w:sz="0" w:space="0" w:color="auto"/>
          </w:divBdr>
          <w:divsChild>
            <w:div w:id="1965310671">
              <w:marLeft w:val="0"/>
              <w:marRight w:val="0"/>
              <w:marTop w:val="0"/>
              <w:marBottom w:val="0"/>
              <w:divBdr>
                <w:top w:val="none" w:sz="0" w:space="0" w:color="auto"/>
                <w:left w:val="none" w:sz="0" w:space="0" w:color="auto"/>
                <w:bottom w:val="none" w:sz="0" w:space="0" w:color="auto"/>
                <w:right w:val="none" w:sz="0" w:space="0" w:color="auto"/>
              </w:divBdr>
            </w:div>
          </w:divsChild>
        </w:div>
        <w:div w:id="403529191">
          <w:marLeft w:val="0"/>
          <w:marRight w:val="0"/>
          <w:marTop w:val="0"/>
          <w:marBottom w:val="0"/>
          <w:divBdr>
            <w:top w:val="none" w:sz="0" w:space="0" w:color="auto"/>
            <w:left w:val="none" w:sz="0" w:space="0" w:color="auto"/>
            <w:bottom w:val="none" w:sz="0" w:space="0" w:color="auto"/>
            <w:right w:val="none" w:sz="0" w:space="0" w:color="auto"/>
          </w:divBdr>
          <w:divsChild>
            <w:div w:id="481390193">
              <w:marLeft w:val="0"/>
              <w:marRight w:val="0"/>
              <w:marTop w:val="0"/>
              <w:marBottom w:val="0"/>
              <w:divBdr>
                <w:top w:val="none" w:sz="0" w:space="0" w:color="auto"/>
                <w:left w:val="none" w:sz="0" w:space="0" w:color="auto"/>
                <w:bottom w:val="none" w:sz="0" w:space="0" w:color="auto"/>
                <w:right w:val="none" w:sz="0" w:space="0" w:color="auto"/>
              </w:divBdr>
            </w:div>
          </w:divsChild>
        </w:div>
        <w:div w:id="506212635">
          <w:marLeft w:val="0"/>
          <w:marRight w:val="0"/>
          <w:marTop w:val="0"/>
          <w:marBottom w:val="0"/>
          <w:divBdr>
            <w:top w:val="none" w:sz="0" w:space="0" w:color="auto"/>
            <w:left w:val="none" w:sz="0" w:space="0" w:color="auto"/>
            <w:bottom w:val="none" w:sz="0" w:space="0" w:color="auto"/>
            <w:right w:val="none" w:sz="0" w:space="0" w:color="auto"/>
          </w:divBdr>
          <w:divsChild>
            <w:div w:id="1991320512">
              <w:marLeft w:val="0"/>
              <w:marRight w:val="0"/>
              <w:marTop w:val="0"/>
              <w:marBottom w:val="0"/>
              <w:divBdr>
                <w:top w:val="none" w:sz="0" w:space="0" w:color="auto"/>
                <w:left w:val="none" w:sz="0" w:space="0" w:color="auto"/>
                <w:bottom w:val="none" w:sz="0" w:space="0" w:color="auto"/>
                <w:right w:val="none" w:sz="0" w:space="0" w:color="auto"/>
              </w:divBdr>
            </w:div>
          </w:divsChild>
        </w:div>
        <w:div w:id="668825966">
          <w:marLeft w:val="0"/>
          <w:marRight w:val="0"/>
          <w:marTop w:val="0"/>
          <w:marBottom w:val="0"/>
          <w:divBdr>
            <w:top w:val="none" w:sz="0" w:space="0" w:color="auto"/>
            <w:left w:val="none" w:sz="0" w:space="0" w:color="auto"/>
            <w:bottom w:val="none" w:sz="0" w:space="0" w:color="auto"/>
            <w:right w:val="none" w:sz="0" w:space="0" w:color="auto"/>
          </w:divBdr>
          <w:divsChild>
            <w:div w:id="1546454214">
              <w:marLeft w:val="0"/>
              <w:marRight w:val="0"/>
              <w:marTop w:val="0"/>
              <w:marBottom w:val="0"/>
              <w:divBdr>
                <w:top w:val="none" w:sz="0" w:space="0" w:color="auto"/>
                <w:left w:val="none" w:sz="0" w:space="0" w:color="auto"/>
                <w:bottom w:val="none" w:sz="0" w:space="0" w:color="auto"/>
                <w:right w:val="none" w:sz="0" w:space="0" w:color="auto"/>
              </w:divBdr>
            </w:div>
          </w:divsChild>
        </w:div>
        <w:div w:id="691343796">
          <w:marLeft w:val="0"/>
          <w:marRight w:val="0"/>
          <w:marTop w:val="0"/>
          <w:marBottom w:val="0"/>
          <w:divBdr>
            <w:top w:val="none" w:sz="0" w:space="0" w:color="auto"/>
            <w:left w:val="none" w:sz="0" w:space="0" w:color="auto"/>
            <w:bottom w:val="none" w:sz="0" w:space="0" w:color="auto"/>
            <w:right w:val="none" w:sz="0" w:space="0" w:color="auto"/>
          </w:divBdr>
          <w:divsChild>
            <w:div w:id="1007178278">
              <w:marLeft w:val="0"/>
              <w:marRight w:val="0"/>
              <w:marTop w:val="0"/>
              <w:marBottom w:val="0"/>
              <w:divBdr>
                <w:top w:val="none" w:sz="0" w:space="0" w:color="auto"/>
                <w:left w:val="none" w:sz="0" w:space="0" w:color="auto"/>
                <w:bottom w:val="none" w:sz="0" w:space="0" w:color="auto"/>
                <w:right w:val="none" w:sz="0" w:space="0" w:color="auto"/>
              </w:divBdr>
            </w:div>
          </w:divsChild>
        </w:div>
        <w:div w:id="787160424">
          <w:marLeft w:val="0"/>
          <w:marRight w:val="0"/>
          <w:marTop w:val="0"/>
          <w:marBottom w:val="0"/>
          <w:divBdr>
            <w:top w:val="none" w:sz="0" w:space="0" w:color="auto"/>
            <w:left w:val="none" w:sz="0" w:space="0" w:color="auto"/>
            <w:bottom w:val="none" w:sz="0" w:space="0" w:color="auto"/>
            <w:right w:val="none" w:sz="0" w:space="0" w:color="auto"/>
          </w:divBdr>
          <w:divsChild>
            <w:div w:id="93793921">
              <w:marLeft w:val="0"/>
              <w:marRight w:val="0"/>
              <w:marTop w:val="0"/>
              <w:marBottom w:val="0"/>
              <w:divBdr>
                <w:top w:val="none" w:sz="0" w:space="0" w:color="auto"/>
                <w:left w:val="none" w:sz="0" w:space="0" w:color="auto"/>
                <w:bottom w:val="none" w:sz="0" w:space="0" w:color="auto"/>
                <w:right w:val="none" w:sz="0" w:space="0" w:color="auto"/>
              </w:divBdr>
            </w:div>
          </w:divsChild>
        </w:div>
        <w:div w:id="817695095">
          <w:marLeft w:val="0"/>
          <w:marRight w:val="0"/>
          <w:marTop w:val="0"/>
          <w:marBottom w:val="0"/>
          <w:divBdr>
            <w:top w:val="none" w:sz="0" w:space="0" w:color="auto"/>
            <w:left w:val="none" w:sz="0" w:space="0" w:color="auto"/>
            <w:bottom w:val="none" w:sz="0" w:space="0" w:color="auto"/>
            <w:right w:val="none" w:sz="0" w:space="0" w:color="auto"/>
          </w:divBdr>
          <w:divsChild>
            <w:div w:id="81684285">
              <w:marLeft w:val="0"/>
              <w:marRight w:val="0"/>
              <w:marTop w:val="0"/>
              <w:marBottom w:val="0"/>
              <w:divBdr>
                <w:top w:val="none" w:sz="0" w:space="0" w:color="auto"/>
                <w:left w:val="none" w:sz="0" w:space="0" w:color="auto"/>
                <w:bottom w:val="none" w:sz="0" w:space="0" w:color="auto"/>
                <w:right w:val="none" w:sz="0" w:space="0" w:color="auto"/>
              </w:divBdr>
            </w:div>
          </w:divsChild>
        </w:div>
        <w:div w:id="858816494">
          <w:marLeft w:val="0"/>
          <w:marRight w:val="0"/>
          <w:marTop w:val="0"/>
          <w:marBottom w:val="0"/>
          <w:divBdr>
            <w:top w:val="none" w:sz="0" w:space="0" w:color="auto"/>
            <w:left w:val="none" w:sz="0" w:space="0" w:color="auto"/>
            <w:bottom w:val="none" w:sz="0" w:space="0" w:color="auto"/>
            <w:right w:val="none" w:sz="0" w:space="0" w:color="auto"/>
          </w:divBdr>
          <w:divsChild>
            <w:div w:id="495654788">
              <w:marLeft w:val="0"/>
              <w:marRight w:val="0"/>
              <w:marTop w:val="0"/>
              <w:marBottom w:val="0"/>
              <w:divBdr>
                <w:top w:val="none" w:sz="0" w:space="0" w:color="auto"/>
                <w:left w:val="none" w:sz="0" w:space="0" w:color="auto"/>
                <w:bottom w:val="none" w:sz="0" w:space="0" w:color="auto"/>
                <w:right w:val="none" w:sz="0" w:space="0" w:color="auto"/>
              </w:divBdr>
            </w:div>
          </w:divsChild>
        </w:div>
        <w:div w:id="1138453753">
          <w:marLeft w:val="0"/>
          <w:marRight w:val="0"/>
          <w:marTop w:val="0"/>
          <w:marBottom w:val="0"/>
          <w:divBdr>
            <w:top w:val="none" w:sz="0" w:space="0" w:color="auto"/>
            <w:left w:val="none" w:sz="0" w:space="0" w:color="auto"/>
            <w:bottom w:val="none" w:sz="0" w:space="0" w:color="auto"/>
            <w:right w:val="none" w:sz="0" w:space="0" w:color="auto"/>
          </w:divBdr>
          <w:divsChild>
            <w:div w:id="590772688">
              <w:marLeft w:val="0"/>
              <w:marRight w:val="0"/>
              <w:marTop w:val="0"/>
              <w:marBottom w:val="0"/>
              <w:divBdr>
                <w:top w:val="none" w:sz="0" w:space="0" w:color="auto"/>
                <w:left w:val="none" w:sz="0" w:space="0" w:color="auto"/>
                <w:bottom w:val="none" w:sz="0" w:space="0" w:color="auto"/>
                <w:right w:val="none" w:sz="0" w:space="0" w:color="auto"/>
              </w:divBdr>
            </w:div>
          </w:divsChild>
        </w:div>
        <w:div w:id="1226256204">
          <w:marLeft w:val="0"/>
          <w:marRight w:val="0"/>
          <w:marTop w:val="0"/>
          <w:marBottom w:val="0"/>
          <w:divBdr>
            <w:top w:val="none" w:sz="0" w:space="0" w:color="auto"/>
            <w:left w:val="none" w:sz="0" w:space="0" w:color="auto"/>
            <w:bottom w:val="none" w:sz="0" w:space="0" w:color="auto"/>
            <w:right w:val="none" w:sz="0" w:space="0" w:color="auto"/>
          </w:divBdr>
          <w:divsChild>
            <w:div w:id="811025338">
              <w:marLeft w:val="0"/>
              <w:marRight w:val="0"/>
              <w:marTop w:val="0"/>
              <w:marBottom w:val="0"/>
              <w:divBdr>
                <w:top w:val="none" w:sz="0" w:space="0" w:color="auto"/>
                <w:left w:val="none" w:sz="0" w:space="0" w:color="auto"/>
                <w:bottom w:val="none" w:sz="0" w:space="0" w:color="auto"/>
                <w:right w:val="none" w:sz="0" w:space="0" w:color="auto"/>
              </w:divBdr>
            </w:div>
          </w:divsChild>
        </w:div>
        <w:div w:id="1482573550">
          <w:marLeft w:val="0"/>
          <w:marRight w:val="0"/>
          <w:marTop w:val="0"/>
          <w:marBottom w:val="0"/>
          <w:divBdr>
            <w:top w:val="none" w:sz="0" w:space="0" w:color="auto"/>
            <w:left w:val="none" w:sz="0" w:space="0" w:color="auto"/>
            <w:bottom w:val="none" w:sz="0" w:space="0" w:color="auto"/>
            <w:right w:val="none" w:sz="0" w:space="0" w:color="auto"/>
          </w:divBdr>
          <w:divsChild>
            <w:div w:id="2129546858">
              <w:marLeft w:val="0"/>
              <w:marRight w:val="0"/>
              <w:marTop w:val="0"/>
              <w:marBottom w:val="0"/>
              <w:divBdr>
                <w:top w:val="none" w:sz="0" w:space="0" w:color="auto"/>
                <w:left w:val="none" w:sz="0" w:space="0" w:color="auto"/>
                <w:bottom w:val="none" w:sz="0" w:space="0" w:color="auto"/>
                <w:right w:val="none" w:sz="0" w:space="0" w:color="auto"/>
              </w:divBdr>
            </w:div>
          </w:divsChild>
        </w:div>
        <w:div w:id="1536381010">
          <w:marLeft w:val="0"/>
          <w:marRight w:val="0"/>
          <w:marTop w:val="0"/>
          <w:marBottom w:val="0"/>
          <w:divBdr>
            <w:top w:val="none" w:sz="0" w:space="0" w:color="auto"/>
            <w:left w:val="none" w:sz="0" w:space="0" w:color="auto"/>
            <w:bottom w:val="none" w:sz="0" w:space="0" w:color="auto"/>
            <w:right w:val="none" w:sz="0" w:space="0" w:color="auto"/>
          </w:divBdr>
          <w:divsChild>
            <w:div w:id="969940926">
              <w:marLeft w:val="0"/>
              <w:marRight w:val="0"/>
              <w:marTop w:val="0"/>
              <w:marBottom w:val="0"/>
              <w:divBdr>
                <w:top w:val="none" w:sz="0" w:space="0" w:color="auto"/>
                <w:left w:val="none" w:sz="0" w:space="0" w:color="auto"/>
                <w:bottom w:val="none" w:sz="0" w:space="0" w:color="auto"/>
                <w:right w:val="none" w:sz="0" w:space="0" w:color="auto"/>
              </w:divBdr>
            </w:div>
          </w:divsChild>
        </w:div>
        <w:div w:id="1689521236">
          <w:marLeft w:val="0"/>
          <w:marRight w:val="0"/>
          <w:marTop w:val="0"/>
          <w:marBottom w:val="0"/>
          <w:divBdr>
            <w:top w:val="none" w:sz="0" w:space="0" w:color="auto"/>
            <w:left w:val="none" w:sz="0" w:space="0" w:color="auto"/>
            <w:bottom w:val="none" w:sz="0" w:space="0" w:color="auto"/>
            <w:right w:val="none" w:sz="0" w:space="0" w:color="auto"/>
          </w:divBdr>
          <w:divsChild>
            <w:div w:id="2042242907">
              <w:marLeft w:val="0"/>
              <w:marRight w:val="0"/>
              <w:marTop w:val="0"/>
              <w:marBottom w:val="0"/>
              <w:divBdr>
                <w:top w:val="none" w:sz="0" w:space="0" w:color="auto"/>
                <w:left w:val="none" w:sz="0" w:space="0" w:color="auto"/>
                <w:bottom w:val="none" w:sz="0" w:space="0" w:color="auto"/>
                <w:right w:val="none" w:sz="0" w:space="0" w:color="auto"/>
              </w:divBdr>
            </w:div>
          </w:divsChild>
        </w:div>
        <w:div w:id="2008827594">
          <w:marLeft w:val="0"/>
          <w:marRight w:val="0"/>
          <w:marTop w:val="0"/>
          <w:marBottom w:val="0"/>
          <w:divBdr>
            <w:top w:val="none" w:sz="0" w:space="0" w:color="auto"/>
            <w:left w:val="none" w:sz="0" w:space="0" w:color="auto"/>
            <w:bottom w:val="none" w:sz="0" w:space="0" w:color="auto"/>
            <w:right w:val="none" w:sz="0" w:space="0" w:color="auto"/>
          </w:divBdr>
          <w:divsChild>
            <w:div w:id="365451760">
              <w:marLeft w:val="0"/>
              <w:marRight w:val="0"/>
              <w:marTop w:val="0"/>
              <w:marBottom w:val="0"/>
              <w:divBdr>
                <w:top w:val="none" w:sz="0" w:space="0" w:color="auto"/>
                <w:left w:val="none" w:sz="0" w:space="0" w:color="auto"/>
                <w:bottom w:val="none" w:sz="0" w:space="0" w:color="auto"/>
                <w:right w:val="none" w:sz="0" w:space="0" w:color="auto"/>
              </w:divBdr>
            </w:div>
          </w:divsChild>
        </w:div>
        <w:div w:id="2115317713">
          <w:marLeft w:val="0"/>
          <w:marRight w:val="0"/>
          <w:marTop w:val="0"/>
          <w:marBottom w:val="0"/>
          <w:divBdr>
            <w:top w:val="none" w:sz="0" w:space="0" w:color="auto"/>
            <w:left w:val="none" w:sz="0" w:space="0" w:color="auto"/>
            <w:bottom w:val="none" w:sz="0" w:space="0" w:color="auto"/>
            <w:right w:val="none" w:sz="0" w:space="0" w:color="auto"/>
          </w:divBdr>
          <w:divsChild>
            <w:div w:id="141585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13915">
      <w:bodyDiv w:val="1"/>
      <w:marLeft w:val="0"/>
      <w:marRight w:val="0"/>
      <w:marTop w:val="0"/>
      <w:marBottom w:val="0"/>
      <w:divBdr>
        <w:top w:val="none" w:sz="0" w:space="0" w:color="auto"/>
        <w:left w:val="none" w:sz="0" w:space="0" w:color="auto"/>
        <w:bottom w:val="none" w:sz="0" w:space="0" w:color="auto"/>
        <w:right w:val="none" w:sz="0" w:space="0" w:color="auto"/>
      </w:divBdr>
    </w:div>
    <w:div w:id="1714648985">
      <w:bodyDiv w:val="1"/>
      <w:marLeft w:val="0"/>
      <w:marRight w:val="0"/>
      <w:marTop w:val="0"/>
      <w:marBottom w:val="0"/>
      <w:divBdr>
        <w:top w:val="none" w:sz="0" w:space="0" w:color="auto"/>
        <w:left w:val="none" w:sz="0" w:space="0" w:color="auto"/>
        <w:bottom w:val="none" w:sz="0" w:space="0" w:color="auto"/>
        <w:right w:val="none" w:sz="0" w:space="0" w:color="auto"/>
      </w:divBdr>
    </w:div>
    <w:div w:id="1744525334">
      <w:bodyDiv w:val="1"/>
      <w:marLeft w:val="0"/>
      <w:marRight w:val="0"/>
      <w:marTop w:val="0"/>
      <w:marBottom w:val="0"/>
      <w:divBdr>
        <w:top w:val="none" w:sz="0" w:space="0" w:color="auto"/>
        <w:left w:val="none" w:sz="0" w:space="0" w:color="auto"/>
        <w:bottom w:val="none" w:sz="0" w:space="0" w:color="auto"/>
        <w:right w:val="none" w:sz="0" w:space="0" w:color="auto"/>
      </w:divBdr>
    </w:div>
    <w:div w:id="1753045923">
      <w:bodyDiv w:val="1"/>
      <w:marLeft w:val="0"/>
      <w:marRight w:val="0"/>
      <w:marTop w:val="0"/>
      <w:marBottom w:val="0"/>
      <w:divBdr>
        <w:top w:val="none" w:sz="0" w:space="0" w:color="auto"/>
        <w:left w:val="none" w:sz="0" w:space="0" w:color="auto"/>
        <w:bottom w:val="none" w:sz="0" w:space="0" w:color="auto"/>
        <w:right w:val="none" w:sz="0" w:space="0" w:color="auto"/>
      </w:divBdr>
    </w:div>
    <w:div w:id="1769080553">
      <w:bodyDiv w:val="1"/>
      <w:marLeft w:val="0"/>
      <w:marRight w:val="0"/>
      <w:marTop w:val="0"/>
      <w:marBottom w:val="0"/>
      <w:divBdr>
        <w:top w:val="none" w:sz="0" w:space="0" w:color="auto"/>
        <w:left w:val="none" w:sz="0" w:space="0" w:color="auto"/>
        <w:bottom w:val="none" w:sz="0" w:space="0" w:color="auto"/>
        <w:right w:val="none" w:sz="0" w:space="0" w:color="auto"/>
      </w:divBdr>
    </w:div>
    <w:div w:id="1831168385">
      <w:bodyDiv w:val="1"/>
      <w:marLeft w:val="0"/>
      <w:marRight w:val="0"/>
      <w:marTop w:val="0"/>
      <w:marBottom w:val="0"/>
      <w:divBdr>
        <w:top w:val="none" w:sz="0" w:space="0" w:color="auto"/>
        <w:left w:val="none" w:sz="0" w:space="0" w:color="auto"/>
        <w:bottom w:val="none" w:sz="0" w:space="0" w:color="auto"/>
        <w:right w:val="none" w:sz="0" w:space="0" w:color="auto"/>
      </w:divBdr>
    </w:div>
    <w:div w:id="2068526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s.c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ergy.zoom.us/rec/share/X4DH7Swc_LiraPBKj95fxRCh4jol1iapcfjsegpvXmy9rS5gq4YICdjFJGTCs-XG.amDRbHZbBHTGGeX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3-01/hydrogen-blending-and-lower-oxides-nitrogen-emissions-gas-fired-generation" TargetMode="External"/><Relationship Id="rId5" Type="http://schemas.openxmlformats.org/officeDocument/2006/relationships/numbering" Target="numbering.xml"/><Relationship Id="rId15" Type="http://schemas.openxmlformats.org/officeDocument/2006/relationships/hyperlink" Target="https://ww2.arb.ca.gov/sites/default/files/2020-08/guideline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powerinnovati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6CBC9CB40A3C43B2680CFA23C27204" ma:contentTypeVersion="4" ma:contentTypeDescription="Create a new document." ma:contentTypeScope="" ma:versionID="79d4eeaa75207d46abce0328e008355e">
  <xsd:schema xmlns:xsd="http://www.w3.org/2001/XMLSchema" xmlns:xs="http://www.w3.org/2001/XMLSchema" xmlns:p="http://schemas.microsoft.com/office/2006/metadata/properties" xmlns:ns2="6753868a-e1ea-43b3-a4cc-2f100b712961" targetNamespace="http://schemas.microsoft.com/office/2006/metadata/properties" ma:root="true" ma:fieldsID="392a742924789ca69d6e345a186bce67" ns2:_="">
    <xsd:import namespace="6753868a-e1ea-43b3-a4cc-2f100b7129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3868a-e1ea-43b3-a4cc-2f100b712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B6CF0-5C81-4EA4-BAD0-53639F36DBFB}">
  <ds:schemaRefs>
    <ds:schemaRef ds:uri="http://schemas.microsoft.com/office/infopath/2007/PartnerControl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6753868a-e1ea-43b3-a4cc-2f100b712961"/>
    <ds:schemaRef ds:uri="http://www.w3.org/XML/1998/namespace"/>
  </ds:schemaRefs>
</ds:datastoreItem>
</file>

<file path=customXml/itemProps2.xml><?xml version="1.0" encoding="utf-8"?>
<ds:datastoreItem xmlns:ds="http://schemas.openxmlformats.org/officeDocument/2006/customXml" ds:itemID="{847C7F98-9DF6-4CD7-9F57-74AF939D3B1C}">
  <ds:schemaRefs>
    <ds:schemaRef ds:uri="http://schemas.microsoft.com/sharepoint/v3/contenttype/forms"/>
  </ds:schemaRefs>
</ds:datastoreItem>
</file>

<file path=customXml/itemProps3.xml><?xml version="1.0" encoding="utf-8"?>
<ds:datastoreItem xmlns:ds="http://schemas.openxmlformats.org/officeDocument/2006/customXml" ds:itemID="{72C1A205-370E-4037-865F-D033E8A4AA7F}">
  <ds:schemaRefs>
    <ds:schemaRef ds:uri="http://schemas.openxmlformats.org/officeDocument/2006/bibliography"/>
  </ds:schemaRefs>
</ds:datastoreItem>
</file>

<file path=customXml/itemProps4.xml><?xml version="1.0" encoding="utf-8"?>
<ds:datastoreItem xmlns:ds="http://schemas.openxmlformats.org/officeDocument/2006/customXml" ds:itemID="{3F0F8BCD-7E9D-49F2-A609-A62869FC1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3868a-e1ea-43b3-a4cc-2f100b712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3248</Words>
  <Characters>18518</Characters>
  <Application>Microsoft Office Word</Application>
  <DocSecurity>0</DocSecurity>
  <Lines>154</Lines>
  <Paragraphs>43</Paragraphs>
  <ScaleCrop>false</ScaleCrop>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Peter@Energy</dc:creator>
  <cp:keywords/>
  <dc:description/>
  <cp:lastModifiedBy>Richards, Nadia@Energy</cp:lastModifiedBy>
  <cp:revision>4</cp:revision>
  <dcterms:created xsi:type="dcterms:W3CDTF">2023-02-14T21:10:00Z</dcterms:created>
  <dcterms:modified xsi:type="dcterms:W3CDTF">2023-02-21T16:30:00Z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0x010100C16CBC9CB40A3C43B2680CFA23C27204</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y fmtid="{D5CDD505-2E9C-101B-9397-08002B2CF9AE}" pid="6" name="Order">
    <vt:r8>35900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TemplateUrl">
    <vt:lpwstr/>
  </property>
</Properties>
</file>