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C125" w14:textId="34C25B85" w:rsidR="008F161E" w:rsidRPr="003F27AE" w:rsidRDefault="00131E83" w:rsidP="008F161E">
      <w:pPr>
        <w:spacing w:before="72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ERRATA</w:t>
      </w:r>
      <w:r w:rsidR="008F161E" w:rsidRPr="003F27AE">
        <w:rPr>
          <w:rFonts w:ascii="Arial" w:hAnsi="Arial" w:cs="Arial"/>
          <w:b/>
          <w:sz w:val="28"/>
          <w:szCs w:val="28"/>
        </w:rPr>
        <w:t xml:space="preserve"> </w:t>
      </w:r>
    </w:p>
    <w:p w14:paraId="139775B2" w14:textId="4DB7CB61" w:rsidR="008F161E" w:rsidRPr="003F27AE" w:rsidRDefault="008F161E" w:rsidP="008F161E">
      <w:pPr>
        <w:jc w:val="center"/>
        <w:rPr>
          <w:rFonts w:ascii="Arial" w:hAnsi="Arial" w:cs="Arial"/>
          <w:b/>
          <w:sz w:val="26"/>
          <w:szCs w:val="26"/>
        </w:rPr>
      </w:pPr>
      <w:r w:rsidRPr="003F27AE">
        <w:rPr>
          <w:rFonts w:ascii="Arial" w:hAnsi="Arial" w:cs="Arial"/>
          <w:b/>
          <w:sz w:val="26"/>
          <w:szCs w:val="26"/>
        </w:rPr>
        <w:t xml:space="preserve">REQUEST FOR </w:t>
      </w:r>
      <w:r>
        <w:rPr>
          <w:rFonts w:ascii="Arial" w:hAnsi="Arial" w:cs="Arial"/>
          <w:b/>
          <w:sz w:val="26"/>
          <w:szCs w:val="26"/>
        </w:rPr>
        <w:t>PROPOSALS</w:t>
      </w:r>
      <w:r w:rsidRPr="003F27AE">
        <w:rPr>
          <w:rFonts w:ascii="Arial" w:hAnsi="Arial" w:cs="Arial"/>
          <w:b/>
          <w:sz w:val="26"/>
          <w:szCs w:val="26"/>
        </w:rPr>
        <w:t xml:space="preserve"> # RF</w:t>
      </w:r>
      <w:r>
        <w:rPr>
          <w:rFonts w:ascii="Arial" w:hAnsi="Arial" w:cs="Arial"/>
          <w:b/>
          <w:sz w:val="26"/>
          <w:szCs w:val="26"/>
        </w:rPr>
        <w:t>P</w:t>
      </w:r>
      <w:r w:rsidRPr="003F27AE">
        <w:rPr>
          <w:rFonts w:ascii="Arial" w:hAnsi="Arial" w:cs="Arial"/>
          <w:b/>
          <w:sz w:val="26"/>
          <w:szCs w:val="26"/>
        </w:rPr>
        <w:t>-</w:t>
      </w:r>
      <w:r w:rsidR="00061C3B">
        <w:rPr>
          <w:rFonts w:ascii="Arial" w:hAnsi="Arial" w:cs="Arial"/>
          <w:b/>
          <w:sz w:val="26"/>
          <w:szCs w:val="26"/>
        </w:rPr>
        <w:t>22</w:t>
      </w:r>
      <w:r w:rsidRPr="003F27AE">
        <w:rPr>
          <w:rFonts w:ascii="Arial" w:hAnsi="Arial" w:cs="Arial"/>
          <w:b/>
          <w:sz w:val="26"/>
          <w:szCs w:val="26"/>
        </w:rPr>
        <w:t>-</w:t>
      </w:r>
      <w:r w:rsidR="00061C3B">
        <w:rPr>
          <w:rFonts w:ascii="Arial" w:hAnsi="Arial" w:cs="Arial"/>
          <w:b/>
          <w:sz w:val="26"/>
          <w:szCs w:val="26"/>
        </w:rPr>
        <w:t>80</w:t>
      </w:r>
      <w:r w:rsidR="00131E83">
        <w:rPr>
          <w:rFonts w:ascii="Arial" w:hAnsi="Arial" w:cs="Arial"/>
          <w:b/>
          <w:sz w:val="26"/>
          <w:szCs w:val="26"/>
        </w:rPr>
        <w:t>5</w:t>
      </w:r>
    </w:p>
    <w:p w14:paraId="348AEB8E" w14:textId="7AEA3036" w:rsidR="008F161E" w:rsidRPr="003F27AE" w:rsidRDefault="0032253F" w:rsidP="008F161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SB 100</w:t>
      </w:r>
      <w:r w:rsidR="00061C3B">
        <w:rPr>
          <w:rFonts w:ascii="Arial" w:hAnsi="Arial" w:cs="Arial"/>
          <w:b/>
          <w:sz w:val="26"/>
          <w:szCs w:val="26"/>
        </w:rPr>
        <w:t xml:space="preserve"> Technical Support 2023</w:t>
      </w:r>
      <w:r w:rsidR="00131E83">
        <w:rPr>
          <w:rFonts w:ascii="Arial" w:hAnsi="Arial" w:cs="Arial"/>
          <w:b/>
          <w:sz w:val="26"/>
          <w:szCs w:val="26"/>
        </w:rPr>
        <w:t xml:space="preserve"> </w:t>
      </w:r>
    </w:p>
    <w:p w14:paraId="507B81C6" w14:textId="77777777" w:rsidR="008F161E" w:rsidRPr="003F27AE" w:rsidRDefault="008F161E" w:rsidP="008F161E">
      <w:pPr>
        <w:rPr>
          <w:rFonts w:ascii="Arial" w:hAnsi="Arial" w:cs="Arial"/>
        </w:rPr>
      </w:pPr>
    </w:p>
    <w:p w14:paraId="20489A3C" w14:textId="77777777" w:rsidR="008F161E" w:rsidRPr="003F27AE" w:rsidRDefault="008F161E" w:rsidP="008F161E">
      <w:pPr>
        <w:spacing w:after="480"/>
        <w:ind w:left="2880"/>
        <w:rPr>
          <w:rFonts w:ascii="Arial" w:hAnsi="Arial" w:cs="Arial"/>
        </w:rPr>
      </w:pPr>
    </w:p>
    <w:p w14:paraId="0B999016" w14:textId="5E9E858D" w:rsidR="00EA43CA" w:rsidRDefault="0032253F" w:rsidP="00EA43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the following administrative correction to the RFP-22-805 Solicitation Manual: </w:t>
      </w:r>
    </w:p>
    <w:p w14:paraId="0FA03B03" w14:textId="77777777" w:rsidR="0032253F" w:rsidRDefault="0032253F" w:rsidP="00EA43CA">
      <w:pPr>
        <w:rPr>
          <w:rFonts w:ascii="Arial" w:hAnsi="Arial" w:cs="Arial"/>
        </w:rPr>
      </w:pPr>
    </w:p>
    <w:p w14:paraId="7B06E985" w14:textId="123BBD1E" w:rsidR="0032253F" w:rsidRDefault="0032253F" w:rsidP="00EA43CA">
      <w:pPr>
        <w:rPr>
          <w:rFonts w:ascii="Arial" w:hAnsi="Arial" w:cs="Arial"/>
        </w:rPr>
      </w:pPr>
      <w:r>
        <w:rPr>
          <w:rFonts w:ascii="Arial" w:hAnsi="Arial" w:cs="Arial"/>
        </w:rPr>
        <w:t>The Evaluation Criteria table, on pages 16-17 of the Solicitation Manual, contains an administrative error. The corrected table is:</w:t>
      </w:r>
    </w:p>
    <w:p w14:paraId="11EE955B" w14:textId="77777777" w:rsidR="0032253F" w:rsidRDefault="0032253F" w:rsidP="00EA43CA">
      <w:pPr>
        <w:rPr>
          <w:rFonts w:ascii="Arial" w:hAnsi="Arial" w:cs="Arial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4"/>
        <w:gridCol w:w="1346"/>
      </w:tblGrid>
      <w:tr w:rsidR="00B33D9C" w14:paraId="063D2B90" w14:textId="77777777" w:rsidTr="00B33D9C">
        <w:trPr>
          <w:trHeight w:val="375"/>
        </w:trPr>
        <w:tc>
          <w:tcPr>
            <w:tcW w:w="8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3E1DA" w14:textId="77777777" w:rsidR="00B33D9C" w:rsidRPr="00B33D9C" w:rsidRDefault="00B33D9C">
            <w:pPr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B33D9C">
              <w:rPr>
                <w:rFonts w:ascii="Arial" w:hAnsi="Arial" w:cs="Arial"/>
                <w:b/>
                <w:bCs/>
                <w:color w:val="000000"/>
              </w:rPr>
              <w:t>Total Possible Points for Criteria 1 – 5</w:t>
            </w:r>
          </w:p>
          <w:p w14:paraId="212C36A6" w14:textId="77777777" w:rsidR="00B33D9C" w:rsidRDefault="00B33D9C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3D9C">
              <w:rPr>
                <w:rFonts w:ascii="Arial" w:hAnsi="Arial" w:cs="Arial"/>
                <w:b/>
                <w:bCs/>
                <w:color w:val="000000"/>
              </w:rPr>
              <w:t xml:space="preserve">(Minimum Passing Score for Criteria 1 – 5 is 70% or </w:t>
            </w:r>
            <w:r w:rsidRPr="00B33D9C">
              <w:rPr>
                <w:rFonts w:ascii="Arial" w:hAnsi="Arial" w:cs="Arial"/>
                <w:b/>
                <w:bCs/>
                <w:strike/>
                <w:color w:val="000000"/>
              </w:rPr>
              <w:t>56</w:t>
            </w:r>
            <w:r w:rsidRPr="00B33D9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33D9C">
              <w:rPr>
                <w:rFonts w:ascii="Arial" w:hAnsi="Arial" w:cs="Arial"/>
                <w:b/>
                <w:bCs/>
                <w:color w:val="FF0000"/>
                <w:u w:val="single"/>
              </w:rPr>
              <w:t>49</w:t>
            </w:r>
            <w:r w:rsidRPr="00B33D9C">
              <w:rPr>
                <w:rFonts w:ascii="Arial" w:hAnsi="Arial" w:cs="Arial"/>
                <w:b/>
                <w:bCs/>
                <w:color w:val="000000"/>
              </w:rPr>
              <w:t xml:space="preserve"> points)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9389A" w14:textId="77777777" w:rsidR="00B33D9C" w:rsidRPr="00B33D9C" w:rsidRDefault="00B33D9C">
            <w:pPr>
              <w:spacing w:before="120" w:after="60"/>
              <w:jc w:val="center"/>
              <w:rPr>
                <w:rFonts w:ascii="Arial" w:hAnsi="Arial" w:cs="Arial"/>
                <w:color w:val="000000"/>
              </w:rPr>
            </w:pPr>
            <w:r w:rsidRPr="00B33D9C">
              <w:rPr>
                <w:rFonts w:ascii="Arial" w:hAnsi="Arial" w:cs="Arial"/>
                <w:color w:val="000000"/>
              </w:rPr>
              <w:t>70</w:t>
            </w:r>
          </w:p>
        </w:tc>
      </w:tr>
    </w:tbl>
    <w:p w14:paraId="73BCEEF4" w14:textId="77777777" w:rsidR="00B33D9C" w:rsidRDefault="00B33D9C" w:rsidP="00B33D9C">
      <w:pPr>
        <w:rPr>
          <w:rFonts w:ascii="Calibri" w:eastAsiaTheme="minorHAnsi" w:hAnsi="Calibri" w:cs="Calibri"/>
          <w:sz w:val="22"/>
          <w:szCs w:val="22"/>
        </w:rPr>
      </w:pPr>
    </w:p>
    <w:p w14:paraId="3027A793" w14:textId="77777777" w:rsidR="003676A4" w:rsidRDefault="003676A4" w:rsidP="00EA43CA">
      <w:pPr>
        <w:rPr>
          <w:rFonts w:ascii="Arial" w:hAnsi="Arial" w:cs="Arial"/>
        </w:rPr>
      </w:pPr>
    </w:p>
    <w:p w14:paraId="68D04C1C" w14:textId="2514F5D5" w:rsidR="008F161E" w:rsidRPr="003F27AE" w:rsidRDefault="008F161E" w:rsidP="00EA43CA">
      <w:pPr>
        <w:rPr>
          <w:rFonts w:ascii="Arial" w:hAnsi="Arial" w:cs="Arial"/>
        </w:rPr>
      </w:pPr>
      <w:r w:rsidRPr="003F27AE">
        <w:rPr>
          <w:rFonts w:ascii="Arial" w:hAnsi="Arial" w:cs="Arial"/>
        </w:rPr>
        <w:t>Questions should be directed to:</w:t>
      </w:r>
    </w:p>
    <w:p w14:paraId="1A04AA90" w14:textId="1B1DE5FE" w:rsidR="008F161E" w:rsidRPr="003F27AE" w:rsidRDefault="008F161E" w:rsidP="008F161E">
      <w:pPr>
        <w:rPr>
          <w:rFonts w:ascii="Arial" w:hAnsi="Arial" w:cs="Arial"/>
        </w:rPr>
      </w:pPr>
      <w:r>
        <w:rPr>
          <w:rFonts w:ascii="Arial" w:hAnsi="Arial" w:cs="Arial"/>
        </w:rPr>
        <w:t>Eilene Cary</w:t>
      </w:r>
      <w:r w:rsidRPr="003F27AE">
        <w:rPr>
          <w:rFonts w:ascii="Arial" w:hAnsi="Arial" w:cs="Arial"/>
        </w:rPr>
        <w:t>, Commission Agreement Officer</w:t>
      </w:r>
    </w:p>
    <w:p w14:paraId="4010085D" w14:textId="77777777" w:rsidR="008F161E" w:rsidRPr="003F27AE" w:rsidRDefault="008F161E" w:rsidP="008F161E">
      <w:pPr>
        <w:rPr>
          <w:rFonts w:ascii="Arial" w:hAnsi="Arial" w:cs="Arial"/>
        </w:rPr>
      </w:pPr>
      <w:r w:rsidRPr="003F27AE">
        <w:rPr>
          <w:rFonts w:ascii="Arial" w:hAnsi="Arial" w:cs="Arial"/>
        </w:rPr>
        <w:t>California Energy Commission</w:t>
      </w:r>
    </w:p>
    <w:p w14:paraId="421DBE83" w14:textId="77777777" w:rsidR="008F161E" w:rsidRPr="003F27AE" w:rsidRDefault="008F161E" w:rsidP="008F161E">
      <w:pPr>
        <w:rPr>
          <w:rFonts w:ascii="Arial" w:hAnsi="Arial" w:cs="Arial"/>
        </w:rPr>
      </w:pPr>
      <w:r>
        <w:rPr>
          <w:rFonts w:ascii="Arial" w:hAnsi="Arial" w:cs="Arial"/>
        </w:rPr>
        <w:t>715 P Street</w:t>
      </w:r>
      <w:r w:rsidRPr="003F27AE">
        <w:rPr>
          <w:rFonts w:ascii="Arial" w:hAnsi="Arial" w:cs="Arial"/>
        </w:rPr>
        <w:t>, MS-18</w:t>
      </w:r>
    </w:p>
    <w:p w14:paraId="0A22828E" w14:textId="77777777" w:rsidR="008F161E" w:rsidRPr="003F27AE" w:rsidRDefault="008F161E" w:rsidP="008F161E">
      <w:pPr>
        <w:rPr>
          <w:rFonts w:ascii="Arial" w:hAnsi="Arial" w:cs="Arial"/>
        </w:rPr>
      </w:pPr>
      <w:r w:rsidRPr="003F27AE">
        <w:rPr>
          <w:rFonts w:ascii="Arial" w:hAnsi="Arial" w:cs="Arial"/>
        </w:rPr>
        <w:t>Sacramento, CA 95814</w:t>
      </w:r>
    </w:p>
    <w:p w14:paraId="71AC9699" w14:textId="330422A2" w:rsidR="008F161E" w:rsidRPr="003F27AE" w:rsidRDefault="008F161E" w:rsidP="008F161E">
      <w:pPr>
        <w:spacing w:after="720"/>
        <w:rPr>
          <w:rFonts w:ascii="Arial" w:hAnsi="Arial" w:cs="Arial"/>
        </w:rPr>
      </w:pPr>
      <w:r>
        <w:rPr>
          <w:rFonts w:ascii="Arial" w:hAnsi="Arial" w:cs="Arial"/>
          <w:color w:val="0000FF" w:themeColor="hyperlink"/>
          <w:u w:val="single"/>
        </w:rPr>
        <w:t>Eilene.Cary</w:t>
      </w:r>
      <w:r w:rsidRPr="003F27AE">
        <w:rPr>
          <w:rFonts w:ascii="Arial" w:hAnsi="Arial" w:cs="Arial"/>
          <w:color w:val="0000FF" w:themeColor="hyperlink"/>
          <w:u w:val="single"/>
        </w:rPr>
        <w:t>@energy.ca.gov</w:t>
      </w:r>
    </w:p>
    <w:p w14:paraId="051A65CB" w14:textId="24E45F3E" w:rsidR="008F161E" w:rsidRDefault="008F161E" w:rsidP="008F161E">
      <w:pPr>
        <w:rPr>
          <w:rFonts w:ascii="Arial" w:hAnsi="Arial"/>
        </w:rPr>
      </w:pPr>
      <w:r w:rsidRPr="003F27AE">
        <w:rPr>
          <w:rFonts w:ascii="Arial" w:hAnsi="Arial"/>
        </w:rPr>
        <w:t xml:space="preserve">Posted: </w:t>
      </w:r>
      <w:r w:rsidR="00FF4B28">
        <w:rPr>
          <w:rFonts w:ascii="Arial" w:hAnsi="Arial"/>
        </w:rPr>
        <w:t>April 2</w:t>
      </w:r>
      <w:r w:rsidR="00616D31">
        <w:rPr>
          <w:rFonts w:ascii="Arial" w:hAnsi="Arial"/>
        </w:rPr>
        <w:t>1</w:t>
      </w:r>
      <w:r w:rsidR="00FF4B28">
        <w:rPr>
          <w:rFonts w:ascii="Arial" w:hAnsi="Arial"/>
        </w:rPr>
        <w:t>, 2023</w:t>
      </w:r>
    </w:p>
    <w:p w14:paraId="4FB64A36" w14:textId="1F49DB67" w:rsidR="00EC2AFB" w:rsidRDefault="00EC2AFB" w:rsidP="008F161E">
      <w:pPr>
        <w:rPr>
          <w:rFonts w:ascii="Arial" w:hAnsi="Arial"/>
        </w:rPr>
      </w:pPr>
    </w:p>
    <w:p w14:paraId="60BCECF4" w14:textId="4080AEC6" w:rsidR="00CD09FB" w:rsidRDefault="00CD09FB" w:rsidP="00CD09FB">
      <w:pPr>
        <w:rPr>
          <w:rFonts w:ascii="Arial" w:eastAsia="Times New Roman" w:hAnsi="Arial" w:cs="Arial"/>
        </w:rPr>
      </w:pPr>
    </w:p>
    <w:sectPr w:rsidR="00CD09FB" w:rsidSect="002D11A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0784" w14:textId="77777777" w:rsidR="003C71F3" w:rsidRDefault="003C71F3" w:rsidP="00F86D2B">
      <w:r>
        <w:separator/>
      </w:r>
    </w:p>
  </w:endnote>
  <w:endnote w:type="continuationSeparator" w:id="0">
    <w:p w14:paraId="3C3F5FE3" w14:textId="77777777" w:rsidR="003C71F3" w:rsidRDefault="003C71F3" w:rsidP="00F86D2B">
      <w:r>
        <w:continuationSeparator/>
      </w:r>
    </w:p>
  </w:endnote>
  <w:endnote w:type="continuationNotice" w:id="1">
    <w:p w14:paraId="6765259A" w14:textId="77777777" w:rsidR="003C71F3" w:rsidRDefault="003C71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00235B9A">
      <w:tc>
        <w:tcPr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</w:pPr>
        </w:p>
      </w:tc>
    </w:tr>
  </w:tbl>
  <w:p w14:paraId="01AFCF9C" w14:textId="46A281DD" w:rsidR="4D7C6706" w:rsidRDefault="4D7C6706" w:rsidP="4D7C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6" name="Picture 6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F1B1" w14:textId="77777777" w:rsidR="003C71F3" w:rsidRDefault="003C71F3" w:rsidP="00F86D2B">
      <w:r>
        <w:separator/>
      </w:r>
    </w:p>
  </w:footnote>
  <w:footnote w:type="continuationSeparator" w:id="0">
    <w:p w14:paraId="47877C3D" w14:textId="77777777" w:rsidR="003C71F3" w:rsidRDefault="003C71F3" w:rsidP="00F86D2B">
      <w:r>
        <w:continuationSeparator/>
      </w:r>
    </w:p>
  </w:footnote>
  <w:footnote w:type="continuationNotice" w:id="1">
    <w:p w14:paraId="6954378D" w14:textId="77777777" w:rsidR="003C71F3" w:rsidRDefault="003C71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1A3C0E45">
          <wp:extent cx="7465625" cy="978010"/>
          <wp:effectExtent l="0" t="0" r="254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0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61C3B"/>
    <w:rsid w:val="00063B9D"/>
    <w:rsid w:val="00065C72"/>
    <w:rsid w:val="0009064B"/>
    <w:rsid w:val="000A6CE7"/>
    <w:rsid w:val="000C21B5"/>
    <w:rsid w:val="000E31D6"/>
    <w:rsid w:val="00103353"/>
    <w:rsid w:val="00131E83"/>
    <w:rsid w:val="0014043C"/>
    <w:rsid w:val="0014731B"/>
    <w:rsid w:val="001E0639"/>
    <w:rsid w:val="001F62F3"/>
    <w:rsid w:val="00203587"/>
    <w:rsid w:val="00235167"/>
    <w:rsid w:val="00235B9A"/>
    <w:rsid w:val="002429EC"/>
    <w:rsid w:val="002747CF"/>
    <w:rsid w:val="00276A1E"/>
    <w:rsid w:val="002A5F7A"/>
    <w:rsid w:val="002D11A5"/>
    <w:rsid w:val="00300FB1"/>
    <w:rsid w:val="00306C82"/>
    <w:rsid w:val="0032253F"/>
    <w:rsid w:val="00333598"/>
    <w:rsid w:val="003676A4"/>
    <w:rsid w:val="003A0C4A"/>
    <w:rsid w:val="003C71F3"/>
    <w:rsid w:val="003E0AD6"/>
    <w:rsid w:val="003E0D2D"/>
    <w:rsid w:val="003E404F"/>
    <w:rsid w:val="00410AC7"/>
    <w:rsid w:val="00410FAF"/>
    <w:rsid w:val="00415DE9"/>
    <w:rsid w:val="00430859"/>
    <w:rsid w:val="004379A5"/>
    <w:rsid w:val="00437D5F"/>
    <w:rsid w:val="004504D5"/>
    <w:rsid w:val="00493781"/>
    <w:rsid w:val="004A1AAA"/>
    <w:rsid w:val="004A4C18"/>
    <w:rsid w:val="004D128F"/>
    <w:rsid w:val="005100D5"/>
    <w:rsid w:val="00524EA9"/>
    <w:rsid w:val="00525E2C"/>
    <w:rsid w:val="00527817"/>
    <w:rsid w:val="00537FE7"/>
    <w:rsid w:val="005568CA"/>
    <w:rsid w:val="00566D9C"/>
    <w:rsid w:val="00577D95"/>
    <w:rsid w:val="0059609D"/>
    <w:rsid w:val="005973DD"/>
    <w:rsid w:val="005C5755"/>
    <w:rsid w:val="005D58FE"/>
    <w:rsid w:val="005E6FA2"/>
    <w:rsid w:val="00616D31"/>
    <w:rsid w:val="00641E01"/>
    <w:rsid w:val="006511D6"/>
    <w:rsid w:val="00654BE4"/>
    <w:rsid w:val="00681D81"/>
    <w:rsid w:val="00693454"/>
    <w:rsid w:val="006A57AF"/>
    <w:rsid w:val="006B13F0"/>
    <w:rsid w:val="006D3827"/>
    <w:rsid w:val="006E146A"/>
    <w:rsid w:val="007134AE"/>
    <w:rsid w:val="007211FC"/>
    <w:rsid w:val="00751C0F"/>
    <w:rsid w:val="00761F8B"/>
    <w:rsid w:val="0077265A"/>
    <w:rsid w:val="00777798"/>
    <w:rsid w:val="0078154A"/>
    <w:rsid w:val="00783717"/>
    <w:rsid w:val="007C6051"/>
    <w:rsid w:val="007D545A"/>
    <w:rsid w:val="0081533B"/>
    <w:rsid w:val="00846985"/>
    <w:rsid w:val="00874988"/>
    <w:rsid w:val="00891290"/>
    <w:rsid w:val="00891410"/>
    <w:rsid w:val="008B7682"/>
    <w:rsid w:val="008C587E"/>
    <w:rsid w:val="008D4DB4"/>
    <w:rsid w:val="008E1433"/>
    <w:rsid w:val="008E3926"/>
    <w:rsid w:val="008E7852"/>
    <w:rsid w:val="008F161E"/>
    <w:rsid w:val="008F7BB2"/>
    <w:rsid w:val="00910710"/>
    <w:rsid w:val="0091761C"/>
    <w:rsid w:val="009407F5"/>
    <w:rsid w:val="00950AF4"/>
    <w:rsid w:val="0096692E"/>
    <w:rsid w:val="009A4D7C"/>
    <w:rsid w:val="009E6C35"/>
    <w:rsid w:val="009E754B"/>
    <w:rsid w:val="00A15FA8"/>
    <w:rsid w:val="00A17202"/>
    <w:rsid w:val="00A3384C"/>
    <w:rsid w:val="00A36CF5"/>
    <w:rsid w:val="00A73089"/>
    <w:rsid w:val="00A90DC6"/>
    <w:rsid w:val="00AA4F2A"/>
    <w:rsid w:val="00AD21FC"/>
    <w:rsid w:val="00AD5870"/>
    <w:rsid w:val="00AE05B9"/>
    <w:rsid w:val="00B03AD3"/>
    <w:rsid w:val="00B33D9C"/>
    <w:rsid w:val="00B45E01"/>
    <w:rsid w:val="00B80E72"/>
    <w:rsid w:val="00B84D31"/>
    <w:rsid w:val="00B906E9"/>
    <w:rsid w:val="00BA1317"/>
    <w:rsid w:val="00BA3F4C"/>
    <w:rsid w:val="00BB5DCD"/>
    <w:rsid w:val="00C01C97"/>
    <w:rsid w:val="00C03527"/>
    <w:rsid w:val="00C1010E"/>
    <w:rsid w:val="00C2336E"/>
    <w:rsid w:val="00C24F22"/>
    <w:rsid w:val="00C4332C"/>
    <w:rsid w:val="00C67037"/>
    <w:rsid w:val="00C744B2"/>
    <w:rsid w:val="00C84CFD"/>
    <w:rsid w:val="00C96BDD"/>
    <w:rsid w:val="00CA6699"/>
    <w:rsid w:val="00CA6B2B"/>
    <w:rsid w:val="00CD09FB"/>
    <w:rsid w:val="00D32C3D"/>
    <w:rsid w:val="00D33013"/>
    <w:rsid w:val="00D431C2"/>
    <w:rsid w:val="00D43B83"/>
    <w:rsid w:val="00E210F6"/>
    <w:rsid w:val="00E62715"/>
    <w:rsid w:val="00E95AA9"/>
    <w:rsid w:val="00EA43CA"/>
    <w:rsid w:val="00EA7BDE"/>
    <w:rsid w:val="00EC2AFB"/>
    <w:rsid w:val="00ED18F1"/>
    <w:rsid w:val="00EE4808"/>
    <w:rsid w:val="00EF3A80"/>
    <w:rsid w:val="00F10DFF"/>
    <w:rsid w:val="00F220FC"/>
    <w:rsid w:val="00F22AD4"/>
    <w:rsid w:val="00F62B36"/>
    <w:rsid w:val="00F86D2B"/>
    <w:rsid w:val="00F90F6B"/>
    <w:rsid w:val="00F947AC"/>
    <w:rsid w:val="00F95D8D"/>
    <w:rsid w:val="00F967DF"/>
    <w:rsid w:val="00FE5320"/>
    <w:rsid w:val="00FF4B28"/>
    <w:rsid w:val="00FF7303"/>
    <w:rsid w:val="0CDE3617"/>
    <w:rsid w:val="2407BBC1"/>
    <w:rsid w:val="4D7C6706"/>
    <w:rsid w:val="52521B09"/>
    <w:rsid w:val="5770E9BA"/>
    <w:rsid w:val="65B14D97"/>
    <w:rsid w:val="732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0BC5FE8-22D1-40C7-8E5B-B18EB50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ListParagraph">
    <w:name w:val="List Paragraph"/>
    <w:basedOn w:val="Normal"/>
    <w:uiPriority w:val="34"/>
    <w:qFormat/>
    <w:rsid w:val="003676A4"/>
    <w:pPr>
      <w:ind w:left="720"/>
      <w:contextualSpacing/>
    </w:pPr>
  </w:style>
  <w:style w:type="paragraph" w:customStyle="1" w:styleId="xxmsonormal">
    <w:name w:val="x_xmsonormal"/>
    <w:basedOn w:val="Normal"/>
    <w:rsid w:val="00CA669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C2CEC-1BDD-4424-96C0-CF27457C7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www.w3.org/XML/1998/namespace"/>
    <ds:schemaRef ds:uri="http://purl.org/dc/terms/"/>
    <ds:schemaRef ds:uri="http://schemas.microsoft.com/office/2006/metadata/properties"/>
    <ds:schemaRef ds:uri="5067c814-4b34-462c-a21d-c185ff6548d2"/>
    <ds:schemaRef ds:uri="785685f2-c2e1-4352-89aa-3faca8eab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RFP-22-801 NOPA</vt:lpstr>
    </vt:vector>
  </TitlesOfParts>
  <Company>Wobschall Design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RFP-22-805 Errata</dc:title>
  <dc:subject/>
  <dc:creator>Bailey Wobschall</dc:creator>
  <cp:keywords/>
  <dc:description/>
  <cp:lastModifiedBy>Cary, Eilene@Energy</cp:lastModifiedBy>
  <cp:revision>4</cp:revision>
  <cp:lastPrinted>2019-04-08T16:38:00Z</cp:lastPrinted>
  <dcterms:created xsi:type="dcterms:W3CDTF">2023-04-20T18:35:00Z</dcterms:created>
  <dcterms:modified xsi:type="dcterms:W3CDTF">2023-04-21T21:45:00Z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