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BFBA9" w14:textId="77777777" w:rsidR="000B5FE9" w:rsidRPr="000B5FE9" w:rsidRDefault="000B5FE9" w:rsidP="000B5FE9">
      <w:pPr>
        <w:jc w:val="center"/>
        <w:rPr>
          <w:rFonts w:ascii="Arial" w:hAnsi="Arial" w:cs="Arial"/>
          <w:b/>
          <w:sz w:val="30"/>
          <w:szCs w:val="30"/>
        </w:rPr>
      </w:pPr>
      <w:r w:rsidRPr="000B5FE9">
        <w:rPr>
          <w:rFonts w:ascii="Arial" w:hAnsi="Arial" w:cs="Arial"/>
          <w:b/>
          <w:sz w:val="30"/>
          <w:szCs w:val="30"/>
        </w:rPr>
        <w:t>NOTICE OF PROPOSED AWARDS</w:t>
      </w:r>
    </w:p>
    <w:p w14:paraId="70E62A23" w14:textId="77777777" w:rsidR="006647F4" w:rsidRPr="006647F4" w:rsidRDefault="006647F4" w:rsidP="006647F4">
      <w:pPr>
        <w:pStyle w:val="Default"/>
        <w:jc w:val="center"/>
        <w:rPr>
          <w:b/>
          <w:bCs/>
          <w:color w:val="auto"/>
          <w:sz w:val="26"/>
          <w:szCs w:val="26"/>
        </w:rPr>
      </w:pPr>
      <w:r w:rsidRPr="006647F4">
        <w:rPr>
          <w:b/>
          <w:bCs/>
          <w:color w:val="auto"/>
          <w:sz w:val="26"/>
          <w:szCs w:val="26"/>
        </w:rPr>
        <w:t>Grant Solicitation GFO-22-607</w:t>
      </w:r>
    </w:p>
    <w:p w14:paraId="4C13A805" w14:textId="0B7043B5" w:rsidR="000B5FE9" w:rsidRDefault="006647F4" w:rsidP="006647F4">
      <w:pPr>
        <w:pStyle w:val="Default"/>
        <w:jc w:val="center"/>
        <w:rPr>
          <w:b/>
          <w:bCs/>
          <w:color w:val="auto"/>
          <w:sz w:val="26"/>
          <w:szCs w:val="26"/>
        </w:rPr>
      </w:pPr>
      <w:r w:rsidRPr="006647F4">
        <w:rPr>
          <w:b/>
          <w:bCs/>
          <w:color w:val="auto"/>
          <w:sz w:val="26"/>
          <w:szCs w:val="26"/>
        </w:rPr>
        <w:t>Light-Duty Vehicle and Multi-Use Hydrogen Refueling Infrastructure</w:t>
      </w:r>
    </w:p>
    <w:p w14:paraId="6CE2388A" w14:textId="77777777" w:rsidR="006647F4" w:rsidRPr="000B5FE9" w:rsidRDefault="006647F4" w:rsidP="006647F4">
      <w:pPr>
        <w:pStyle w:val="Default"/>
        <w:jc w:val="center"/>
        <w:rPr>
          <w:b/>
          <w:color w:val="auto"/>
          <w:sz w:val="28"/>
          <w:szCs w:val="28"/>
        </w:rPr>
      </w:pPr>
    </w:p>
    <w:p w14:paraId="2921A661" w14:textId="620BD5BD" w:rsidR="000B5FE9" w:rsidRPr="000B5FE9" w:rsidRDefault="006647F4" w:rsidP="000B5FE9">
      <w:pPr>
        <w:pStyle w:val="Default"/>
        <w:jc w:val="center"/>
        <w:rPr>
          <w:b/>
          <w:color w:val="auto"/>
          <w:sz w:val="26"/>
          <w:szCs w:val="26"/>
        </w:rPr>
      </w:pPr>
      <w:r>
        <w:rPr>
          <w:b/>
          <w:color w:val="auto"/>
          <w:sz w:val="26"/>
          <w:szCs w:val="26"/>
        </w:rPr>
        <w:t xml:space="preserve">April </w:t>
      </w:r>
      <w:r w:rsidR="008E330C">
        <w:rPr>
          <w:b/>
          <w:color w:val="auto"/>
          <w:sz w:val="26"/>
          <w:szCs w:val="26"/>
        </w:rPr>
        <w:t>12</w:t>
      </w:r>
      <w:r>
        <w:rPr>
          <w:b/>
          <w:color w:val="auto"/>
          <w:sz w:val="26"/>
          <w:szCs w:val="26"/>
        </w:rPr>
        <w:t>, 2023</w:t>
      </w:r>
    </w:p>
    <w:p w14:paraId="0AF8938F" w14:textId="77777777" w:rsidR="000B5FE9" w:rsidRPr="00440490" w:rsidRDefault="000B5FE9" w:rsidP="000B5FE9">
      <w:pPr>
        <w:pStyle w:val="Default"/>
        <w:jc w:val="center"/>
        <w:rPr>
          <w:rFonts w:ascii="Tahoma" w:hAnsi="Tahoma" w:cs="Tahoma"/>
          <w:color w:val="auto"/>
          <w:sz w:val="28"/>
          <w:szCs w:val="28"/>
        </w:rPr>
      </w:pPr>
    </w:p>
    <w:p w14:paraId="19A10190" w14:textId="77777777" w:rsidR="00F41608" w:rsidRDefault="000B5FE9" w:rsidP="000B5FE9">
      <w:pPr>
        <w:pStyle w:val="Default"/>
        <w:spacing w:after="240"/>
      </w:pPr>
      <w:r w:rsidRPr="000B5FE9">
        <w:t xml:space="preserve">On </w:t>
      </w:r>
      <w:r w:rsidR="006647F4">
        <w:t>October 21, 2022</w:t>
      </w:r>
      <w:r w:rsidRPr="000B5FE9">
        <w:t>, the California Energy Commission (CEC) released a grant solicitation and application package entitled “</w:t>
      </w:r>
      <w:r w:rsidR="003D6E00" w:rsidRPr="003D6E00">
        <w:t xml:space="preserve">Light-Duty Vehicle and Multi-Use Hydrogen Refueling Infrastructure” under the Clean Transportation Program. This grant solicitation was an offer to fund projects that will provide publicly available hydrogen refueling stations to enable continued growth of the California fuel cell electric vehicle (FCEV) market. </w:t>
      </w:r>
    </w:p>
    <w:p w14:paraId="2F83B677" w14:textId="77777777" w:rsidR="0014523D" w:rsidRDefault="003D6E00" w:rsidP="000B5FE9">
      <w:pPr>
        <w:pStyle w:val="Default"/>
        <w:spacing w:after="240"/>
      </w:pPr>
      <w:r w:rsidRPr="003D6E00">
        <w:t>The grant solicitation announced that there is a total of $27 million</w:t>
      </w:r>
      <w:r w:rsidR="000B5FE9" w:rsidRPr="000B5FE9">
        <w:t xml:space="preserve"> to fund agreements resulting from this solicitation and that the CEC, at its sole discretion, reserves the right to increase or reduce the amount of funds available under this solicitation.</w:t>
      </w:r>
      <w:r w:rsidR="00763B4B">
        <w:t xml:space="preserve"> </w:t>
      </w:r>
      <w:r w:rsidR="007F675B">
        <w:t>Th</w:t>
      </w:r>
      <w:r w:rsidR="00B1231C">
        <w:t>e grant solicitation announced the funding is</w:t>
      </w:r>
      <w:r w:rsidR="00F10556">
        <w:t xml:space="preserve"> split between two funding competitions</w:t>
      </w:r>
      <w:r w:rsidR="00B1231C">
        <w:t xml:space="preserve"> as follows:</w:t>
      </w:r>
      <w:r w:rsidR="00345415">
        <w:t xml:space="preserve"> </w:t>
      </w:r>
      <w:r w:rsidR="00F10556">
        <w:t xml:space="preserve">$24 million </w:t>
      </w:r>
      <w:r w:rsidR="00543FE7">
        <w:t xml:space="preserve">is dedicated to the Light-Duty Vehicle Hydrogen Refueling Infrastructure Competition and $3 million is dedicated to the Multi-Use Hydrogen Refueling Infrastructure Competition. </w:t>
      </w:r>
    </w:p>
    <w:p w14:paraId="7D4190E3" w14:textId="0E6F6283" w:rsidR="000B5FE9" w:rsidRPr="000B5FE9" w:rsidRDefault="00244BE5" w:rsidP="000B5FE9">
      <w:pPr>
        <w:pStyle w:val="Default"/>
        <w:spacing w:after="240"/>
      </w:pPr>
      <w:r>
        <w:t>Due to the low number of applications received by the CEC in the L</w:t>
      </w:r>
      <w:r w:rsidR="0014523D">
        <w:t>ight-Duty Vehicle Hydrogen Refueling Infrastructure category, the</w:t>
      </w:r>
      <w:r w:rsidR="0082134A">
        <w:t xml:space="preserve"> CEC is</w:t>
      </w:r>
      <w:r w:rsidR="007F2F2D">
        <w:t xml:space="preserve"> changing this funding split to </w:t>
      </w:r>
      <w:r w:rsidR="009772CC">
        <w:t>allocate</w:t>
      </w:r>
      <w:r w:rsidR="0000774E">
        <w:t xml:space="preserve"> $</w:t>
      </w:r>
      <w:r w:rsidR="00840E53">
        <w:t>5</w:t>
      </w:r>
      <w:r w:rsidR="00840E53" w:rsidRPr="00840E53">
        <w:t>,780,123</w:t>
      </w:r>
      <w:r w:rsidR="0000774E">
        <w:t xml:space="preserve"> million to the Multi-Use Hydrogen Refueling Infrastructure Competition to </w:t>
      </w:r>
      <w:r w:rsidR="009772CC">
        <w:t>fund a</w:t>
      </w:r>
      <w:r w:rsidR="00763B4B" w:rsidRPr="00763B4B">
        <w:t>dditional passing projects under this solicitation.</w:t>
      </w:r>
    </w:p>
    <w:p w14:paraId="576060A8" w14:textId="676E79B7" w:rsidR="000B5FE9" w:rsidRPr="000B5FE9" w:rsidRDefault="000B5FE9" w:rsidP="000B5FE9">
      <w:pPr>
        <w:pStyle w:val="Default"/>
        <w:spacing w:after="240"/>
      </w:pPr>
      <w:r w:rsidRPr="000B5FE9">
        <w:rPr>
          <w:color w:val="auto"/>
        </w:rPr>
        <w:t>The attached table, “Notice of Proposed Awards” identifies each applicant selected and recommended for funding by CEC</w:t>
      </w:r>
      <w:r w:rsidRPr="000B5FE9">
        <w:t xml:space="preserve"> staff and includes the amount of recommended funding and score.</w:t>
      </w:r>
    </w:p>
    <w:p w14:paraId="2768E12D" w14:textId="0DD61FDF" w:rsidR="000B5FE9" w:rsidRPr="000B5FE9" w:rsidRDefault="000B5FE9" w:rsidP="000B5FE9">
      <w:pPr>
        <w:pStyle w:val="Default"/>
        <w:spacing w:after="240"/>
      </w:pPr>
      <w:r w:rsidRPr="000B5FE9">
        <w:rPr>
          <w:color w:val="auto"/>
        </w:rPr>
        <w:t xml:space="preserve">Funding of proposed projects resulting from this solicitation is contingent upon the approval of these projects </w:t>
      </w:r>
      <w:r w:rsidRPr="000B5FE9">
        <w:t xml:space="preserve">at a publicly noticed CEC Business Meeting and execution of a grant agreement. </w:t>
      </w:r>
      <w:r w:rsidRPr="7558C091">
        <w:rPr>
          <w:color w:val="auto"/>
        </w:rPr>
        <w:t xml:space="preserve">This notice is posted on </w:t>
      </w:r>
      <w:r w:rsidR="001219DB" w:rsidRPr="7558C091">
        <w:rPr>
          <w:color w:val="auto"/>
        </w:rPr>
        <w:t xml:space="preserve">the </w:t>
      </w:r>
      <w:hyperlink r:id="rId11">
        <w:r w:rsidR="001219DB" w:rsidRPr="7558C091">
          <w:rPr>
            <w:rStyle w:val="Hyperlink"/>
          </w:rPr>
          <w:t>CEC’s solicitations website</w:t>
        </w:r>
      </w:hyperlink>
      <w:r w:rsidR="001219DB" w:rsidRPr="7558C091">
        <w:rPr>
          <w:color w:val="auto"/>
        </w:rPr>
        <w:t xml:space="preserve"> at: </w:t>
      </w:r>
      <w:r w:rsidR="001219DB">
        <w:t>https://www.energy.ca.gov/funding-opportunities/solicitations</w:t>
      </w:r>
      <w:r w:rsidR="001219DB" w:rsidRPr="7558C091">
        <w:rPr>
          <w:color w:val="auto"/>
        </w:rPr>
        <w:t>.</w:t>
      </w:r>
    </w:p>
    <w:p w14:paraId="7D935482" w14:textId="77777777" w:rsidR="000B5FE9" w:rsidRPr="000B5FE9" w:rsidRDefault="000B5FE9" w:rsidP="000B5FE9">
      <w:pPr>
        <w:pStyle w:val="Default"/>
      </w:pPr>
      <w:r w:rsidRPr="000B5FE9">
        <w:t>Questions and debriefing requests should be directed to:</w:t>
      </w:r>
    </w:p>
    <w:p w14:paraId="181E0547" w14:textId="77777777" w:rsidR="000B5FE9" w:rsidRPr="000B5FE9" w:rsidRDefault="000B5FE9" w:rsidP="000B5FE9">
      <w:pPr>
        <w:pStyle w:val="Default"/>
        <w:rPr>
          <w:color w:val="auto"/>
        </w:rPr>
      </w:pPr>
    </w:p>
    <w:p w14:paraId="52BD269F" w14:textId="0DFA2170" w:rsidR="000B5FE9" w:rsidRPr="000B5FE9" w:rsidRDefault="001219DB" w:rsidP="000B5FE9">
      <w:pPr>
        <w:jc w:val="center"/>
        <w:rPr>
          <w:rFonts w:ascii="Arial" w:hAnsi="Arial" w:cs="Arial"/>
        </w:rPr>
      </w:pPr>
      <w:r>
        <w:rPr>
          <w:rFonts w:ascii="Arial" w:hAnsi="Arial" w:cs="Arial"/>
        </w:rPr>
        <w:t>Natalie Johnson</w:t>
      </w:r>
      <w:r w:rsidR="000B5FE9" w:rsidRPr="000B5FE9">
        <w:rPr>
          <w:rFonts w:ascii="Arial" w:hAnsi="Arial" w:cs="Arial"/>
        </w:rPr>
        <w:t>, Commission Agreement Officer</w:t>
      </w:r>
    </w:p>
    <w:p w14:paraId="3D7F7395" w14:textId="2C309631" w:rsidR="000B5FE9" w:rsidRPr="000B5FE9" w:rsidRDefault="000B5FE9" w:rsidP="000B5FE9">
      <w:pPr>
        <w:jc w:val="center"/>
        <w:rPr>
          <w:rFonts w:ascii="Arial" w:hAnsi="Arial" w:cs="Arial"/>
        </w:rPr>
      </w:pPr>
      <w:r w:rsidRPr="000B5FE9">
        <w:rPr>
          <w:rFonts w:ascii="Arial" w:hAnsi="Arial" w:cs="Arial"/>
        </w:rPr>
        <w:t xml:space="preserve">(916) </w:t>
      </w:r>
      <w:r w:rsidR="009D465F">
        <w:rPr>
          <w:rFonts w:ascii="Arial" w:hAnsi="Arial" w:cs="Arial"/>
        </w:rPr>
        <w:t>8</w:t>
      </w:r>
      <w:r w:rsidR="001219DB">
        <w:rPr>
          <w:rFonts w:ascii="Arial" w:hAnsi="Arial" w:cs="Arial"/>
        </w:rPr>
        <w:t>91-8523</w:t>
      </w:r>
    </w:p>
    <w:p w14:paraId="2F77D7C3" w14:textId="7B455DE3" w:rsidR="000B5FE9" w:rsidRPr="00BE6ABC" w:rsidRDefault="00BE6ABC" w:rsidP="00BE6ABC">
      <w:pPr>
        <w:jc w:val="center"/>
        <w:rPr>
          <w:rFonts w:ascii="Arial" w:hAnsi="Arial" w:cs="Arial"/>
          <w:color w:val="0000FF" w:themeColor="hyperlink"/>
          <w:u w:val="single"/>
        </w:rPr>
        <w:sectPr w:rsidR="000B5FE9" w:rsidRPr="00BE6ABC" w:rsidSect="002D11A5">
          <w:headerReference w:type="even" r:id="rId12"/>
          <w:headerReference w:type="default" r:id="rId13"/>
          <w:footerReference w:type="even" r:id="rId14"/>
          <w:footerReference w:type="default" r:id="rId15"/>
          <w:headerReference w:type="first" r:id="rId16"/>
          <w:footerReference w:type="first" r:id="rId17"/>
          <w:pgSz w:w="12240" w:h="15840"/>
          <w:pgMar w:top="2250" w:right="1800" w:bottom="1440" w:left="1800" w:header="36" w:footer="27" w:gutter="0"/>
          <w:cols w:space="720"/>
          <w:titlePg/>
          <w:docGrid w:linePitch="360"/>
        </w:sectPr>
      </w:pPr>
      <w:r w:rsidRPr="00BE6ABC">
        <w:rPr>
          <w:rFonts w:ascii="Arial" w:hAnsi="Arial" w:cs="Arial"/>
        </w:rPr>
        <w:t>Natalie.johnson@energy.ca.g</w:t>
      </w:r>
      <w:r w:rsidR="008E330C">
        <w:rPr>
          <w:rFonts w:ascii="Arial" w:hAnsi="Arial" w:cs="Arial"/>
        </w:rPr>
        <w:t>ov</w:t>
      </w:r>
    </w:p>
    <w:p w14:paraId="1D3F3BF5" w14:textId="77777777" w:rsidR="008E330C" w:rsidRPr="00BE6ABC" w:rsidRDefault="008E330C" w:rsidP="00BE6ABC">
      <w:pPr>
        <w:tabs>
          <w:tab w:val="left" w:pos="3435"/>
        </w:tabs>
        <w:rPr>
          <w:rFonts w:ascii="Tahoma" w:hAnsi="Tahoma" w:cs="Tahoma"/>
          <w:sz w:val="28"/>
        </w:rPr>
      </w:pPr>
    </w:p>
    <w:sectPr w:rsidR="008E330C" w:rsidRPr="00BE6ABC" w:rsidSect="00B81898">
      <w:footerReference w:type="default" r:id="rId18"/>
      <w:headerReference w:type="first" r:id="rId19"/>
      <w:footerReference w:type="first" r:id="rId20"/>
      <w:pgSz w:w="15840" w:h="12240" w:orient="landscape"/>
      <w:pgMar w:top="1440" w:right="720" w:bottom="1152" w:left="720" w:header="43" w:footer="6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2CEA5" w14:textId="77777777" w:rsidR="00C31CC0" w:rsidRDefault="00C31CC0" w:rsidP="00F86D2B">
      <w:r>
        <w:separator/>
      </w:r>
    </w:p>
  </w:endnote>
  <w:endnote w:type="continuationSeparator" w:id="0">
    <w:p w14:paraId="307F37DD" w14:textId="77777777" w:rsidR="00C31CC0" w:rsidRDefault="00C31CC0" w:rsidP="00F86D2B">
      <w:r>
        <w:continuationSeparator/>
      </w:r>
    </w:p>
  </w:endnote>
  <w:endnote w:type="continuationNotice" w:id="1">
    <w:p w14:paraId="5684DF1F" w14:textId="77777777" w:rsidR="00C31CC0" w:rsidRDefault="00C31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5E6C" w14:textId="77777777" w:rsidR="00175F85" w:rsidRDefault="00175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950E" w14:textId="77777777" w:rsidR="00175F85" w:rsidRDefault="00175F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6" name="Picture 6"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A469" w14:textId="768799D5" w:rsidR="000B5FE9" w:rsidRPr="000B5FE9" w:rsidRDefault="000B5FE9" w:rsidP="000B5FE9">
    <w:pPr>
      <w:pStyle w:val="Footer"/>
      <w:jc w:val="center"/>
      <w:rPr>
        <w:rFonts w:ascii="Arial" w:hAnsi="Arial" w:cs="Arial"/>
        <w:sz w:val="20"/>
        <w:szCs w:val="20"/>
      </w:rPr>
    </w:pPr>
    <w:r w:rsidRPr="000B5FE9">
      <w:rPr>
        <w:rFonts w:ascii="Arial" w:hAnsi="Arial" w:cs="Arial"/>
        <w:sz w:val="20"/>
        <w:szCs w:val="20"/>
      </w:rPr>
      <w:t xml:space="preserve">Page </w:t>
    </w:r>
    <w:r w:rsidRPr="000B5FE9">
      <w:rPr>
        <w:rFonts w:ascii="Arial" w:hAnsi="Arial" w:cs="Arial"/>
        <w:sz w:val="20"/>
        <w:szCs w:val="20"/>
      </w:rPr>
      <w:fldChar w:fldCharType="begin"/>
    </w:r>
    <w:r w:rsidRPr="000B5FE9">
      <w:rPr>
        <w:rFonts w:ascii="Arial" w:hAnsi="Arial" w:cs="Arial"/>
        <w:sz w:val="20"/>
        <w:szCs w:val="20"/>
      </w:rPr>
      <w:instrText xml:space="preserve"> PAGE  \* Arabic  \* MERGEFORMAT </w:instrText>
    </w:r>
    <w:r w:rsidRPr="000B5FE9">
      <w:rPr>
        <w:rFonts w:ascii="Arial" w:hAnsi="Arial" w:cs="Arial"/>
        <w:sz w:val="20"/>
        <w:szCs w:val="20"/>
      </w:rPr>
      <w:fldChar w:fldCharType="separate"/>
    </w:r>
    <w:r w:rsidRPr="000B5FE9">
      <w:rPr>
        <w:rFonts w:ascii="Arial" w:hAnsi="Arial" w:cs="Arial"/>
        <w:noProof/>
        <w:sz w:val="20"/>
        <w:szCs w:val="20"/>
      </w:rPr>
      <w:t>1</w:t>
    </w:r>
    <w:r w:rsidRPr="000B5FE9">
      <w:rPr>
        <w:rFonts w:ascii="Arial" w:hAnsi="Arial" w:cs="Arial"/>
        <w:sz w:val="20"/>
        <w:szCs w:val="20"/>
      </w:rPr>
      <w:fldChar w:fldCharType="end"/>
    </w:r>
    <w:r w:rsidRPr="000B5FE9">
      <w:rPr>
        <w:rFonts w:ascii="Arial" w:hAnsi="Arial" w:cs="Arial"/>
        <w:sz w:val="20"/>
        <w:szCs w:val="20"/>
      </w:rPr>
      <w:t xml:space="preserve"> of </w:t>
    </w:r>
    <w:r w:rsidRPr="000B5FE9">
      <w:rPr>
        <w:rFonts w:ascii="Arial" w:hAnsi="Arial" w:cs="Arial"/>
        <w:sz w:val="20"/>
        <w:szCs w:val="20"/>
      </w:rPr>
      <w:fldChar w:fldCharType="begin"/>
    </w:r>
    <w:r w:rsidRPr="000B5FE9">
      <w:rPr>
        <w:rFonts w:ascii="Arial" w:hAnsi="Arial" w:cs="Arial"/>
        <w:sz w:val="20"/>
        <w:szCs w:val="20"/>
      </w:rPr>
      <w:instrText xml:space="preserve"> NUMPAGES  \* Arabic  \* MERGEFORMAT </w:instrText>
    </w:r>
    <w:r w:rsidRPr="000B5FE9">
      <w:rPr>
        <w:rFonts w:ascii="Arial" w:hAnsi="Arial" w:cs="Arial"/>
        <w:sz w:val="20"/>
        <w:szCs w:val="20"/>
      </w:rPr>
      <w:fldChar w:fldCharType="separate"/>
    </w:r>
    <w:r w:rsidRPr="000B5FE9">
      <w:rPr>
        <w:rFonts w:ascii="Arial" w:hAnsi="Arial" w:cs="Arial"/>
        <w:noProof/>
        <w:sz w:val="20"/>
        <w:szCs w:val="20"/>
      </w:rPr>
      <w:t>2</w:t>
    </w:r>
    <w:r w:rsidRPr="000B5FE9">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D406" w14:textId="68DF486E" w:rsidR="000B5FE9" w:rsidRPr="000B5FE9" w:rsidRDefault="000B5FE9" w:rsidP="000B5FE9">
    <w:pPr>
      <w:pStyle w:val="Footer"/>
      <w:ind w:left="1440" w:right="544" w:hanging="1800"/>
      <w:jc w:val="center"/>
      <w:rPr>
        <w:rFonts w:ascii="Arial" w:hAnsi="Arial" w:cs="Arial"/>
        <w:sz w:val="20"/>
        <w:szCs w:val="20"/>
      </w:rPr>
    </w:pPr>
    <w:r w:rsidRPr="000B5FE9">
      <w:rPr>
        <w:rFonts w:ascii="Arial" w:hAnsi="Arial" w:cs="Arial"/>
        <w:sz w:val="20"/>
        <w:szCs w:val="20"/>
      </w:rPr>
      <w:t xml:space="preserve">Page </w:t>
    </w:r>
    <w:r w:rsidRPr="000B5FE9">
      <w:rPr>
        <w:rFonts w:ascii="Arial" w:hAnsi="Arial" w:cs="Arial"/>
        <w:sz w:val="20"/>
        <w:szCs w:val="20"/>
      </w:rPr>
      <w:fldChar w:fldCharType="begin"/>
    </w:r>
    <w:r w:rsidRPr="000B5FE9">
      <w:rPr>
        <w:rFonts w:ascii="Arial" w:hAnsi="Arial" w:cs="Arial"/>
        <w:sz w:val="20"/>
        <w:szCs w:val="20"/>
      </w:rPr>
      <w:instrText xml:space="preserve"> PAGE  \* Arabic  \* MERGEFORMAT </w:instrText>
    </w:r>
    <w:r w:rsidRPr="000B5FE9">
      <w:rPr>
        <w:rFonts w:ascii="Arial" w:hAnsi="Arial" w:cs="Arial"/>
        <w:sz w:val="20"/>
        <w:szCs w:val="20"/>
      </w:rPr>
      <w:fldChar w:fldCharType="separate"/>
    </w:r>
    <w:r w:rsidRPr="000B5FE9">
      <w:rPr>
        <w:rFonts w:ascii="Arial" w:hAnsi="Arial" w:cs="Arial"/>
        <w:noProof/>
        <w:sz w:val="20"/>
        <w:szCs w:val="20"/>
      </w:rPr>
      <w:t>1</w:t>
    </w:r>
    <w:r w:rsidRPr="000B5FE9">
      <w:rPr>
        <w:rFonts w:ascii="Arial" w:hAnsi="Arial" w:cs="Arial"/>
        <w:sz w:val="20"/>
        <w:szCs w:val="20"/>
      </w:rPr>
      <w:fldChar w:fldCharType="end"/>
    </w:r>
    <w:r w:rsidRPr="000B5FE9">
      <w:rPr>
        <w:rFonts w:ascii="Arial" w:hAnsi="Arial" w:cs="Arial"/>
        <w:sz w:val="20"/>
        <w:szCs w:val="20"/>
      </w:rPr>
      <w:t xml:space="preserve"> of </w:t>
    </w:r>
    <w:r w:rsidRPr="000B5FE9">
      <w:rPr>
        <w:rFonts w:ascii="Arial" w:hAnsi="Arial" w:cs="Arial"/>
        <w:sz w:val="20"/>
        <w:szCs w:val="20"/>
      </w:rPr>
      <w:fldChar w:fldCharType="begin"/>
    </w:r>
    <w:r w:rsidRPr="000B5FE9">
      <w:rPr>
        <w:rFonts w:ascii="Arial" w:hAnsi="Arial" w:cs="Arial"/>
        <w:sz w:val="20"/>
        <w:szCs w:val="20"/>
      </w:rPr>
      <w:instrText xml:space="preserve"> NUMPAGES  \* Arabic  \* MERGEFORMAT </w:instrText>
    </w:r>
    <w:r w:rsidRPr="000B5FE9">
      <w:rPr>
        <w:rFonts w:ascii="Arial" w:hAnsi="Arial" w:cs="Arial"/>
        <w:sz w:val="20"/>
        <w:szCs w:val="20"/>
      </w:rPr>
      <w:fldChar w:fldCharType="separate"/>
    </w:r>
    <w:r w:rsidRPr="000B5FE9">
      <w:rPr>
        <w:rFonts w:ascii="Arial" w:hAnsi="Arial" w:cs="Arial"/>
        <w:noProof/>
        <w:sz w:val="20"/>
        <w:szCs w:val="20"/>
      </w:rPr>
      <w:t>2</w:t>
    </w:r>
    <w:r w:rsidRPr="000B5FE9">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A2F0" w14:textId="77777777" w:rsidR="00C31CC0" w:rsidRDefault="00C31CC0" w:rsidP="00F86D2B">
      <w:r>
        <w:separator/>
      </w:r>
    </w:p>
  </w:footnote>
  <w:footnote w:type="continuationSeparator" w:id="0">
    <w:p w14:paraId="28F2AD62" w14:textId="77777777" w:rsidR="00C31CC0" w:rsidRDefault="00C31CC0" w:rsidP="00F86D2B">
      <w:r>
        <w:continuationSeparator/>
      </w:r>
    </w:p>
  </w:footnote>
  <w:footnote w:type="continuationNotice" w:id="1">
    <w:p w14:paraId="6A5BE164" w14:textId="77777777" w:rsidR="00C31CC0" w:rsidRDefault="00C31C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F6B7" w14:textId="77777777" w:rsidR="00175F85" w:rsidRDefault="00175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B29F" w14:textId="77777777" w:rsidR="00175F85" w:rsidRDefault="00175F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9A77" w14:textId="0A4518F0" w:rsidR="00E210F6" w:rsidRDefault="002D11A5" w:rsidP="002D11A5">
    <w:pPr>
      <w:pStyle w:val="Header"/>
      <w:ind w:hanging="1800"/>
    </w:pPr>
    <w:r>
      <w:rPr>
        <w:noProof/>
      </w:rPr>
      <w:drawing>
        <wp:inline distT="0" distB="0" distL="0" distR="0" wp14:anchorId="17DA7459" wp14:editId="6F18DD6C">
          <wp:extent cx="7801019" cy="1257300"/>
          <wp:effectExtent l="0" t="0" r="0" b="0"/>
          <wp:docPr id="5" name="Picture 5"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word.gif"/>
                  <pic:cNvPicPr/>
                </pic:nvPicPr>
                <pic:blipFill>
                  <a:blip r:embed="rId1"/>
                  <a:stretch>
                    <a:fillRect/>
                  </a:stretch>
                </pic:blipFill>
                <pic:spPr>
                  <a:xfrm>
                    <a:off x="0" y="0"/>
                    <a:ext cx="7900427" cy="1273322"/>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F839" w14:textId="32839F17" w:rsidR="000B5FE9" w:rsidRDefault="000B5FE9" w:rsidP="002D11A5">
    <w:pPr>
      <w:pStyle w:val="Header"/>
      <w:ind w:hanging="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872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16A6"/>
    <w:rsid w:val="000028BE"/>
    <w:rsid w:val="0000774E"/>
    <w:rsid w:val="000130A1"/>
    <w:rsid w:val="00015969"/>
    <w:rsid w:val="00026776"/>
    <w:rsid w:val="00027125"/>
    <w:rsid w:val="000557AC"/>
    <w:rsid w:val="000616D8"/>
    <w:rsid w:val="00062802"/>
    <w:rsid w:val="000635CA"/>
    <w:rsid w:val="00064F59"/>
    <w:rsid w:val="00085A87"/>
    <w:rsid w:val="000B017A"/>
    <w:rsid w:val="000B29C7"/>
    <w:rsid w:val="000B5FE9"/>
    <w:rsid w:val="000C4A00"/>
    <w:rsid w:val="000F4112"/>
    <w:rsid w:val="001219DB"/>
    <w:rsid w:val="001421E4"/>
    <w:rsid w:val="0014523D"/>
    <w:rsid w:val="0014731B"/>
    <w:rsid w:val="00175F85"/>
    <w:rsid w:val="00182AB1"/>
    <w:rsid w:val="00195DF4"/>
    <w:rsid w:val="001F62F3"/>
    <w:rsid w:val="002049E9"/>
    <w:rsid w:val="00230D98"/>
    <w:rsid w:val="00234CF4"/>
    <w:rsid w:val="00244BE5"/>
    <w:rsid w:val="00253654"/>
    <w:rsid w:val="002544D2"/>
    <w:rsid w:val="002718BC"/>
    <w:rsid w:val="00282F35"/>
    <w:rsid w:val="002863C2"/>
    <w:rsid w:val="002A5F7A"/>
    <w:rsid w:val="002B25FC"/>
    <w:rsid w:val="002D0499"/>
    <w:rsid w:val="002D11A5"/>
    <w:rsid w:val="002E1FB2"/>
    <w:rsid w:val="0030098B"/>
    <w:rsid w:val="00300FB1"/>
    <w:rsid w:val="00303EBE"/>
    <w:rsid w:val="00305116"/>
    <w:rsid w:val="00314766"/>
    <w:rsid w:val="00327EB5"/>
    <w:rsid w:val="00345415"/>
    <w:rsid w:val="00352E32"/>
    <w:rsid w:val="003D1D53"/>
    <w:rsid w:val="003D6E00"/>
    <w:rsid w:val="003E0D2D"/>
    <w:rsid w:val="00401893"/>
    <w:rsid w:val="00407EDC"/>
    <w:rsid w:val="00412FCE"/>
    <w:rsid w:val="00415DE9"/>
    <w:rsid w:val="0042717C"/>
    <w:rsid w:val="00430859"/>
    <w:rsid w:val="004332E5"/>
    <w:rsid w:val="00434A88"/>
    <w:rsid w:val="00437D5F"/>
    <w:rsid w:val="00446C82"/>
    <w:rsid w:val="004504D5"/>
    <w:rsid w:val="004517E9"/>
    <w:rsid w:val="00452775"/>
    <w:rsid w:val="00465584"/>
    <w:rsid w:val="004A1AAA"/>
    <w:rsid w:val="004A4C18"/>
    <w:rsid w:val="004D128F"/>
    <w:rsid w:val="004E226E"/>
    <w:rsid w:val="004F28FB"/>
    <w:rsid w:val="00524EA9"/>
    <w:rsid w:val="00527817"/>
    <w:rsid w:val="005341BD"/>
    <w:rsid w:val="00540943"/>
    <w:rsid w:val="00543FE7"/>
    <w:rsid w:val="005549C9"/>
    <w:rsid w:val="005568CA"/>
    <w:rsid w:val="00577D95"/>
    <w:rsid w:val="005A3F1B"/>
    <w:rsid w:val="005C4F13"/>
    <w:rsid w:val="005D2A39"/>
    <w:rsid w:val="005E6FA2"/>
    <w:rsid w:val="006503AA"/>
    <w:rsid w:val="006511D6"/>
    <w:rsid w:val="00662D50"/>
    <w:rsid w:val="006647F4"/>
    <w:rsid w:val="00674958"/>
    <w:rsid w:val="0067582C"/>
    <w:rsid w:val="00681A24"/>
    <w:rsid w:val="006927AF"/>
    <w:rsid w:val="00695F6C"/>
    <w:rsid w:val="006A2916"/>
    <w:rsid w:val="006A3207"/>
    <w:rsid w:val="006A57AF"/>
    <w:rsid w:val="006D3827"/>
    <w:rsid w:val="006E146A"/>
    <w:rsid w:val="007134AE"/>
    <w:rsid w:val="007211FC"/>
    <w:rsid w:val="00721D87"/>
    <w:rsid w:val="00751C0F"/>
    <w:rsid w:val="00763B4B"/>
    <w:rsid w:val="0077265A"/>
    <w:rsid w:val="00776014"/>
    <w:rsid w:val="00777798"/>
    <w:rsid w:val="0078154A"/>
    <w:rsid w:val="00783717"/>
    <w:rsid w:val="00796846"/>
    <w:rsid w:val="00796B60"/>
    <w:rsid w:val="007A3030"/>
    <w:rsid w:val="007A5C7E"/>
    <w:rsid w:val="007C6C1A"/>
    <w:rsid w:val="007D5876"/>
    <w:rsid w:val="007D687D"/>
    <w:rsid w:val="007F2F2D"/>
    <w:rsid w:val="007F675B"/>
    <w:rsid w:val="0081533B"/>
    <w:rsid w:val="0082134A"/>
    <w:rsid w:val="00830B77"/>
    <w:rsid w:val="00836456"/>
    <w:rsid w:val="00840E53"/>
    <w:rsid w:val="00846985"/>
    <w:rsid w:val="00876201"/>
    <w:rsid w:val="00891290"/>
    <w:rsid w:val="008972E8"/>
    <w:rsid w:val="008A7C19"/>
    <w:rsid w:val="008E0C98"/>
    <w:rsid w:val="008E1433"/>
    <w:rsid w:val="008E330C"/>
    <w:rsid w:val="008E3926"/>
    <w:rsid w:val="008E7852"/>
    <w:rsid w:val="00906C1F"/>
    <w:rsid w:val="00910710"/>
    <w:rsid w:val="00930D2B"/>
    <w:rsid w:val="009407F5"/>
    <w:rsid w:val="00941B8A"/>
    <w:rsid w:val="0095153B"/>
    <w:rsid w:val="009772CC"/>
    <w:rsid w:val="00990DF4"/>
    <w:rsid w:val="009B22F3"/>
    <w:rsid w:val="009D465F"/>
    <w:rsid w:val="009E6C35"/>
    <w:rsid w:val="009E754B"/>
    <w:rsid w:val="009F1374"/>
    <w:rsid w:val="00A15FA8"/>
    <w:rsid w:val="00A17202"/>
    <w:rsid w:val="00A3384C"/>
    <w:rsid w:val="00A36CF5"/>
    <w:rsid w:val="00A73089"/>
    <w:rsid w:val="00A8717A"/>
    <w:rsid w:val="00A92564"/>
    <w:rsid w:val="00A97C69"/>
    <w:rsid w:val="00AA1748"/>
    <w:rsid w:val="00AB232E"/>
    <w:rsid w:val="00AD21FC"/>
    <w:rsid w:val="00AE05B9"/>
    <w:rsid w:val="00AF1DCA"/>
    <w:rsid w:val="00B1231C"/>
    <w:rsid w:val="00B22594"/>
    <w:rsid w:val="00B4157A"/>
    <w:rsid w:val="00B650AB"/>
    <w:rsid w:val="00B806A1"/>
    <w:rsid w:val="00B80E72"/>
    <w:rsid w:val="00B81898"/>
    <w:rsid w:val="00B841EC"/>
    <w:rsid w:val="00B84D31"/>
    <w:rsid w:val="00B906E9"/>
    <w:rsid w:val="00BA1317"/>
    <w:rsid w:val="00BA3F4C"/>
    <w:rsid w:val="00BB0039"/>
    <w:rsid w:val="00BB5DCD"/>
    <w:rsid w:val="00BE6ABC"/>
    <w:rsid w:val="00BE7A1C"/>
    <w:rsid w:val="00C03527"/>
    <w:rsid w:val="00C31CC0"/>
    <w:rsid w:val="00C5623B"/>
    <w:rsid w:val="00C60EE0"/>
    <w:rsid w:val="00C67037"/>
    <w:rsid w:val="00C953A7"/>
    <w:rsid w:val="00C96BDD"/>
    <w:rsid w:val="00CB5D34"/>
    <w:rsid w:val="00CB6CC3"/>
    <w:rsid w:val="00CB784D"/>
    <w:rsid w:val="00CB7E68"/>
    <w:rsid w:val="00CC1A0F"/>
    <w:rsid w:val="00CC7243"/>
    <w:rsid w:val="00D12BD8"/>
    <w:rsid w:val="00D32C3D"/>
    <w:rsid w:val="00D431C2"/>
    <w:rsid w:val="00D43B83"/>
    <w:rsid w:val="00D808F7"/>
    <w:rsid w:val="00DA5465"/>
    <w:rsid w:val="00DB3157"/>
    <w:rsid w:val="00DC5738"/>
    <w:rsid w:val="00DC7544"/>
    <w:rsid w:val="00DE765E"/>
    <w:rsid w:val="00E210F6"/>
    <w:rsid w:val="00E63DE3"/>
    <w:rsid w:val="00E95AA9"/>
    <w:rsid w:val="00EA7BDE"/>
    <w:rsid w:val="00ED18F1"/>
    <w:rsid w:val="00EE72EB"/>
    <w:rsid w:val="00EF79E5"/>
    <w:rsid w:val="00F10556"/>
    <w:rsid w:val="00F10DFF"/>
    <w:rsid w:val="00F330F9"/>
    <w:rsid w:val="00F41608"/>
    <w:rsid w:val="00F524A5"/>
    <w:rsid w:val="00F63778"/>
    <w:rsid w:val="00F858B8"/>
    <w:rsid w:val="00F86D2B"/>
    <w:rsid w:val="00F90F6B"/>
    <w:rsid w:val="00F947AC"/>
    <w:rsid w:val="00F95D8D"/>
    <w:rsid w:val="00F967DF"/>
    <w:rsid w:val="00FE5C84"/>
    <w:rsid w:val="05EA9C1D"/>
    <w:rsid w:val="08833457"/>
    <w:rsid w:val="0CDE3617"/>
    <w:rsid w:val="15BE1112"/>
    <w:rsid w:val="1E4F5134"/>
    <w:rsid w:val="4168794F"/>
    <w:rsid w:val="41A1673B"/>
    <w:rsid w:val="47E79CB4"/>
    <w:rsid w:val="4BE0078B"/>
    <w:rsid w:val="5509C389"/>
    <w:rsid w:val="57AB2525"/>
    <w:rsid w:val="5FEB86B9"/>
    <w:rsid w:val="7496F33D"/>
    <w:rsid w:val="7558C091"/>
    <w:rsid w:val="780B28D1"/>
    <w:rsid w:val="7AFD3B2C"/>
    <w:rsid w:val="7E24A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54F4427E-4E93-4046-9532-0256B6F1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B0039"/>
    <w:rPr>
      <w:color w:val="605E5C"/>
      <w:shd w:val="clear" w:color="auto" w:fill="E1DFDD"/>
    </w:rPr>
  </w:style>
  <w:style w:type="paragraph" w:styleId="Revision">
    <w:name w:val="Revision"/>
    <w:hidden/>
    <w:uiPriority w:val="99"/>
    <w:semiHidden/>
    <w:rsid w:val="00303EBE"/>
  </w:style>
  <w:style w:type="character" w:styleId="CommentReference">
    <w:name w:val="annotation reference"/>
    <w:basedOn w:val="DefaultParagraphFont"/>
    <w:uiPriority w:val="99"/>
    <w:semiHidden/>
    <w:unhideWhenUsed/>
    <w:rsid w:val="004332E5"/>
    <w:rPr>
      <w:sz w:val="16"/>
      <w:szCs w:val="16"/>
    </w:rPr>
  </w:style>
  <w:style w:type="paragraph" w:styleId="CommentText">
    <w:name w:val="annotation text"/>
    <w:basedOn w:val="Normal"/>
    <w:link w:val="CommentTextChar"/>
    <w:uiPriority w:val="99"/>
    <w:unhideWhenUsed/>
    <w:rsid w:val="004332E5"/>
    <w:rPr>
      <w:sz w:val="20"/>
      <w:szCs w:val="20"/>
    </w:rPr>
  </w:style>
  <w:style w:type="character" w:customStyle="1" w:styleId="CommentTextChar">
    <w:name w:val="Comment Text Char"/>
    <w:basedOn w:val="DefaultParagraphFont"/>
    <w:link w:val="CommentText"/>
    <w:uiPriority w:val="99"/>
    <w:rsid w:val="004332E5"/>
    <w:rPr>
      <w:sz w:val="20"/>
      <w:szCs w:val="20"/>
    </w:rPr>
  </w:style>
  <w:style w:type="paragraph" w:styleId="CommentSubject">
    <w:name w:val="annotation subject"/>
    <w:basedOn w:val="CommentText"/>
    <w:next w:val="CommentText"/>
    <w:link w:val="CommentSubjectChar"/>
    <w:uiPriority w:val="99"/>
    <w:semiHidden/>
    <w:unhideWhenUsed/>
    <w:rsid w:val="004332E5"/>
    <w:rPr>
      <w:b/>
      <w:bCs/>
    </w:rPr>
  </w:style>
  <w:style w:type="character" w:customStyle="1" w:styleId="CommentSubjectChar">
    <w:name w:val="Comment Subject Char"/>
    <w:basedOn w:val="CommentTextChar"/>
    <w:link w:val="CommentSubject"/>
    <w:uiPriority w:val="99"/>
    <w:semiHidden/>
    <w:rsid w:val="004332E5"/>
    <w:rPr>
      <w:b/>
      <w:bCs/>
      <w:sz w:val="20"/>
      <w:szCs w:val="20"/>
    </w:rPr>
  </w:style>
  <w:style w:type="paragraph" w:styleId="FootnoteText">
    <w:name w:val="footnote text"/>
    <w:basedOn w:val="Normal"/>
    <w:link w:val="FootnoteTextChar"/>
    <w:uiPriority w:val="99"/>
    <w:semiHidden/>
    <w:unhideWhenUsed/>
    <w:rsid w:val="008972E8"/>
    <w:rPr>
      <w:sz w:val="20"/>
      <w:szCs w:val="20"/>
    </w:rPr>
  </w:style>
  <w:style w:type="character" w:customStyle="1" w:styleId="FootnoteTextChar">
    <w:name w:val="Footnote Text Char"/>
    <w:basedOn w:val="DefaultParagraphFont"/>
    <w:link w:val="FootnoteText"/>
    <w:uiPriority w:val="99"/>
    <w:semiHidden/>
    <w:rsid w:val="008972E8"/>
    <w:rPr>
      <w:sz w:val="20"/>
      <w:szCs w:val="20"/>
    </w:rPr>
  </w:style>
  <w:style w:type="character" w:styleId="FootnoteReference">
    <w:name w:val="footnote reference"/>
    <w:basedOn w:val="DefaultParagraphFont"/>
    <w:uiPriority w:val="99"/>
    <w:semiHidden/>
    <w:unhideWhenUsed/>
    <w:rsid w:val="008972E8"/>
    <w:rPr>
      <w:vertAlign w:val="superscript"/>
    </w:rPr>
  </w:style>
  <w:style w:type="character" w:styleId="Mention">
    <w:name w:val="Mention"/>
    <w:basedOn w:val="DefaultParagraphFont"/>
    <w:uiPriority w:val="99"/>
    <w:unhideWhenUsed/>
    <w:rsid w:val="008972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Monahan, Patricia@Energy</DisplayName>
        <AccountId>88</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9BDDA-813B-47ED-933D-FE2BDE89F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74767D39-677C-45F0-A310-67C5BE75DAFE}">
  <ds:schemaRefs>
    <ds:schemaRef ds:uri="http://schemas.microsoft.com/office/infopath/2007/PartnerControls"/>
    <ds:schemaRef ds:uri="http://www.w3.org/XML/1998/namespace"/>
    <ds:schemaRef ds:uri="http://purl.org/dc/terms/"/>
    <ds:schemaRef ds:uri="http://schemas.openxmlformats.org/package/2006/metadata/core-properties"/>
    <ds:schemaRef ds:uri="785685f2-c2e1-4352-89aa-3faca8eaba52"/>
    <ds:schemaRef ds:uri="http://schemas.microsoft.com/office/2006/documentManagement/types"/>
    <ds:schemaRef ds:uri="5067c814-4b34-462c-a21d-c185ff6548d2"/>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1883</Characters>
  <Application>Microsoft Office Word</Application>
  <DocSecurity>0</DocSecurity>
  <Lines>39</Lines>
  <Paragraphs>15</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GFO-22-607 NOPA Cover Letter</dc:title>
  <dc:subject/>
  <dc:creator>Bailey Wobschall</dc:creator>
  <cp:keywords/>
  <dc:description/>
  <cp:lastModifiedBy>Johnson, Natalie@Energy</cp:lastModifiedBy>
  <cp:revision>3</cp:revision>
  <cp:lastPrinted>2019-04-08T16:38:00Z</cp:lastPrinted>
  <dcterms:created xsi:type="dcterms:W3CDTF">2023-04-12T21:36:00Z</dcterms:created>
  <dcterms:modified xsi:type="dcterms:W3CDTF">2023-04-12T21:47:00Z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4ad5d213af20cd5c73eb0dc3b4f684bf5fd55dfe8873fc4dbb3cc84f4ce89bb9</vt:lpwstr>
  </property>
</Properties>
</file>