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9923" w14:textId="38895F79" w:rsidR="00A4179F" w:rsidRPr="002B474F" w:rsidRDefault="00A4179F" w:rsidP="00A90E0B">
      <w:pPr>
        <w:pStyle w:val="BodyText"/>
        <w:keepNext/>
        <w:shd w:val="clear" w:color="auto" w:fill="D9D9D9"/>
        <w:tabs>
          <w:tab w:val="center" w:pos="4590"/>
        </w:tabs>
        <w:jc w:val="left"/>
        <w:rPr>
          <w:rFonts w:ascii="Arial" w:hAnsi="Arial" w:cs="Arial"/>
          <w:b/>
          <w:i w:val="0"/>
          <w:color w:val="0070C0"/>
          <w:sz w:val="22"/>
          <w:szCs w:val="22"/>
        </w:rPr>
      </w:pPr>
      <w:r w:rsidRPr="00116D37">
        <w:rPr>
          <w:rFonts w:ascii="Arial" w:hAnsi="Arial" w:cs="Arial"/>
          <w:b/>
          <w:i w:val="0"/>
          <w:color w:val="17365D" w:themeColor="text2" w:themeShade="BF"/>
          <w:sz w:val="22"/>
          <w:szCs w:val="22"/>
        </w:rPr>
        <w:t>Instructions for co</w:t>
      </w:r>
      <w:r w:rsidR="00721505" w:rsidRPr="00116D37">
        <w:rPr>
          <w:rFonts w:ascii="Arial" w:hAnsi="Arial" w:cs="Arial"/>
          <w:b/>
          <w:i w:val="0"/>
          <w:color w:val="17365D" w:themeColor="text2" w:themeShade="BF"/>
          <w:sz w:val="22"/>
          <w:szCs w:val="22"/>
        </w:rPr>
        <w:t>mpleting</w:t>
      </w:r>
      <w:r w:rsidRPr="00116D37">
        <w:rPr>
          <w:rFonts w:ascii="Arial" w:hAnsi="Arial" w:cs="Arial"/>
          <w:b/>
          <w:i w:val="0"/>
          <w:color w:val="17365D" w:themeColor="text2" w:themeShade="BF"/>
          <w:sz w:val="22"/>
          <w:szCs w:val="22"/>
        </w:rPr>
        <w:t xml:space="preserve"> this Scope of Work appear in blue.  </w:t>
      </w:r>
      <w:r w:rsidRPr="00116D37">
        <w:rPr>
          <w:rFonts w:ascii="Arial" w:hAnsi="Arial" w:cs="Arial"/>
          <w:b/>
          <w:i w:val="0"/>
          <w:color w:val="17365D" w:themeColor="text2" w:themeShade="BF"/>
          <w:sz w:val="22"/>
          <w:szCs w:val="22"/>
          <w:u w:val="single"/>
        </w:rPr>
        <w:t>Carefully read</w:t>
      </w:r>
      <w:r w:rsidRPr="00116D37">
        <w:rPr>
          <w:rFonts w:ascii="Arial" w:hAnsi="Arial" w:cs="Arial"/>
          <w:b/>
          <w:i w:val="0"/>
          <w:color w:val="17365D" w:themeColor="text2" w:themeShade="BF"/>
          <w:sz w:val="22"/>
          <w:szCs w:val="22"/>
        </w:rPr>
        <w:t xml:space="preserve"> the instructions before completing each section</w:t>
      </w:r>
      <w:r w:rsidR="004E08B0" w:rsidRPr="00116D37">
        <w:rPr>
          <w:rFonts w:ascii="Arial" w:hAnsi="Arial" w:cs="Arial"/>
          <w:b/>
          <w:i w:val="0"/>
          <w:color w:val="17365D" w:themeColor="text2" w:themeShade="BF"/>
          <w:sz w:val="22"/>
          <w:szCs w:val="22"/>
        </w:rPr>
        <w:t>.</w:t>
      </w:r>
      <w:r w:rsidR="001550D7" w:rsidRPr="002B474F">
        <w:rPr>
          <w:rFonts w:ascii="Arial" w:hAnsi="Arial" w:cs="Arial"/>
          <w:b/>
          <w:i w:val="0"/>
          <w:color w:val="0070C0"/>
          <w:sz w:val="22"/>
          <w:szCs w:val="22"/>
        </w:rPr>
        <w:t xml:space="preserve"> </w:t>
      </w:r>
      <w:r w:rsidRPr="002B474F">
        <w:rPr>
          <w:rFonts w:ascii="Arial" w:hAnsi="Arial" w:cs="Arial"/>
          <w:b/>
          <w:i w:val="0"/>
          <w:color w:val="0070C0"/>
          <w:sz w:val="22"/>
          <w:szCs w:val="22"/>
        </w:rPr>
        <w:t xml:space="preserve"> </w:t>
      </w:r>
      <w:r w:rsidR="000752AD" w:rsidRPr="00116D37">
        <w:rPr>
          <w:rFonts w:ascii="Arial" w:hAnsi="Arial" w:cs="Arial"/>
          <w:b/>
          <w:i w:val="0"/>
          <w:color w:val="17365D" w:themeColor="text2" w:themeShade="BF"/>
          <w:sz w:val="22"/>
          <w:szCs w:val="22"/>
          <w:u w:val="single"/>
        </w:rPr>
        <w:t>D</w:t>
      </w:r>
      <w:r w:rsidRPr="00116D37">
        <w:rPr>
          <w:rFonts w:ascii="Arial" w:hAnsi="Arial" w:cs="Arial"/>
          <w:b/>
          <w:i w:val="0"/>
          <w:color w:val="17365D" w:themeColor="text2" w:themeShade="BF"/>
          <w:sz w:val="22"/>
          <w:szCs w:val="22"/>
          <w:u w:val="single"/>
        </w:rPr>
        <w:t>elete</w:t>
      </w:r>
      <w:r w:rsidRPr="002B474F">
        <w:rPr>
          <w:rFonts w:ascii="Arial" w:hAnsi="Arial" w:cs="Arial"/>
          <w:b/>
          <w:i w:val="0"/>
          <w:color w:val="0070C0"/>
          <w:sz w:val="22"/>
          <w:szCs w:val="22"/>
        </w:rPr>
        <w:t xml:space="preserve"> </w:t>
      </w:r>
      <w:r w:rsidR="000752AD" w:rsidRPr="00116D37">
        <w:rPr>
          <w:rFonts w:ascii="Arial" w:hAnsi="Arial" w:cs="Arial"/>
          <w:b/>
          <w:i w:val="0"/>
          <w:color w:val="17365D" w:themeColor="text2" w:themeShade="BF"/>
          <w:sz w:val="22"/>
          <w:szCs w:val="22"/>
        </w:rPr>
        <w:t xml:space="preserve">the instructions </w:t>
      </w:r>
      <w:r w:rsidRPr="00116D37">
        <w:rPr>
          <w:rFonts w:ascii="Arial" w:hAnsi="Arial" w:cs="Arial"/>
          <w:b/>
          <w:i w:val="0"/>
          <w:color w:val="17365D" w:themeColor="text2" w:themeShade="BF"/>
          <w:sz w:val="22"/>
          <w:szCs w:val="22"/>
        </w:rPr>
        <w:t>after completing each section.</w:t>
      </w:r>
      <w:r w:rsidR="00F51AE6" w:rsidRPr="002B474F">
        <w:rPr>
          <w:rFonts w:ascii="Arial" w:hAnsi="Arial" w:cs="Arial"/>
          <w:b/>
          <w:i w:val="0"/>
          <w:color w:val="0070C0"/>
          <w:sz w:val="22"/>
          <w:szCs w:val="22"/>
        </w:rPr>
        <w:t xml:space="preserve">  </w:t>
      </w:r>
      <w:r w:rsidR="00F51AE6" w:rsidRPr="00116D37">
        <w:rPr>
          <w:rFonts w:ascii="Arial" w:hAnsi="Arial" w:cs="Arial"/>
          <w:b/>
          <w:i w:val="0"/>
          <w:color w:val="17365D" w:themeColor="text2" w:themeShade="BF"/>
          <w:sz w:val="22"/>
          <w:szCs w:val="22"/>
          <w:u w:val="single"/>
        </w:rPr>
        <w:t>Insert</w:t>
      </w:r>
      <w:r w:rsidR="00F51AE6" w:rsidRPr="00116D37">
        <w:rPr>
          <w:rFonts w:ascii="Arial" w:hAnsi="Arial" w:cs="Arial"/>
          <w:b/>
          <w:i w:val="0"/>
          <w:color w:val="17365D" w:themeColor="text2" w:themeShade="BF"/>
          <w:sz w:val="22"/>
          <w:szCs w:val="22"/>
        </w:rPr>
        <w:t xml:space="preserve"> the name of the </w:t>
      </w:r>
      <w:r w:rsidR="008E4CD2" w:rsidRPr="00116D37">
        <w:rPr>
          <w:rFonts w:ascii="Arial" w:hAnsi="Arial" w:cs="Arial"/>
          <w:b/>
          <w:i w:val="0"/>
          <w:color w:val="17365D" w:themeColor="text2" w:themeShade="BF"/>
          <w:sz w:val="22"/>
          <w:szCs w:val="22"/>
        </w:rPr>
        <w:t>applicant/</w:t>
      </w:r>
      <w:r w:rsidR="00F51AE6" w:rsidRPr="00116D37">
        <w:rPr>
          <w:rFonts w:ascii="Arial" w:hAnsi="Arial" w:cs="Arial"/>
          <w:b/>
          <w:i w:val="0"/>
          <w:color w:val="17365D" w:themeColor="text2" w:themeShade="BF"/>
          <w:sz w:val="22"/>
          <w:szCs w:val="22"/>
        </w:rPr>
        <w:t xml:space="preserve">recipient </w:t>
      </w:r>
      <w:proofErr w:type="gramStart"/>
      <w:r w:rsidR="00F51AE6" w:rsidRPr="00116D37">
        <w:rPr>
          <w:rFonts w:ascii="Arial" w:hAnsi="Arial" w:cs="Arial"/>
          <w:b/>
          <w:i w:val="0"/>
          <w:color w:val="17365D" w:themeColor="text2" w:themeShade="BF"/>
          <w:sz w:val="22"/>
          <w:szCs w:val="22"/>
        </w:rPr>
        <w:t>where</w:t>
      </w:r>
      <w:proofErr w:type="gramEnd"/>
      <w:r w:rsidR="00F51AE6" w:rsidRPr="00116D37">
        <w:rPr>
          <w:rFonts w:ascii="Arial" w:hAnsi="Arial" w:cs="Arial"/>
          <w:b/>
          <w:i w:val="0"/>
          <w:color w:val="17365D" w:themeColor="text2" w:themeShade="BF"/>
          <w:sz w:val="22"/>
          <w:szCs w:val="22"/>
        </w:rPr>
        <w:t xml:space="preserve"> indicated above in blue.</w:t>
      </w:r>
    </w:p>
    <w:p w14:paraId="67EADEC8" w14:textId="77777777" w:rsidR="00027038" w:rsidRPr="002B474F" w:rsidRDefault="00027038" w:rsidP="00A90E0B">
      <w:pPr>
        <w:pStyle w:val="BodyText"/>
        <w:keepNext/>
        <w:tabs>
          <w:tab w:val="center" w:pos="4590"/>
        </w:tabs>
        <w:ind w:left="-90"/>
        <w:jc w:val="left"/>
        <w:rPr>
          <w:rFonts w:ascii="Arial" w:hAnsi="Arial" w:cs="Arial"/>
          <w:b/>
          <w:i w:val="0"/>
          <w:color w:val="0070C0"/>
          <w:sz w:val="22"/>
          <w:szCs w:val="22"/>
        </w:rPr>
      </w:pPr>
    </w:p>
    <w:p w14:paraId="38717D4B" w14:textId="77777777" w:rsidR="008E5C8D" w:rsidRDefault="00713A36" w:rsidP="0054130C">
      <w:pPr>
        <w:pStyle w:val="BodyText"/>
        <w:keepNext/>
        <w:numPr>
          <w:ilvl w:val="0"/>
          <w:numId w:val="43"/>
        </w:numPr>
        <w:tabs>
          <w:tab w:val="center" w:pos="720"/>
        </w:tabs>
        <w:spacing w:before="240"/>
        <w:jc w:val="left"/>
        <w:rPr>
          <w:rFonts w:ascii="Arial" w:hAnsi="Arial" w:cs="Arial"/>
          <w:b/>
          <w:i w:val="0"/>
          <w:sz w:val="22"/>
          <w:szCs w:val="22"/>
        </w:rPr>
      </w:pPr>
      <w:r w:rsidRPr="00713A36">
        <w:rPr>
          <w:rFonts w:ascii="Arial" w:hAnsi="Arial" w:cs="Arial"/>
          <w:b/>
          <w:i w:val="0"/>
          <w:sz w:val="22"/>
          <w:szCs w:val="22"/>
        </w:rPr>
        <w:t>TASK ACRONYM/TERM LISTS</w:t>
      </w:r>
    </w:p>
    <w:p w14:paraId="74E06987" w14:textId="77777777" w:rsidR="008E5C8D" w:rsidRDefault="002B474F" w:rsidP="0054130C">
      <w:pPr>
        <w:pStyle w:val="BodyText"/>
        <w:keepNext/>
        <w:numPr>
          <w:ilvl w:val="0"/>
          <w:numId w:val="42"/>
        </w:numPr>
        <w:tabs>
          <w:tab w:val="center" w:pos="720"/>
        </w:tabs>
        <w:spacing w:before="240"/>
        <w:ind w:left="720"/>
        <w:jc w:val="left"/>
        <w:rPr>
          <w:rFonts w:ascii="Arial" w:hAnsi="Arial" w:cs="Arial"/>
          <w:b/>
          <w:i w:val="0"/>
          <w:sz w:val="22"/>
          <w:szCs w:val="22"/>
        </w:rPr>
      </w:pPr>
      <w:r w:rsidRPr="002B474F">
        <w:rPr>
          <w:rFonts w:ascii="Arial" w:hAnsi="Arial" w:cs="Arial"/>
          <w:b/>
          <w:i w:val="0"/>
          <w:sz w:val="22"/>
          <w:szCs w:val="22"/>
        </w:rPr>
        <w:t>Task List</w:t>
      </w:r>
    </w:p>
    <w:p w14:paraId="603D6497" w14:textId="7409FB29" w:rsidR="002B474F" w:rsidRPr="002B474F" w:rsidRDefault="002B474F" w:rsidP="0054130C">
      <w:pPr>
        <w:pStyle w:val="BodyText"/>
        <w:keepNext/>
        <w:numPr>
          <w:ilvl w:val="0"/>
          <w:numId w:val="36"/>
        </w:numPr>
        <w:tabs>
          <w:tab w:val="center" w:pos="1080"/>
        </w:tabs>
        <w:ind w:left="1080"/>
        <w:jc w:val="left"/>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2E48DB22" w14:textId="77777777" w:rsidR="002B474F" w:rsidRPr="002B474F" w:rsidRDefault="002B474F" w:rsidP="0054130C">
      <w:pPr>
        <w:pStyle w:val="BodyText"/>
        <w:keepNext/>
        <w:numPr>
          <w:ilvl w:val="0"/>
          <w:numId w:val="36"/>
        </w:numPr>
        <w:tabs>
          <w:tab w:val="center" w:pos="270"/>
          <w:tab w:val="left" w:pos="1080"/>
        </w:tabs>
        <w:ind w:left="270" w:firstLine="450"/>
        <w:jc w:val="left"/>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Style w:val="TableGridLight"/>
        <w:tblW w:w="9517" w:type="dxa"/>
        <w:tblLayout w:type="fixed"/>
        <w:tblLook w:val="0020" w:firstRow="1" w:lastRow="0" w:firstColumn="0" w:lastColumn="0" w:noHBand="0" w:noVBand="0"/>
      </w:tblPr>
      <w:tblGrid>
        <w:gridCol w:w="985"/>
        <w:gridCol w:w="807"/>
        <w:gridCol w:w="7725"/>
      </w:tblGrid>
      <w:tr w:rsidR="002C01CB" w:rsidRPr="002B474F" w14:paraId="4FD96A56" w14:textId="77777777" w:rsidTr="00116D37">
        <w:tc>
          <w:tcPr>
            <w:tcW w:w="980" w:type="dxa"/>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3" w:type="dxa"/>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685" w:type="dxa"/>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00116D37">
        <w:tc>
          <w:tcPr>
            <w:tcW w:w="980"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3" w:type="dxa"/>
          </w:tcPr>
          <w:p w14:paraId="13229B23" w14:textId="77777777" w:rsidR="002B474F" w:rsidRPr="002B474F" w:rsidRDefault="002B474F" w:rsidP="008F51CD">
            <w:pPr>
              <w:jc w:val="center"/>
              <w:rPr>
                <w:rFonts w:ascii="Arial" w:hAnsi="Arial" w:cs="Arial"/>
                <w:sz w:val="22"/>
                <w:szCs w:val="22"/>
              </w:rPr>
            </w:pPr>
          </w:p>
        </w:tc>
        <w:tc>
          <w:tcPr>
            <w:tcW w:w="7685" w:type="dxa"/>
          </w:tcPr>
          <w:p w14:paraId="31A64503" w14:textId="77777777" w:rsidR="002B474F"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00116D37">
        <w:tc>
          <w:tcPr>
            <w:tcW w:w="980"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3" w:type="dxa"/>
          </w:tcPr>
          <w:p w14:paraId="60F1C3E6" w14:textId="77777777" w:rsidR="002B474F" w:rsidRPr="002B474F" w:rsidRDefault="002B474F" w:rsidP="008F51CD">
            <w:pPr>
              <w:jc w:val="center"/>
              <w:rPr>
                <w:rFonts w:ascii="Arial" w:hAnsi="Arial" w:cs="Arial"/>
                <w:sz w:val="22"/>
                <w:szCs w:val="22"/>
              </w:rPr>
            </w:pPr>
          </w:p>
        </w:tc>
        <w:tc>
          <w:tcPr>
            <w:tcW w:w="7685" w:type="dxa"/>
          </w:tcPr>
          <w:p w14:paraId="35F52685" w14:textId="77777777"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62A5FDD9" w14:textId="77777777" w:rsidTr="00116D37">
        <w:tc>
          <w:tcPr>
            <w:tcW w:w="980" w:type="dxa"/>
          </w:tcPr>
          <w:p w14:paraId="099E7DE9"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[TBD-1]</w:t>
            </w:r>
          </w:p>
        </w:tc>
        <w:tc>
          <w:tcPr>
            <w:tcW w:w="803" w:type="dxa"/>
          </w:tcPr>
          <w:p w14:paraId="20511882" w14:textId="77777777" w:rsidR="002B474F" w:rsidRPr="002B474F" w:rsidRDefault="002B474F" w:rsidP="008F51CD">
            <w:pPr>
              <w:jc w:val="center"/>
              <w:rPr>
                <w:rFonts w:ascii="Arial" w:hAnsi="Arial" w:cs="Arial"/>
                <w:sz w:val="22"/>
                <w:szCs w:val="22"/>
              </w:rPr>
            </w:pPr>
          </w:p>
        </w:tc>
        <w:tc>
          <w:tcPr>
            <w:tcW w:w="7685" w:type="dxa"/>
          </w:tcPr>
          <w:p w14:paraId="6225E3EE" w14:textId="77777777" w:rsidR="002B474F" w:rsidRPr="002B474F" w:rsidRDefault="002B474F" w:rsidP="00A90E0B">
            <w:pPr>
              <w:rPr>
                <w:rFonts w:ascii="Arial" w:hAnsi="Arial" w:cs="Arial"/>
                <w:sz w:val="22"/>
                <w:szCs w:val="22"/>
              </w:rPr>
            </w:pPr>
            <w:r w:rsidRPr="002B474F">
              <w:rPr>
                <w:rFonts w:ascii="Arial" w:hAnsi="Arial" w:cs="Arial"/>
                <w:sz w:val="22"/>
                <w:szCs w:val="22"/>
              </w:rPr>
              <w:t>Evaluation of Project Benefits</w:t>
            </w:r>
          </w:p>
        </w:tc>
      </w:tr>
      <w:tr w:rsidR="002B474F" w:rsidRPr="002B474F" w14:paraId="1B6F0E42" w14:textId="77777777" w:rsidTr="00116D37">
        <w:tc>
          <w:tcPr>
            <w:tcW w:w="980" w:type="dxa"/>
          </w:tcPr>
          <w:p w14:paraId="15084640"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[TBD-2]</w:t>
            </w:r>
          </w:p>
        </w:tc>
        <w:tc>
          <w:tcPr>
            <w:tcW w:w="803" w:type="dxa"/>
          </w:tcPr>
          <w:p w14:paraId="797BC59C" w14:textId="77777777" w:rsidR="002B474F" w:rsidRPr="002B474F" w:rsidRDefault="002B474F" w:rsidP="008F51CD">
            <w:pPr>
              <w:jc w:val="center"/>
              <w:rPr>
                <w:rFonts w:ascii="Arial" w:hAnsi="Arial" w:cs="Arial"/>
                <w:sz w:val="22"/>
                <w:szCs w:val="22"/>
              </w:rPr>
            </w:pPr>
          </w:p>
        </w:tc>
        <w:tc>
          <w:tcPr>
            <w:tcW w:w="7685" w:type="dxa"/>
          </w:tcPr>
          <w:p w14:paraId="1C58F300" w14:textId="77777777" w:rsidR="002B474F" w:rsidRPr="002B474F" w:rsidRDefault="002B474F" w:rsidP="00A90E0B">
            <w:pPr>
              <w:rPr>
                <w:rFonts w:ascii="Arial" w:hAnsi="Arial" w:cs="Arial"/>
                <w:sz w:val="22"/>
                <w:szCs w:val="22"/>
              </w:rPr>
            </w:pPr>
            <w:r w:rsidRPr="002B474F">
              <w:rPr>
                <w:rFonts w:ascii="Arial" w:hAnsi="Arial" w:cs="Arial"/>
                <w:sz w:val="22"/>
                <w:szCs w:val="22"/>
              </w:rPr>
              <w:t>Technology/Knowledge Transfer Activities</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rsidP="0054130C">
      <w:pPr>
        <w:pStyle w:val="BodyText"/>
        <w:numPr>
          <w:ilvl w:val="0"/>
          <w:numId w:val="42"/>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28F10990"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2089029" w14:textId="77777777" w:rsidR="002B474F" w:rsidRPr="002B474F" w:rsidRDefault="002B474F" w:rsidP="0054130C">
      <w:pPr>
        <w:pStyle w:val="BodyText"/>
        <w:numPr>
          <w:ilvl w:val="0"/>
          <w:numId w:val="38"/>
        </w:numPr>
        <w:tabs>
          <w:tab w:val="center" w:pos="270"/>
        </w:tabs>
        <w:jc w:val="left"/>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Style w:val="TableGridLight"/>
        <w:tblW w:w="0" w:type="auto"/>
        <w:tblLayout w:type="fixed"/>
        <w:tblLook w:val="0020" w:firstRow="1" w:lastRow="0" w:firstColumn="0" w:lastColumn="0" w:noHBand="0" w:noVBand="0"/>
      </w:tblPr>
      <w:tblGrid>
        <w:gridCol w:w="1890"/>
        <w:gridCol w:w="7560"/>
      </w:tblGrid>
      <w:tr w:rsidR="002B474F" w:rsidRPr="002B474F" w14:paraId="127A6138" w14:textId="77777777" w:rsidTr="00116D37">
        <w:tc>
          <w:tcPr>
            <w:tcW w:w="1890" w:type="dxa"/>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2B474F" w:rsidRPr="002B474F" w14:paraId="58D775AA" w14:textId="77777777" w:rsidTr="00116D37">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116D37">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F75AE8" w:rsidRPr="002B474F" w14:paraId="7961E5D9" w14:textId="77777777" w:rsidTr="00116D37">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2B474F" w:rsidRPr="002B474F" w14:paraId="60071C27" w14:textId="77777777" w:rsidTr="00116D37">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3E4A382B" w14:textId="77777777" w:rsidTr="00116D37">
        <w:tc>
          <w:tcPr>
            <w:tcW w:w="1890" w:type="dxa"/>
          </w:tcPr>
          <w:p w14:paraId="0BCFE50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TAC </w:t>
            </w:r>
          </w:p>
        </w:tc>
        <w:tc>
          <w:tcPr>
            <w:tcW w:w="7560" w:type="dxa"/>
          </w:tcPr>
          <w:p w14:paraId="4192F83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Technical Advisory Committee </w:t>
            </w:r>
          </w:p>
        </w:tc>
      </w:tr>
    </w:tbl>
    <w:p w14:paraId="405994B3"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70BE860F" w14:textId="77777777" w:rsidR="008E5C8D" w:rsidRDefault="002B474F" w:rsidP="0054130C">
      <w:pPr>
        <w:pStyle w:val="BodyText"/>
        <w:numPr>
          <w:ilvl w:val="0"/>
          <w:numId w:val="43"/>
        </w:numPr>
        <w:tabs>
          <w:tab w:val="center" w:pos="360"/>
        </w:tabs>
        <w:jc w:val="left"/>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rsidP="0054130C">
      <w:pPr>
        <w:pStyle w:val="BodyText"/>
        <w:numPr>
          <w:ilvl w:val="0"/>
          <w:numId w:val="40"/>
        </w:numPr>
        <w:tabs>
          <w:tab w:val="center" w:pos="360"/>
        </w:tabs>
        <w:ind w:left="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2C9A42EC"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6D8022D4"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116D37">
        <w:rPr>
          <w:rFonts w:ascii="Arial" w:hAnsi="Arial" w:cs="Arial"/>
          <w:b/>
          <w:i w:val="0"/>
          <w:color w:val="17365D" w:themeColor="text2" w:themeShade="BF"/>
          <w:sz w:val="22"/>
          <w:szCs w:val="22"/>
          <w:u w:val="single"/>
          <w:shd w:val="clear" w:color="auto" w:fill="D9D9D9"/>
        </w:rPr>
        <w:t>Example</w:t>
      </w:r>
      <w:r w:rsidRPr="00116D37">
        <w:rPr>
          <w:rFonts w:ascii="Arial" w:hAnsi="Arial" w:cs="Arial"/>
          <w:b/>
          <w:i w:val="0"/>
          <w:color w:val="17365D" w:themeColor="text2" w:themeShade="BF"/>
          <w:sz w:val="22"/>
          <w:szCs w:val="22"/>
          <w:shd w:val="clear" w:color="auto" w:fill="D9D9D9"/>
        </w:rPr>
        <w:t>:</w:t>
      </w:r>
      <w:r w:rsidRPr="002B474F">
        <w:rPr>
          <w:rFonts w:ascii="Arial" w:hAnsi="Arial" w:cs="Arial"/>
          <w:b/>
          <w:i w:val="0"/>
          <w:color w:val="0070C0"/>
          <w:sz w:val="22"/>
          <w:szCs w:val="22"/>
        </w:rPr>
        <w:t xml:space="preserve"> </w:t>
      </w:r>
    </w:p>
    <w:p w14:paraId="10319A55" w14:textId="728692EB" w:rsidR="002B474F" w:rsidRPr="002B474F" w:rsidRDefault="00453FDD" w:rsidP="00335DF9">
      <w:pPr>
        <w:pStyle w:val="BodyText"/>
        <w:tabs>
          <w:tab w:val="center" w:pos="4590"/>
        </w:tabs>
        <w:jc w:val="left"/>
        <w:rPr>
          <w:rFonts w:ascii="Arial" w:hAnsi="Arial" w:cs="Arial"/>
          <w:b/>
          <w:i w:val="0"/>
          <w:color w:val="4015F7"/>
          <w:sz w:val="22"/>
          <w:szCs w:val="22"/>
        </w:rPr>
      </w:pPr>
      <w:r w:rsidRPr="002B474F">
        <w:rPr>
          <w:rFonts w:ascii="Arial" w:hAnsi="Arial" w:cs="Arial"/>
          <w:i w:val="0"/>
          <w:sz w:val="22"/>
          <w:szCs w:val="22"/>
        </w:rPr>
        <w:t xml:space="preserve">The purpose of this Agreement is to fund </w:t>
      </w:r>
      <w:r>
        <w:rPr>
          <w:rFonts w:ascii="Arial" w:hAnsi="Arial" w:cs="Arial"/>
          <w:i w:val="0"/>
          <w:sz w:val="22"/>
          <w:szCs w:val="22"/>
        </w:rPr>
        <w:t xml:space="preserve">the design and build-out of a </w:t>
      </w:r>
      <w:proofErr w:type="gramStart"/>
      <w:r>
        <w:rPr>
          <w:rFonts w:ascii="Arial" w:hAnsi="Arial" w:cs="Arial"/>
          <w:i w:val="0"/>
          <w:sz w:val="22"/>
          <w:szCs w:val="22"/>
        </w:rPr>
        <w:t>Low Rate</w:t>
      </w:r>
      <w:proofErr w:type="gramEnd"/>
      <w:r>
        <w:rPr>
          <w:rFonts w:ascii="Arial" w:hAnsi="Arial" w:cs="Arial"/>
          <w:i w:val="0"/>
          <w:sz w:val="22"/>
          <w:szCs w:val="22"/>
        </w:rPr>
        <w:t xml:space="preserve"> Initial Production (LRIP) pilot line for the manufacture of </w:t>
      </w:r>
      <w:r w:rsidR="000E6070">
        <w:rPr>
          <w:rFonts w:ascii="Arial" w:hAnsi="Arial" w:cs="Arial"/>
          <w:i w:val="0"/>
          <w:sz w:val="22"/>
          <w:szCs w:val="22"/>
        </w:rPr>
        <w:t>advanced</w:t>
      </w:r>
      <w:r w:rsidR="00377986" w:rsidRPr="000E6070">
        <w:rPr>
          <w:rFonts w:ascii="Arial" w:hAnsi="Arial" w:cs="Arial"/>
          <w:i w:val="0"/>
          <w:sz w:val="22"/>
          <w:szCs w:val="22"/>
        </w:rPr>
        <w:t xml:space="preserve"> </w:t>
      </w:r>
      <w:r w:rsidR="000E6070">
        <w:rPr>
          <w:rFonts w:ascii="Arial" w:hAnsi="Arial" w:cs="Arial"/>
          <w:i w:val="0"/>
          <w:sz w:val="22"/>
          <w:szCs w:val="22"/>
        </w:rPr>
        <w:t xml:space="preserve">plug-in electric vehicle </w:t>
      </w:r>
      <w:r>
        <w:rPr>
          <w:rFonts w:ascii="Arial" w:hAnsi="Arial" w:cs="Arial"/>
          <w:i w:val="0"/>
          <w:sz w:val="22"/>
          <w:szCs w:val="22"/>
        </w:rPr>
        <w:t xml:space="preserve">batteries with lithium metal </w:t>
      </w:r>
      <w:r w:rsidR="00C07AFE">
        <w:rPr>
          <w:rFonts w:ascii="Arial" w:hAnsi="Arial" w:cs="Arial"/>
          <w:i w:val="0"/>
          <w:sz w:val="22"/>
          <w:szCs w:val="22"/>
        </w:rPr>
        <w:t>anodes, which</w:t>
      </w:r>
      <w:r>
        <w:rPr>
          <w:rFonts w:ascii="Arial" w:hAnsi="Arial" w:cs="Arial"/>
          <w:i w:val="0"/>
          <w:sz w:val="22"/>
          <w:szCs w:val="22"/>
        </w:rPr>
        <w:t xml:space="preserve"> have high energy density </w:t>
      </w:r>
      <w:r w:rsidR="00C07AFE">
        <w:rPr>
          <w:rFonts w:ascii="Arial" w:hAnsi="Arial" w:cs="Arial"/>
          <w:i w:val="0"/>
          <w:sz w:val="22"/>
          <w:szCs w:val="22"/>
        </w:rPr>
        <w:t>and increased</w:t>
      </w:r>
      <w:r>
        <w:rPr>
          <w:rFonts w:ascii="Arial" w:hAnsi="Arial" w:cs="Arial"/>
          <w:i w:val="0"/>
          <w:sz w:val="22"/>
          <w:szCs w:val="22"/>
        </w:rPr>
        <w:t xml:space="preserve"> safety characteristics compared to standard lithium-ion (Li-ion) batteries</w:t>
      </w:r>
      <w:r w:rsidR="000E6070">
        <w:rPr>
          <w:rFonts w:ascii="Arial" w:hAnsi="Arial" w:cs="Arial"/>
          <w:i w:val="0"/>
          <w:sz w:val="22"/>
          <w:szCs w:val="22"/>
        </w:rPr>
        <w:t xml:space="preserve"> for increased durability that can support vehicle-to-grid functionality</w:t>
      </w:r>
      <w:r>
        <w:rPr>
          <w:rFonts w:ascii="Arial" w:hAnsi="Arial" w:cs="Arial"/>
          <w:i w:val="0"/>
          <w:sz w:val="22"/>
          <w:szCs w:val="22"/>
        </w:rPr>
        <w:t>.</w:t>
      </w:r>
    </w:p>
    <w:p w14:paraId="59FA6E91" w14:textId="77777777" w:rsidR="002B474F" w:rsidRPr="002B474F" w:rsidRDefault="002B474F" w:rsidP="0054130C">
      <w:pPr>
        <w:pStyle w:val="BodyText"/>
        <w:keepNext/>
        <w:numPr>
          <w:ilvl w:val="0"/>
          <w:numId w:val="40"/>
        </w:numPr>
        <w:tabs>
          <w:tab w:val="center" w:pos="360"/>
        </w:tabs>
        <w:ind w:left="720"/>
        <w:jc w:val="left"/>
        <w:rPr>
          <w:rFonts w:ascii="Arial" w:hAnsi="Arial" w:cs="Arial"/>
          <w:b/>
          <w:i w:val="0"/>
          <w:sz w:val="22"/>
          <w:szCs w:val="22"/>
        </w:rPr>
      </w:pPr>
      <w:r w:rsidRPr="002B474F">
        <w:rPr>
          <w:rFonts w:ascii="Arial" w:hAnsi="Arial" w:cs="Arial"/>
          <w:b/>
          <w:i w:val="0"/>
          <w:caps/>
          <w:sz w:val="22"/>
          <w:szCs w:val="22"/>
        </w:rPr>
        <w:lastRenderedPageBreak/>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7777777"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02ED50F9" w:rsidR="002B474F" w:rsidRPr="002B474F"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 xml:space="preserve">project </w:t>
      </w:r>
      <w:r w:rsidRPr="002B474F">
        <w:rPr>
          <w:rFonts w:ascii="Arial" w:hAnsi="Arial" w:cs="Arial"/>
          <w:color w:val="0070C0"/>
          <w:sz w:val="22"/>
          <w:szCs w:val="22"/>
        </w:rPr>
        <w:t xml:space="preserve">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C9A5924" w14:textId="77777777" w:rsidR="002B474F" w:rsidRPr="002B474F" w:rsidRDefault="002B474F" w:rsidP="00A90E0B">
      <w:pPr>
        <w:rPr>
          <w:rFonts w:ascii="Arial" w:hAnsi="Arial" w:cs="Arial"/>
          <w:color w:val="0070C0"/>
          <w:sz w:val="22"/>
          <w:szCs w:val="22"/>
        </w:rPr>
      </w:pPr>
    </w:p>
    <w:p w14:paraId="185A7101" w14:textId="77777777" w:rsidR="002B474F" w:rsidRPr="002B474F" w:rsidRDefault="002B474F" w:rsidP="00A90E0B">
      <w:pPr>
        <w:rPr>
          <w:rFonts w:ascii="Arial" w:hAnsi="Arial" w:cs="Arial"/>
          <w:color w:val="0070C0"/>
          <w:sz w:val="22"/>
          <w:szCs w:val="22"/>
        </w:rPr>
      </w:pPr>
      <w:r w:rsidRPr="00116D37">
        <w:rPr>
          <w:rFonts w:ascii="Arial" w:hAnsi="Arial" w:cs="Arial"/>
          <w:b/>
          <w:color w:val="17365D" w:themeColor="text2" w:themeShade="BF"/>
          <w:sz w:val="22"/>
          <w:szCs w:val="22"/>
          <w:u w:val="single"/>
          <w:shd w:val="clear" w:color="auto" w:fill="D9D9D9"/>
        </w:rPr>
        <w:t>Example</w:t>
      </w:r>
      <w:r w:rsidRPr="00116D37">
        <w:rPr>
          <w:rFonts w:ascii="Arial" w:hAnsi="Arial" w:cs="Arial"/>
          <w:b/>
          <w:color w:val="17365D" w:themeColor="text2" w:themeShade="BF"/>
          <w:sz w:val="22"/>
          <w:szCs w:val="22"/>
          <w:shd w:val="clear" w:color="auto" w:fill="D9D9D9"/>
        </w:rPr>
        <w:t>:</w:t>
      </w:r>
      <w:r w:rsidRPr="002B474F">
        <w:rPr>
          <w:rFonts w:ascii="Arial" w:hAnsi="Arial" w:cs="Arial"/>
          <w:color w:val="0070C0"/>
          <w:sz w:val="22"/>
          <w:szCs w:val="22"/>
        </w:rPr>
        <w:t xml:space="preserve"> </w:t>
      </w:r>
    </w:p>
    <w:p w14:paraId="60ADEC4F" w14:textId="40A1814F" w:rsidR="002B474F" w:rsidRPr="002B474F" w:rsidRDefault="00453FDD" w:rsidP="00A90E0B">
      <w:pPr>
        <w:rPr>
          <w:rFonts w:ascii="Arial" w:hAnsi="Arial" w:cs="Arial"/>
          <w:color w:val="0070C0"/>
          <w:sz w:val="22"/>
          <w:szCs w:val="22"/>
        </w:rPr>
      </w:pPr>
      <w:r w:rsidRPr="00032C4E">
        <w:rPr>
          <w:rFonts w:ascii="Arial" w:hAnsi="Arial" w:cs="Arial"/>
          <w:color w:val="000000" w:themeColor="text1"/>
          <w:sz w:val="22"/>
          <w:szCs w:val="22"/>
        </w:rPr>
        <w:t>Today’s Li-ion batteries were designed for consumer electronics (</w:t>
      </w:r>
      <w:proofErr w:type="gramStart"/>
      <w:r>
        <w:rPr>
          <w:rFonts w:ascii="Arial" w:hAnsi="Arial" w:cs="Arial"/>
          <w:color w:val="000000" w:themeColor="text1"/>
          <w:sz w:val="22"/>
          <w:szCs w:val="22"/>
        </w:rPr>
        <w:t>i.e.</w:t>
      </w:r>
      <w:proofErr w:type="gramEnd"/>
      <w:r>
        <w:rPr>
          <w:rFonts w:ascii="Arial" w:hAnsi="Arial" w:cs="Arial"/>
          <w:color w:val="000000" w:themeColor="text1"/>
          <w:sz w:val="22"/>
          <w:szCs w:val="22"/>
        </w:rPr>
        <w:t xml:space="preserve"> </w:t>
      </w:r>
      <w:r w:rsidRPr="00032C4E">
        <w:rPr>
          <w:rFonts w:ascii="Arial" w:hAnsi="Arial" w:cs="Arial"/>
          <w:color w:val="000000" w:themeColor="text1"/>
          <w:sz w:val="22"/>
          <w:szCs w:val="22"/>
        </w:rPr>
        <w:t xml:space="preserve">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2B474F">
        <w:rPr>
          <w:rFonts w:ascii="Arial" w:hAnsi="Arial" w:cs="Arial"/>
          <w:color w:val="0070C0"/>
          <w:sz w:val="22"/>
          <w:szCs w:val="22"/>
        </w:rPr>
        <w:t xml:space="preserve">  </w:t>
      </w:r>
    </w:p>
    <w:p w14:paraId="0B4F6E57" w14:textId="77777777" w:rsidR="002B474F" w:rsidRPr="002B474F" w:rsidRDefault="002B474F" w:rsidP="00A90E0B">
      <w:pPr>
        <w:ind w:left="-90"/>
        <w:rPr>
          <w:rFonts w:ascii="Arial" w:hAnsi="Arial" w:cs="Arial"/>
          <w:b/>
          <w:sz w:val="22"/>
          <w:szCs w:val="22"/>
          <w:u w:val="single"/>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271B63D4" w:rsidR="008C6B91" w:rsidRPr="009E295C"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001A4897" w:rsidRPr="002B474F">
        <w:rPr>
          <w:rFonts w:ascii="Arial" w:hAnsi="Arial" w:cs="Arial"/>
          <w:color w:val="0070C0"/>
          <w:sz w:val="22"/>
          <w:szCs w:val="22"/>
        </w:rPr>
        <w:t xml:space="preserve"> </w:t>
      </w:r>
      <w:r w:rsidRPr="002B474F">
        <w:rPr>
          <w:rFonts w:ascii="Arial" w:hAnsi="Arial" w:cs="Arial"/>
          <w:color w:val="0070C0"/>
          <w:sz w:val="22"/>
          <w:szCs w:val="22"/>
        </w:rPr>
        <w:t>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 xml:space="preserve">technological advancement and breakthroughs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5DE2949A" w14:textId="4A47D894"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Limit to </w:t>
      </w:r>
      <w:r w:rsidR="008C6B91">
        <w:rPr>
          <w:rFonts w:ascii="Arial" w:hAnsi="Arial" w:cs="Arial"/>
          <w:b/>
          <w:color w:val="0070C0"/>
          <w:sz w:val="22"/>
          <w:szCs w:val="22"/>
        </w:rPr>
        <w:t>two</w:t>
      </w:r>
      <w:r w:rsidRPr="002B474F">
        <w:rPr>
          <w:rFonts w:ascii="Arial" w:hAnsi="Arial" w:cs="Arial"/>
          <w:b/>
          <w:color w:val="0070C0"/>
          <w:sz w:val="22"/>
          <w:szCs w:val="22"/>
        </w:rPr>
        <w:t xml:space="preserve"> to </w:t>
      </w:r>
      <w:r w:rsidR="008C6B91">
        <w:rPr>
          <w:rFonts w:ascii="Arial" w:hAnsi="Arial" w:cs="Arial"/>
          <w:b/>
          <w:color w:val="0070C0"/>
          <w:sz w:val="22"/>
          <w:szCs w:val="22"/>
        </w:rPr>
        <w:t>four</w:t>
      </w:r>
      <w:r w:rsidRPr="002B474F">
        <w:rPr>
          <w:rFonts w:ascii="Arial" w:hAnsi="Arial" w:cs="Arial"/>
          <w:b/>
          <w:color w:val="0070C0"/>
          <w:sz w:val="22"/>
          <w:szCs w:val="22"/>
        </w:rPr>
        <w:t xml:space="preserve">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586BAF29" w14:textId="77777777" w:rsidR="002B474F" w:rsidRPr="002B474F" w:rsidRDefault="002B474F" w:rsidP="00A90E0B">
      <w:pPr>
        <w:rPr>
          <w:rFonts w:ascii="Arial" w:hAnsi="Arial" w:cs="Arial"/>
          <w:color w:val="0070C0"/>
          <w:sz w:val="22"/>
          <w:szCs w:val="22"/>
        </w:rPr>
      </w:pPr>
    </w:p>
    <w:p w14:paraId="362BADAF" w14:textId="77777777" w:rsidR="002B474F" w:rsidRPr="002B474F" w:rsidRDefault="002B474F" w:rsidP="00A90E0B">
      <w:pPr>
        <w:rPr>
          <w:rFonts w:ascii="Arial" w:hAnsi="Arial" w:cs="Arial"/>
          <w:color w:val="0070C0"/>
          <w:sz w:val="22"/>
          <w:szCs w:val="22"/>
        </w:rPr>
      </w:pPr>
      <w:r w:rsidRPr="00116D37">
        <w:rPr>
          <w:rFonts w:ascii="Arial" w:hAnsi="Arial" w:cs="Arial"/>
          <w:b/>
          <w:color w:val="17365D" w:themeColor="text2" w:themeShade="BF"/>
          <w:sz w:val="22"/>
          <w:szCs w:val="22"/>
          <w:u w:val="single"/>
          <w:shd w:val="clear" w:color="auto" w:fill="D9D9D9"/>
        </w:rPr>
        <w:t>Example</w:t>
      </w:r>
      <w:r w:rsidRPr="00116D37">
        <w:rPr>
          <w:rFonts w:ascii="Arial" w:hAnsi="Arial" w:cs="Arial"/>
          <w:b/>
          <w:color w:val="17365D" w:themeColor="text2" w:themeShade="BF"/>
          <w:sz w:val="22"/>
          <w:szCs w:val="22"/>
          <w:shd w:val="clear" w:color="auto" w:fill="D9D9D9"/>
        </w:rPr>
        <w:t>:</w:t>
      </w:r>
      <w:r w:rsidRPr="002B474F">
        <w:rPr>
          <w:rFonts w:ascii="Arial" w:hAnsi="Arial" w:cs="Arial"/>
          <w:color w:val="0070C0"/>
          <w:sz w:val="22"/>
          <w:szCs w:val="22"/>
        </w:rPr>
        <w:t xml:space="preserve"> </w:t>
      </w:r>
    </w:p>
    <w:p w14:paraId="1C7E0EB4" w14:textId="391EA560" w:rsidR="002B474F" w:rsidRDefault="00453FDD" w:rsidP="00A90E0B">
      <w:pPr>
        <w:rPr>
          <w:rFonts w:ascii="Arial" w:hAnsi="Arial" w:cs="Arial"/>
          <w:color w:val="000000" w:themeColor="text1"/>
          <w:sz w:val="22"/>
          <w:szCs w:val="22"/>
        </w:rPr>
      </w:pPr>
      <w:r>
        <w:rPr>
          <w:rFonts w:ascii="Arial" w:hAnsi="Arial" w:cs="Arial"/>
          <w:color w:val="000000" w:themeColor="text1"/>
          <w:sz w:val="22"/>
          <w:szCs w:val="22"/>
        </w:rPr>
        <w:t xml:space="preserve">The Recipient </w:t>
      </w:r>
      <w:r w:rsidRPr="00032C4E">
        <w:rPr>
          <w:rFonts w:ascii="Arial" w:hAnsi="Arial" w:cs="Arial"/>
          <w:color w:val="000000" w:themeColor="text1"/>
          <w:sz w:val="22"/>
          <w:szCs w:val="22"/>
        </w:rPr>
        <w:t xml:space="preserve">has developed a </w:t>
      </w:r>
      <w:r w:rsidR="00377986">
        <w:rPr>
          <w:rFonts w:ascii="Arial" w:hAnsi="Arial" w:cs="Arial"/>
          <w:color w:val="000000" w:themeColor="text1"/>
          <w:sz w:val="22"/>
          <w:szCs w:val="22"/>
        </w:rPr>
        <w:t>novel electrolyte optimal for vehicle</w:t>
      </w:r>
      <w:r w:rsidR="000E6070">
        <w:rPr>
          <w:rFonts w:ascii="Arial" w:hAnsi="Arial" w:cs="Arial"/>
          <w:color w:val="000000" w:themeColor="text1"/>
          <w:sz w:val="22"/>
          <w:szCs w:val="22"/>
        </w:rPr>
        <w:t>-</w:t>
      </w:r>
      <w:r w:rsidR="00377986">
        <w:rPr>
          <w:rFonts w:ascii="Arial" w:hAnsi="Arial" w:cs="Arial"/>
          <w:color w:val="000000" w:themeColor="text1"/>
          <w:sz w:val="22"/>
          <w:szCs w:val="22"/>
        </w:rPr>
        <w:t>to</w:t>
      </w:r>
      <w:r w:rsidR="000E6070">
        <w:rPr>
          <w:rFonts w:ascii="Arial" w:hAnsi="Arial" w:cs="Arial"/>
          <w:color w:val="000000" w:themeColor="text1"/>
          <w:sz w:val="22"/>
          <w:szCs w:val="22"/>
        </w:rPr>
        <w:t>-</w:t>
      </w:r>
      <w:r w:rsidR="00377986">
        <w:rPr>
          <w:rFonts w:ascii="Arial" w:hAnsi="Arial" w:cs="Arial"/>
          <w:color w:val="000000" w:themeColor="text1"/>
          <w:sz w:val="22"/>
          <w:szCs w:val="22"/>
        </w:rPr>
        <w:t>grid applications</w:t>
      </w:r>
      <w:r w:rsidRPr="00032C4E">
        <w:rPr>
          <w:rFonts w:ascii="Arial" w:hAnsi="Arial" w:cs="Arial"/>
          <w:color w:val="000000" w:themeColor="text1"/>
          <w:sz w:val="22"/>
          <w:szCs w:val="22"/>
        </w:rPr>
        <w:t>. These electrolytes enable lithium batteries</w:t>
      </w:r>
      <w:r>
        <w:rPr>
          <w:rFonts w:ascii="Arial" w:hAnsi="Arial" w:cs="Arial"/>
          <w:color w:val="000000" w:themeColor="text1"/>
          <w:sz w:val="22"/>
          <w:szCs w:val="22"/>
        </w:rPr>
        <w:t xml:space="preserve"> to be produced</w:t>
      </w:r>
      <w:r w:rsidRPr="00032C4E">
        <w:rPr>
          <w:rFonts w:ascii="Arial" w:hAnsi="Arial" w:cs="Arial"/>
          <w:color w:val="000000" w:themeColor="text1"/>
          <w:sz w:val="22"/>
          <w:szCs w:val="22"/>
        </w:rPr>
        <w:t xml:space="preserve"> </w:t>
      </w:r>
      <w:r>
        <w:rPr>
          <w:rFonts w:ascii="Arial" w:hAnsi="Arial" w:cs="Arial"/>
          <w:color w:val="000000" w:themeColor="text1"/>
          <w:sz w:val="22"/>
          <w:szCs w:val="22"/>
        </w:rPr>
        <w:t>with</w:t>
      </w:r>
      <w:r w:rsidRPr="00032C4E">
        <w:rPr>
          <w:rFonts w:ascii="Arial" w:hAnsi="Arial" w:cs="Arial"/>
          <w:color w:val="000000" w:themeColor="text1"/>
          <w:sz w:val="22"/>
          <w:szCs w:val="22"/>
        </w:rPr>
        <w:t xml:space="preserve"> nearly twice the specific energy</w:t>
      </w:r>
      <w:r>
        <w:rPr>
          <w:rFonts w:ascii="Arial" w:hAnsi="Arial" w:cs="Arial"/>
          <w:color w:val="000000" w:themeColor="text1"/>
          <w:sz w:val="22"/>
          <w:szCs w:val="22"/>
        </w:rPr>
        <w:t xml:space="preserve"> and</w:t>
      </w:r>
      <w:r w:rsidRPr="00032C4E">
        <w:rPr>
          <w:rFonts w:ascii="Arial" w:hAnsi="Arial" w:cs="Arial"/>
          <w:color w:val="000000" w:themeColor="text1"/>
          <w:sz w:val="22"/>
          <w:szCs w:val="22"/>
        </w:rPr>
        <w:t xml:space="preserve"> potential for lower cost</w:t>
      </w:r>
      <w:r>
        <w:rPr>
          <w:rFonts w:ascii="Arial" w:hAnsi="Arial" w:cs="Arial"/>
          <w:color w:val="000000" w:themeColor="text1"/>
          <w:sz w:val="22"/>
          <w:szCs w:val="22"/>
        </w:rPr>
        <w:t xml:space="preserve"> as compared to Li-Ion batteries. The batteries also have</w:t>
      </w:r>
      <w:r w:rsidRPr="00032C4E">
        <w:rPr>
          <w:rFonts w:ascii="Arial" w:hAnsi="Arial" w:cs="Arial"/>
          <w:color w:val="000000" w:themeColor="text1"/>
          <w:sz w:val="22"/>
          <w:szCs w:val="22"/>
        </w:rPr>
        <w:t xml:space="preserve"> </w:t>
      </w:r>
      <w:r>
        <w:rPr>
          <w:rFonts w:ascii="Arial" w:hAnsi="Arial" w:cs="Arial"/>
          <w:color w:val="000000" w:themeColor="text1"/>
          <w:sz w:val="22"/>
          <w:szCs w:val="22"/>
        </w:rPr>
        <w:t>no</w:t>
      </w:r>
      <w:r w:rsidRPr="00032C4E">
        <w:rPr>
          <w:rFonts w:ascii="Arial" w:hAnsi="Arial" w:cs="Arial"/>
          <w:color w:val="000000" w:themeColor="text1"/>
          <w:sz w:val="22"/>
          <w:szCs w:val="22"/>
        </w:rPr>
        <w:t xml:space="preserve"> thermal runaway </w:t>
      </w:r>
      <w:r w:rsidR="00377986" w:rsidRPr="00032C4E">
        <w:rPr>
          <w:rFonts w:ascii="Arial" w:hAnsi="Arial" w:cs="Arial"/>
          <w:color w:val="000000" w:themeColor="text1"/>
          <w:sz w:val="22"/>
          <w:szCs w:val="22"/>
        </w:rPr>
        <w:t>hazards</w:t>
      </w:r>
      <w:r w:rsidRPr="00032C4E">
        <w:rPr>
          <w:rFonts w:ascii="Arial" w:hAnsi="Arial" w:cs="Arial"/>
          <w:color w:val="000000" w:themeColor="text1"/>
          <w:sz w:val="22"/>
          <w:szCs w:val="22"/>
        </w:rPr>
        <w:t xml:space="preserve"> and opera</w:t>
      </w:r>
      <w:r>
        <w:rPr>
          <w:rFonts w:ascii="Arial" w:hAnsi="Arial" w:cs="Arial"/>
          <w:color w:val="000000" w:themeColor="text1"/>
          <w:sz w:val="22"/>
          <w:szCs w:val="22"/>
        </w:rPr>
        <w:t>bility</w:t>
      </w:r>
      <w:r w:rsidRPr="00032C4E">
        <w:rPr>
          <w:rFonts w:ascii="Arial" w:hAnsi="Arial" w:cs="Arial"/>
          <w:color w:val="000000" w:themeColor="text1"/>
          <w:sz w:val="22"/>
          <w:szCs w:val="22"/>
        </w:rPr>
        <w:t xml:space="preserve"> over the wide temperature range. These performance </w:t>
      </w:r>
      <w:r>
        <w:rPr>
          <w:rFonts w:ascii="Arial" w:hAnsi="Arial" w:cs="Arial"/>
          <w:color w:val="000000" w:themeColor="text1"/>
          <w:sz w:val="22"/>
          <w:szCs w:val="22"/>
        </w:rPr>
        <w:t>qualities</w:t>
      </w:r>
      <w:r w:rsidRPr="00032C4E">
        <w:rPr>
          <w:rFonts w:ascii="Arial" w:hAnsi="Arial" w:cs="Arial"/>
          <w:color w:val="000000" w:themeColor="text1"/>
          <w:sz w:val="22"/>
          <w:szCs w:val="22"/>
        </w:rPr>
        <w:t xml:space="preserve"> make </w:t>
      </w:r>
      <w:r w:rsidR="00377986">
        <w:rPr>
          <w:rFonts w:ascii="Arial" w:hAnsi="Arial" w:cs="Arial"/>
          <w:color w:val="000000" w:themeColor="text1"/>
          <w:sz w:val="22"/>
          <w:szCs w:val="22"/>
        </w:rPr>
        <w:t>this</w:t>
      </w:r>
      <w:r>
        <w:rPr>
          <w:rFonts w:ascii="Arial" w:hAnsi="Arial" w:cs="Arial"/>
          <w:color w:val="000000" w:themeColor="text1"/>
          <w:sz w:val="22"/>
          <w:szCs w:val="22"/>
        </w:rPr>
        <w:t xml:space="preserve"> </w:t>
      </w:r>
      <w:r w:rsidR="00377986">
        <w:rPr>
          <w:rFonts w:ascii="Arial" w:hAnsi="Arial" w:cs="Arial"/>
          <w:color w:val="000000" w:themeColor="text1"/>
          <w:sz w:val="22"/>
          <w:szCs w:val="22"/>
        </w:rPr>
        <w:t>battery technology a promising candidate for the primary function of powering electric cars while also providing grid services</w:t>
      </w:r>
      <w:r w:rsidRPr="00032C4E">
        <w:rPr>
          <w:rFonts w:ascii="Arial" w:hAnsi="Arial" w:cs="Arial"/>
          <w:color w:val="000000" w:themeColor="text1"/>
          <w:sz w:val="22"/>
          <w:szCs w:val="22"/>
        </w:rPr>
        <w:t>.</w:t>
      </w:r>
    </w:p>
    <w:p w14:paraId="67BB14FC" w14:textId="77777777" w:rsidR="009E295C" w:rsidRPr="009E295C" w:rsidRDefault="009E295C" w:rsidP="00A90E0B">
      <w:pPr>
        <w:rPr>
          <w:rFonts w:ascii="Arial" w:hAnsi="Arial" w:cs="Arial"/>
          <w:color w:val="000000" w:themeColor="text1"/>
          <w:sz w:val="22"/>
          <w:szCs w:val="22"/>
        </w:rPr>
      </w:pPr>
    </w:p>
    <w:p w14:paraId="2B06CFE8" w14:textId="77777777" w:rsidR="002B474F" w:rsidRPr="002B474F" w:rsidRDefault="002B474F" w:rsidP="0054130C">
      <w:pPr>
        <w:pStyle w:val="BodyText"/>
        <w:numPr>
          <w:ilvl w:val="0"/>
          <w:numId w:val="40"/>
        </w:numPr>
        <w:tabs>
          <w:tab w:val="center" w:pos="360"/>
        </w:tabs>
        <w:ind w:left="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B474F" w:rsidRDefault="002B474F" w:rsidP="00A90E0B">
      <w:pPr>
        <w:pStyle w:val="BodyText"/>
        <w:tabs>
          <w:tab w:val="center" w:pos="4590"/>
        </w:tabs>
        <w:jc w:val="left"/>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B410ACD"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[TBD]</w:t>
      </w:r>
    </w:p>
    <w:p w14:paraId="7948343C" w14:textId="77777777" w:rsidR="002B474F" w:rsidRPr="002B474F" w:rsidRDefault="002B474F" w:rsidP="00A90E0B">
      <w:pPr>
        <w:pStyle w:val="BodyText"/>
        <w:tabs>
          <w:tab w:val="center" w:pos="630"/>
        </w:tabs>
        <w:jc w:val="left"/>
        <w:rPr>
          <w:rFonts w:ascii="Arial" w:hAnsi="Arial" w:cs="Arial"/>
          <w:i w:val="0"/>
          <w:color w:val="0070C0"/>
          <w:sz w:val="22"/>
          <w:szCs w:val="22"/>
          <w:u w:val="single"/>
        </w:rPr>
      </w:pPr>
    </w:p>
    <w:p w14:paraId="6208D2DD"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116D37">
        <w:rPr>
          <w:rFonts w:ascii="Arial" w:hAnsi="Arial" w:cs="Arial"/>
          <w:b/>
          <w:i w:val="0"/>
          <w:color w:val="17365D" w:themeColor="text2" w:themeShade="BF"/>
          <w:sz w:val="22"/>
          <w:szCs w:val="22"/>
          <w:u w:val="single"/>
          <w:shd w:val="clear" w:color="auto" w:fill="D9D9D9"/>
        </w:rPr>
        <w:t>Examples</w:t>
      </w:r>
      <w:r w:rsidRPr="00116D37">
        <w:rPr>
          <w:rFonts w:ascii="Arial" w:hAnsi="Arial" w:cs="Arial"/>
          <w:b/>
          <w:i w:val="0"/>
          <w:color w:val="17365D" w:themeColor="text2" w:themeShade="BF"/>
          <w:sz w:val="22"/>
          <w:szCs w:val="22"/>
          <w:shd w:val="clear" w:color="auto" w:fill="D9D9D9"/>
        </w:rPr>
        <w:t>:</w:t>
      </w:r>
    </w:p>
    <w:p w14:paraId="5790FFB0" w14:textId="0F2101D5" w:rsidR="00A43E42" w:rsidRPr="009E295C" w:rsidRDefault="00A43E42" w:rsidP="00A90E0B">
      <w:pPr>
        <w:pStyle w:val="BodyText"/>
        <w:tabs>
          <w:tab w:val="center" w:pos="4590"/>
        </w:tabs>
        <w:jc w:val="left"/>
        <w:rPr>
          <w:rFonts w:ascii="Arial" w:hAnsi="Arial"/>
          <w:i w:val="0"/>
          <w:sz w:val="22"/>
        </w:rPr>
      </w:pPr>
      <w:r w:rsidRPr="009E295C">
        <w:rPr>
          <w:rFonts w:ascii="Arial" w:hAnsi="Arial"/>
          <w:i w:val="0"/>
          <w:sz w:val="22"/>
        </w:rPr>
        <w:t>The goal of this Agreement is to</w:t>
      </w:r>
      <w:r>
        <w:rPr>
          <w:rFonts w:ascii="Arial" w:hAnsi="Arial" w:cs="Arial"/>
          <w:i w:val="0"/>
          <w:sz w:val="22"/>
          <w:szCs w:val="22"/>
        </w:rPr>
        <w:t>:</w:t>
      </w:r>
    </w:p>
    <w:p w14:paraId="0CD72855" w14:textId="008688FE"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w:t>
      </w:r>
      <w:r w:rsidRPr="00A43E42">
        <w:rPr>
          <w:rFonts w:ascii="Arial" w:hAnsi="Arial" w:cs="Arial"/>
          <w:i w:val="0"/>
          <w:sz w:val="22"/>
          <w:szCs w:val="22"/>
        </w:rPr>
        <w:t xml:space="preserve">esign and build an LRIP pilot line capable of producing 500 cells (8 kWh) per day of batteries using </w:t>
      </w:r>
      <w:r w:rsidR="00377986">
        <w:rPr>
          <w:rFonts w:ascii="Arial" w:hAnsi="Arial" w:cs="Arial"/>
          <w:i w:val="0"/>
          <w:sz w:val="22"/>
          <w:szCs w:val="22"/>
        </w:rPr>
        <w:t>the proprietary electrolyte</w:t>
      </w:r>
      <w:r w:rsidRPr="00A43E42">
        <w:rPr>
          <w:rFonts w:ascii="Arial" w:hAnsi="Arial" w:cs="Arial"/>
          <w:i w:val="0"/>
          <w:sz w:val="22"/>
          <w:szCs w:val="22"/>
        </w:rPr>
        <w:t>.</w:t>
      </w:r>
    </w:p>
    <w:p w14:paraId="7F578DC3" w14:textId="1D06BA4A"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Validate proof of manufacturing quality of </w:t>
      </w:r>
      <w:r w:rsidR="00377986">
        <w:rPr>
          <w:rFonts w:ascii="Arial" w:hAnsi="Arial" w:cs="Arial"/>
          <w:i w:val="0"/>
          <w:sz w:val="22"/>
          <w:szCs w:val="22"/>
        </w:rPr>
        <w:t>the novel</w:t>
      </w:r>
      <w:r w:rsidRPr="00A43E42">
        <w:rPr>
          <w:rFonts w:ascii="Arial" w:hAnsi="Arial" w:cs="Arial"/>
          <w:i w:val="0"/>
          <w:sz w:val="22"/>
          <w:szCs w:val="22"/>
        </w:rPr>
        <w:t xml:space="preserve"> batteries by producing cells that do not </w:t>
      </w:r>
      <w:r w:rsidR="00377986">
        <w:rPr>
          <w:rFonts w:ascii="Arial" w:hAnsi="Arial" w:cs="Arial"/>
          <w:i w:val="0"/>
          <w:sz w:val="22"/>
          <w:szCs w:val="22"/>
        </w:rPr>
        <w:t>do not fail when</w:t>
      </w:r>
      <w:r w:rsidRPr="00A43E42">
        <w:rPr>
          <w:rFonts w:ascii="Arial" w:hAnsi="Arial" w:cs="Arial"/>
          <w:i w:val="0"/>
          <w:sz w:val="22"/>
          <w:szCs w:val="22"/>
        </w:rPr>
        <w:t xml:space="preserve"> exposed to +60°C environment</w:t>
      </w:r>
      <w:r>
        <w:rPr>
          <w:rFonts w:ascii="Arial" w:hAnsi="Arial" w:cs="Arial"/>
          <w:i w:val="0"/>
          <w:sz w:val="22"/>
          <w:szCs w:val="22"/>
        </w:rPr>
        <w:t>.</w:t>
      </w:r>
    </w:p>
    <w:p w14:paraId="0ED1ABD5" w14:textId="4D278943" w:rsidR="00A43E42" w:rsidRPr="00A43E42" w:rsidRDefault="000E6070"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Design</w:t>
      </w:r>
      <w:r w:rsidR="00A43E42" w:rsidRPr="00A43E42">
        <w:rPr>
          <w:rFonts w:ascii="Arial" w:hAnsi="Arial" w:cs="Arial"/>
          <w:i w:val="0"/>
          <w:sz w:val="22"/>
          <w:szCs w:val="22"/>
        </w:rPr>
        <w:t xml:space="preserve"> the </w:t>
      </w:r>
      <w:r w:rsidR="00377986">
        <w:rPr>
          <w:rFonts w:ascii="Arial" w:hAnsi="Arial" w:cs="Arial"/>
          <w:i w:val="0"/>
          <w:sz w:val="22"/>
          <w:szCs w:val="22"/>
        </w:rPr>
        <w:t>pilot line</w:t>
      </w:r>
      <w:r w:rsidR="00A43E42" w:rsidRPr="00A43E42">
        <w:rPr>
          <w:rFonts w:ascii="Arial" w:hAnsi="Arial" w:cs="Arial"/>
          <w:i w:val="0"/>
          <w:sz w:val="22"/>
          <w:szCs w:val="22"/>
        </w:rPr>
        <w:t xml:space="preserve"> to be capable of a </w:t>
      </w:r>
      <w:proofErr w:type="gramStart"/>
      <w:r w:rsidR="00377986">
        <w:rPr>
          <w:rFonts w:ascii="Arial" w:hAnsi="Arial" w:cs="Arial"/>
          <w:i w:val="0"/>
          <w:sz w:val="22"/>
          <w:szCs w:val="22"/>
        </w:rPr>
        <w:t>producing quality cells</w:t>
      </w:r>
      <w:proofErr w:type="gramEnd"/>
      <w:r w:rsidR="00377986">
        <w:rPr>
          <w:rFonts w:ascii="Arial" w:hAnsi="Arial" w:cs="Arial"/>
          <w:i w:val="0"/>
          <w:sz w:val="22"/>
          <w:szCs w:val="22"/>
        </w:rPr>
        <w:t xml:space="preserve"> with a failure rate between 1-5%</w:t>
      </w:r>
      <w:r w:rsidR="00A43E42" w:rsidRPr="00A43E42">
        <w:rPr>
          <w:rFonts w:ascii="Arial" w:hAnsi="Arial" w:cs="Arial"/>
          <w:i w:val="0"/>
          <w:sz w:val="22"/>
          <w:szCs w:val="22"/>
        </w:rPr>
        <w:t>.</w:t>
      </w:r>
    </w:p>
    <w:p w14:paraId="6C65E22D" w14:textId="5B6BA3E6" w:rsidR="00453FDD" w:rsidRPr="00E17A37" w:rsidRDefault="00A43E42" w:rsidP="0054130C">
      <w:pPr>
        <w:pStyle w:val="BodyText"/>
        <w:numPr>
          <w:ilvl w:val="0"/>
          <w:numId w:val="57"/>
        </w:numPr>
        <w:tabs>
          <w:tab w:val="center" w:pos="4590"/>
        </w:tabs>
        <w:ind w:left="720"/>
        <w:jc w:val="left"/>
        <w:rPr>
          <w:rFonts w:ascii="Arial" w:hAnsi="Arial" w:cs="Arial"/>
          <w:i w:val="0"/>
          <w:color w:val="000000" w:themeColor="text1"/>
          <w:sz w:val="22"/>
          <w:szCs w:val="22"/>
        </w:rPr>
      </w:pPr>
      <w:r w:rsidRPr="00A43E42">
        <w:rPr>
          <w:rFonts w:ascii="Arial" w:hAnsi="Arial" w:cs="Arial"/>
          <w:i w:val="0"/>
          <w:sz w:val="22"/>
          <w:szCs w:val="22"/>
        </w:rPr>
        <w:t xml:space="preserve">Validate manufacturability of the proprietary electrolyte battery having high specific energy (450 </w:t>
      </w:r>
      <w:proofErr w:type="spellStart"/>
      <w:r w:rsidRPr="00A43E42">
        <w:rPr>
          <w:rFonts w:ascii="Arial" w:hAnsi="Arial" w:cs="Arial"/>
          <w:i w:val="0"/>
          <w:sz w:val="22"/>
          <w:szCs w:val="22"/>
        </w:rPr>
        <w:t>Wh</w:t>
      </w:r>
      <w:proofErr w:type="spellEnd"/>
      <w:r w:rsidRPr="00A43E42">
        <w:rPr>
          <w:rFonts w:ascii="Arial" w:hAnsi="Arial" w:cs="Arial"/>
          <w:i w:val="0"/>
          <w:sz w:val="22"/>
          <w:szCs w:val="22"/>
        </w:rPr>
        <w:t xml:space="preserve">/kg), potential for lower cost (&lt;$100/kwh) compared to existing batteries, resistance to thermal runaway hazards, and temperature range </w:t>
      </w:r>
      <w:r w:rsidR="00377986">
        <w:rPr>
          <w:rFonts w:ascii="Arial" w:hAnsi="Arial" w:cs="Arial"/>
          <w:i w:val="0"/>
          <w:sz w:val="22"/>
          <w:szCs w:val="22"/>
        </w:rPr>
        <w:t>of up to</w:t>
      </w:r>
      <w:r w:rsidRPr="00A43E42">
        <w:rPr>
          <w:rFonts w:ascii="Arial" w:hAnsi="Arial" w:cs="Arial"/>
          <w:i w:val="0"/>
          <w:sz w:val="22"/>
          <w:szCs w:val="22"/>
        </w:rPr>
        <w:t xml:space="preserve"> +60 °C.</w:t>
      </w:r>
    </w:p>
    <w:p w14:paraId="51EB1A6C" w14:textId="77777777" w:rsidR="00A43E42" w:rsidRPr="004C52A1" w:rsidRDefault="00A43E42" w:rsidP="00A90E0B">
      <w:pPr>
        <w:pStyle w:val="BodyText"/>
        <w:tabs>
          <w:tab w:val="center" w:pos="4590"/>
        </w:tabs>
        <w:ind w:left="360"/>
        <w:jc w:val="left"/>
        <w:rPr>
          <w:rFonts w:ascii="Arial" w:hAnsi="Arial"/>
          <w:i w:val="0"/>
          <w:color w:val="000000" w:themeColor="text1"/>
          <w:sz w:val="22"/>
        </w:rPr>
      </w:pPr>
    </w:p>
    <w:p w14:paraId="3EB4178E" w14:textId="5078E946" w:rsidR="002B474F" w:rsidRPr="002B474F" w:rsidRDefault="002B474F" w:rsidP="00A90E0B">
      <w:pPr>
        <w:pStyle w:val="BodyText"/>
        <w:tabs>
          <w:tab w:val="center" w:pos="630"/>
        </w:tabs>
        <w:jc w:val="left"/>
        <w:rPr>
          <w:rFonts w:ascii="Arial" w:hAnsi="Arial" w:cs="Arial"/>
          <w:i w:val="0"/>
          <w:color w:val="0070C0"/>
          <w:sz w:val="22"/>
          <w:szCs w:val="22"/>
        </w:rPr>
      </w:pPr>
      <w:r w:rsidRPr="002B474F">
        <w:rPr>
          <w:rFonts w:ascii="Arial" w:hAnsi="Arial" w:cs="Arial"/>
          <w:i w:val="0"/>
          <w:sz w:val="22"/>
          <w:szCs w:val="22"/>
          <w:u w:val="single"/>
        </w:rPr>
        <w:lastRenderedPageBreak/>
        <w:t>Ratepayer Benefits</w:t>
      </w:r>
      <w:r w:rsidRPr="002B474F">
        <w:rPr>
          <w:rFonts w:ascii="Arial" w:hAnsi="Arial" w:cs="Arial"/>
          <w:i w:val="0"/>
          <w:sz w:val="22"/>
          <w:szCs w:val="22"/>
        </w:rPr>
        <w:t>:</w:t>
      </w:r>
      <w:r w:rsidR="000B495D">
        <w:rPr>
          <w:rStyle w:val="FootnoteReference"/>
          <w:rFonts w:ascii="Arial" w:hAnsi="Arial" w:cs="Arial"/>
          <w:i w:val="0"/>
          <w:sz w:val="22"/>
          <w:szCs w:val="22"/>
        </w:rPr>
        <w:footnoteReference w:id="3"/>
      </w:r>
      <w:r w:rsidRPr="002B474F">
        <w:rPr>
          <w:rFonts w:ascii="Arial" w:hAnsi="Arial" w:cs="Arial"/>
          <w:i w:val="0"/>
          <w:sz w:val="22"/>
          <w:szCs w:val="22"/>
        </w:rPr>
        <w:t xml:space="preserve">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14D7D932" w14:textId="77777777" w:rsidR="002B474F" w:rsidRPr="004C52A1" w:rsidRDefault="002B474F" w:rsidP="00A90E0B">
      <w:pPr>
        <w:pStyle w:val="BodyText"/>
        <w:tabs>
          <w:tab w:val="center" w:pos="630"/>
        </w:tabs>
        <w:jc w:val="left"/>
        <w:rPr>
          <w:rFonts w:ascii="Arial" w:hAnsi="Arial"/>
          <w:i w:val="0"/>
          <w:sz w:val="22"/>
        </w:rPr>
      </w:pPr>
    </w:p>
    <w:p w14:paraId="447AE83E" w14:textId="4017C199" w:rsidR="005720CB"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w:t>
      </w:r>
      <w:r w:rsidR="00F704F5">
        <w:rPr>
          <w:rStyle w:val="FootnoteReference"/>
          <w:rFonts w:ascii="Arial" w:hAnsi="Arial" w:cs="Arial"/>
          <w:i w:val="0"/>
          <w:sz w:val="22"/>
          <w:szCs w:val="22"/>
        </w:rPr>
        <w:footnoteReference w:id="4"/>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7318757" w14:textId="77777777" w:rsidR="005720CB" w:rsidRDefault="005720CB" w:rsidP="00A90E0B">
      <w:pPr>
        <w:pStyle w:val="BodyText"/>
        <w:tabs>
          <w:tab w:val="center" w:pos="630"/>
        </w:tabs>
        <w:ind w:left="-90"/>
        <w:jc w:val="left"/>
        <w:rPr>
          <w:rFonts w:ascii="Arial" w:hAnsi="Arial" w:cs="Arial"/>
          <w:b/>
          <w:i w:val="0"/>
          <w:sz w:val="22"/>
          <w:szCs w:val="22"/>
          <w:u w:val="single"/>
        </w:rPr>
      </w:pPr>
    </w:p>
    <w:p w14:paraId="37B409A3" w14:textId="3A2C792D" w:rsidR="002B474F" w:rsidRPr="002B474F" w:rsidRDefault="002B474F" w:rsidP="00A90E0B">
      <w:pPr>
        <w:pStyle w:val="BodyText"/>
        <w:tabs>
          <w:tab w:val="center" w:pos="630"/>
        </w:tabs>
        <w:ind w:left="-90"/>
        <w:jc w:val="left"/>
        <w:rPr>
          <w:rFonts w:ascii="Arial" w:hAnsi="Arial" w:cs="Arial"/>
          <w:i w:val="0"/>
          <w:sz w:val="22"/>
          <w:szCs w:val="22"/>
        </w:rPr>
      </w:pPr>
      <w:r w:rsidRPr="002B474F">
        <w:rPr>
          <w:rFonts w:ascii="Arial" w:hAnsi="Arial" w:cs="Arial"/>
          <w:b/>
          <w:i w:val="0"/>
          <w:sz w:val="22"/>
          <w:szCs w:val="22"/>
          <w:u w:val="single"/>
        </w:rPr>
        <w:t>Agreement Objectives</w:t>
      </w:r>
    </w:p>
    <w:p w14:paraId="10E28E15"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5E716344"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7777777" w:rsidR="002B474F" w:rsidRPr="002B474F" w:rsidRDefault="002B474F" w:rsidP="0054130C">
      <w:pPr>
        <w:pStyle w:val="BodyText"/>
        <w:numPr>
          <w:ilvl w:val="0"/>
          <w:numId w:val="37"/>
        </w:numPr>
        <w:tabs>
          <w:tab w:val="center" w:pos="630"/>
        </w:tabs>
        <w:jc w:val="left"/>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189B5D5A" w14:textId="77777777" w:rsidR="002B474F" w:rsidRPr="002B474F" w:rsidRDefault="002B474F" w:rsidP="0054130C">
      <w:pPr>
        <w:pStyle w:val="BodyText"/>
        <w:numPr>
          <w:ilvl w:val="0"/>
          <w:numId w:val="37"/>
        </w:numPr>
        <w:tabs>
          <w:tab w:val="center" w:pos="630"/>
        </w:tabs>
        <w:jc w:val="left"/>
        <w:rPr>
          <w:rFonts w:ascii="Arial" w:hAnsi="Arial" w:cs="Arial"/>
          <w:i w:val="0"/>
          <w:color w:val="0070C0"/>
          <w:sz w:val="22"/>
          <w:szCs w:val="22"/>
        </w:rPr>
      </w:pPr>
      <w:r w:rsidRPr="002B474F">
        <w:rPr>
          <w:rFonts w:ascii="Arial" w:hAnsi="Arial" w:cs="Arial"/>
          <w:i w:val="0"/>
          <w:color w:val="0070C0"/>
          <w:sz w:val="22"/>
          <w:szCs w:val="22"/>
        </w:rPr>
        <w:t>[TBD]</w:t>
      </w:r>
    </w:p>
    <w:p w14:paraId="1B58FF18" w14:textId="77777777" w:rsidR="002B474F" w:rsidRPr="002B474F" w:rsidRDefault="002B474F" w:rsidP="00A90E0B">
      <w:pPr>
        <w:pStyle w:val="BodyText"/>
        <w:tabs>
          <w:tab w:val="center" w:pos="4590"/>
        </w:tabs>
        <w:ind w:left="-90"/>
        <w:jc w:val="left"/>
        <w:rPr>
          <w:rFonts w:ascii="Arial" w:hAnsi="Arial" w:cs="Arial"/>
          <w:i w:val="0"/>
          <w:color w:val="0070C0"/>
          <w:sz w:val="22"/>
          <w:szCs w:val="22"/>
        </w:rPr>
      </w:pPr>
    </w:p>
    <w:p w14:paraId="403EF471" w14:textId="77777777" w:rsidR="002B474F" w:rsidRPr="002B474F" w:rsidRDefault="002B474F" w:rsidP="00A90E0B">
      <w:pPr>
        <w:pStyle w:val="BodyText"/>
        <w:tabs>
          <w:tab w:val="center" w:pos="630"/>
        </w:tabs>
        <w:ind w:left="-90"/>
        <w:jc w:val="left"/>
        <w:rPr>
          <w:rFonts w:ascii="Arial" w:hAnsi="Arial" w:cs="Arial"/>
          <w:i w:val="0"/>
          <w:color w:val="0070C0"/>
          <w:sz w:val="22"/>
          <w:szCs w:val="22"/>
        </w:rPr>
      </w:pPr>
      <w:r w:rsidRPr="00116D37">
        <w:rPr>
          <w:rFonts w:ascii="Arial" w:hAnsi="Arial" w:cs="Arial"/>
          <w:b/>
          <w:i w:val="0"/>
          <w:color w:val="17365D" w:themeColor="text2" w:themeShade="BF"/>
          <w:sz w:val="22"/>
          <w:szCs w:val="22"/>
          <w:u w:val="single"/>
          <w:shd w:val="clear" w:color="auto" w:fill="D9D9D9"/>
        </w:rPr>
        <w:t>Examples</w:t>
      </w:r>
      <w:r w:rsidRPr="00116D37">
        <w:rPr>
          <w:rFonts w:ascii="Arial" w:hAnsi="Arial" w:cs="Arial"/>
          <w:b/>
          <w:i w:val="0"/>
          <w:color w:val="17365D" w:themeColor="text2" w:themeShade="BF"/>
          <w:sz w:val="22"/>
          <w:szCs w:val="22"/>
          <w:shd w:val="clear" w:color="auto" w:fill="D9D9D9"/>
        </w:rPr>
        <w:t>:</w:t>
      </w:r>
    </w:p>
    <w:p w14:paraId="22E9CD75" w14:textId="2E8DC408" w:rsidR="00A43E42" w:rsidRPr="004C52A1" w:rsidRDefault="00EF094A" w:rsidP="00A90E0B">
      <w:pPr>
        <w:tabs>
          <w:tab w:val="center" w:pos="4635"/>
        </w:tabs>
        <w:ind w:left="-90"/>
        <w:rPr>
          <w:rFonts w:ascii="Arial" w:hAnsi="Arial"/>
          <w:i/>
          <w:sz w:val="22"/>
        </w:rPr>
      </w:pPr>
      <w:r w:rsidRPr="004C52A1">
        <w:rPr>
          <w:rFonts w:ascii="Arial" w:hAnsi="Arial"/>
          <w:sz w:val="22"/>
        </w:rPr>
        <w:t>The objectives of this Agreement are to:</w:t>
      </w:r>
      <w:r w:rsidR="008E03FB">
        <w:rPr>
          <w:rFonts w:ascii="Arial" w:hAnsi="Arial"/>
          <w:sz w:val="22"/>
        </w:rPr>
        <w:tab/>
      </w:r>
    </w:p>
    <w:p w14:paraId="000A52E2" w14:textId="26AFCC28" w:rsidR="00A43E42" w:rsidRPr="002F27DF" w:rsidRDefault="00A43E42" w:rsidP="002F27DF">
      <w:pPr>
        <w:pStyle w:val="ListParagraph"/>
        <w:numPr>
          <w:ilvl w:val="0"/>
          <w:numId w:val="65"/>
        </w:numPr>
        <w:tabs>
          <w:tab w:val="center" w:pos="4590"/>
        </w:tabs>
        <w:rPr>
          <w:rFonts w:ascii="Arial" w:hAnsi="Arial" w:cs="Arial"/>
          <w:i/>
          <w:sz w:val="22"/>
          <w:szCs w:val="22"/>
        </w:rPr>
      </w:pPr>
      <w:r w:rsidRPr="002F27DF">
        <w:rPr>
          <w:rFonts w:ascii="Arial" w:hAnsi="Arial" w:cs="Arial"/>
          <w:sz w:val="22"/>
          <w:szCs w:val="22"/>
        </w:rPr>
        <w:t xml:space="preserve">Design and procure </w:t>
      </w:r>
      <w:r w:rsidR="003F32C3" w:rsidRPr="002F27DF">
        <w:rPr>
          <w:rFonts w:ascii="Arial" w:hAnsi="Arial" w:cs="Arial"/>
          <w:sz w:val="22"/>
          <w:szCs w:val="22"/>
        </w:rPr>
        <w:t>electrolyte</w:t>
      </w:r>
      <w:r w:rsidRPr="002F27DF">
        <w:rPr>
          <w:rFonts w:ascii="Arial" w:hAnsi="Arial" w:cs="Arial"/>
          <w:sz w:val="22"/>
          <w:szCs w:val="22"/>
        </w:rPr>
        <w:t xml:space="preserve"> storage and distribution </w:t>
      </w:r>
      <w:r w:rsidR="003F32C3" w:rsidRPr="002F27DF">
        <w:rPr>
          <w:rFonts w:ascii="Arial" w:hAnsi="Arial" w:cs="Arial"/>
          <w:sz w:val="22"/>
          <w:szCs w:val="22"/>
        </w:rPr>
        <w:t>system</w:t>
      </w:r>
      <w:r w:rsidRPr="002F27DF">
        <w:rPr>
          <w:rFonts w:ascii="Arial" w:hAnsi="Arial" w:cs="Arial"/>
          <w:sz w:val="22"/>
          <w:szCs w:val="22"/>
        </w:rPr>
        <w:t xml:space="preserve"> that meet state and federal fire laws, ordinances, regulations, and standards. Each gas will have a dedicated cabinet with necessary piping for high purity delivery of the</w:t>
      </w:r>
      <w:r w:rsidR="003F32C3" w:rsidRPr="002F27DF">
        <w:rPr>
          <w:rFonts w:ascii="Arial" w:hAnsi="Arial" w:cs="Arial"/>
          <w:sz w:val="22"/>
          <w:szCs w:val="22"/>
        </w:rPr>
        <w:t xml:space="preserve"> electrolyte</w:t>
      </w:r>
      <w:r w:rsidRPr="002F27DF">
        <w:rPr>
          <w:rFonts w:ascii="Arial" w:hAnsi="Arial" w:cs="Arial"/>
          <w:sz w:val="22"/>
          <w:szCs w:val="22"/>
        </w:rPr>
        <w:t>.</w:t>
      </w:r>
    </w:p>
    <w:p w14:paraId="38635802" w14:textId="7671C71F" w:rsid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w:t>
      </w:r>
      <w:r w:rsidR="001B7EBA" w:rsidRPr="00A43E42">
        <w:rPr>
          <w:rFonts w:ascii="Arial" w:hAnsi="Arial" w:cs="Arial"/>
          <w:i w:val="0"/>
          <w:sz w:val="22"/>
          <w:szCs w:val="22"/>
        </w:rPr>
        <w:t>an</w:t>
      </w:r>
      <w:r w:rsidRPr="00A43E42">
        <w:rPr>
          <w:rFonts w:ascii="Arial" w:hAnsi="Arial" w:cs="Arial"/>
          <w:i w:val="0"/>
          <w:sz w:val="22"/>
          <w:szCs w:val="22"/>
        </w:rPr>
        <w:t xml:space="preserve"> </w:t>
      </w:r>
      <w:r w:rsidR="003F32C3">
        <w:rPr>
          <w:rFonts w:ascii="Arial" w:hAnsi="Arial" w:cs="Arial"/>
          <w:i w:val="0"/>
          <w:sz w:val="22"/>
          <w:szCs w:val="22"/>
        </w:rPr>
        <w:t>electrolyte</w:t>
      </w:r>
      <w:r w:rsidRPr="00A43E42">
        <w:rPr>
          <w:rFonts w:ascii="Arial" w:hAnsi="Arial" w:cs="Arial"/>
          <w:i w:val="0"/>
          <w:sz w:val="22"/>
          <w:szCs w:val="22"/>
        </w:rPr>
        <w:t xml:space="preserve"> delivery manifold capable of delivering at least eight (8) </w:t>
      </w:r>
      <w:r w:rsidR="003F32C3">
        <w:rPr>
          <w:rFonts w:ascii="Arial" w:hAnsi="Arial" w:cs="Arial"/>
          <w:i w:val="0"/>
          <w:sz w:val="22"/>
          <w:szCs w:val="22"/>
        </w:rPr>
        <w:t>solvents</w:t>
      </w:r>
      <w:r w:rsidRPr="00A43E42">
        <w:rPr>
          <w:rFonts w:ascii="Arial" w:hAnsi="Arial" w:cs="Arial"/>
          <w:i w:val="0"/>
          <w:sz w:val="22"/>
          <w:szCs w:val="22"/>
        </w:rPr>
        <w:t xml:space="preserve"> necessary to construct the battery cells.</w:t>
      </w:r>
    </w:p>
    <w:p w14:paraId="4879CC03" w14:textId="5EC8D2C7"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cell injection </w:t>
      </w:r>
      <w:r w:rsidR="003F32C3">
        <w:rPr>
          <w:rFonts w:ascii="Arial" w:hAnsi="Arial" w:cs="Arial"/>
          <w:i w:val="0"/>
          <w:sz w:val="22"/>
          <w:szCs w:val="22"/>
        </w:rPr>
        <w:t>system</w:t>
      </w:r>
      <w:r>
        <w:rPr>
          <w:rFonts w:ascii="Arial" w:hAnsi="Arial" w:cs="Arial"/>
          <w:i w:val="0"/>
          <w:sz w:val="22"/>
          <w:szCs w:val="22"/>
        </w:rPr>
        <w:t xml:space="preserve"> to enable rapid </w:t>
      </w:r>
      <w:r w:rsidR="003F32C3">
        <w:rPr>
          <w:rFonts w:ascii="Arial" w:hAnsi="Arial" w:cs="Arial"/>
          <w:i w:val="0"/>
          <w:sz w:val="22"/>
          <w:szCs w:val="22"/>
        </w:rPr>
        <w:t>electrolyte production.</w:t>
      </w:r>
    </w:p>
    <w:p w14:paraId="6C0A1C7F" w14:textId="065258F2"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Demonstrate the production of cells within an LRIP pilot line with consistent product quality.</w:t>
      </w:r>
    </w:p>
    <w:p w14:paraId="57FB3B74" w14:textId="77777777" w:rsidR="00D30B87" w:rsidRPr="002B474F" w:rsidRDefault="00D30B87" w:rsidP="00A90E0B">
      <w:pPr>
        <w:pStyle w:val="NormalWeb"/>
        <w:spacing w:before="0" w:beforeAutospacing="0" w:after="0" w:afterAutospacing="0"/>
        <w:ind w:left="810"/>
        <w:rPr>
          <w:rFonts w:ascii="Arial" w:hAnsi="Arial" w:cs="Arial"/>
          <w:color w:val="0070C0"/>
          <w:sz w:val="22"/>
          <w:szCs w:val="22"/>
        </w:rPr>
      </w:pPr>
    </w:p>
    <w:p w14:paraId="4F3A38B8" w14:textId="77777777" w:rsidR="002B474F" w:rsidRPr="002B474F" w:rsidRDefault="002B474F" w:rsidP="00A90E0B">
      <w:pPr>
        <w:pStyle w:val="BodyText"/>
        <w:tabs>
          <w:tab w:val="center" w:pos="4590"/>
        </w:tabs>
        <w:jc w:val="left"/>
        <w:rPr>
          <w:rFonts w:ascii="Arial" w:hAnsi="Arial" w:cs="Arial"/>
          <w:color w:val="0070C0"/>
          <w:sz w:val="22"/>
          <w:szCs w:val="22"/>
        </w:rPr>
      </w:pPr>
    </w:p>
    <w:p w14:paraId="079EB95F" w14:textId="77777777" w:rsidR="002B474F" w:rsidRPr="002B474F" w:rsidRDefault="002B474F" w:rsidP="00A90E0B">
      <w:pPr>
        <w:spacing w:line="276" w:lineRule="auto"/>
        <w:ind w:left="360"/>
        <w:rPr>
          <w:rFonts w:ascii="Arial" w:hAnsi="Arial" w:cs="Arial"/>
          <w:sz w:val="22"/>
          <w:szCs w:val="22"/>
        </w:rPr>
      </w:pPr>
    </w:p>
    <w:p w14:paraId="6F3A32C6" w14:textId="77777777" w:rsidR="002B474F" w:rsidRPr="002B474F" w:rsidRDefault="002B474F" w:rsidP="00A90E0B">
      <w:pPr>
        <w:spacing w:line="276" w:lineRule="auto"/>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lastRenderedPageBreak/>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4297C8C" w14:textId="77777777" w:rsidR="008E5C8D" w:rsidRDefault="002B474F" w:rsidP="0054130C">
      <w:pPr>
        <w:pStyle w:val="BodyText"/>
        <w:numPr>
          <w:ilvl w:val="0"/>
          <w:numId w:val="43"/>
        </w:numPr>
        <w:tabs>
          <w:tab w:val="center" w:pos="450"/>
        </w:tabs>
        <w:ind w:left="450" w:hanging="450"/>
        <w:jc w:val="left"/>
        <w:rPr>
          <w:rFonts w:ascii="Arial" w:hAnsi="Arial" w:cs="Arial"/>
          <w:b/>
          <w:i w:val="0"/>
          <w:sz w:val="22"/>
          <w:szCs w:val="22"/>
        </w:rPr>
      </w:pPr>
      <w:r w:rsidRPr="002B474F">
        <w:rPr>
          <w:rFonts w:ascii="Arial" w:hAnsi="Arial" w:cs="Arial"/>
          <w:b/>
          <w:i w:val="0"/>
          <w:sz w:val="22"/>
          <w:szCs w:val="22"/>
        </w:rPr>
        <w:t>TASK 1 GENERAL PROJECT TASKS</w:t>
      </w:r>
    </w:p>
    <w:p w14:paraId="269C0198"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9F5EBED"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i w:val="0"/>
          <w:sz w:val="22"/>
          <w:szCs w:val="22"/>
        </w:rPr>
        <w:t>PRODUCTS</w:t>
      </w:r>
    </w:p>
    <w:p w14:paraId="1E2B001D"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rsidP="0054130C">
      <w:pPr>
        <w:numPr>
          <w:ilvl w:val="0"/>
          <w:numId w:val="22"/>
        </w:numPr>
        <w:tabs>
          <w:tab w:val="clear" w:pos="360"/>
          <w:tab w:val="left" w:pos="720"/>
        </w:tabs>
        <w:spacing w:after="80"/>
        <w:ind w:left="720"/>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rsidP="0054130C">
      <w:pPr>
        <w:numPr>
          <w:ilvl w:val="0"/>
          <w:numId w:val="22"/>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 xml:space="preserve">Submit the revised product and responses to comments within 10 days of notice by the CAM, unless the CAM specifies a longer </w:t>
      </w:r>
      <w:proofErr w:type="gramStart"/>
      <w:r w:rsidRPr="00E462DC">
        <w:rPr>
          <w:rFonts w:ascii="Arial" w:hAnsi="Arial" w:cs="Arial"/>
          <w:sz w:val="22"/>
          <w:szCs w:val="22"/>
        </w:rPr>
        <w:t>time period</w:t>
      </w:r>
      <w:proofErr w:type="gramEnd"/>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t>Instructions for Submitting Electronic Files and Developing Software</w:t>
      </w:r>
      <w:r w:rsidRPr="00DA147F">
        <w:rPr>
          <w:rFonts w:ascii="Arial" w:hAnsi="Arial" w:cs="Arial"/>
          <w:sz w:val="22"/>
          <w:szCs w:val="22"/>
        </w:rPr>
        <w:t>:</w:t>
      </w:r>
    </w:p>
    <w:p w14:paraId="76223C13" w14:textId="77777777" w:rsidR="00C972C8" w:rsidRPr="002B474F" w:rsidRDefault="00C972C8" w:rsidP="00A90E0B">
      <w:pPr>
        <w:tabs>
          <w:tab w:val="left" w:pos="1080"/>
        </w:tabs>
        <w:rPr>
          <w:rFonts w:ascii="Arial" w:hAnsi="Arial" w:cs="Arial"/>
          <w:sz w:val="22"/>
          <w:szCs w:val="22"/>
        </w:rPr>
      </w:pPr>
    </w:p>
    <w:p w14:paraId="1A679E97"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4426FA9B" w:rsidR="00C972C8" w:rsidRPr="009850F2" w:rsidRDefault="00C972C8" w:rsidP="0054130C">
      <w:pPr>
        <w:pStyle w:val="ListParagraph"/>
        <w:keepLines/>
        <w:numPr>
          <w:ilvl w:val="2"/>
          <w:numId w:val="47"/>
        </w:numPr>
        <w:ind w:left="1800"/>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A90E0B">
      <w:pPr>
        <w:keepLines/>
        <w:ind w:left="1080"/>
        <w:rPr>
          <w:rFonts w:ascii="Arial" w:hAnsi="Arial" w:cs="Arial"/>
          <w:sz w:val="22"/>
          <w:szCs w:val="22"/>
        </w:rPr>
      </w:pPr>
    </w:p>
    <w:p w14:paraId="0D824B7D" w14:textId="2668F210"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Use the following standard Application Architecture components in compatible versions for any software application development required by this Agreement (e.g., databases, models, modeling tools), unless the CAM approves other software applications such as </w:t>
      </w:r>
      <w:proofErr w:type="gramStart"/>
      <w:r w:rsidRPr="002B474F">
        <w:rPr>
          <w:rFonts w:ascii="Arial" w:hAnsi="Arial" w:cs="Arial"/>
          <w:sz w:val="22"/>
          <w:szCs w:val="22"/>
        </w:rPr>
        <w:t>open source</w:t>
      </w:r>
      <w:proofErr w:type="gramEnd"/>
      <w:r w:rsidRPr="002B474F">
        <w:rPr>
          <w:rFonts w:ascii="Arial" w:hAnsi="Arial" w:cs="Arial"/>
          <w:sz w:val="22"/>
          <w:szCs w:val="22"/>
        </w:rPr>
        <w:t xml:space="preserve"> programs:</w:t>
      </w:r>
    </w:p>
    <w:p w14:paraId="2C1A0D78"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rsidP="0054130C">
      <w:pPr>
        <w:pStyle w:val="ListParagraph"/>
        <w:keepLines/>
        <w:numPr>
          <w:ilvl w:val="2"/>
          <w:numId w:val="47"/>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42AB6CC"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sz w:val="22"/>
          <w:szCs w:val="22"/>
        </w:rPr>
        <w:t>MEETINGS</w:t>
      </w:r>
    </w:p>
    <w:p w14:paraId="78F8A4CF"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7560D0C6" w:rsidR="002B474F" w:rsidRPr="002B474F" w:rsidRDefault="002B474F" w:rsidP="0054130C">
      <w:pPr>
        <w:pStyle w:val="BodyText"/>
        <w:numPr>
          <w:ilvl w:val="0"/>
          <w:numId w:val="12"/>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the Commission Agreement Officer (CAO), and any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 will bring its Project Manager and any other individuals designated by the CAM to this meeting. The administrative and technical aspects of the Agreement will be discussed at the meeting. Prior to the meeting, the CAM will provide an agenda to all potential meeting participants. The meeting may take place in person or by electronic conferencing (e.g., WebEx), with 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77777777"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administrative portion</w:t>
      </w:r>
      <w:r w:rsidRPr="002B474F">
        <w:rPr>
          <w:rFonts w:ascii="Arial" w:hAnsi="Arial" w:cs="Arial"/>
          <w:i w:val="0"/>
          <w:sz w:val="22"/>
          <w:szCs w:val="22"/>
        </w:rPr>
        <w:t xml:space="preserve"> of the meeting will include discussion of the following: </w:t>
      </w:r>
    </w:p>
    <w:p w14:paraId="5E51635D" w14:textId="52E4E866" w:rsid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Terms and conditions of the </w:t>
      </w:r>
      <w:proofErr w:type="gramStart"/>
      <w:r w:rsidRPr="002B474F">
        <w:rPr>
          <w:rFonts w:ascii="Arial" w:hAnsi="Arial" w:cs="Arial"/>
          <w:i w:val="0"/>
          <w:sz w:val="22"/>
          <w:szCs w:val="22"/>
        </w:rPr>
        <w:t>Agreement;</w:t>
      </w:r>
      <w:proofErr w:type="gramEnd"/>
    </w:p>
    <w:p w14:paraId="3C622140" w14:textId="47935006" w:rsidR="007E5C68" w:rsidRPr="007E5C68" w:rsidRDefault="007E5C68"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Invoicing and auditing </w:t>
      </w:r>
      <w:proofErr w:type="gramStart"/>
      <w:r>
        <w:rPr>
          <w:rFonts w:ascii="Arial" w:hAnsi="Arial" w:cs="Arial"/>
          <w:i w:val="0"/>
          <w:sz w:val="22"/>
          <w:szCs w:val="22"/>
        </w:rPr>
        <w:t>procedures;</w:t>
      </w:r>
      <w:proofErr w:type="gramEnd"/>
    </w:p>
    <w:p w14:paraId="735DCFC2"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Administrative products (subtask 1.1</w:t>
      </w:r>
      <w:proofErr w:type="gramStart"/>
      <w:r w:rsidRPr="002B474F">
        <w:rPr>
          <w:rFonts w:ascii="Arial" w:hAnsi="Arial" w:cs="Arial"/>
          <w:i w:val="0"/>
          <w:sz w:val="22"/>
          <w:szCs w:val="22"/>
        </w:rPr>
        <w:t>);</w:t>
      </w:r>
      <w:proofErr w:type="gramEnd"/>
    </w:p>
    <w:p w14:paraId="70F831AC"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CPR meetings (subtask 1.3</w:t>
      </w:r>
      <w:proofErr w:type="gramStart"/>
      <w:r w:rsidRPr="002B474F">
        <w:rPr>
          <w:rFonts w:ascii="Arial" w:hAnsi="Arial" w:cs="Arial"/>
          <w:i w:val="0"/>
          <w:sz w:val="22"/>
          <w:szCs w:val="22"/>
        </w:rPr>
        <w:t>);</w:t>
      </w:r>
      <w:proofErr w:type="gramEnd"/>
    </w:p>
    <w:p w14:paraId="7C967869"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lastRenderedPageBreak/>
        <w:t>Match fund documentation (subtask 1.7</w:t>
      </w:r>
      <w:proofErr w:type="gramStart"/>
      <w:r w:rsidRPr="002B474F">
        <w:rPr>
          <w:rFonts w:ascii="Arial" w:hAnsi="Arial" w:cs="Arial"/>
          <w:i w:val="0"/>
          <w:sz w:val="22"/>
          <w:szCs w:val="22"/>
        </w:rPr>
        <w:t>);</w:t>
      </w:r>
      <w:proofErr w:type="gramEnd"/>
    </w:p>
    <w:p w14:paraId="339647C3"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Permit documentation (subtask 1.8</w:t>
      </w:r>
      <w:proofErr w:type="gramStart"/>
      <w:r w:rsidRPr="002B474F">
        <w:rPr>
          <w:rFonts w:ascii="Arial" w:hAnsi="Arial" w:cs="Arial"/>
          <w:i w:val="0"/>
          <w:sz w:val="22"/>
          <w:szCs w:val="22"/>
        </w:rPr>
        <w:t>);</w:t>
      </w:r>
      <w:proofErr w:type="gramEnd"/>
    </w:p>
    <w:p w14:paraId="274BC1CF"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Subcontracts (subtask 1.9); and</w:t>
      </w:r>
    </w:p>
    <w:p w14:paraId="2056DDFF"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735DF491" w14:textId="77777777" w:rsidR="002B474F" w:rsidRPr="002B474F" w:rsidRDefault="002B474F" w:rsidP="00A90E0B">
      <w:pPr>
        <w:pStyle w:val="BodyText"/>
        <w:ind w:left="1080" w:hanging="360"/>
        <w:jc w:val="left"/>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technical portion</w:t>
      </w:r>
      <w:r w:rsidRPr="002B474F">
        <w:rPr>
          <w:rFonts w:ascii="Arial" w:hAnsi="Arial" w:cs="Arial"/>
          <w:i w:val="0"/>
          <w:sz w:val="22"/>
          <w:szCs w:val="22"/>
        </w:rPr>
        <w:t xml:space="preserve"> of the meeting will include discussion of the following:</w:t>
      </w:r>
    </w:p>
    <w:p w14:paraId="767C567C"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The CAM’s expectations for accomplishing tasks described in the Scope of </w:t>
      </w:r>
      <w:proofErr w:type="gramStart"/>
      <w:r w:rsidRPr="002B474F">
        <w:rPr>
          <w:rFonts w:ascii="Arial" w:hAnsi="Arial" w:cs="Arial"/>
          <w:i w:val="0"/>
          <w:sz w:val="22"/>
          <w:szCs w:val="22"/>
        </w:rPr>
        <w:t>Work;</w:t>
      </w:r>
      <w:proofErr w:type="gramEnd"/>
    </w:p>
    <w:p w14:paraId="1B0EBDF9"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An updated Project </w:t>
      </w:r>
      <w:proofErr w:type="gramStart"/>
      <w:r w:rsidRPr="002B474F">
        <w:rPr>
          <w:rFonts w:ascii="Arial" w:hAnsi="Arial" w:cs="Arial"/>
          <w:i w:val="0"/>
          <w:sz w:val="22"/>
          <w:szCs w:val="22"/>
        </w:rPr>
        <w:t>Schedule;</w:t>
      </w:r>
      <w:proofErr w:type="gramEnd"/>
    </w:p>
    <w:p w14:paraId="1F9AB4BA"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Technical products (subtask 1.1</w:t>
      </w:r>
      <w:proofErr w:type="gramStart"/>
      <w:r w:rsidRPr="002B474F">
        <w:rPr>
          <w:rFonts w:ascii="Arial" w:hAnsi="Arial" w:cs="Arial"/>
          <w:i w:val="0"/>
          <w:sz w:val="22"/>
          <w:szCs w:val="22"/>
        </w:rPr>
        <w:t>);</w:t>
      </w:r>
      <w:proofErr w:type="gramEnd"/>
    </w:p>
    <w:p w14:paraId="0D14110D" w14:textId="34AF5239"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Progress reports (subtask 1.5</w:t>
      </w:r>
      <w:proofErr w:type="gramStart"/>
      <w:r w:rsidRPr="002B474F">
        <w:rPr>
          <w:rFonts w:ascii="Arial" w:hAnsi="Arial" w:cs="Arial"/>
          <w:i w:val="0"/>
          <w:sz w:val="22"/>
          <w:szCs w:val="22"/>
        </w:rPr>
        <w:t>)</w:t>
      </w:r>
      <w:r w:rsidR="0055681F">
        <w:rPr>
          <w:rFonts w:ascii="Arial" w:hAnsi="Arial" w:cs="Arial"/>
          <w:i w:val="0"/>
          <w:sz w:val="22"/>
          <w:szCs w:val="22"/>
        </w:rPr>
        <w:t>;</w:t>
      </w:r>
      <w:proofErr w:type="gramEnd"/>
    </w:p>
    <w:p w14:paraId="55DECC27"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Final Report (subtask 1.6</w:t>
      </w:r>
      <w:proofErr w:type="gramStart"/>
      <w:r w:rsidRPr="002B474F">
        <w:rPr>
          <w:rFonts w:ascii="Arial" w:hAnsi="Arial" w:cs="Arial"/>
          <w:i w:val="0"/>
          <w:sz w:val="22"/>
          <w:szCs w:val="22"/>
        </w:rPr>
        <w:t>);</w:t>
      </w:r>
      <w:proofErr w:type="gramEnd"/>
      <w:r w:rsidRPr="002B474F">
        <w:rPr>
          <w:rFonts w:ascii="Arial" w:hAnsi="Arial" w:cs="Arial"/>
          <w:i w:val="0"/>
          <w:sz w:val="22"/>
          <w:szCs w:val="22"/>
        </w:rPr>
        <w:t xml:space="preserve"> </w:t>
      </w:r>
    </w:p>
    <w:p w14:paraId="5F4AE95B"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Technical Advisory Committee meetings (subtasks 1.10 and 1.11); and</w:t>
      </w:r>
    </w:p>
    <w:p w14:paraId="57E72531"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Any other relevant topics.</w:t>
      </w:r>
    </w:p>
    <w:p w14:paraId="01B17946" w14:textId="77777777" w:rsidR="00E44A51" w:rsidRPr="002B474F" w:rsidRDefault="00E44A51" w:rsidP="00A90E0B">
      <w:pPr>
        <w:ind w:left="720"/>
        <w:rPr>
          <w:rFonts w:ascii="Arial" w:hAnsi="Arial" w:cs="Arial"/>
          <w:sz w:val="22"/>
          <w:szCs w:val="22"/>
        </w:rPr>
      </w:pPr>
    </w:p>
    <w:p w14:paraId="58C5CC4C" w14:textId="05520FA1" w:rsidR="00E44A51" w:rsidRDefault="00E44A51" w:rsidP="0054130C">
      <w:pPr>
        <w:numPr>
          <w:ilvl w:val="0"/>
          <w:numId w:val="32"/>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2002C081"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Project overview (</w:t>
      </w:r>
      <w:proofErr w:type="gramStart"/>
      <w:r>
        <w:rPr>
          <w:rFonts w:ascii="Arial" w:hAnsi="Arial" w:cs="Arial"/>
          <w:sz w:val="22"/>
          <w:szCs w:val="22"/>
        </w:rPr>
        <w:t>i.e.</w:t>
      </w:r>
      <w:proofErr w:type="gramEnd"/>
      <w:r>
        <w:rPr>
          <w:rFonts w:ascii="Arial" w:hAnsi="Arial" w:cs="Arial"/>
          <w:sz w:val="22"/>
          <w:szCs w:val="22"/>
        </w:rPr>
        <w:t xml:space="preserve"> project description, goals and objectives, technical tasks, expected benefits, etc.) </w:t>
      </w:r>
    </w:p>
    <w:p w14:paraId="2F95496A" w14:textId="0FB0274C"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rsidP="0054130C">
      <w:pPr>
        <w:numPr>
          <w:ilvl w:val="0"/>
          <w:numId w:val="32"/>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7777777" w:rsidR="002B474F" w:rsidRPr="002B474F" w:rsidRDefault="002B474F" w:rsidP="0054130C">
      <w:pPr>
        <w:pStyle w:val="BodyText"/>
        <w:numPr>
          <w:ilvl w:val="0"/>
          <w:numId w:val="34"/>
        </w:numPr>
        <w:tabs>
          <w:tab w:val="left" w:pos="720"/>
        </w:tabs>
        <w:ind w:left="1080" w:hanging="720"/>
        <w:jc w:val="left"/>
        <w:rPr>
          <w:rFonts w:ascii="Arial" w:hAnsi="Arial" w:cs="Arial"/>
          <w:i w:val="0"/>
          <w:sz w:val="22"/>
          <w:szCs w:val="22"/>
        </w:rPr>
      </w:pPr>
      <w:r w:rsidRPr="002B474F">
        <w:rPr>
          <w:rFonts w:ascii="Arial" w:hAnsi="Arial" w:cs="Arial"/>
          <w:i w:val="0"/>
          <w:sz w:val="22"/>
          <w:szCs w:val="22"/>
        </w:rPr>
        <w:t>Designate the date and location of the meeting.</w:t>
      </w:r>
    </w:p>
    <w:p w14:paraId="18FF3E81"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rsidP="0054130C">
      <w:pPr>
        <w:numPr>
          <w:ilvl w:val="0"/>
          <w:numId w:val="13"/>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B8B81EF"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549658E" w14:textId="3204AF74"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 xml:space="preserve">Status Letter (subtask 1.8) </w:t>
      </w:r>
      <w:r w:rsidRPr="002B474F">
        <w:rPr>
          <w:rFonts w:ascii="Arial" w:hAnsi="Arial" w:cs="Arial"/>
          <w:i/>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t>CAM Product:</w:t>
      </w:r>
    </w:p>
    <w:p w14:paraId="2F5B0A52"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0A04DB46" w14:textId="77777777" w:rsidR="002B474F" w:rsidRPr="002B474F" w:rsidRDefault="002B474F" w:rsidP="00A90E0B">
      <w:pPr>
        <w:tabs>
          <w:tab w:val="left" w:pos="2160"/>
        </w:tabs>
        <w:rPr>
          <w:rFonts w:ascii="Arial" w:hAnsi="Arial" w:cs="Arial"/>
          <w:b/>
          <w:sz w:val="22"/>
          <w:szCs w:val="22"/>
        </w:rPr>
      </w:pPr>
      <w:r w:rsidRPr="002B474F">
        <w:rPr>
          <w:rFonts w:ascii="Arial" w:hAnsi="Arial" w:cs="Arial"/>
          <w:b/>
          <w:sz w:val="22"/>
          <w:szCs w:val="22"/>
        </w:rPr>
        <w:t xml:space="preserve">Subtask 1.3 Critical Project Review (CPR) Meetings </w:t>
      </w:r>
    </w:p>
    <w:p w14:paraId="775CD09D" w14:textId="13402016"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2B474F">
        <w:rPr>
          <w:rFonts w:ascii="Arial" w:hAnsi="Arial" w:cs="Arial"/>
          <w:sz w:val="22"/>
          <w:szCs w:val="22"/>
        </w:rPr>
        <w:t>Recipient and</w:t>
      </w:r>
      <w:r w:rsidRPr="002B474F">
        <w:rPr>
          <w:rFonts w:ascii="Arial" w:hAnsi="Arial" w:cs="Arial"/>
          <w:sz w:val="22"/>
          <w:szCs w:val="22"/>
        </w:rPr>
        <w:t xml:space="preserve">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t xml:space="preserve">CPR meetings generally take place at key, predetermined points in the Agreement, as determined by the CAM and as shown in the Task List on page 1 of this Exhibit.  </w:t>
      </w:r>
    </w:p>
    <w:p w14:paraId="4CC3BFB9" w14:textId="28A9A65D"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lastRenderedPageBreak/>
        <w:t xml:space="preserve">However, the CAM may schedule additional CPR meetings as necessary. The budget will be reallocated to cover the 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WebEx)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40239910" w:rsidR="002B474F" w:rsidRPr="002B474F" w:rsidRDefault="002B474F" w:rsidP="0054130C">
      <w:pPr>
        <w:numPr>
          <w:ilvl w:val="0"/>
          <w:numId w:val="20"/>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rsidP="0054130C">
      <w:pPr>
        <w:numPr>
          <w:ilvl w:val="0"/>
          <w:numId w:val="19"/>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02A8C6D3"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will include a discussion of match funding and permits.  </w:t>
      </w:r>
    </w:p>
    <w:p w14:paraId="411FA9FA" w14:textId="78CCA660"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77777777"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Pr="002B474F">
        <w:rPr>
          <w:rFonts w:ascii="Arial" w:hAnsi="Arial" w:cs="Arial"/>
          <w:color w:val="000000"/>
          <w:sz w:val="22"/>
          <w:szCs w:val="22"/>
        </w:rPr>
        <w:t>If the CAM concludes that satisfactory progress is not being made, this conclusion will be referred to the Deputy Director of the Energy Research and Development Division.</w:t>
      </w:r>
      <w:r w:rsidRPr="002B474F">
        <w:rPr>
          <w:rFonts w:ascii="Arial" w:hAnsi="Arial" w:cs="Arial"/>
          <w:sz w:val="22"/>
          <w:szCs w:val="22"/>
        </w:rPr>
        <w:t xml:space="preserve">   </w:t>
      </w:r>
    </w:p>
    <w:p w14:paraId="0C0AD049" w14:textId="77777777"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  </w:t>
      </w:r>
    </w:p>
    <w:p w14:paraId="15E54648" w14:textId="77777777" w:rsidR="002B474F" w:rsidRPr="002B474F" w:rsidRDefault="002B474F"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t>Recipient Products:</w:t>
      </w:r>
    </w:p>
    <w:p w14:paraId="1F8B906A" w14:textId="77777777" w:rsidR="002B474F" w:rsidRPr="002B474F" w:rsidRDefault="002B474F" w:rsidP="0054130C">
      <w:pPr>
        <w:numPr>
          <w:ilvl w:val="0"/>
          <w:numId w:val="15"/>
        </w:numPr>
        <w:tabs>
          <w:tab w:val="clear" w:pos="360"/>
        </w:tabs>
        <w:ind w:left="720"/>
        <w:rPr>
          <w:rFonts w:ascii="Arial" w:hAnsi="Arial" w:cs="Arial"/>
          <w:sz w:val="22"/>
          <w:szCs w:val="22"/>
        </w:rPr>
      </w:pPr>
      <w:r w:rsidRPr="002B474F">
        <w:rPr>
          <w:rFonts w:ascii="Arial" w:hAnsi="Arial" w:cs="Arial"/>
          <w:sz w:val="22"/>
          <w:szCs w:val="22"/>
        </w:rPr>
        <w:t xml:space="preserve">CPR Report(s) </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rsidP="0054130C">
      <w:pPr>
        <w:numPr>
          <w:ilvl w:val="0"/>
          <w:numId w:val="21"/>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rsidP="0054130C">
      <w:pPr>
        <w:numPr>
          <w:ilvl w:val="0"/>
          <w:numId w:val="25"/>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2B474F" w:rsidRDefault="002B474F" w:rsidP="00A90E0B">
      <w:pPr>
        <w:pStyle w:val="Heading1"/>
        <w:keepNext w:val="0"/>
        <w:widowControl w:val="0"/>
        <w:numPr>
          <w:ilvl w:val="12"/>
          <w:numId w:val="0"/>
        </w:numPr>
        <w:tabs>
          <w:tab w:val="left" w:pos="1440"/>
        </w:tabs>
        <w:jc w:val="left"/>
        <w:rPr>
          <w:rFonts w:ascii="Arial" w:hAnsi="Arial" w:cs="Arial"/>
          <w:sz w:val="22"/>
          <w:szCs w:val="22"/>
        </w:rPr>
      </w:pPr>
      <w:r w:rsidRPr="002B474F">
        <w:rPr>
          <w:rFonts w:ascii="Arial" w:hAnsi="Arial" w:cs="Arial"/>
          <w:sz w:val="22"/>
          <w:szCs w:val="22"/>
        </w:rPr>
        <w:t>Subtask 1.4 Final Meeting</w:t>
      </w:r>
    </w:p>
    <w:p w14:paraId="0D4080AD" w14:textId="77777777" w:rsidR="002B474F" w:rsidRPr="002B474F" w:rsidRDefault="002B474F" w:rsidP="00A90E0B">
      <w:pPr>
        <w:pStyle w:val="CECDelNumber"/>
      </w:pPr>
      <w:r w:rsidRPr="002B474F">
        <w:t>The goal of this subtask is to complete the closeout of this Agreement.</w:t>
      </w:r>
    </w:p>
    <w:p w14:paraId="3C13EA28" w14:textId="77777777" w:rsidR="00990DDD" w:rsidRDefault="00990DDD" w:rsidP="00A90E0B">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A90E0B">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2DD1DDEB" w:rsidR="002B474F" w:rsidRPr="002B474F" w:rsidRDefault="002B474F" w:rsidP="0054130C">
      <w:pPr>
        <w:widowControl w:val="0"/>
        <w:numPr>
          <w:ilvl w:val="0"/>
          <w:numId w:val="14"/>
        </w:numPr>
        <w:tabs>
          <w:tab w:val="clear" w:pos="360"/>
          <w:tab w:val="left" w:pos="720"/>
        </w:tabs>
        <w:ind w:left="720"/>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This meeting will be attended by the Recipient and CAM, at a minimum. The meeting may occur in person or by electronic conferencing (e.g., WebEx), with approval of the CAM.</w:t>
      </w:r>
    </w:p>
    <w:p w14:paraId="5BF996F6" w14:textId="77777777" w:rsidR="00ED557B" w:rsidRDefault="00ED557B" w:rsidP="00ED557B">
      <w:pPr>
        <w:widowControl w:val="0"/>
        <w:tabs>
          <w:tab w:val="left" w:pos="720"/>
        </w:tabs>
        <w:ind w:left="720"/>
        <w:rPr>
          <w:rFonts w:ascii="Arial" w:hAnsi="Arial" w:cs="Arial"/>
          <w:sz w:val="22"/>
          <w:szCs w:val="22"/>
        </w:rPr>
      </w:pPr>
    </w:p>
    <w:p w14:paraId="60F7F9ED" w14:textId="15B8574B" w:rsidR="002B474F" w:rsidRPr="002B474F" w:rsidRDefault="002B474F" w:rsidP="00A90E0B">
      <w:pPr>
        <w:keepNext/>
        <w:tabs>
          <w:tab w:val="left" w:pos="720"/>
        </w:tabs>
        <w:ind w:left="720"/>
        <w:rPr>
          <w:rFonts w:ascii="Arial" w:hAnsi="Arial" w:cs="Arial"/>
          <w:sz w:val="22"/>
          <w:szCs w:val="22"/>
        </w:rPr>
      </w:pPr>
      <w:r w:rsidRPr="002B474F">
        <w:rPr>
          <w:rFonts w:ascii="Arial" w:hAnsi="Arial" w:cs="Arial"/>
          <w:sz w:val="22"/>
          <w:szCs w:val="22"/>
        </w:rPr>
        <w:lastRenderedPageBreak/>
        <w:t>The technical and administrative aspects of Agreement closeout will be discussed at the meeting, which may be divided into two separate meetings at the CAM’s discretion.</w:t>
      </w:r>
    </w:p>
    <w:p w14:paraId="243BD3FD"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2640510D" w14:textId="77777777" w:rsidR="002B474F" w:rsidRPr="00990DDD" w:rsidRDefault="002B474F" w:rsidP="0054130C">
      <w:pPr>
        <w:pStyle w:val="BodyText"/>
        <w:numPr>
          <w:ilvl w:val="0"/>
          <w:numId w:val="49"/>
        </w:numPr>
        <w:jc w:val="left"/>
        <w:rPr>
          <w:rFonts w:ascii="Arial" w:hAnsi="Arial" w:cs="Arial"/>
          <w:i w:val="0"/>
          <w:sz w:val="22"/>
          <w:szCs w:val="22"/>
        </w:rPr>
      </w:pPr>
      <w:r w:rsidRPr="00990DDD">
        <w:rPr>
          <w:rFonts w:ascii="Arial" w:hAnsi="Arial" w:cs="Arial"/>
          <w:i w:val="0"/>
          <w:sz w:val="22"/>
          <w:szCs w:val="22"/>
        </w:rPr>
        <w:t>The administrative portion of the meeting will involve a discussion with the CAM and the CAO of the following Agreement closeout items:</w:t>
      </w:r>
    </w:p>
    <w:p w14:paraId="0C7225C9" w14:textId="673B551D"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 eq</w:t>
      </w:r>
      <w:r w:rsidRPr="002B474F">
        <w:rPr>
          <w:rFonts w:ascii="Arial" w:hAnsi="Arial" w:cs="Arial"/>
          <w:sz w:val="22"/>
          <w:szCs w:val="22"/>
        </w:rPr>
        <w:t xml:space="preserve">uipment. </w:t>
      </w:r>
    </w:p>
    <w:p w14:paraId="79D5DBCC" w14:textId="302E6A8B"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1C5E25E3"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62E023D8"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4BCC0004" w14:textId="77777777" w:rsidR="002B474F" w:rsidRPr="00466988"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Final invoicing and release of retention.</w:t>
      </w:r>
    </w:p>
    <w:p w14:paraId="6C297E87" w14:textId="77777777" w:rsidR="002B474F" w:rsidRPr="002B474F" w:rsidRDefault="002B474F" w:rsidP="0054130C">
      <w:pPr>
        <w:pStyle w:val="ListParagraph"/>
        <w:keepNext/>
        <w:numPr>
          <w:ilvl w:val="0"/>
          <w:numId w:val="25"/>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0EE80286" w14:textId="77777777"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75B57D5B" w14:textId="5CBDCA1C"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Provide</w:t>
      </w:r>
      <w:r w:rsidR="0026249A">
        <w:rPr>
          <w:rFonts w:ascii="Arial" w:hAnsi="Arial" w:cs="Arial"/>
          <w:sz w:val="22"/>
          <w:szCs w:val="22"/>
        </w:rPr>
        <w:t xml:space="preserve"> 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on a USB memory stick, organized by the tasks in the Agreement.</w:t>
      </w:r>
    </w:p>
    <w:p w14:paraId="4E97127B" w14:textId="77777777" w:rsidR="002B474F" w:rsidRPr="002B474F" w:rsidRDefault="002B474F" w:rsidP="00A90E0B">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A90E0B">
      <w:pPr>
        <w:pStyle w:val="BodyText3"/>
        <w:jc w:val="left"/>
        <w:rPr>
          <w:rFonts w:ascii="Arial" w:hAnsi="Arial" w:cs="Arial"/>
          <w:b/>
          <w:sz w:val="22"/>
          <w:szCs w:val="22"/>
        </w:rPr>
      </w:pPr>
      <w:r w:rsidRPr="002B474F">
        <w:rPr>
          <w:rFonts w:ascii="Arial" w:hAnsi="Arial" w:cs="Arial"/>
          <w:b/>
          <w:sz w:val="22"/>
          <w:szCs w:val="22"/>
        </w:rPr>
        <w:t>Products:</w:t>
      </w:r>
    </w:p>
    <w:p w14:paraId="4451B925"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0E38A586"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p>
    <w:p w14:paraId="2E32BA6E" w14:textId="21622A44"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A90E0B">
      <w:pPr>
        <w:ind w:left="360"/>
        <w:rPr>
          <w:rFonts w:ascii="Arial" w:hAnsi="Arial" w:cs="Arial"/>
          <w:sz w:val="22"/>
          <w:szCs w:val="22"/>
        </w:rPr>
      </w:pPr>
    </w:p>
    <w:p w14:paraId="4DDF7D6C" w14:textId="77777777" w:rsidR="002B474F" w:rsidRPr="002B474F" w:rsidRDefault="002B474F" w:rsidP="00A90E0B">
      <w:pPr>
        <w:pStyle w:val="BodyText"/>
        <w:shd w:val="clear" w:color="auto" w:fill="D9D9D9"/>
        <w:tabs>
          <w:tab w:val="left" w:pos="1440"/>
          <w:tab w:val="left" w:pos="2160"/>
          <w:tab w:val="center" w:pos="4590"/>
        </w:tabs>
        <w:jc w:val="left"/>
        <w:rPr>
          <w:rFonts w:ascii="Arial" w:hAnsi="Arial" w:cs="Arial"/>
          <w:b/>
          <w:i w:val="0"/>
          <w:sz w:val="22"/>
          <w:szCs w:val="22"/>
        </w:rPr>
      </w:pPr>
      <w:r w:rsidRPr="002B474F">
        <w:rPr>
          <w:rFonts w:ascii="Arial" w:hAnsi="Arial" w:cs="Arial"/>
          <w:b/>
          <w:sz w:val="22"/>
          <w:szCs w:val="22"/>
        </w:rPr>
        <w:t>REPORTS AND INVOICES</w:t>
      </w:r>
    </w:p>
    <w:p w14:paraId="29F09D5F" w14:textId="4DFC414D"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Subtask 1.5 Progress Reports and Invoices</w:t>
      </w:r>
    </w:p>
    <w:p w14:paraId="0ED2043B" w14:textId="77777777" w:rsidR="00C972C8" w:rsidRPr="002B474F" w:rsidRDefault="00C972C8" w:rsidP="00A90E0B">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2B474F"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2B474F">
        <w:rPr>
          <w:rFonts w:ascii="Arial" w:hAnsi="Arial" w:cs="Arial"/>
          <w:b/>
          <w:spacing w:val="-2"/>
          <w:sz w:val="22"/>
          <w:szCs w:val="22"/>
        </w:rPr>
        <w:t xml:space="preserve">The Recipient shall: </w:t>
      </w:r>
    </w:p>
    <w:p w14:paraId="2E0ABEF5" w14:textId="77777777" w:rsidR="00C972C8" w:rsidRPr="002B474F" w:rsidRDefault="00C972C8" w:rsidP="0054130C">
      <w:pPr>
        <w:pStyle w:val="ListParagraph"/>
        <w:widowControl w:val="0"/>
        <w:numPr>
          <w:ilvl w:val="0"/>
          <w:numId w:val="33"/>
        </w:numPr>
        <w:suppressAutoHyphens/>
        <w:rPr>
          <w:rFonts w:ascii="Arial" w:hAnsi="Arial" w:cs="Arial"/>
          <w:spacing w:val="-2"/>
          <w:sz w:val="22"/>
          <w:szCs w:val="22"/>
        </w:rPr>
      </w:pPr>
      <w:r w:rsidRPr="002B474F">
        <w:rPr>
          <w:rFonts w:ascii="Arial" w:hAnsi="Arial" w:cs="Arial"/>
          <w:spacing w:val="-2"/>
          <w:sz w:val="22"/>
          <w:szCs w:val="22"/>
        </w:rPr>
        <w:t xml:space="preserve">Submit a monthly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6D4C9198" w14:textId="77777777" w:rsidR="00C972C8" w:rsidRPr="002B474F" w:rsidRDefault="00C972C8" w:rsidP="0054130C">
      <w:pPr>
        <w:pStyle w:val="ListParagraph"/>
        <w:widowControl w:val="0"/>
        <w:numPr>
          <w:ilvl w:val="1"/>
          <w:numId w:val="50"/>
        </w:numPr>
        <w:suppressAutoHyphens/>
        <w:rPr>
          <w:rFonts w:ascii="Arial" w:hAnsi="Arial" w:cs="Arial"/>
          <w:spacing w:val="-2"/>
          <w:sz w:val="22"/>
          <w:szCs w:val="22"/>
        </w:rPr>
      </w:pPr>
      <w:r w:rsidRPr="00456B2A">
        <w:rPr>
          <w:rFonts w:ascii="Arial" w:hAnsi="Arial" w:cs="Arial"/>
          <w:spacing w:val="-2"/>
          <w:sz w:val="22"/>
          <w:szCs w:val="22"/>
        </w:rPr>
        <w:t>Summarize progress made on all Agreement activities as specified in the scope of work for the preceding month</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See the Progress Report Format Attachment for the recommended specifications.  </w:t>
      </w:r>
    </w:p>
    <w:p w14:paraId="2D7A7732" w14:textId="61621591" w:rsidR="00C972C8" w:rsidRPr="00EE1F10" w:rsidRDefault="00C972C8" w:rsidP="0054130C">
      <w:pPr>
        <w:widowControl w:val="0"/>
        <w:numPr>
          <w:ilvl w:val="0"/>
          <w:numId w:val="11"/>
        </w:numPr>
        <w:tabs>
          <w:tab w:val="clear" w:pos="360"/>
        </w:tabs>
        <w:suppressAutoHyphens/>
        <w:ind w:left="720"/>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that follows the instructions in the “Payment of Funds” section of the terms and conditions</w:t>
      </w:r>
      <w:r>
        <w:rPr>
          <w:rFonts w:ascii="Arial" w:hAnsi="Arial" w:cs="Arial"/>
          <w:spacing w:val="-2"/>
          <w:sz w:val="22"/>
          <w:szCs w:val="22"/>
        </w:rPr>
        <w:t>, including a financial report on Match Fund</w:t>
      </w:r>
      <w:r w:rsidR="00ED639F">
        <w:rPr>
          <w:rFonts w:ascii="Arial" w:hAnsi="Arial" w:cs="Arial"/>
          <w:spacing w:val="-2"/>
          <w:sz w:val="22"/>
          <w:szCs w:val="22"/>
        </w:rPr>
        <w:t>s</w:t>
      </w:r>
      <w:r>
        <w:rPr>
          <w:rFonts w:ascii="Arial" w:hAnsi="Arial" w:cs="Arial"/>
          <w:spacing w:val="-2"/>
          <w:sz w:val="22"/>
          <w:szCs w:val="22"/>
        </w:rPr>
        <w:t xml:space="preserve"> and in-state expenditures</w:t>
      </w:r>
      <w:r w:rsidRPr="00EE1F10">
        <w:rPr>
          <w:rFonts w:ascii="Arial" w:hAnsi="Arial" w:cs="Arial"/>
          <w:spacing w:val="-2"/>
          <w:sz w:val="22"/>
          <w:szCs w:val="22"/>
        </w:rPr>
        <w:t xml:space="preserve">.  </w:t>
      </w:r>
    </w:p>
    <w:p w14:paraId="4E3B801F" w14:textId="77777777" w:rsidR="00C972C8" w:rsidRPr="002B474F" w:rsidRDefault="00C972C8" w:rsidP="00A90E0B">
      <w:pPr>
        <w:widowControl w:val="0"/>
        <w:suppressAutoHyphens/>
        <w:ind w:left="360"/>
        <w:rPr>
          <w:rFonts w:ascii="Arial" w:hAnsi="Arial" w:cs="Arial"/>
          <w:spacing w:val="-2"/>
          <w:sz w:val="22"/>
          <w:szCs w:val="22"/>
        </w:rPr>
      </w:pPr>
    </w:p>
    <w:p w14:paraId="5BAEFFA0" w14:textId="0ABDB71B" w:rsidR="00C972C8" w:rsidRPr="002B474F" w:rsidRDefault="00C972C8" w:rsidP="00A90E0B">
      <w:pPr>
        <w:rPr>
          <w:rFonts w:ascii="Arial" w:hAnsi="Arial" w:cs="Arial"/>
          <w:sz w:val="22"/>
          <w:szCs w:val="22"/>
        </w:rPr>
      </w:pPr>
      <w:r w:rsidRPr="002B474F">
        <w:rPr>
          <w:rFonts w:ascii="Arial" w:hAnsi="Arial" w:cs="Arial"/>
          <w:b/>
          <w:sz w:val="22"/>
          <w:szCs w:val="22"/>
        </w:rPr>
        <w:t>Products:</w:t>
      </w:r>
    </w:p>
    <w:p w14:paraId="63917936" w14:textId="77777777" w:rsidR="00C972C8" w:rsidRPr="002B474F" w:rsidRDefault="00C972C8" w:rsidP="0054130C">
      <w:pPr>
        <w:numPr>
          <w:ilvl w:val="0"/>
          <w:numId w:val="6"/>
        </w:numPr>
        <w:tabs>
          <w:tab w:val="clear" w:pos="360"/>
        </w:tabs>
        <w:ind w:left="720"/>
        <w:rPr>
          <w:rFonts w:ascii="Arial" w:hAnsi="Arial" w:cs="Arial"/>
          <w:sz w:val="22"/>
          <w:szCs w:val="22"/>
        </w:rPr>
      </w:pPr>
      <w:r w:rsidRPr="002B474F">
        <w:rPr>
          <w:rFonts w:ascii="Arial" w:hAnsi="Arial" w:cs="Arial"/>
          <w:sz w:val="22"/>
          <w:szCs w:val="22"/>
        </w:rPr>
        <w:t xml:space="preserve">Progress Reports </w:t>
      </w:r>
    </w:p>
    <w:p w14:paraId="5EE3EF85" w14:textId="77777777" w:rsidR="002B474F" w:rsidRPr="006722DA" w:rsidRDefault="00C972C8" w:rsidP="0054130C">
      <w:pPr>
        <w:pStyle w:val="ListParagraph"/>
        <w:numPr>
          <w:ilvl w:val="0"/>
          <w:numId w:val="45"/>
        </w:numPr>
        <w:tabs>
          <w:tab w:val="left" w:pos="810"/>
        </w:tabs>
        <w:rPr>
          <w:rFonts w:ascii="Arial" w:hAnsi="Arial" w:cs="Arial"/>
          <w:sz w:val="22"/>
          <w:szCs w:val="22"/>
        </w:rPr>
      </w:pPr>
      <w:r w:rsidRPr="00C972C8">
        <w:rPr>
          <w:rFonts w:ascii="Arial" w:hAnsi="Arial" w:cs="Arial"/>
          <w:sz w:val="22"/>
          <w:szCs w:val="22"/>
        </w:rPr>
        <w:t>Invoices</w:t>
      </w:r>
    </w:p>
    <w:p w14:paraId="6968B886" w14:textId="2B264646" w:rsidR="002B474F" w:rsidRDefault="002B474F" w:rsidP="00A90E0B">
      <w:pPr>
        <w:rPr>
          <w:rFonts w:ascii="Arial" w:hAnsi="Arial" w:cs="Arial"/>
          <w:sz w:val="22"/>
          <w:szCs w:val="22"/>
        </w:rPr>
      </w:pPr>
    </w:p>
    <w:p w14:paraId="7662BF7F" w14:textId="77777777" w:rsidR="009826BE" w:rsidRPr="002B474F" w:rsidRDefault="009826BE" w:rsidP="00A90E0B">
      <w:pPr>
        <w:rPr>
          <w:rFonts w:ascii="Arial" w:hAnsi="Arial" w:cs="Arial"/>
          <w:sz w:val="22"/>
          <w:szCs w:val="22"/>
        </w:rPr>
      </w:pPr>
    </w:p>
    <w:p w14:paraId="717BEC81" w14:textId="77777777"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lastRenderedPageBreak/>
        <w:t>Subtask 1.6 Final Report</w:t>
      </w:r>
    </w:p>
    <w:p w14:paraId="3A2D0C6C" w14:textId="28920758" w:rsidR="00C972C8" w:rsidRDefault="00C972C8" w:rsidP="00A90E0B">
      <w:pPr>
        <w:keepNext/>
        <w:tabs>
          <w:tab w:val="left" w:pos="810"/>
        </w:tabs>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1152878C" w:rsidR="002B474F" w:rsidRPr="002B474F" w:rsidRDefault="002B474F" w:rsidP="00A90E0B">
      <w:pPr>
        <w:keepNext/>
        <w:tabs>
          <w:tab w:val="left" w:pos="810"/>
        </w:tabs>
        <w:rPr>
          <w:rFonts w:ascii="Arial" w:hAnsi="Arial" w:cs="Arial"/>
          <w:sz w:val="22"/>
          <w:szCs w:val="22"/>
        </w:rPr>
      </w:pPr>
    </w:p>
    <w:p w14:paraId="2474BAE0" w14:textId="77777777" w:rsidR="002B474F" w:rsidRPr="002B474F" w:rsidRDefault="002B474F" w:rsidP="00A90E0B">
      <w:pPr>
        <w:pStyle w:val="Heading2"/>
        <w:rPr>
          <w:rFonts w:ascii="Arial" w:hAnsi="Arial" w:cs="Arial"/>
          <w:smallCaps/>
          <w:sz w:val="22"/>
          <w:szCs w:val="22"/>
        </w:rPr>
      </w:pPr>
      <w:r w:rsidRPr="002B474F">
        <w:rPr>
          <w:rFonts w:ascii="Arial" w:hAnsi="Arial" w:cs="Arial"/>
          <w:sz w:val="22"/>
          <w:szCs w:val="22"/>
        </w:rPr>
        <w:t>Subtask 1.6.1 Final Report Outline</w:t>
      </w:r>
    </w:p>
    <w:p w14:paraId="2D31D641" w14:textId="77777777" w:rsidR="002B474F" w:rsidRPr="002B474F" w:rsidRDefault="002B474F" w:rsidP="00A90E0B">
      <w:pPr>
        <w:keepNext/>
        <w:tabs>
          <w:tab w:val="left" w:pos="810"/>
        </w:tabs>
        <w:rPr>
          <w:rFonts w:ascii="Arial" w:hAnsi="Arial" w:cs="Arial"/>
          <w:sz w:val="22"/>
          <w:szCs w:val="22"/>
        </w:rPr>
      </w:pPr>
    </w:p>
    <w:p w14:paraId="6BF53BE6" w14:textId="77777777" w:rsidR="00C972C8" w:rsidRPr="003946E7" w:rsidRDefault="00C972C8" w:rsidP="00A90E0B">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rsidP="0054130C">
      <w:pPr>
        <w:keepNext/>
        <w:numPr>
          <w:ilvl w:val="0"/>
          <w:numId w:val="4"/>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A90E0B">
      <w:pPr>
        <w:tabs>
          <w:tab w:val="left" w:pos="810"/>
          <w:tab w:val="left" w:pos="2880"/>
        </w:tabs>
        <w:ind w:left="720"/>
        <w:rPr>
          <w:rFonts w:ascii="Arial" w:hAnsi="Arial" w:cs="Arial"/>
          <w:b/>
          <w:sz w:val="22"/>
          <w:szCs w:val="22"/>
        </w:rPr>
      </w:pPr>
    </w:p>
    <w:p w14:paraId="16B29199" w14:textId="77777777" w:rsidR="00C972C8" w:rsidRPr="003946E7" w:rsidRDefault="00C972C8" w:rsidP="00A90E0B">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77777777" w:rsidR="00C972C8" w:rsidRPr="003946E7" w:rsidRDefault="00C972C8" w:rsidP="0054130C">
      <w:pPr>
        <w:numPr>
          <w:ilvl w:val="0"/>
          <w:numId w:val="7"/>
        </w:numPr>
        <w:tabs>
          <w:tab w:val="clear" w:pos="360"/>
          <w:tab w:val="num" w:pos="720"/>
        </w:tabs>
        <w:ind w:left="720"/>
        <w:rPr>
          <w:rFonts w:ascii="Arial" w:hAnsi="Arial" w:cs="Arial"/>
          <w:sz w:val="22"/>
          <w:szCs w:val="22"/>
        </w:rPr>
      </w:pPr>
      <w:r w:rsidRPr="003946E7">
        <w:rPr>
          <w:rFonts w:ascii="Arial" w:hAnsi="Arial" w:cs="Arial"/>
          <w:sz w:val="22"/>
          <w:szCs w:val="22"/>
        </w:rPr>
        <w:t>Final Report Outline (draft and final)</w:t>
      </w:r>
    </w:p>
    <w:p w14:paraId="162A7281" w14:textId="77777777" w:rsidR="00C972C8" w:rsidRPr="003946E7" w:rsidRDefault="00C972C8" w:rsidP="00A90E0B">
      <w:pPr>
        <w:ind w:left="720"/>
        <w:rPr>
          <w:rFonts w:ascii="Arial" w:hAnsi="Arial" w:cs="Arial"/>
          <w:sz w:val="22"/>
          <w:szCs w:val="22"/>
        </w:rPr>
      </w:pPr>
    </w:p>
    <w:p w14:paraId="75778345" w14:textId="77777777" w:rsidR="00C972C8" w:rsidRPr="003946E7" w:rsidRDefault="00C972C8" w:rsidP="00A90E0B">
      <w:pPr>
        <w:rPr>
          <w:rFonts w:ascii="Arial" w:hAnsi="Arial" w:cs="Arial"/>
          <w:b/>
          <w:sz w:val="22"/>
          <w:szCs w:val="22"/>
        </w:rPr>
      </w:pPr>
      <w:r w:rsidRPr="003946E7">
        <w:rPr>
          <w:rFonts w:ascii="Arial" w:hAnsi="Arial" w:cs="Arial"/>
          <w:b/>
          <w:sz w:val="22"/>
          <w:szCs w:val="22"/>
        </w:rPr>
        <w:t>CAM Product:</w:t>
      </w:r>
    </w:p>
    <w:p w14:paraId="04F3E80E" w14:textId="1CB39F3B" w:rsidR="00C972C8" w:rsidRPr="003946E7" w:rsidRDefault="00ED639F" w:rsidP="0054130C">
      <w:pPr>
        <w:pStyle w:val="ListParagraph"/>
        <w:numPr>
          <w:ilvl w:val="0"/>
          <w:numId w:val="41"/>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1C1A097A" w14:textId="77777777" w:rsidR="00C972C8" w:rsidRPr="003946E7" w:rsidRDefault="00C972C8" w:rsidP="0054130C">
      <w:pPr>
        <w:pStyle w:val="ListParagraph"/>
        <w:numPr>
          <w:ilvl w:val="0"/>
          <w:numId w:val="41"/>
        </w:numPr>
        <w:rPr>
          <w:rFonts w:ascii="Arial" w:hAnsi="Arial" w:cs="Arial"/>
          <w:sz w:val="22"/>
          <w:szCs w:val="22"/>
        </w:rPr>
      </w:pPr>
      <w:r w:rsidRPr="003946E7">
        <w:rPr>
          <w:rFonts w:ascii="Arial" w:hAnsi="Arial" w:cs="Arial"/>
          <w:sz w:val="22"/>
          <w:szCs w:val="22"/>
        </w:rPr>
        <w:t>Comments on Draft Final Report Outline</w:t>
      </w:r>
    </w:p>
    <w:p w14:paraId="2DEA3D20" w14:textId="77777777" w:rsidR="00C972C8" w:rsidRPr="003946E7" w:rsidRDefault="00C972C8" w:rsidP="0054130C">
      <w:pPr>
        <w:pStyle w:val="ListParagraph"/>
        <w:numPr>
          <w:ilvl w:val="0"/>
          <w:numId w:val="41"/>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A90E0B"/>
    <w:p w14:paraId="0D51C468" w14:textId="77777777" w:rsidR="002B474F" w:rsidRPr="002B474F" w:rsidRDefault="002B474F" w:rsidP="00A90E0B">
      <w:pPr>
        <w:pStyle w:val="Heading2"/>
        <w:keepNext w:val="0"/>
        <w:widowControl w:val="0"/>
        <w:tabs>
          <w:tab w:val="left" w:pos="720"/>
          <w:tab w:val="left" w:pos="2160"/>
          <w:tab w:val="left" w:pos="2880"/>
        </w:tabs>
        <w:rPr>
          <w:rFonts w:ascii="Arial" w:hAnsi="Arial" w:cs="Arial"/>
          <w:smallCaps/>
          <w:sz w:val="22"/>
          <w:szCs w:val="22"/>
        </w:rPr>
      </w:pPr>
      <w:r w:rsidRPr="002B474F">
        <w:rPr>
          <w:rFonts w:ascii="Arial" w:hAnsi="Arial" w:cs="Arial"/>
          <w:sz w:val="22"/>
          <w:szCs w:val="22"/>
        </w:rPr>
        <w:t xml:space="preserve">Subtask 1.6.2 Final Report </w:t>
      </w:r>
    </w:p>
    <w:p w14:paraId="14E885A7" w14:textId="77777777" w:rsidR="002B474F" w:rsidRDefault="002B474F" w:rsidP="00A90E0B">
      <w:pPr>
        <w:widowControl w:val="0"/>
        <w:tabs>
          <w:tab w:val="left" w:pos="810"/>
        </w:tabs>
        <w:rPr>
          <w:rFonts w:ascii="Arial" w:hAnsi="Arial" w:cs="Arial"/>
          <w:sz w:val="22"/>
          <w:szCs w:val="22"/>
        </w:rPr>
      </w:pPr>
    </w:p>
    <w:p w14:paraId="375C102A" w14:textId="77777777" w:rsidR="00C972C8" w:rsidRPr="003946E7" w:rsidRDefault="00C972C8" w:rsidP="00A90E0B">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61E4F372" w14:textId="39B21391" w:rsidR="00C972C8" w:rsidRDefault="00C972C8" w:rsidP="0054130C">
      <w:pPr>
        <w:widowControl w:val="0"/>
        <w:numPr>
          <w:ilvl w:val="0"/>
          <w:numId w:val="5"/>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275C549A" w14:textId="77777777" w:rsidR="00C972C8" w:rsidRDefault="00C972C8" w:rsidP="0054130C">
      <w:pPr>
        <w:numPr>
          <w:ilvl w:val="0"/>
          <w:numId w:val="46"/>
        </w:numPr>
        <w:ind w:left="1080" w:right="360"/>
        <w:rPr>
          <w:rFonts w:ascii="Arial" w:hAnsi="Arial" w:cs="Arial"/>
          <w:sz w:val="22"/>
          <w:szCs w:val="22"/>
        </w:rPr>
      </w:pPr>
      <w:r>
        <w:rPr>
          <w:rFonts w:ascii="Arial" w:hAnsi="Arial" w:cs="Arial"/>
          <w:sz w:val="22"/>
          <w:szCs w:val="22"/>
        </w:rPr>
        <w:t>Ensure that the report includes the following items, in the following order:</w:t>
      </w:r>
    </w:p>
    <w:p w14:paraId="1C2658E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062DA8A2" w14:textId="77777777" w:rsidR="00C972C8" w:rsidRPr="006722DA" w:rsidRDefault="00C972C8" w:rsidP="0054130C">
      <w:pPr>
        <w:numPr>
          <w:ilvl w:val="2"/>
          <w:numId w:val="46"/>
        </w:numPr>
        <w:ind w:right="360"/>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AAF4F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Acknowledgements page (optional)</w:t>
      </w:r>
    </w:p>
    <w:p w14:paraId="59857935"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7087C44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23822327"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528B41B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4366072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3C2DBABD"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References (if applicable)</w:t>
      </w:r>
    </w:p>
    <w:p w14:paraId="4161AE64"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5B6C01F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Bibliography (if applicable)</w:t>
      </w:r>
    </w:p>
    <w:p w14:paraId="5994B0E1"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Appendices (if applicable) (Create a separate volume if very large.)</w:t>
      </w:r>
    </w:p>
    <w:p w14:paraId="38529882" w14:textId="77777777" w:rsidR="00C972C8" w:rsidRDefault="00C972C8" w:rsidP="0054130C">
      <w:pPr>
        <w:numPr>
          <w:ilvl w:val="2"/>
          <w:numId w:val="46"/>
        </w:numPr>
        <w:ind w:right="360"/>
        <w:rPr>
          <w:rFonts w:ascii="Arial" w:hAnsi="Arial" w:cs="Arial"/>
          <w:sz w:val="22"/>
          <w:szCs w:val="22"/>
        </w:rPr>
      </w:pPr>
      <w:r w:rsidRPr="00822E2D">
        <w:rPr>
          <w:rFonts w:ascii="Arial" w:hAnsi="Arial" w:cs="Arial"/>
          <w:sz w:val="22"/>
          <w:szCs w:val="22"/>
        </w:rPr>
        <w:t>Attachments (if applicable)</w:t>
      </w:r>
    </w:p>
    <w:p w14:paraId="6437D2FB" w14:textId="77777777"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Submit a draft of the Executive Summary to the TAC for review and comment.</w:t>
      </w:r>
    </w:p>
    <w:p w14:paraId="4CA5C36B" w14:textId="110FEBCC"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 xml:space="preserve">Develop and submit a </w:t>
      </w:r>
      <w:r w:rsidRPr="007D2CA3">
        <w:rPr>
          <w:rFonts w:ascii="Arial" w:hAnsi="Arial" w:cs="Arial"/>
          <w:i/>
          <w:sz w:val="22"/>
          <w:szCs w:val="22"/>
        </w:rPr>
        <w:t>Summary of TAC Comments</w:t>
      </w:r>
      <w:r>
        <w:rPr>
          <w:rFonts w:ascii="Arial" w:hAnsi="Arial" w:cs="Arial"/>
          <w:i/>
          <w:sz w:val="22"/>
          <w:szCs w:val="22"/>
        </w:rPr>
        <w:t xml:space="preserve"> </w:t>
      </w:r>
      <w:r w:rsidR="00FE16C8">
        <w:rPr>
          <w:rFonts w:ascii="Arial" w:hAnsi="Arial" w:cs="Arial"/>
          <w:i/>
          <w:sz w:val="22"/>
          <w:szCs w:val="22"/>
        </w:rPr>
        <w:t>on Draft Final Report</w:t>
      </w:r>
      <w:r w:rsidRPr="007D2CA3">
        <w:rPr>
          <w:rFonts w:ascii="Arial" w:hAnsi="Arial" w:cs="Arial"/>
          <w:sz w:val="22"/>
          <w:szCs w:val="22"/>
        </w:rPr>
        <w:t xml:space="preserve"> received on the Executive Summary. For each comment received, the recipient will identify in the summary the following:</w:t>
      </w:r>
    </w:p>
    <w:p w14:paraId="0E46D0B7" w14:textId="77777777" w:rsidR="007D2CA3" w:rsidRPr="007D2CA3" w:rsidRDefault="007D2CA3" w:rsidP="0054130C">
      <w:pPr>
        <w:pStyle w:val="BodyText3"/>
        <w:numPr>
          <w:ilvl w:val="0"/>
          <w:numId w:val="60"/>
        </w:numPr>
        <w:jc w:val="left"/>
        <w:rPr>
          <w:rFonts w:ascii="Arial" w:hAnsi="Arial" w:cs="Arial"/>
          <w:sz w:val="22"/>
          <w:szCs w:val="22"/>
        </w:rPr>
      </w:pPr>
      <w:r w:rsidRPr="007D2CA3">
        <w:rPr>
          <w:rFonts w:ascii="Arial" w:hAnsi="Arial" w:cs="Arial"/>
          <w:sz w:val="22"/>
          <w:szCs w:val="22"/>
        </w:rPr>
        <w:t>Comments the recipient proposes to incorporate.</w:t>
      </w:r>
    </w:p>
    <w:p w14:paraId="7FF00B98" w14:textId="77777777" w:rsidR="007D2CA3" w:rsidRPr="009B0452" w:rsidRDefault="007D2CA3" w:rsidP="0054130C">
      <w:pPr>
        <w:pStyle w:val="BodyText3"/>
        <w:numPr>
          <w:ilvl w:val="0"/>
          <w:numId w:val="60"/>
        </w:numPr>
        <w:jc w:val="left"/>
        <w:rPr>
          <w:rFonts w:ascii="Arial" w:hAnsi="Arial" w:cs="Arial"/>
          <w:sz w:val="20"/>
        </w:rPr>
      </w:pPr>
      <w:r w:rsidRPr="009B0452">
        <w:rPr>
          <w:rFonts w:ascii="Arial" w:hAnsi="Arial" w:cs="Arial"/>
          <w:sz w:val="22"/>
          <w:szCs w:val="18"/>
        </w:rPr>
        <w:t xml:space="preserve">Comments the recipient does propose to incorporate and an explanation for why. </w:t>
      </w:r>
    </w:p>
    <w:p w14:paraId="3C6DE36B" w14:textId="3A1CDA50" w:rsidR="00C972C8" w:rsidRPr="003946E7" w:rsidRDefault="00C972C8" w:rsidP="0054130C">
      <w:pPr>
        <w:pStyle w:val="BodyText3"/>
        <w:numPr>
          <w:ilvl w:val="0"/>
          <w:numId w:val="59"/>
        </w:numPr>
        <w:tabs>
          <w:tab w:val="clear" w:pos="360"/>
          <w:tab w:val="num" w:pos="0"/>
        </w:tabs>
        <w:ind w:left="720"/>
        <w:jc w:val="left"/>
        <w:rPr>
          <w:rFonts w:ascii="Arial" w:hAnsi="Arial" w:cs="Arial"/>
          <w:sz w:val="22"/>
          <w:szCs w:val="22"/>
        </w:rPr>
      </w:pPr>
      <w:r w:rsidRPr="003946E7">
        <w:rPr>
          <w:rFonts w:ascii="Arial" w:hAnsi="Arial" w:cs="Arial"/>
          <w:sz w:val="22"/>
          <w:szCs w:val="22"/>
        </w:rPr>
        <w:lastRenderedPageBreak/>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5EBA506B" w14:textId="490693BD" w:rsidR="00C972C8" w:rsidRPr="00E462DC" w:rsidRDefault="001648E9" w:rsidP="0054130C">
      <w:pPr>
        <w:widowControl w:val="0"/>
        <w:numPr>
          <w:ilvl w:val="0"/>
          <w:numId w:val="5"/>
        </w:numPr>
        <w:tabs>
          <w:tab w:val="left" w:pos="810"/>
          <w:tab w:val="center" w:pos="1080"/>
        </w:tabs>
        <w:ind w:left="720"/>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54130C">
      <w:pPr>
        <w:pStyle w:val="ListParagraph"/>
        <w:numPr>
          <w:ilvl w:val="0"/>
          <w:numId w:val="5"/>
        </w:numPr>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xml:space="preserve">, unless the CAM specifies a longer </w:t>
      </w:r>
      <w:proofErr w:type="gramStart"/>
      <w:r w:rsidRPr="00CA1731">
        <w:rPr>
          <w:rFonts w:ascii="Arial" w:hAnsi="Arial" w:cs="Arial"/>
          <w:sz w:val="22"/>
          <w:szCs w:val="22"/>
        </w:rPr>
        <w:t>time period</w:t>
      </w:r>
      <w:proofErr w:type="gramEnd"/>
      <w:r w:rsidRPr="00CA1731">
        <w:rPr>
          <w:rFonts w:ascii="Arial" w:hAnsi="Arial" w:cs="Arial"/>
          <w:sz w:val="22"/>
          <w:szCs w:val="22"/>
        </w:rPr>
        <w:t xml:space="preserve"> or approves a request for additional time.</w:t>
      </w:r>
    </w:p>
    <w:p w14:paraId="25F25304" w14:textId="77777777" w:rsidR="00C972C8" w:rsidRPr="003946E7" w:rsidRDefault="00C972C8" w:rsidP="00A90E0B">
      <w:pPr>
        <w:pStyle w:val="BodyText3"/>
        <w:widowControl w:val="0"/>
        <w:tabs>
          <w:tab w:val="left" w:pos="810"/>
        </w:tabs>
        <w:jc w:val="left"/>
        <w:rPr>
          <w:rFonts w:ascii="Arial" w:hAnsi="Arial" w:cs="Arial"/>
          <w:sz w:val="22"/>
          <w:szCs w:val="22"/>
        </w:rPr>
      </w:pPr>
    </w:p>
    <w:p w14:paraId="5C677487" w14:textId="77777777" w:rsidR="00C972C8" w:rsidRPr="003946E7" w:rsidRDefault="00C972C8" w:rsidP="00A90E0B">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7D166FA4" w14:textId="49CF2312" w:rsidR="007D2CA3" w:rsidRPr="009B0452" w:rsidRDefault="007D2CA3"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Summary of TAC Comments </w:t>
      </w:r>
      <w:r w:rsidR="0096698F" w:rsidRPr="0096698F">
        <w:rPr>
          <w:rFonts w:ascii="Arial" w:hAnsi="Arial" w:cs="Arial"/>
          <w:iCs/>
          <w:sz w:val="22"/>
          <w:szCs w:val="22"/>
        </w:rPr>
        <w:t>on Draft Final Report</w:t>
      </w:r>
      <w:r w:rsidRPr="0096698F">
        <w:rPr>
          <w:rFonts w:ascii="Arial" w:hAnsi="Arial" w:cs="Arial"/>
          <w:iCs/>
          <w:sz w:val="22"/>
          <w:szCs w:val="22"/>
        </w:rPr>
        <w:t xml:space="preserve"> </w:t>
      </w:r>
    </w:p>
    <w:p w14:paraId="57BDE563" w14:textId="03EDC56A" w:rsidR="0021466E" w:rsidRPr="009B0452" w:rsidRDefault="0021466E"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rsidP="0054130C">
      <w:pPr>
        <w:widowControl w:val="0"/>
        <w:numPr>
          <w:ilvl w:val="0"/>
          <w:numId w:val="8"/>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A90E0B">
      <w:pPr>
        <w:widowControl w:val="0"/>
        <w:ind w:left="720"/>
        <w:rPr>
          <w:rFonts w:ascii="Arial" w:hAnsi="Arial" w:cs="Arial"/>
          <w:sz w:val="22"/>
          <w:szCs w:val="22"/>
        </w:rPr>
      </w:pPr>
    </w:p>
    <w:p w14:paraId="2A3570F5" w14:textId="77777777" w:rsidR="00C972C8" w:rsidRPr="002B474F" w:rsidRDefault="00C972C8" w:rsidP="00A90E0B">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rsidP="0054130C">
      <w:pPr>
        <w:pStyle w:val="ListParagraph"/>
        <w:widowControl w:val="0"/>
        <w:numPr>
          <w:ilvl w:val="0"/>
          <w:numId w:val="45"/>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7B6ABBB8" w14:textId="77777777" w:rsidR="002B474F" w:rsidRPr="002B474F" w:rsidRDefault="002B474F" w:rsidP="00A90E0B">
      <w:pPr>
        <w:pStyle w:val="Heading2"/>
        <w:keepNext w:val="0"/>
        <w:widowControl w:val="0"/>
        <w:rPr>
          <w:rFonts w:ascii="Arial" w:hAnsi="Arial" w:cs="Arial"/>
          <w:sz w:val="22"/>
          <w:szCs w:val="22"/>
        </w:rPr>
      </w:pPr>
    </w:p>
    <w:p w14:paraId="48B08950" w14:textId="77777777" w:rsidR="002B474F" w:rsidRPr="002B474F" w:rsidRDefault="002B474F" w:rsidP="00A90E0B">
      <w:pPr>
        <w:pStyle w:val="Heading2"/>
        <w:keepNext w:val="0"/>
        <w:widowControl w:val="0"/>
        <w:shd w:val="clear" w:color="auto" w:fill="D9D9D9"/>
        <w:rPr>
          <w:rFonts w:ascii="Arial" w:hAnsi="Arial" w:cs="Arial"/>
          <w:i/>
          <w:sz w:val="22"/>
          <w:szCs w:val="22"/>
        </w:rPr>
      </w:pPr>
      <w:r w:rsidRPr="002B474F">
        <w:rPr>
          <w:rFonts w:ascii="Arial" w:hAnsi="Arial" w:cs="Arial"/>
          <w:i/>
          <w:sz w:val="22"/>
          <w:szCs w:val="22"/>
        </w:rPr>
        <w:t>MATCH FUNDS, PERMITS, AND SUBCONTRACTS</w:t>
      </w:r>
    </w:p>
    <w:p w14:paraId="440FA3B1" w14:textId="77777777" w:rsidR="002B474F" w:rsidRPr="002B474F" w:rsidRDefault="002B474F" w:rsidP="00A90E0B">
      <w:pPr>
        <w:pStyle w:val="Heading4"/>
        <w:widowControl w:val="0"/>
        <w:ind w:left="720" w:hanging="720"/>
        <w:jc w:val="left"/>
        <w:rPr>
          <w:rFonts w:ascii="Arial" w:hAnsi="Arial" w:cs="Arial"/>
          <w:i w:val="0"/>
          <w:smallCaps/>
          <w:sz w:val="22"/>
          <w:szCs w:val="22"/>
        </w:rPr>
      </w:pPr>
      <w:r w:rsidRPr="002B474F">
        <w:rPr>
          <w:rFonts w:ascii="Arial" w:hAnsi="Arial" w:cs="Arial"/>
          <w:i w:val="0"/>
          <w:sz w:val="22"/>
          <w:szCs w:val="22"/>
        </w:rPr>
        <w:t>Subtask 1.7 Match Funds</w:t>
      </w:r>
    </w:p>
    <w:p w14:paraId="27078981" w14:textId="77777777" w:rsidR="002B474F" w:rsidRPr="002B474F" w:rsidRDefault="002B474F" w:rsidP="00A90E0B">
      <w:pPr>
        <w:widowControl w:val="0"/>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A90E0B">
      <w:pPr>
        <w:pStyle w:val="BodyText3"/>
        <w:widowControl w:val="0"/>
        <w:jc w:val="left"/>
        <w:rPr>
          <w:rFonts w:ascii="Arial" w:hAnsi="Arial" w:cs="Arial"/>
          <w:sz w:val="22"/>
          <w:szCs w:val="22"/>
        </w:rPr>
      </w:pPr>
    </w:p>
    <w:p w14:paraId="272C840A" w14:textId="69DDAF28" w:rsidR="002B474F" w:rsidRPr="002B474F" w:rsidRDefault="002B474F" w:rsidP="00A90E0B">
      <w:pPr>
        <w:pStyle w:val="BodyText3"/>
        <w:widowControl w:val="0"/>
        <w:jc w:val="left"/>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The Recipient may only spend match funds during the Agreement term, either concurrently or prior to the use of </w:t>
      </w:r>
      <w:r w:rsidR="00F75AE8">
        <w:rPr>
          <w:rFonts w:ascii="Arial" w:hAnsi="Arial" w:cs="Arial"/>
          <w:sz w:val="22"/>
          <w:szCs w:val="22"/>
        </w:rPr>
        <w:t>CEC</w:t>
      </w:r>
      <w:r w:rsidRPr="002B474F">
        <w:rPr>
          <w:rFonts w:ascii="Arial" w:hAnsi="Arial" w:cs="Arial"/>
          <w:sz w:val="22"/>
          <w:szCs w:val="22"/>
        </w:rPr>
        <w:t xml:space="preserve"> funds. 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A90E0B">
      <w:pPr>
        <w:widowControl w:val="0"/>
        <w:rPr>
          <w:rFonts w:ascii="Arial" w:hAnsi="Arial" w:cs="Arial"/>
          <w:sz w:val="22"/>
          <w:szCs w:val="22"/>
        </w:rPr>
      </w:pPr>
    </w:p>
    <w:p w14:paraId="2B7D11EF" w14:textId="77777777" w:rsidR="002B474F" w:rsidRPr="002B474F" w:rsidRDefault="002B474F" w:rsidP="00A90E0B">
      <w:pPr>
        <w:widowControl w:val="0"/>
        <w:rPr>
          <w:rFonts w:ascii="Arial" w:hAnsi="Arial" w:cs="Arial"/>
          <w:b/>
          <w:sz w:val="22"/>
          <w:szCs w:val="22"/>
        </w:rPr>
      </w:pPr>
      <w:r w:rsidRPr="002B474F">
        <w:rPr>
          <w:rFonts w:ascii="Arial" w:hAnsi="Arial" w:cs="Arial"/>
          <w:b/>
          <w:sz w:val="22"/>
          <w:szCs w:val="22"/>
        </w:rPr>
        <w:t>The Recipient shall:</w:t>
      </w:r>
    </w:p>
    <w:p w14:paraId="7825C06F" w14:textId="78958AD6" w:rsidR="002B474F" w:rsidRPr="002B474F" w:rsidRDefault="002B474F" w:rsidP="0054130C">
      <w:pPr>
        <w:widowControl w:val="0"/>
        <w:numPr>
          <w:ilvl w:val="0"/>
          <w:numId w:val="3"/>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proposal 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5B544E85" w14:textId="77777777" w:rsidR="002B474F" w:rsidRPr="002B474F" w:rsidRDefault="002B474F" w:rsidP="00A90E0B">
      <w:pPr>
        <w:pStyle w:val="1AutoList1"/>
        <w:tabs>
          <w:tab w:val="clear" w:pos="720"/>
        </w:tabs>
        <w:ind w:firstLine="0"/>
        <w:jc w:val="left"/>
        <w:rPr>
          <w:rFonts w:ascii="Arial" w:hAnsi="Arial" w:cs="Arial"/>
          <w:sz w:val="22"/>
          <w:szCs w:val="22"/>
        </w:rPr>
      </w:pPr>
    </w:p>
    <w:p w14:paraId="4C55293F" w14:textId="35D1B7B1" w:rsidR="002B474F" w:rsidRPr="002B474F" w:rsidRDefault="002B474F" w:rsidP="00A90E0B">
      <w:pPr>
        <w:pStyle w:val="1AutoList1"/>
        <w:tabs>
          <w:tab w:val="clear" w:pos="720"/>
        </w:tabs>
        <w:ind w:firstLine="0"/>
        <w:jc w:val="left"/>
        <w:rPr>
          <w:rFonts w:ascii="Arial" w:hAnsi="Arial" w:cs="Arial"/>
          <w:sz w:val="22"/>
          <w:szCs w:val="22"/>
        </w:rPr>
      </w:pPr>
      <w:r w:rsidRPr="002B474F">
        <w:rPr>
          <w:rFonts w:ascii="Arial" w:hAnsi="Arial" w:cs="Arial"/>
          <w:sz w:val="22"/>
          <w:szCs w:val="22"/>
        </w:rPr>
        <w:t xml:space="preserve">If match funds were a part of the proposal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7A1C230F" w14:textId="77777777" w:rsidR="002B474F" w:rsidRPr="002B474F" w:rsidRDefault="002B474F" w:rsidP="0054130C">
      <w:pPr>
        <w:pStyle w:val="1AutoList1"/>
        <w:numPr>
          <w:ilvl w:val="0"/>
          <w:numId w:val="16"/>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54130C">
      <w:pPr>
        <w:pStyle w:val="1AutoList1"/>
        <w:numPr>
          <w:ilvl w:val="0"/>
          <w:numId w:val="51"/>
        </w:numPr>
        <w:tabs>
          <w:tab w:val="clear" w:pos="720"/>
        </w:tabs>
        <w:ind w:left="180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54130C">
      <w:pPr>
        <w:widowControl w:val="0"/>
        <w:numPr>
          <w:ilvl w:val="0"/>
          <w:numId w:val="51"/>
        </w:numPr>
        <w:ind w:left="1800"/>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54130C">
      <w:pPr>
        <w:widowControl w:val="0"/>
        <w:numPr>
          <w:ilvl w:val="0"/>
          <w:numId w:val="51"/>
        </w:numPr>
        <w:ind w:left="1800"/>
        <w:rPr>
          <w:rFonts w:ascii="Arial" w:hAnsi="Arial" w:cs="Arial"/>
          <w:sz w:val="22"/>
          <w:szCs w:val="22"/>
        </w:rPr>
      </w:pPr>
      <w:r>
        <w:rPr>
          <w:rFonts w:ascii="Arial" w:hAnsi="Arial" w:cs="Arial"/>
          <w:sz w:val="22"/>
          <w:szCs w:val="22"/>
        </w:rPr>
        <w:lastRenderedPageBreak/>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7AE35814" w14:textId="3BC7EEFD"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624B812A"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Reduction of match funds may trigger a CPR meeting.  </w:t>
      </w:r>
    </w:p>
    <w:p w14:paraId="730D5861" w14:textId="77777777" w:rsidR="002B474F" w:rsidRPr="002B474F" w:rsidRDefault="002B474F" w:rsidP="00A90E0B">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608ACD85"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Match Funds Status Letter </w:t>
      </w:r>
    </w:p>
    <w:p w14:paraId="47FB4E91"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0F01F60F"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94947B5" w14:textId="77777777" w:rsidR="002B474F" w:rsidRPr="002B474F" w:rsidRDefault="002B474F" w:rsidP="00A90E0B">
      <w:pPr>
        <w:pStyle w:val="CECDelNumber"/>
      </w:pPr>
    </w:p>
    <w:p w14:paraId="6B50D5AD" w14:textId="77777777" w:rsidR="002B474F" w:rsidRPr="002B474F" w:rsidRDefault="002B474F" w:rsidP="00A90E0B">
      <w:pPr>
        <w:pStyle w:val="Heading4"/>
        <w:jc w:val="left"/>
        <w:rPr>
          <w:rFonts w:ascii="Arial" w:hAnsi="Arial" w:cs="Arial"/>
          <w:i w:val="0"/>
          <w:smallCaps/>
          <w:sz w:val="22"/>
          <w:szCs w:val="22"/>
        </w:rPr>
      </w:pPr>
      <w:r w:rsidRPr="002B474F">
        <w:rPr>
          <w:rFonts w:ascii="Arial" w:hAnsi="Arial" w:cs="Arial"/>
          <w:i w:val="0"/>
          <w:sz w:val="22"/>
          <w:szCs w:val="22"/>
        </w:rPr>
        <w:t>Subtask 1.8 Permits</w:t>
      </w:r>
    </w:p>
    <w:p w14:paraId="17222F68"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this Agreement, </w:t>
      </w:r>
      <w:proofErr w:type="gramStart"/>
      <w:r w:rsidRPr="002B474F">
        <w:rPr>
          <w:rFonts w:ascii="Arial" w:hAnsi="Arial" w:cs="Arial"/>
          <w:sz w:val="22"/>
          <w:szCs w:val="22"/>
        </w:rPr>
        <w:t>with the exception of</w:t>
      </w:r>
      <w:proofErr w:type="gramEnd"/>
      <w:r w:rsidRPr="002B474F">
        <w:rPr>
          <w:rFonts w:ascii="Arial" w:hAnsi="Arial" w:cs="Arial"/>
          <w:sz w:val="22"/>
          <w:szCs w:val="22"/>
        </w:rPr>
        <w:t xml:space="preserve">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provide in the letter:</w:t>
      </w:r>
    </w:p>
    <w:p w14:paraId="407DCCCC" w14:textId="4980E15C"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35268D0B"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2FDBE28" w14:textId="77777777" w:rsidR="002B474F" w:rsidRPr="002B474F" w:rsidRDefault="002B474F" w:rsidP="00A90E0B">
      <w:pPr>
        <w:ind w:left="1440"/>
        <w:rPr>
          <w:rFonts w:ascii="Arial" w:hAnsi="Arial" w:cs="Arial"/>
          <w:sz w:val="22"/>
          <w:szCs w:val="22"/>
        </w:rPr>
      </w:pPr>
    </w:p>
    <w:p w14:paraId="7B74D23B" w14:textId="77777777" w:rsidR="002B474F" w:rsidRPr="002B474F" w:rsidRDefault="002B474F" w:rsidP="00A90E0B">
      <w:pPr>
        <w:ind w:left="720"/>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0815462E"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permits are not obtained on time or are denied, notify the CAM within 5 days. Either of these events may trigger a CPR meeting.</w:t>
      </w:r>
    </w:p>
    <w:p w14:paraId="21CDC97B" w14:textId="593C3D6F" w:rsidR="002B474F" w:rsidRDefault="002B474F" w:rsidP="00A90E0B">
      <w:pPr>
        <w:rPr>
          <w:rFonts w:ascii="Arial" w:hAnsi="Arial" w:cs="Arial"/>
          <w:sz w:val="22"/>
          <w:szCs w:val="22"/>
        </w:rPr>
      </w:pPr>
    </w:p>
    <w:p w14:paraId="6EB7401C" w14:textId="55694E69"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lastRenderedPageBreak/>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A90E0B">
      <w:pPr>
        <w:ind w:left="360"/>
        <w:rPr>
          <w:rFonts w:ascii="Arial" w:hAnsi="Arial" w:cs="Arial"/>
          <w:sz w:val="22"/>
          <w:szCs w:val="22"/>
        </w:rPr>
      </w:pPr>
    </w:p>
    <w:p w14:paraId="4CFFC9D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1.9 Subcontracts </w:t>
      </w:r>
    </w:p>
    <w:p w14:paraId="0BEEDD7A" w14:textId="77777777" w:rsidR="002B474F" w:rsidRPr="002B474F" w:rsidRDefault="002B474F" w:rsidP="00A90E0B">
      <w:pPr>
        <w:rPr>
          <w:rFonts w:ascii="Arial" w:hAnsi="Arial" w:cs="Arial"/>
          <w:sz w:val="22"/>
          <w:szCs w:val="22"/>
        </w:rPr>
      </w:pPr>
      <w:r w:rsidRPr="002B474F">
        <w:rPr>
          <w:rFonts w:ascii="Arial" w:hAnsi="Arial" w:cs="Arial"/>
          <w:sz w:val="22"/>
          <w:szCs w:val="22"/>
        </w:rPr>
        <w:t>The goals of this subtask are to: (1) procure subcontracts required to carry out the tasks under this Agreement; and (2) ensure that the subcontracts are consistent with the terms and conditions of this Agreement.</w:t>
      </w:r>
    </w:p>
    <w:p w14:paraId="65B356C7" w14:textId="77777777" w:rsidR="002B474F" w:rsidRPr="002B474F" w:rsidRDefault="002B474F" w:rsidP="00A90E0B">
      <w:pPr>
        <w:rPr>
          <w:rFonts w:ascii="Arial" w:hAnsi="Arial" w:cs="Arial"/>
          <w:sz w:val="22"/>
          <w:szCs w:val="22"/>
        </w:rPr>
      </w:pPr>
    </w:p>
    <w:p w14:paraId="2C14F8BF"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B9772CE" w14:textId="77777777"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Manage and coordinate subcontractor activities in accordance with the requirements of this Agreement.</w:t>
      </w:r>
    </w:p>
    <w:p w14:paraId="3C1C2440" w14:textId="77777777"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Incorporate this Agreement by reference into each subcontract.</w:t>
      </w:r>
    </w:p>
    <w:p w14:paraId="1EA775CE" w14:textId="1FECBC47"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Include any required Energy Commission flow-down provisions in each subcontract, in addition to a statement that the terms of this Agreement will prevail if they conflict with the subcontract terms.</w:t>
      </w:r>
    </w:p>
    <w:p w14:paraId="195F2F6A" w14:textId="77777777"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If required by the CAM, submit a draft of each </w:t>
      </w:r>
      <w:r w:rsidRPr="002B474F">
        <w:rPr>
          <w:rFonts w:ascii="Arial" w:hAnsi="Arial" w:cs="Arial"/>
          <w:i/>
          <w:sz w:val="22"/>
          <w:szCs w:val="22"/>
        </w:rPr>
        <w:t>Subcontract</w:t>
      </w:r>
      <w:r w:rsidRPr="002B474F">
        <w:rPr>
          <w:rFonts w:ascii="Arial" w:hAnsi="Arial" w:cs="Arial"/>
          <w:sz w:val="22"/>
          <w:szCs w:val="22"/>
        </w:rPr>
        <w:t xml:space="preserve"> required to conduct the work under this Agreement.</w:t>
      </w:r>
    </w:p>
    <w:p w14:paraId="73AAA53C" w14:textId="70525B03"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Submit a final copy of </w:t>
      </w:r>
      <w:r w:rsidR="00C102ED">
        <w:rPr>
          <w:rFonts w:ascii="Arial" w:hAnsi="Arial" w:cs="Arial"/>
          <w:sz w:val="22"/>
          <w:szCs w:val="22"/>
        </w:rPr>
        <w:t>each</w:t>
      </w:r>
      <w:r w:rsidRPr="002B474F">
        <w:rPr>
          <w:rFonts w:ascii="Arial" w:hAnsi="Arial" w:cs="Arial"/>
          <w:sz w:val="22"/>
          <w:szCs w:val="22"/>
        </w:rPr>
        <w:t xml:space="preserve"> executed subcontract</w:t>
      </w:r>
      <w:r w:rsidR="00C102ED">
        <w:rPr>
          <w:rFonts w:ascii="Arial" w:hAnsi="Arial" w:cs="Arial"/>
          <w:sz w:val="22"/>
          <w:szCs w:val="22"/>
        </w:rPr>
        <w:t>.</w:t>
      </w:r>
    </w:p>
    <w:p w14:paraId="7491E3AF" w14:textId="77777777"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Notify and receive written approval from the CAM prior to adding any new subcontractors (see the discussion of subcontractor additions in the terms and conditions).</w:t>
      </w:r>
    </w:p>
    <w:p w14:paraId="1BD89834" w14:textId="77777777" w:rsidR="002B474F" w:rsidRPr="002B474F" w:rsidRDefault="002B474F" w:rsidP="00A90E0B">
      <w:pPr>
        <w:ind w:left="720" w:hanging="360"/>
        <w:rPr>
          <w:rFonts w:ascii="Arial" w:hAnsi="Arial" w:cs="Arial"/>
          <w:sz w:val="22"/>
          <w:szCs w:val="22"/>
        </w:rPr>
      </w:pPr>
    </w:p>
    <w:p w14:paraId="5F53BE75"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2ABE77DB" w14:textId="63634F76" w:rsidR="002B474F" w:rsidRPr="002B474F" w:rsidRDefault="002B474F" w:rsidP="0054130C">
      <w:pPr>
        <w:numPr>
          <w:ilvl w:val="0"/>
          <w:numId w:val="35"/>
        </w:numPr>
        <w:tabs>
          <w:tab w:val="left" w:pos="720"/>
          <w:tab w:val="left" w:pos="1080"/>
        </w:tabs>
        <w:ind w:left="720"/>
        <w:rPr>
          <w:rFonts w:ascii="Arial" w:hAnsi="Arial" w:cs="Arial"/>
          <w:sz w:val="22"/>
          <w:szCs w:val="22"/>
        </w:rPr>
      </w:pPr>
      <w:r w:rsidRPr="002B474F">
        <w:rPr>
          <w:rFonts w:ascii="Arial" w:hAnsi="Arial" w:cs="Arial"/>
          <w:sz w:val="22"/>
          <w:szCs w:val="22"/>
        </w:rPr>
        <w:t xml:space="preserve">Subcontracts </w:t>
      </w:r>
      <w:r w:rsidRPr="002B474F">
        <w:rPr>
          <w:rFonts w:ascii="Arial" w:hAnsi="Arial" w:cs="Arial"/>
          <w:i/>
          <w:sz w:val="22"/>
          <w:szCs w:val="22"/>
        </w:rPr>
        <w:t>(draft if required by the CAM)</w:t>
      </w:r>
    </w:p>
    <w:p w14:paraId="6808CEDE" w14:textId="77777777" w:rsidR="002B474F" w:rsidRPr="002B474F" w:rsidRDefault="002B474F" w:rsidP="00A90E0B">
      <w:pPr>
        <w:rPr>
          <w:rFonts w:ascii="Arial" w:hAnsi="Arial" w:cs="Arial"/>
          <w:b/>
          <w:sz w:val="22"/>
          <w:szCs w:val="22"/>
        </w:rPr>
      </w:pPr>
    </w:p>
    <w:p w14:paraId="34F51156" w14:textId="388F7426" w:rsidR="002B474F" w:rsidRPr="002B474F" w:rsidRDefault="002B474F" w:rsidP="00A90E0B">
      <w:pPr>
        <w:shd w:val="clear" w:color="auto" w:fill="D9D9D9"/>
        <w:rPr>
          <w:rFonts w:ascii="Arial" w:hAnsi="Arial" w:cs="Arial"/>
          <w:sz w:val="22"/>
          <w:szCs w:val="22"/>
        </w:rPr>
      </w:pPr>
      <w:r w:rsidRPr="002B474F">
        <w:rPr>
          <w:rFonts w:ascii="Arial" w:hAnsi="Arial" w:cs="Arial"/>
          <w:b/>
          <w:i/>
          <w:caps/>
          <w:sz w:val="22"/>
          <w:szCs w:val="22"/>
        </w:rPr>
        <w:t>Technical Advisory Committee</w:t>
      </w:r>
    </w:p>
    <w:p w14:paraId="74D10BEC" w14:textId="77777777" w:rsidR="002B474F" w:rsidRPr="002B474F" w:rsidRDefault="002B474F" w:rsidP="00A90E0B">
      <w:pPr>
        <w:rPr>
          <w:rFonts w:ascii="Arial" w:hAnsi="Arial" w:cs="Arial"/>
          <w:b/>
          <w:spacing w:val="-2"/>
          <w:sz w:val="22"/>
          <w:szCs w:val="22"/>
        </w:rPr>
      </w:pPr>
      <w:r w:rsidRPr="002B474F">
        <w:rPr>
          <w:rFonts w:ascii="Arial" w:hAnsi="Arial" w:cs="Arial"/>
          <w:b/>
          <w:sz w:val="22"/>
          <w:szCs w:val="22"/>
        </w:rPr>
        <w:t>Subt</w:t>
      </w:r>
      <w:r w:rsidRPr="002B474F">
        <w:rPr>
          <w:rFonts w:ascii="Arial" w:hAnsi="Arial" w:cs="Arial"/>
          <w:b/>
          <w:spacing w:val="-2"/>
          <w:sz w:val="22"/>
          <w:szCs w:val="22"/>
        </w:rPr>
        <w:t>ask 1.10 Technical Advisory Committee (TAC)</w:t>
      </w:r>
    </w:p>
    <w:p w14:paraId="12C3481C"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8B218E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Provide guidance in project direction. The guidance may include scope and methodologies, timing, and coordination with other projects. The guidance may be based on:</w:t>
      </w:r>
    </w:p>
    <w:p w14:paraId="13719795"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Technical area </w:t>
      </w:r>
      <w:proofErr w:type="gramStart"/>
      <w:r w:rsidRPr="002B474F">
        <w:rPr>
          <w:rFonts w:ascii="Arial" w:hAnsi="Arial" w:cs="Arial"/>
          <w:sz w:val="22"/>
          <w:szCs w:val="22"/>
        </w:rPr>
        <w:t>expertise;</w:t>
      </w:r>
      <w:proofErr w:type="gramEnd"/>
    </w:p>
    <w:p w14:paraId="07D0DDD0"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Knowledge of market applications; or</w:t>
      </w:r>
    </w:p>
    <w:p w14:paraId="72DA2E41"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Linkages between the agreement work and other past, present, or future projects (both public and private sectors) that TAC members are aware of in a particular area.</w:t>
      </w:r>
    </w:p>
    <w:p w14:paraId="372D6E9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Review products and provide recommendations for needed product adjustments, refinements, or enhancements.</w:t>
      </w:r>
    </w:p>
    <w:p w14:paraId="64F7B3B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Evaluate the tangible benefits of the project to the state of California, and provide recommendations as needed to enhance the benefits.</w:t>
      </w:r>
    </w:p>
    <w:p w14:paraId="0DB6B480" w14:textId="5CCE36FC" w:rsid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40E7496" w14:textId="77777777" w:rsidR="00D050EF" w:rsidRPr="00C20348" w:rsidRDefault="00D050EF" w:rsidP="0054130C">
      <w:pPr>
        <w:numPr>
          <w:ilvl w:val="0"/>
          <w:numId w:val="27"/>
        </w:numPr>
        <w:tabs>
          <w:tab w:val="num" w:pos="0"/>
        </w:tabs>
        <w:ind w:left="720"/>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799B7CF9" w14:textId="77777777" w:rsidR="00D050EF" w:rsidRPr="00685114"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D165E88" w14:textId="77777777" w:rsidR="00D050EF"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lastRenderedPageBreak/>
        <w:t>Help identify key areas where the project has a competitive advantage, value proposition, or strength upon which to build.</w:t>
      </w:r>
    </w:p>
    <w:p w14:paraId="71D9B984" w14:textId="3C585AF9" w:rsidR="003443E6"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r w:rsidR="00A63351" w:rsidRPr="00685114">
        <w:rPr>
          <w:rFonts w:ascii="Arial" w:hAnsi="Arial" w:cs="Arial"/>
          <w:sz w:val="22"/>
          <w:szCs w:val="22"/>
        </w:rPr>
        <w:t>support,</w:t>
      </w:r>
      <w:r w:rsidRPr="00685114">
        <w:rPr>
          <w:rFonts w:ascii="Arial" w:hAnsi="Arial" w:cs="Arial"/>
          <w:sz w:val="22"/>
          <w:szCs w:val="22"/>
        </w:rPr>
        <w:t xml:space="preserve"> and relationships with a national spectrum of influential leaders.</w:t>
      </w:r>
    </w:p>
    <w:p w14:paraId="6E204DF7" w14:textId="25596739" w:rsidR="00D050EF" w:rsidRPr="003443E6" w:rsidRDefault="00D050EF" w:rsidP="0054130C">
      <w:pPr>
        <w:numPr>
          <w:ilvl w:val="0"/>
          <w:numId w:val="27"/>
        </w:numPr>
        <w:tabs>
          <w:tab w:val="num" w:pos="0"/>
        </w:tabs>
        <w:ind w:left="720"/>
        <w:rPr>
          <w:rFonts w:ascii="Arial" w:hAnsi="Arial" w:cs="Arial"/>
          <w:sz w:val="22"/>
          <w:szCs w:val="22"/>
        </w:rPr>
      </w:pPr>
      <w:r w:rsidRPr="003443E6">
        <w:rPr>
          <w:rFonts w:ascii="Arial" w:hAnsi="Arial" w:cs="Arial"/>
          <w:sz w:val="22"/>
          <w:szCs w:val="22"/>
        </w:rPr>
        <w:t>Ask probing questions that insure a long-term perspective on decision-making and progress toward the project’s strategic goals.</w:t>
      </w:r>
    </w:p>
    <w:p w14:paraId="35374261" w14:textId="77777777" w:rsidR="002B474F" w:rsidRPr="002B474F" w:rsidRDefault="002B474F" w:rsidP="00A90E0B">
      <w:pPr>
        <w:rPr>
          <w:rFonts w:ascii="Arial" w:hAnsi="Arial" w:cs="Arial"/>
          <w:sz w:val="22"/>
          <w:szCs w:val="22"/>
        </w:rPr>
      </w:pPr>
    </w:p>
    <w:p w14:paraId="23FA5FB4" w14:textId="77777777" w:rsidR="002B474F" w:rsidRPr="002B474F" w:rsidRDefault="002B474F" w:rsidP="00A90E0B">
      <w:pPr>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736356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Researchers knowledgeable about the project subject </w:t>
      </w:r>
      <w:proofErr w:type="gramStart"/>
      <w:r w:rsidRPr="65FDBB94">
        <w:rPr>
          <w:rFonts w:ascii="Arial" w:hAnsi="Arial" w:cs="Arial"/>
          <w:sz w:val="22"/>
          <w:szCs w:val="22"/>
        </w:rPr>
        <w:t>matter;</w:t>
      </w:r>
      <w:proofErr w:type="gramEnd"/>
    </w:p>
    <w:p w14:paraId="55ABDFC0"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Members of trades that will apply the results of the project (e.g., designers, engineers, architects, contractors, and trade representatives</w:t>
      </w:r>
      <w:proofErr w:type="gramStart"/>
      <w:r w:rsidRPr="65FDBB94">
        <w:rPr>
          <w:rFonts w:ascii="Arial" w:hAnsi="Arial" w:cs="Arial"/>
          <w:sz w:val="22"/>
          <w:szCs w:val="22"/>
        </w:rPr>
        <w:t>);</w:t>
      </w:r>
      <w:proofErr w:type="gramEnd"/>
    </w:p>
    <w:p w14:paraId="3DB3A417"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Public interest market transformation </w:t>
      </w:r>
      <w:proofErr w:type="gramStart"/>
      <w:r w:rsidRPr="65FDBB94">
        <w:rPr>
          <w:rFonts w:ascii="Arial" w:hAnsi="Arial" w:cs="Arial"/>
          <w:sz w:val="22"/>
          <w:szCs w:val="22"/>
        </w:rPr>
        <w:t>implementers;</w:t>
      </w:r>
      <w:proofErr w:type="gramEnd"/>
    </w:p>
    <w:p w14:paraId="2FAAC9F1"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Product developers relevant to the </w:t>
      </w:r>
      <w:proofErr w:type="gramStart"/>
      <w:r w:rsidRPr="65FDBB94">
        <w:rPr>
          <w:rFonts w:ascii="Arial" w:hAnsi="Arial" w:cs="Arial"/>
          <w:sz w:val="22"/>
          <w:szCs w:val="22"/>
        </w:rPr>
        <w:t>project;</w:t>
      </w:r>
      <w:proofErr w:type="gramEnd"/>
    </w:p>
    <w:p w14:paraId="4611F63F"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U.S. Department of Energy research managers, or experts from other federal or state agencies relevant to the </w:t>
      </w:r>
      <w:proofErr w:type="gramStart"/>
      <w:r w:rsidRPr="65FDBB94">
        <w:rPr>
          <w:rFonts w:ascii="Arial" w:hAnsi="Arial" w:cs="Arial"/>
          <w:sz w:val="22"/>
          <w:szCs w:val="22"/>
        </w:rPr>
        <w:t>project;</w:t>
      </w:r>
      <w:proofErr w:type="gramEnd"/>
    </w:p>
    <w:p w14:paraId="3A20A49B"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Public interest environmental </w:t>
      </w:r>
      <w:proofErr w:type="gramStart"/>
      <w:r w:rsidRPr="65FDBB94">
        <w:rPr>
          <w:rFonts w:ascii="Arial" w:hAnsi="Arial" w:cs="Arial"/>
          <w:sz w:val="22"/>
          <w:szCs w:val="22"/>
        </w:rPr>
        <w:t>groups;</w:t>
      </w:r>
      <w:proofErr w:type="gramEnd"/>
    </w:p>
    <w:p w14:paraId="1157A05C"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Utility </w:t>
      </w:r>
      <w:proofErr w:type="gramStart"/>
      <w:r w:rsidRPr="65FDBB94">
        <w:rPr>
          <w:rFonts w:ascii="Arial" w:hAnsi="Arial" w:cs="Arial"/>
          <w:sz w:val="22"/>
          <w:szCs w:val="22"/>
        </w:rPr>
        <w:t>representatives;</w:t>
      </w:r>
      <w:proofErr w:type="gramEnd"/>
    </w:p>
    <w:p w14:paraId="69AF98ED"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Air district staff; and</w:t>
      </w:r>
    </w:p>
    <w:p w14:paraId="108A9C16" w14:textId="77777777" w:rsidR="002B474F" w:rsidRP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 xml:space="preserve">Members of relevant technical society committees. </w:t>
      </w:r>
    </w:p>
    <w:p w14:paraId="30929F42" w14:textId="77777777" w:rsidR="002B474F" w:rsidRPr="002B474F" w:rsidRDefault="002B474F" w:rsidP="00A90E0B">
      <w:pPr>
        <w:keepNext/>
        <w:rPr>
          <w:rFonts w:ascii="Arial" w:hAnsi="Arial" w:cs="Arial"/>
          <w:b/>
          <w:sz w:val="22"/>
          <w:szCs w:val="22"/>
        </w:rPr>
      </w:pPr>
    </w:p>
    <w:p w14:paraId="03F4615A"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514759EA" w14:textId="77777777" w:rsidR="002B474F" w:rsidRPr="002B474F" w:rsidRDefault="002B474F" w:rsidP="0054130C">
      <w:pPr>
        <w:keepNext/>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395143E5" w14:textId="77777777"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Recruit TAC members. Ensure that </w:t>
      </w:r>
      <w:proofErr w:type="gramStart"/>
      <w:r w:rsidRPr="002B474F">
        <w:rPr>
          <w:rFonts w:ascii="Arial" w:hAnsi="Arial" w:cs="Arial"/>
          <w:sz w:val="22"/>
          <w:szCs w:val="22"/>
        </w:rPr>
        <w:t>each individual</w:t>
      </w:r>
      <w:proofErr w:type="gramEnd"/>
      <w:r w:rsidRPr="002B474F">
        <w:rPr>
          <w:rFonts w:ascii="Arial" w:hAnsi="Arial" w:cs="Arial"/>
          <w:sz w:val="22"/>
          <w:szCs w:val="22"/>
        </w:rPr>
        <w:t xml:space="preserve"> understands member obligations and the TAC meeting schedule developed in subtask 1.11.  </w:t>
      </w:r>
    </w:p>
    <w:p w14:paraId="7DA67284"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75843958"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6C98EDDC" w14:textId="77777777" w:rsidR="00CB5A8C" w:rsidRDefault="00CB5A8C" w:rsidP="00A90E0B">
      <w:pPr>
        <w:pStyle w:val="Technical4"/>
        <w:tabs>
          <w:tab w:val="left" w:pos="720"/>
        </w:tabs>
        <w:rPr>
          <w:rFonts w:ascii="Arial" w:hAnsi="Arial" w:cs="Arial"/>
          <w:sz w:val="22"/>
          <w:szCs w:val="22"/>
        </w:rPr>
      </w:pPr>
    </w:p>
    <w:p w14:paraId="41EA0BBB" w14:textId="77777777" w:rsidR="002B474F" w:rsidRPr="002B474F" w:rsidRDefault="002B474F" w:rsidP="00A90E0B">
      <w:pPr>
        <w:pStyle w:val="Technical4"/>
        <w:tabs>
          <w:tab w:val="left" w:pos="720"/>
        </w:tabs>
        <w:rPr>
          <w:rFonts w:ascii="Arial" w:hAnsi="Arial" w:cs="Arial"/>
          <w:sz w:val="22"/>
          <w:szCs w:val="22"/>
        </w:rPr>
      </w:pPr>
      <w:r w:rsidRPr="002B474F">
        <w:rPr>
          <w:rFonts w:ascii="Arial" w:hAnsi="Arial" w:cs="Arial"/>
          <w:sz w:val="22"/>
          <w:szCs w:val="22"/>
        </w:rPr>
        <w:t>Products:</w:t>
      </w:r>
    </w:p>
    <w:p w14:paraId="4AD0D3AF"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List of Potential TAC Members </w:t>
      </w:r>
    </w:p>
    <w:p w14:paraId="4855B6BE"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List of TAC Members</w:t>
      </w:r>
    </w:p>
    <w:p w14:paraId="1B506C85"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Documentation of TAC Member Commitment </w:t>
      </w:r>
    </w:p>
    <w:p w14:paraId="775FE774" w14:textId="77777777" w:rsidR="002B474F" w:rsidRPr="002B474F" w:rsidRDefault="002B474F" w:rsidP="00A90E0B">
      <w:pPr>
        <w:keepNext/>
        <w:tabs>
          <w:tab w:val="num" w:pos="2520"/>
        </w:tabs>
        <w:outlineLvl w:val="0"/>
        <w:rPr>
          <w:rFonts w:ascii="Arial" w:hAnsi="Arial" w:cs="Arial"/>
          <w:b/>
          <w:sz w:val="22"/>
          <w:szCs w:val="22"/>
        </w:rPr>
      </w:pPr>
    </w:p>
    <w:p w14:paraId="353F55BC" w14:textId="77777777" w:rsidR="002B474F" w:rsidRPr="002B474F" w:rsidRDefault="002B474F" w:rsidP="00A90E0B">
      <w:pPr>
        <w:keepNext/>
        <w:outlineLvl w:val="4"/>
        <w:rPr>
          <w:rFonts w:ascii="Arial" w:hAnsi="Arial" w:cs="Arial"/>
          <w:b/>
          <w:sz w:val="22"/>
          <w:szCs w:val="22"/>
        </w:rPr>
      </w:pPr>
      <w:r w:rsidRPr="002B474F">
        <w:rPr>
          <w:rFonts w:ascii="Arial" w:hAnsi="Arial" w:cs="Arial"/>
          <w:b/>
          <w:sz w:val="22"/>
          <w:szCs w:val="22"/>
        </w:rPr>
        <w:t xml:space="preserve">Subtask 1.11 TAC Meetings </w:t>
      </w:r>
    </w:p>
    <w:p w14:paraId="59C8EC3B"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0C1B7299" w14:textId="77777777" w:rsidR="002B474F" w:rsidRPr="002B474F" w:rsidRDefault="002B474F" w:rsidP="00A90E0B">
      <w:pPr>
        <w:rPr>
          <w:rFonts w:ascii="Arial" w:hAnsi="Arial" w:cs="Arial"/>
          <w:sz w:val="22"/>
          <w:szCs w:val="22"/>
        </w:rPr>
      </w:pPr>
    </w:p>
    <w:p w14:paraId="1407FEEC"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lastRenderedPageBreak/>
        <w:t>The Recipient shall:</w:t>
      </w:r>
      <w:r w:rsidRPr="002B474F">
        <w:rPr>
          <w:rFonts w:ascii="Arial" w:hAnsi="Arial" w:cs="Arial"/>
          <w:sz w:val="22"/>
          <w:szCs w:val="22"/>
        </w:rPr>
        <w:t xml:space="preserve"> </w:t>
      </w:r>
    </w:p>
    <w:p w14:paraId="11CB6513" w14:textId="77777777" w:rsidR="002B474F" w:rsidRP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F14C5D" w14:textId="77777777" w:rsidR="002B474F" w:rsidRPr="002B474F" w:rsidRDefault="002B474F" w:rsidP="0054130C">
      <w:pPr>
        <w:keepNext/>
        <w:numPr>
          <w:ilvl w:val="0"/>
          <w:numId w:val="30"/>
        </w:numPr>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3E0B6A0C"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meeting.  </w:t>
      </w:r>
    </w:p>
    <w:p w14:paraId="56F0152A"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5368DF0C" w14:textId="77777777" w:rsid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that include any recommended resolutions of major TAC issues. </w:t>
      </w:r>
    </w:p>
    <w:p w14:paraId="7941B3AF" w14:textId="77777777" w:rsidR="00685114" w:rsidRPr="002B474F" w:rsidRDefault="00685114" w:rsidP="00A90E0B">
      <w:pPr>
        <w:keepNext/>
        <w:ind w:left="720"/>
        <w:rPr>
          <w:rFonts w:ascii="Arial" w:hAnsi="Arial" w:cs="Arial"/>
          <w:sz w:val="22"/>
          <w:szCs w:val="22"/>
        </w:rPr>
      </w:pPr>
    </w:p>
    <w:p w14:paraId="52E0B890" w14:textId="77777777" w:rsidR="009F3B7C" w:rsidRDefault="009F3B7C" w:rsidP="00A90E0B">
      <w:pPr>
        <w:keepNext/>
        <w:rPr>
          <w:rFonts w:ascii="Arial" w:hAnsi="Arial" w:cs="Arial"/>
          <w:b/>
          <w:sz w:val="22"/>
          <w:szCs w:val="22"/>
        </w:rPr>
      </w:pPr>
      <w:r w:rsidRPr="007541E3">
        <w:rPr>
          <w:rFonts w:ascii="Arial" w:hAnsi="Arial" w:cs="Arial"/>
          <w:b/>
          <w:sz w:val="22"/>
          <w:szCs w:val="22"/>
        </w:rPr>
        <w:t>The TAC shall:</w:t>
      </w:r>
    </w:p>
    <w:p w14:paraId="1215487A" w14:textId="77777777" w:rsidR="009F3B7C" w:rsidRPr="00C20348" w:rsidRDefault="009F3B7C" w:rsidP="0054130C">
      <w:pPr>
        <w:pStyle w:val="ListParagraph"/>
        <w:numPr>
          <w:ilvl w:val="0"/>
          <w:numId w:val="30"/>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558A33D4"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31F33F1B" w14:textId="77777777" w:rsidR="009F3B7C" w:rsidRDefault="009F3B7C" w:rsidP="0054130C">
      <w:pPr>
        <w:keepNext/>
        <w:numPr>
          <w:ilvl w:val="0"/>
          <w:numId w:val="30"/>
        </w:numPr>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5BC8C8A5"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 xml:space="preserve">Advocate on behalf of the project in its effort to build partnerships, governmental </w:t>
      </w:r>
      <w:proofErr w:type="gramStart"/>
      <w:r w:rsidRPr="00685114">
        <w:rPr>
          <w:rFonts w:ascii="Arial" w:hAnsi="Arial" w:cs="Arial"/>
          <w:sz w:val="22"/>
          <w:szCs w:val="22"/>
        </w:rPr>
        <w:t>support</w:t>
      </w:r>
      <w:proofErr w:type="gramEnd"/>
      <w:r w:rsidRPr="00685114">
        <w:rPr>
          <w:rFonts w:ascii="Arial" w:hAnsi="Arial" w:cs="Arial"/>
          <w:sz w:val="22"/>
          <w:szCs w:val="22"/>
        </w:rPr>
        <w:t xml:space="preserve"> and relationships with a national spectrum of influential leaders.</w:t>
      </w:r>
    </w:p>
    <w:p w14:paraId="40C659FA" w14:textId="61A29975" w:rsidR="009F3B7C"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Ask probing questions that insure a long-term perspective on decision-making and progress toward the project’s strategic goals.</w:t>
      </w:r>
    </w:p>
    <w:p w14:paraId="35E617DD" w14:textId="11D86B82" w:rsidR="003443E6" w:rsidRDefault="003443E6" w:rsidP="0054130C">
      <w:pPr>
        <w:pStyle w:val="ListParagraph"/>
        <w:numPr>
          <w:ilvl w:val="0"/>
          <w:numId w:val="30"/>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36A11DD0" w14:textId="01906ED3" w:rsidR="003443E6" w:rsidRPr="003443E6" w:rsidRDefault="003443E6" w:rsidP="0054130C">
      <w:pPr>
        <w:pStyle w:val="ListParagraph"/>
        <w:numPr>
          <w:ilvl w:val="0"/>
          <w:numId w:val="30"/>
        </w:numPr>
        <w:rPr>
          <w:rFonts w:ascii="Arial" w:hAnsi="Arial" w:cs="Arial"/>
          <w:sz w:val="22"/>
          <w:szCs w:val="22"/>
        </w:rPr>
      </w:pPr>
      <w:r w:rsidRPr="003443E6">
        <w:rPr>
          <w:rFonts w:ascii="Arial" w:hAnsi="Arial" w:cs="Arial"/>
          <w:sz w:val="22"/>
          <w:szCs w:val="22"/>
        </w:rPr>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7168E2A2" w14:textId="4B929EBE" w:rsidR="00685114" w:rsidRPr="007C0716" w:rsidRDefault="00685114" w:rsidP="00A90E0B">
      <w:pPr>
        <w:keepNext/>
        <w:rPr>
          <w:rFonts w:ascii="Arial" w:hAnsi="Arial" w:cs="Arial"/>
          <w:b/>
          <w:sz w:val="22"/>
          <w:szCs w:val="22"/>
        </w:rPr>
      </w:pPr>
    </w:p>
    <w:p w14:paraId="5FCB6180"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1868670F"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Schedule (draft and final)</w:t>
      </w:r>
    </w:p>
    <w:p w14:paraId="78467214"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Agendas (draft and final)</w:t>
      </w:r>
    </w:p>
    <w:p w14:paraId="41935BFB"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Back-up Materials </w:t>
      </w:r>
    </w:p>
    <w:p w14:paraId="4D3C899E" w14:textId="55AF394D" w:rsid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Summaries </w:t>
      </w:r>
    </w:p>
    <w:p w14:paraId="3E3615F7" w14:textId="3675FC56" w:rsidR="009F3B7C" w:rsidRDefault="009F3B7C" w:rsidP="00A90E0B">
      <w:pPr>
        <w:rPr>
          <w:rFonts w:ascii="Arial" w:hAnsi="Arial" w:cs="Arial"/>
          <w:sz w:val="22"/>
          <w:szCs w:val="22"/>
        </w:rPr>
      </w:pPr>
    </w:p>
    <w:p w14:paraId="3222F5B8" w14:textId="77777777" w:rsidR="00535E39" w:rsidRPr="00F17F39" w:rsidRDefault="00535E39" w:rsidP="00A90E0B">
      <w:pPr>
        <w:rPr>
          <w:rFonts w:ascii="Arial" w:hAnsi="Arial" w:cs="Arial"/>
          <w:b/>
          <w:sz w:val="22"/>
          <w:szCs w:val="22"/>
        </w:rPr>
      </w:pPr>
      <w:r w:rsidRPr="00F17F39">
        <w:rPr>
          <w:rFonts w:ascii="Arial" w:hAnsi="Arial" w:cs="Arial"/>
          <w:b/>
          <w:sz w:val="22"/>
          <w:szCs w:val="22"/>
        </w:rPr>
        <w:t xml:space="preserve">Subtask 1.12 Project Performance Metrics </w:t>
      </w:r>
    </w:p>
    <w:p w14:paraId="02396166"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The goal of this subtask is to finalize key performance targets for the project based on feedback from the TAC and report on </w:t>
      </w:r>
      <w:proofErr w:type="gramStart"/>
      <w:r w:rsidRPr="00535E39">
        <w:rPr>
          <w:rFonts w:ascii="Arial" w:hAnsi="Arial" w:cs="Arial"/>
          <w:bCs/>
          <w:sz w:val="22"/>
          <w:szCs w:val="22"/>
        </w:rPr>
        <w:t>final results</w:t>
      </w:r>
      <w:proofErr w:type="gramEnd"/>
      <w:r w:rsidRPr="00535E39">
        <w:rPr>
          <w:rFonts w:ascii="Arial" w:hAnsi="Arial" w:cs="Arial"/>
          <w:bCs/>
          <w:sz w:val="22"/>
          <w:szCs w:val="22"/>
        </w:rPr>
        <w:t xml:space="preserve"> in achieving those targets. The performance targets should be a combination of scientific, engineering, techno-economic, and/or programmatic metrics that provide the most significant indicator of the research or technology’s potential success. </w:t>
      </w:r>
    </w:p>
    <w:p w14:paraId="6E5A3974"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65B0836" w14:textId="77777777" w:rsidR="00535E39" w:rsidRPr="002549DC" w:rsidRDefault="00535E39" w:rsidP="00A90E0B">
      <w:pPr>
        <w:rPr>
          <w:rFonts w:ascii="Arial" w:hAnsi="Arial" w:cs="Arial"/>
          <w:b/>
          <w:sz w:val="22"/>
          <w:szCs w:val="22"/>
        </w:rPr>
      </w:pPr>
      <w:r w:rsidRPr="002549DC">
        <w:rPr>
          <w:rFonts w:ascii="Arial" w:hAnsi="Arial" w:cs="Arial"/>
          <w:b/>
          <w:sz w:val="22"/>
          <w:szCs w:val="22"/>
        </w:rPr>
        <w:t xml:space="preserve">The Recipient shall: </w:t>
      </w:r>
    </w:p>
    <w:p w14:paraId="3D56CDC5" w14:textId="3D7ABB4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Complete and submit the project performance metrics </w:t>
      </w:r>
      <w:r w:rsidR="008C4438">
        <w:rPr>
          <w:rFonts w:ascii="Arial" w:hAnsi="Arial" w:cs="Arial"/>
          <w:sz w:val="22"/>
          <w:szCs w:val="22"/>
        </w:rPr>
        <w:t>section of</w:t>
      </w:r>
      <w:r w:rsidRPr="00F17F39">
        <w:rPr>
          <w:rFonts w:ascii="Arial" w:hAnsi="Arial" w:cs="Arial"/>
          <w:sz w:val="22"/>
          <w:szCs w:val="22"/>
        </w:rPr>
        <w:t xml:space="preserve">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to the CAM. </w:t>
      </w:r>
    </w:p>
    <w:p w14:paraId="4620C35A" w14:textId="45259D61"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Present the draft project performance metrics at the first TAC meeting to solicit input and comments from the TAC members. </w:t>
      </w:r>
    </w:p>
    <w:p w14:paraId="71F323CA" w14:textId="37B061CE"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lastRenderedPageBreak/>
        <w:t xml:space="preserve">Develop and submit a </w:t>
      </w:r>
      <w:r w:rsidRPr="006D5CB5">
        <w:rPr>
          <w:rFonts w:ascii="Arial" w:hAnsi="Arial" w:cs="Arial"/>
          <w:i/>
          <w:iCs/>
          <w:sz w:val="22"/>
          <w:szCs w:val="22"/>
        </w:rPr>
        <w:t>TAC Performance Metrics Summary</w:t>
      </w:r>
      <w:r w:rsidRPr="00F17F39">
        <w:rPr>
          <w:rFonts w:ascii="Arial" w:hAnsi="Arial" w:cs="Arial"/>
          <w:sz w:val="22"/>
          <w:szCs w:val="22"/>
        </w:rPr>
        <w:t xml:space="preserve"> that summarizes comments received from the TAC members on the proposed project performance metrics. The </w:t>
      </w:r>
      <w:r w:rsidRPr="006D5CB5">
        <w:rPr>
          <w:rFonts w:ascii="Arial" w:hAnsi="Arial" w:cs="Arial"/>
          <w:i/>
          <w:iCs/>
          <w:sz w:val="22"/>
          <w:szCs w:val="22"/>
        </w:rPr>
        <w:t>TAC Performance Metrics Summary</w:t>
      </w:r>
      <w:r w:rsidRPr="00F17F39">
        <w:rPr>
          <w:rFonts w:ascii="Arial" w:hAnsi="Arial" w:cs="Arial"/>
          <w:sz w:val="22"/>
          <w:szCs w:val="22"/>
        </w:rPr>
        <w:t xml:space="preserve"> will identify:</w:t>
      </w:r>
    </w:p>
    <w:p w14:paraId="17B10342" w14:textId="0D956780"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proposes to incorporate into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w:t>
      </w:r>
    </w:p>
    <w:p w14:paraId="7CD6ACA7" w14:textId="7CDEE21D"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does not propose to incorporate with and explanation why. </w:t>
      </w:r>
    </w:p>
    <w:p w14:paraId="52AA6CEA" w14:textId="75ACAFBD"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Project Performance Metrics Results</w:t>
      </w:r>
      <w:r w:rsidRPr="00F17F39">
        <w:rPr>
          <w:rFonts w:ascii="Arial" w:hAnsi="Arial" w:cs="Arial"/>
          <w:sz w:val="22"/>
          <w:szCs w:val="22"/>
        </w:rPr>
        <w:t xml:space="preserve"> document describing the extent to which the Recipient met each of the performance metrics in the </w:t>
      </w:r>
      <w:r w:rsidRPr="006D5CB5">
        <w:rPr>
          <w:rFonts w:ascii="Arial" w:hAnsi="Arial" w:cs="Arial"/>
          <w:i/>
          <w:iCs/>
          <w:sz w:val="22"/>
          <w:szCs w:val="22"/>
        </w:rPr>
        <w:t>Final Project Benefits Questionnaire</w:t>
      </w:r>
      <w:r w:rsidRPr="00F17F39">
        <w:rPr>
          <w:rFonts w:ascii="Arial" w:hAnsi="Arial" w:cs="Arial"/>
          <w:sz w:val="22"/>
          <w:szCs w:val="22"/>
        </w:rPr>
        <w:t>, developed in the Evaluation of Project Benefits task.</w:t>
      </w:r>
    </w:p>
    <w:p w14:paraId="6F213CB9" w14:textId="3651A827"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Discuss the </w:t>
      </w:r>
      <w:r w:rsidRPr="006D5CB5">
        <w:rPr>
          <w:rFonts w:ascii="Arial" w:hAnsi="Arial" w:cs="Arial"/>
          <w:i/>
          <w:iCs/>
          <w:sz w:val="22"/>
          <w:szCs w:val="22"/>
        </w:rPr>
        <w:t>Project Performance Metrics Results</w:t>
      </w:r>
      <w:r w:rsidRPr="00F17F39">
        <w:rPr>
          <w:rFonts w:ascii="Arial" w:hAnsi="Arial" w:cs="Arial"/>
          <w:sz w:val="22"/>
          <w:szCs w:val="22"/>
        </w:rPr>
        <w:t xml:space="preserve"> at the Final Meeting.</w:t>
      </w:r>
    </w:p>
    <w:p w14:paraId="69237EBD"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1C20A7B" w14:textId="77777777" w:rsidR="00535E39" w:rsidRPr="002549DC" w:rsidRDefault="00535E39" w:rsidP="00A90E0B">
      <w:pPr>
        <w:rPr>
          <w:rFonts w:ascii="Arial" w:hAnsi="Arial" w:cs="Arial"/>
          <w:b/>
          <w:sz w:val="22"/>
          <w:szCs w:val="22"/>
        </w:rPr>
      </w:pPr>
      <w:r w:rsidRPr="002549DC">
        <w:rPr>
          <w:rFonts w:ascii="Arial" w:hAnsi="Arial" w:cs="Arial"/>
          <w:b/>
          <w:sz w:val="22"/>
          <w:szCs w:val="22"/>
        </w:rPr>
        <w:t>Products:</w:t>
      </w:r>
    </w:p>
    <w:p w14:paraId="5C18C0C9" w14:textId="118E08A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TAC Performance Metrics Summary</w:t>
      </w:r>
    </w:p>
    <w:p w14:paraId="675E52BF" w14:textId="7A5359EF" w:rsidR="009F3B7C"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Project Performance Metrics Results </w:t>
      </w:r>
    </w:p>
    <w:p w14:paraId="26785FA5" w14:textId="77777777" w:rsidR="00781C53" w:rsidRPr="00D27303" w:rsidRDefault="002B474F" w:rsidP="00D27303">
      <w:pPr>
        <w:pStyle w:val="BodyText"/>
        <w:numPr>
          <w:ilvl w:val="0"/>
          <w:numId w:val="43"/>
        </w:numPr>
        <w:tabs>
          <w:tab w:val="center" w:pos="450"/>
        </w:tabs>
        <w:ind w:left="450" w:hanging="450"/>
        <w:jc w:val="left"/>
        <w:rPr>
          <w:rFonts w:ascii="Arial" w:hAnsi="Arial" w:cs="Arial"/>
          <w:b/>
          <w:i w:val="0"/>
          <w:sz w:val="22"/>
          <w:szCs w:val="22"/>
        </w:rPr>
      </w:pPr>
      <w:r w:rsidRPr="00D27303">
        <w:rPr>
          <w:rFonts w:ascii="Arial" w:hAnsi="Arial" w:cs="Arial"/>
          <w:sz w:val="22"/>
          <w:szCs w:val="22"/>
        </w:rPr>
        <w:br w:type="page"/>
      </w:r>
      <w:r w:rsidRPr="00D27303">
        <w:rPr>
          <w:rFonts w:ascii="Arial" w:hAnsi="Arial" w:cs="Arial"/>
          <w:b/>
          <w:i w:val="0"/>
          <w:sz w:val="22"/>
          <w:szCs w:val="22"/>
        </w:rPr>
        <w:lastRenderedPageBreak/>
        <w:t>TECHNICAL TASKS</w:t>
      </w:r>
    </w:p>
    <w:p w14:paraId="7E519372" w14:textId="77777777" w:rsidR="002B474F" w:rsidRPr="002B474F" w:rsidRDefault="002B474F" w:rsidP="00A90E0B">
      <w:pPr>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77777777" w:rsidR="002B474F" w:rsidRPr="00810C39" w:rsidRDefault="002B474F" w:rsidP="00A90E0B">
      <w:pPr>
        <w:pStyle w:val="BodyText"/>
        <w:tabs>
          <w:tab w:val="center" w:pos="4590"/>
        </w:tabs>
        <w:jc w:val="left"/>
        <w:rPr>
          <w:rFonts w:ascii="Arial Bold" w:hAnsi="Arial Bold" w:cs="Arial"/>
          <w:b/>
          <w:i w:val="0"/>
          <w:caps/>
          <w:sz w:val="22"/>
          <w:szCs w:val="22"/>
        </w:rPr>
      </w:pPr>
      <w:r w:rsidRPr="00810C39">
        <w:rPr>
          <w:rFonts w:ascii="Arial Bold" w:hAnsi="Arial Bold" w:cs="Arial"/>
          <w:b/>
          <w:i w:val="0"/>
          <w:caps/>
          <w:sz w:val="22"/>
          <w:szCs w:val="22"/>
        </w:rPr>
        <w:t xml:space="preserve">TASK 2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60A5E61D"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 xml:space="preserve">]. </w:t>
      </w:r>
    </w:p>
    <w:p w14:paraId="5779DC19"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 </w:t>
      </w:r>
    </w:p>
    <w:p w14:paraId="78FD9BB2"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44AFC18" w14:textId="77777777" w:rsidR="002B474F" w:rsidRPr="002B474F" w:rsidRDefault="002B474F" w:rsidP="65FDBB94">
      <w:pPr>
        <w:numPr>
          <w:ilvl w:val="0"/>
          <w:numId w:val="39"/>
        </w:numPr>
        <w:rPr>
          <w:rFonts w:ascii="Arial" w:hAnsi="Arial" w:cs="Arial"/>
          <w:b/>
          <w:bCs/>
          <w:color w:val="0070C0"/>
          <w:sz w:val="22"/>
          <w:szCs w:val="22"/>
        </w:rPr>
      </w:pPr>
      <w:r w:rsidRPr="65FDBB94">
        <w:rPr>
          <w:rFonts w:ascii="Arial" w:hAnsi="Arial" w:cs="Arial"/>
          <w:color w:val="0070C0"/>
          <w:sz w:val="22"/>
          <w:szCs w:val="22"/>
        </w:rPr>
        <w:t xml:space="preserve">[List each activity the Recipient will perform in this task. </w:t>
      </w:r>
    </w:p>
    <w:p w14:paraId="3BB5E515"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Use a bulleted list unless there is only one activity.  </w:t>
      </w:r>
    </w:p>
    <w:p w14:paraId="4C223197"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Organize activities sequentially.  </w:t>
      </w:r>
    </w:p>
    <w:p w14:paraId="56D55B53"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Begin with a verb that describes the activity the Recipient will perform (e.g., “Prepare a Diagnostic Software Report”). </w:t>
      </w:r>
    </w:p>
    <w:p w14:paraId="521D6774" w14:textId="54C5BE8F" w:rsidR="002B474F" w:rsidRPr="002B474F" w:rsidRDefault="002B474F" w:rsidP="65FDBB94">
      <w:pPr>
        <w:pStyle w:val="ListParagraph"/>
        <w:numPr>
          <w:ilvl w:val="0"/>
          <w:numId w:val="1"/>
        </w:numPr>
        <w:rPr>
          <w:b/>
          <w:bCs/>
          <w:color w:val="0070C0"/>
          <w:sz w:val="22"/>
          <w:szCs w:val="22"/>
        </w:rPr>
      </w:pPr>
      <w:r w:rsidRPr="65FDBB94">
        <w:rPr>
          <w:rFonts w:ascii="Arial" w:hAnsi="Arial" w:cs="Arial"/>
          <w:b/>
          <w:bCs/>
          <w:color w:val="0070C0"/>
          <w:sz w:val="22"/>
          <w:szCs w:val="22"/>
        </w:rPr>
        <w:t xml:space="preserve">Capitalize and </w:t>
      </w:r>
      <w:r w:rsidRPr="65FDBB94">
        <w:rPr>
          <w:rFonts w:ascii="Arial" w:hAnsi="Arial"/>
          <w:b/>
          <w:bCs/>
          <w:i/>
          <w:iCs/>
          <w:color w:val="0070C0"/>
          <w:sz w:val="22"/>
          <w:szCs w:val="22"/>
        </w:rPr>
        <w:t>italicize</w:t>
      </w:r>
      <w:r w:rsidRPr="65FDBB94">
        <w:rPr>
          <w:rFonts w:ascii="Arial" w:hAnsi="Arial" w:cs="Arial"/>
          <w:color w:val="0070C0"/>
          <w:sz w:val="22"/>
          <w:szCs w:val="22"/>
        </w:rPr>
        <w:t xml:space="preserve"> the name of each product.</w:t>
      </w:r>
      <w:r w:rsidR="00C076FE" w:rsidRPr="65FDBB94">
        <w:rPr>
          <w:rFonts w:ascii="Arial" w:hAnsi="Arial" w:cs="Arial"/>
          <w:color w:val="0070C0"/>
          <w:sz w:val="22"/>
          <w:szCs w:val="22"/>
        </w:rPr>
        <w:t xml:space="preserve"> All technical tasks should include product(s).</w:t>
      </w:r>
      <w:r w:rsidRPr="65FDBB94">
        <w:rPr>
          <w:rFonts w:ascii="Arial" w:hAnsi="Arial" w:cs="Arial"/>
          <w:color w:val="0070C0"/>
          <w:sz w:val="22"/>
          <w:szCs w:val="22"/>
        </w:rPr>
        <w:t xml:space="preserve"> A “product” is an </w:t>
      </w:r>
      <w:r w:rsidRPr="65FDBB94">
        <w:rPr>
          <w:rFonts w:ascii="Arial" w:hAnsi="Arial"/>
          <w:color w:val="0070C0"/>
          <w:sz w:val="22"/>
          <w:szCs w:val="22"/>
        </w:rPr>
        <w:t>item</w:t>
      </w:r>
      <w:r w:rsidRPr="65FDBB94">
        <w:rPr>
          <w:rFonts w:ascii="Arial" w:hAnsi="Arial" w:cs="Arial"/>
          <w:color w:val="0070C0"/>
          <w:sz w:val="22"/>
          <w:szCs w:val="22"/>
        </w:rPr>
        <w:t xml:space="preserve"> the Recipient submits to the </w:t>
      </w:r>
      <w:r w:rsidR="00F75AE8" w:rsidRPr="65FDBB94">
        <w:rPr>
          <w:rFonts w:ascii="Arial" w:hAnsi="Arial" w:cs="Arial"/>
          <w:color w:val="0070C0"/>
          <w:sz w:val="22"/>
          <w:szCs w:val="22"/>
        </w:rPr>
        <w:t>CEC</w:t>
      </w:r>
      <w:r w:rsidR="00F739F8" w:rsidRPr="65FDBB94">
        <w:rPr>
          <w:rFonts w:ascii="Arial" w:hAnsi="Arial" w:cs="Arial"/>
          <w:color w:val="0070C0"/>
          <w:sz w:val="22"/>
          <w:szCs w:val="22"/>
        </w:rPr>
        <w:t xml:space="preserve"> such as a report, summary, plan, or presentation materials</w:t>
      </w:r>
      <w:r w:rsidRPr="65FDBB94">
        <w:rPr>
          <w:rFonts w:ascii="Arial" w:hAnsi="Arial" w:cs="Arial"/>
          <w:color w:val="0070C0"/>
          <w:sz w:val="22"/>
          <w:szCs w:val="22"/>
        </w:rPr>
        <w:t xml:space="preserve">, and not an </w:t>
      </w:r>
      <w:r w:rsidRPr="65FDBB94">
        <w:rPr>
          <w:rFonts w:ascii="Arial" w:hAnsi="Arial"/>
          <w:color w:val="0070C0"/>
          <w:sz w:val="22"/>
          <w:szCs w:val="22"/>
        </w:rPr>
        <w:t>activity</w:t>
      </w:r>
      <w:r w:rsidRPr="65FDBB94">
        <w:rPr>
          <w:rFonts w:ascii="Arial" w:hAnsi="Arial" w:cs="Arial"/>
          <w:color w:val="0070C0"/>
          <w:sz w:val="22"/>
          <w:szCs w:val="22"/>
        </w:rPr>
        <w:t xml:space="preserve">.  </w:t>
      </w:r>
    </w:p>
    <w:p w14:paraId="4D16A0FC"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Give the product a</w:t>
      </w:r>
      <w:r w:rsidRPr="65FDBB94">
        <w:rPr>
          <w:rFonts w:ascii="Arial" w:hAnsi="Arial" w:cs="Arial"/>
          <w:b/>
          <w:bCs/>
          <w:color w:val="0070C0"/>
          <w:sz w:val="22"/>
          <w:szCs w:val="22"/>
        </w:rPr>
        <w:t xml:space="preserve"> brief, descriptive name </w:t>
      </w:r>
      <w:r w:rsidRPr="65FDBB94">
        <w:rPr>
          <w:rFonts w:ascii="Arial" w:hAnsi="Arial" w:cs="Arial"/>
          <w:color w:val="0070C0"/>
          <w:sz w:val="22"/>
          <w:szCs w:val="22"/>
        </w:rPr>
        <w:t>and</w:t>
      </w:r>
      <w:r w:rsidRPr="65FDBB94">
        <w:rPr>
          <w:rFonts w:ascii="Arial" w:hAnsi="Arial" w:cs="Arial"/>
          <w:b/>
          <w:bCs/>
          <w:color w:val="0070C0"/>
          <w:sz w:val="22"/>
          <w:szCs w:val="22"/>
        </w:rPr>
        <w:t xml:space="preserve"> describe the content</w:t>
      </w:r>
      <w:r w:rsidRPr="65FDBB94">
        <w:rPr>
          <w:rFonts w:ascii="Arial" w:hAnsi="Arial" w:cs="Arial"/>
          <w:color w:val="0070C0"/>
          <w:sz w:val="22"/>
          <w:szCs w:val="22"/>
        </w:rPr>
        <w:t xml:space="preserve"> of written products such as reports (see examples below).</w:t>
      </w:r>
    </w:p>
    <w:p w14:paraId="782AC733" w14:textId="77777777" w:rsidR="002B474F" w:rsidRPr="002B474F" w:rsidRDefault="002B474F" w:rsidP="65FDBB94">
      <w:pPr>
        <w:pStyle w:val="ListParagraph"/>
        <w:numPr>
          <w:ilvl w:val="0"/>
          <w:numId w:val="1"/>
        </w:numPr>
        <w:rPr>
          <w:color w:val="0070C0"/>
          <w:sz w:val="22"/>
          <w:szCs w:val="22"/>
        </w:rPr>
      </w:pPr>
      <w:r w:rsidRPr="65FDBB94">
        <w:rPr>
          <w:rFonts w:ascii="Arial" w:hAnsi="Arial" w:cs="Arial"/>
          <w:color w:val="0070C0"/>
          <w:sz w:val="22"/>
          <w:szCs w:val="22"/>
        </w:rPr>
        <w:t>If the project involves a test, one of the products should be a Test Plan.  The plan may describe test objectives, procedures, conditions, facilities, and equipment.]</w:t>
      </w:r>
    </w:p>
    <w:p w14:paraId="1C28DFB3" w14:textId="77777777" w:rsidR="002B474F" w:rsidRPr="002B474F" w:rsidRDefault="002B474F" w:rsidP="65FDBB94">
      <w:pPr>
        <w:numPr>
          <w:ilvl w:val="0"/>
          <w:numId w:val="33"/>
        </w:numPr>
        <w:rPr>
          <w:rFonts w:ascii="Arial" w:hAnsi="Arial" w:cs="Arial"/>
          <w:b/>
          <w:bCs/>
          <w:color w:val="0070C0"/>
          <w:sz w:val="22"/>
          <w:szCs w:val="22"/>
        </w:rPr>
      </w:pPr>
      <w:r w:rsidRPr="65FDBB94">
        <w:rPr>
          <w:rFonts w:ascii="Arial" w:hAnsi="Arial" w:cs="Arial"/>
          <w:color w:val="0070C0"/>
          <w:sz w:val="22"/>
          <w:szCs w:val="22"/>
        </w:rPr>
        <w:t xml:space="preserve">[TBD] </w:t>
      </w:r>
    </w:p>
    <w:p w14:paraId="671A865B" w14:textId="77777777" w:rsidR="002B474F" w:rsidRPr="002B474F" w:rsidRDefault="002B474F" w:rsidP="00A90E0B">
      <w:pPr>
        <w:ind w:left="720"/>
        <w:rPr>
          <w:rFonts w:ascii="Arial" w:hAnsi="Arial" w:cs="Arial"/>
          <w:b/>
          <w:sz w:val="22"/>
          <w:szCs w:val="22"/>
        </w:rPr>
      </w:pPr>
    </w:p>
    <w:p w14:paraId="7FA130F7"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65E060C0" w14:textId="77777777" w:rsidR="002B474F" w:rsidRPr="002B474F" w:rsidRDefault="002B474F" w:rsidP="0054130C">
      <w:pPr>
        <w:numPr>
          <w:ilvl w:val="0"/>
          <w:numId w:val="39"/>
        </w:numPr>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6BEC8AAD" w14:textId="77777777" w:rsidR="002B474F" w:rsidRPr="002B474F" w:rsidRDefault="002B474F" w:rsidP="00A90E0B">
      <w:pPr>
        <w:pStyle w:val="BodyText"/>
        <w:tabs>
          <w:tab w:val="center" w:pos="630"/>
        </w:tabs>
        <w:ind w:left="-90"/>
        <w:jc w:val="left"/>
        <w:rPr>
          <w:rFonts w:ascii="Arial" w:hAnsi="Arial" w:cs="Arial"/>
          <w:b/>
          <w:color w:val="0070C0"/>
          <w:sz w:val="22"/>
          <w:szCs w:val="22"/>
          <w:u w:val="single"/>
          <w:shd w:val="clear" w:color="auto" w:fill="D9D9D9"/>
        </w:rPr>
      </w:pPr>
    </w:p>
    <w:p w14:paraId="6C910262" w14:textId="77777777" w:rsidR="002B474F" w:rsidRPr="002B474F" w:rsidRDefault="002B474F" w:rsidP="00A90E0B">
      <w:pPr>
        <w:pStyle w:val="BodyText"/>
        <w:tabs>
          <w:tab w:val="center" w:pos="630"/>
        </w:tabs>
        <w:ind w:left="-90"/>
        <w:jc w:val="left"/>
        <w:rPr>
          <w:rFonts w:ascii="Arial" w:hAnsi="Arial" w:cs="Arial"/>
          <w:b/>
          <w:i w:val="0"/>
          <w:color w:val="0070C0"/>
          <w:sz w:val="22"/>
          <w:szCs w:val="22"/>
        </w:rPr>
      </w:pPr>
      <w:r w:rsidRPr="00116D37">
        <w:rPr>
          <w:rFonts w:ascii="Arial" w:hAnsi="Arial" w:cs="Arial"/>
          <w:b/>
          <w:color w:val="17365D" w:themeColor="text2" w:themeShade="BF"/>
          <w:sz w:val="22"/>
          <w:szCs w:val="22"/>
          <w:u w:val="single"/>
          <w:shd w:val="clear" w:color="auto" w:fill="D9D9D9"/>
        </w:rPr>
        <w:t>Examples</w:t>
      </w:r>
      <w:r w:rsidRPr="00116D37">
        <w:rPr>
          <w:rFonts w:ascii="Arial" w:hAnsi="Arial" w:cs="Arial"/>
          <w:b/>
          <w:color w:val="17365D" w:themeColor="text2" w:themeShade="BF"/>
          <w:sz w:val="22"/>
          <w:szCs w:val="22"/>
          <w:shd w:val="clear" w:color="auto" w:fill="D9D9D9"/>
        </w:rPr>
        <w:t>:</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D08DBC0" w14:textId="4E073EB3" w:rsidR="00DD54CB" w:rsidRPr="00BD2434" w:rsidRDefault="00DD54CB" w:rsidP="00A90E0B">
      <w:pPr>
        <w:tabs>
          <w:tab w:val="center" w:pos="4590"/>
        </w:tabs>
        <w:rPr>
          <w:rFonts w:ascii="Arial Bold" w:hAnsi="Arial Bold"/>
          <w:b/>
          <w:caps/>
          <w:sz w:val="22"/>
        </w:rPr>
      </w:pPr>
      <w:r w:rsidRPr="00BD2434">
        <w:rPr>
          <w:rFonts w:ascii="Arial Bold" w:hAnsi="Arial Bold"/>
          <w:b/>
          <w:caps/>
          <w:sz w:val="22"/>
        </w:rPr>
        <w:t xml:space="preserve">TASK </w:t>
      </w:r>
      <w:r w:rsidRPr="00BD2434">
        <w:rPr>
          <w:rFonts w:ascii="Arial Bold" w:hAnsi="Arial Bold" w:cs="Arial"/>
          <w:b/>
          <w:caps/>
          <w:sz w:val="22"/>
          <w:szCs w:val="22"/>
        </w:rPr>
        <w:t>X Demonstration</w:t>
      </w:r>
      <w:r w:rsidRPr="00BD2434">
        <w:rPr>
          <w:rFonts w:ascii="Arial Bold" w:hAnsi="Arial Bold"/>
          <w:b/>
          <w:caps/>
          <w:sz w:val="22"/>
        </w:rPr>
        <w:t xml:space="preserve"> of </w:t>
      </w:r>
      <w:r w:rsidRPr="00BD2434">
        <w:rPr>
          <w:rFonts w:ascii="Arial Bold" w:hAnsi="Arial Bold" w:cs="Arial"/>
          <w:b/>
          <w:caps/>
          <w:sz w:val="22"/>
          <w:szCs w:val="22"/>
        </w:rPr>
        <w:t>Pilot Line Production</w:t>
      </w:r>
    </w:p>
    <w:p w14:paraId="57E35F4B" w14:textId="50071ED5" w:rsidR="00DD54CB" w:rsidRPr="000332BD" w:rsidRDefault="00DD54CB" w:rsidP="00A90E0B">
      <w:pPr>
        <w:rPr>
          <w:rFonts w:ascii="Arial" w:hAnsi="Arial" w:cs="Arial"/>
          <w:sz w:val="22"/>
          <w:szCs w:val="22"/>
        </w:rPr>
      </w:pPr>
      <w:r w:rsidRPr="000332BD">
        <w:rPr>
          <w:rFonts w:ascii="Arial" w:hAnsi="Arial" w:cs="Arial"/>
          <w:sz w:val="22"/>
          <w:szCs w:val="22"/>
        </w:rPr>
        <w:t xml:space="preserve">The goal of this task is to troubleshoot and demonstrate that the three production sub-processes </w:t>
      </w:r>
      <w:r>
        <w:rPr>
          <w:rFonts w:ascii="Arial" w:hAnsi="Arial" w:cs="Arial"/>
          <w:sz w:val="22"/>
          <w:szCs w:val="22"/>
        </w:rPr>
        <w:t xml:space="preserve">were </w:t>
      </w:r>
      <w:r w:rsidRPr="000332BD">
        <w:rPr>
          <w:rFonts w:ascii="Arial" w:hAnsi="Arial" w:cs="Arial"/>
          <w:sz w:val="22"/>
          <w:szCs w:val="22"/>
        </w:rPr>
        <w:t>integrate</w:t>
      </w:r>
      <w:r>
        <w:rPr>
          <w:rFonts w:ascii="Arial" w:hAnsi="Arial" w:cs="Arial"/>
          <w:sz w:val="22"/>
          <w:szCs w:val="22"/>
        </w:rPr>
        <w:t>d</w:t>
      </w:r>
      <w:r w:rsidRPr="000332BD">
        <w:rPr>
          <w:rFonts w:ascii="Arial" w:hAnsi="Arial" w:cs="Arial"/>
          <w:sz w:val="22"/>
          <w:szCs w:val="22"/>
        </w:rPr>
        <w:t xml:space="preserve"> </w:t>
      </w:r>
      <w:r w:rsidR="00BD2434" w:rsidRPr="000332BD">
        <w:rPr>
          <w:rFonts w:ascii="Arial" w:hAnsi="Arial" w:cs="Arial"/>
          <w:sz w:val="22"/>
          <w:szCs w:val="22"/>
        </w:rPr>
        <w:t>properly,</w:t>
      </w:r>
      <w:r w:rsidRPr="000332BD">
        <w:rPr>
          <w:rFonts w:ascii="Arial" w:hAnsi="Arial" w:cs="Arial"/>
          <w:sz w:val="22"/>
          <w:szCs w:val="22"/>
        </w:rPr>
        <w:t xml:space="preserve"> and all achieve </w:t>
      </w:r>
      <w:proofErr w:type="gramStart"/>
      <w:r w:rsidRPr="000332BD">
        <w:rPr>
          <w:rFonts w:ascii="Arial" w:hAnsi="Arial" w:cs="Arial"/>
          <w:sz w:val="22"/>
          <w:szCs w:val="22"/>
        </w:rPr>
        <w:t>low rate</w:t>
      </w:r>
      <w:proofErr w:type="gramEnd"/>
      <w:r w:rsidRPr="000332BD">
        <w:rPr>
          <w:rFonts w:ascii="Arial" w:hAnsi="Arial" w:cs="Arial"/>
          <w:sz w:val="22"/>
          <w:szCs w:val="22"/>
        </w:rPr>
        <w:t xml:space="preserve"> initial production. During this task a test method will be developed to ensure processing rates are acceptable and product quality is replicable.</w:t>
      </w:r>
    </w:p>
    <w:p w14:paraId="48CB948A" w14:textId="77777777" w:rsidR="00DD54CB" w:rsidRPr="000332BD" w:rsidRDefault="00DD54CB" w:rsidP="00A90E0B">
      <w:pPr>
        <w:rPr>
          <w:rFonts w:ascii="Arial" w:hAnsi="Arial" w:cs="Arial"/>
          <w:b/>
          <w:sz w:val="22"/>
          <w:szCs w:val="22"/>
        </w:rPr>
      </w:pPr>
      <w:r w:rsidRPr="000332BD">
        <w:rPr>
          <w:rFonts w:ascii="Arial" w:hAnsi="Arial" w:cs="Arial"/>
          <w:b/>
          <w:sz w:val="22"/>
          <w:szCs w:val="22"/>
        </w:rPr>
        <w:t xml:space="preserve"> </w:t>
      </w:r>
    </w:p>
    <w:p w14:paraId="450E593C" w14:textId="77777777" w:rsidR="00DD54CB" w:rsidRPr="00B70D96" w:rsidRDefault="00DD54CB" w:rsidP="00A90E0B">
      <w:pPr>
        <w:rPr>
          <w:rFonts w:ascii="Arial" w:hAnsi="Arial"/>
          <w:b/>
          <w:i/>
          <w:sz w:val="22"/>
        </w:rPr>
      </w:pPr>
      <w:r w:rsidRPr="00B70D96">
        <w:rPr>
          <w:rFonts w:ascii="Arial" w:hAnsi="Arial"/>
          <w:b/>
          <w:sz w:val="22"/>
        </w:rPr>
        <w:t>The Recipient shall:</w:t>
      </w:r>
    </w:p>
    <w:p w14:paraId="52822A3D" w14:textId="77777777" w:rsidR="00DD54CB" w:rsidRDefault="00DD54CB" w:rsidP="0054130C">
      <w:pPr>
        <w:numPr>
          <w:ilvl w:val="0"/>
          <w:numId w:val="58"/>
        </w:numPr>
        <w:contextualSpacing/>
        <w:rPr>
          <w:rFonts w:ascii="Arial" w:hAnsi="Arial" w:cs="Arial"/>
          <w:sz w:val="22"/>
          <w:szCs w:val="22"/>
        </w:rPr>
      </w:pPr>
      <w:r w:rsidRPr="000332BD">
        <w:rPr>
          <w:rFonts w:ascii="Arial" w:hAnsi="Arial" w:cs="Arial"/>
          <w:sz w:val="22"/>
          <w:szCs w:val="22"/>
        </w:rPr>
        <w:t>Establish verification and testing methods to demonstrate</w:t>
      </w:r>
      <w:r>
        <w:rPr>
          <w:rFonts w:ascii="Arial" w:hAnsi="Arial" w:cs="Arial"/>
          <w:sz w:val="22"/>
          <w:szCs w:val="22"/>
        </w:rPr>
        <w:t>:</w:t>
      </w:r>
    </w:p>
    <w:p w14:paraId="669B3F06" w14:textId="77777777" w:rsidR="00DD54CB" w:rsidRDefault="00DD54CB" w:rsidP="0054130C">
      <w:pPr>
        <w:numPr>
          <w:ilvl w:val="1"/>
          <w:numId w:val="58"/>
        </w:numPr>
        <w:contextualSpacing/>
        <w:rPr>
          <w:rFonts w:ascii="Arial" w:hAnsi="Arial" w:cs="Arial"/>
          <w:sz w:val="22"/>
          <w:szCs w:val="22"/>
        </w:rPr>
      </w:pPr>
      <w:proofErr w:type="gramStart"/>
      <w:r>
        <w:rPr>
          <w:rFonts w:ascii="Arial" w:hAnsi="Arial" w:cs="Arial"/>
          <w:sz w:val="22"/>
          <w:szCs w:val="22"/>
        </w:rPr>
        <w:t>L</w:t>
      </w:r>
      <w:r w:rsidRPr="000332BD">
        <w:rPr>
          <w:rFonts w:ascii="Arial" w:hAnsi="Arial" w:cs="Arial"/>
          <w:sz w:val="22"/>
          <w:szCs w:val="22"/>
        </w:rPr>
        <w:t>ow rate</w:t>
      </w:r>
      <w:proofErr w:type="gramEnd"/>
      <w:r w:rsidRPr="000332BD">
        <w:rPr>
          <w:rFonts w:ascii="Arial" w:hAnsi="Arial" w:cs="Arial"/>
          <w:sz w:val="22"/>
          <w:szCs w:val="22"/>
        </w:rPr>
        <w:t xml:space="preserve"> initial production</w:t>
      </w:r>
    </w:p>
    <w:p w14:paraId="6CCDB35A" w14:textId="1B874C50" w:rsidR="00DD54CB" w:rsidRDefault="00DD54CB" w:rsidP="0054130C">
      <w:pPr>
        <w:numPr>
          <w:ilvl w:val="1"/>
          <w:numId w:val="58"/>
        </w:numPr>
        <w:contextualSpacing/>
        <w:rPr>
          <w:rFonts w:ascii="Arial" w:hAnsi="Arial" w:cs="Arial"/>
          <w:sz w:val="22"/>
          <w:szCs w:val="22"/>
        </w:rPr>
      </w:pPr>
      <w:r>
        <w:rPr>
          <w:rFonts w:ascii="Arial" w:hAnsi="Arial" w:cs="Arial"/>
          <w:sz w:val="22"/>
          <w:szCs w:val="22"/>
        </w:rPr>
        <w:t>Product quality</w:t>
      </w:r>
    </w:p>
    <w:p w14:paraId="308764BE" w14:textId="3D5BC5D3" w:rsidR="00405557" w:rsidRDefault="00405557" w:rsidP="0054130C">
      <w:pPr>
        <w:numPr>
          <w:ilvl w:val="0"/>
          <w:numId w:val="58"/>
        </w:numPr>
        <w:contextualSpacing/>
        <w:rPr>
          <w:rFonts w:ascii="Arial" w:hAnsi="Arial" w:cs="Arial"/>
          <w:sz w:val="22"/>
          <w:szCs w:val="22"/>
        </w:rPr>
      </w:pPr>
      <w:r>
        <w:rPr>
          <w:rFonts w:ascii="Arial" w:hAnsi="Arial" w:cs="Arial"/>
          <w:sz w:val="22"/>
          <w:szCs w:val="22"/>
        </w:rPr>
        <w:t xml:space="preserve">Create a </w:t>
      </w:r>
      <w:r w:rsidRPr="00E17A37">
        <w:rPr>
          <w:rFonts w:ascii="Arial" w:hAnsi="Arial" w:cs="Arial"/>
          <w:i/>
          <w:sz w:val="22"/>
          <w:szCs w:val="22"/>
        </w:rPr>
        <w:t>Verification Plan</w:t>
      </w:r>
      <w:r>
        <w:rPr>
          <w:rFonts w:ascii="Arial" w:hAnsi="Arial" w:cs="Arial"/>
          <w:sz w:val="22"/>
          <w:szCs w:val="22"/>
        </w:rPr>
        <w:t xml:space="preserve"> that includes but is not limited to an outline of:</w:t>
      </w:r>
    </w:p>
    <w:p w14:paraId="04C0F783" w14:textId="76C5CF28" w:rsidR="00405557" w:rsidRDefault="00405557" w:rsidP="0054130C">
      <w:pPr>
        <w:numPr>
          <w:ilvl w:val="1"/>
          <w:numId w:val="58"/>
        </w:numPr>
        <w:contextualSpacing/>
        <w:rPr>
          <w:rFonts w:ascii="Arial" w:hAnsi="Arial" w:cs="Arial"/>
          <w:sz w:val="22"/>
          <w:szCs w:val="22"/>
        </w:rPr>
      </w:pPr>
      <w:r>
        <w:rPr>
          <w:rFonts w:ascii="Arial" w:hAnsi="Arial" w:cs="Arial"/>
          <w:sz w:val="22"/>
          <w:szCs w:val="22"/>
        </w:rPr>
        <w:t xml:space="preserve">The tests being </w:t>
      </w:r>
      <w:proofErr w:type="gramStart"/>
      <w:r>
        <w:rPr>
          <w:rFonts w:ascii="Arial" w:hAnsi="Arial" w:cs="Arial"/>
          <w:sz w:val="22"/>
          <w:szCs w:val="22"/>
        </w:rPr>
        <w:t>conducted</w:t>
      </w:r>
      <w:proofErr w:type="gramEnd"/>
    </w:p>
    <w:p w14:paraId="1DA91E8E" w14:textId="4FA8D191" w:rsidR="00405557" w:rsidRDefault="00405557" w:rsidP="0054130C">
      <w:pPr>
        <w:numPr>
          <w:ilvl w:val="1"/>
          <w:numId w:val="58"/>
        </w:numPr>
        <w:contextualSpacing/>
        <w:rPr>
          <w:rFonts w:ascii="Arial" w:hAnsi="Arial" w:cs="Arial"/>
          <w:sz w:val="22"/>
          <w:szCs w:val="22"/>
        </w:rPr>
      </w:pPr>
      <w:r>
        <w:rPr>
          <w:rFonts w:ascii="Arial" w:hAnsi="Arial" w:cs="Arial"/>
          <w:sz w:val="22"/>
          <w:szCs w:val="22"/>
        </w:rPr>
        <w:t xml:space="preserve">Critical metrics being </w:t>
      </w:r>
      <w:proofErr w:type="gramStart"/>
      <w:r>
        <w:rPr>
          <w:rFonts w:ascii="Arial" w:hAnsi="Arial" w:cs="Arial"/>
          <w:sz w:val="22"/>
          <w:szCs w:val="22"/>
        </w:rPr>
        <w:t>validated</w:t>
      </w:r>
      <w:proofErr w:type="gramEnd"/>
    </w:p>
    <w:p w14:paraId="574044E6" w14:textId="0E98AD84" w:rsidR="00405557" w:rsidRDefault="00405557" w:rsidP="0054130C">
      <w:pPr>
        <w:numPr>
          <w:ilvl w:val="1"/>
          <w:numId w:val="58"/>
        </w:numPr>
        <w:contextualSpacing/>
        <w:rPr>
          <w:rFonts w:ascii="Arial" w:hAnsi="Arial" w:cs="Arial"/>
          <w:sz w:val="22"/>
          <w:szCs w:val="22"/>
        </w:rPr>
      </w:pPr>
      <w:r>
        <w:rPr>
          <w:rFonts w:ascii="Arial" w:hAnsi="Arial" w:cs="Arial"/>
          <w:sz w:val="22"/>
          <w:szCs w:val="22"/>
        </w:rPr>
        <w:t>Measurement tools for verification</w:t>
      </w:r>
    </w:p>
    <w:p w14:paraId="50D8DFB6" w14:textId="7F428886" w:rsidR="00405557" w:rsidRPr="00226445" w:rsidRDefault="00405557" w:rsidP="0054130C">
      <w:pPr>
        <w:numPr>
          <w:ilvl w:val="1"/>
          <w:numId w:val="58"/>
        </w:numPr>
        <w:contextualSpacing/>
        <w:rPr>
          <w:rFonts w:ascii="Arial" w:hAnsi="Arial" w:cs="Arial"/>
          <w:sz w:val="22"/>
          <w:szCs w:val="22"/>
        </w:rPr>
      </w:pPr>
      <w:r>
        <w:rPr>
          <w:rFonts w:ascii="Arial" w:hAnsi="Arial" w:cs="Arial"/>
          <w:sz w:val="22"/>
          <w:szCs w:val="22"/>
        </w:rPr>
        <w:t>Desired certifications</w:t>
      </w:r>
    </w:p>
    <w:p w14:paraId="2A666C4C" w14:textId="18379DCF" w:rsidR="00DD54CB" w:rsidRDefault="00DD54CB" w:rsidP="0054130C">
      <w:pPr>
        <w:numPr>
          <w:ilvl w:val="0"/>
          <w:numId w:val="58"/>
        </w:numPr>
        <w:rPr>
          <w:rFonts w:ascii="Arial" w:hAnsi="Arial" w:cs="Arial"/>
          <w:sz w:val="22"/>
          <w:szCs w:val="22"/>
        </w:rPr>
      </w:pPr>
      <w:r w:rsidRPr="00B70D96">
        <w:rPr>
          <w:rFonts w:ascii="Arial" w:hAnsi="Arial"/>
          <w:sz w:val="22"/>
        </w:rPr>
        <w:t xml:space="preserve">Prepare a </w:t>
      </w:r>
      <w:r w:rsidR="00405557">
        <w:rPr>
          <w:rFonts w:ascii="Arial" w:hAnsi="Arial" w:cs="Arial"/>
          <w:sz w:val="22"/>
          <w:szCs w:val="22"/>
        </w:rPr>
        <w:t xml:space="preserve">draft </w:t>
      </w:r>
      <w:r w:rsidRPr="000332BD">
        <w:rPr>
          <w:rFonts w:ascii="Arial" w:hAnsi="Arial" w:cs="Arial"/>
          <w:i/>
          <w:sz w:val="22"/>
          <w:szCs w:val="22"/>
        </w:rPr>
        <w:t>Verification</w:t>
      </w:r>
      <w:r w:rsidRPr="00B70D96">
        <w:rPr>
          <w:rFonts w:ascii="Arial" w:hAnsi="Arial"/>
          <w:i/>
          <w:sz w:val="22"/>
        </w:rPr>
        <w:t xml:space="preserve"> Report</w:t>
      </w:r>
      <w:r w:rsidRPr="00B70D96">
        <w:rPr>
          <w:rFonts w:ascii="Arial" w:hAnsi="Arial"/>
          <w:sz w:val="22"/>
        </w:rPr>
        <w:t xml:space="preserve"> </w:t>
      </w:r>
      <w:r w:rsidRPr="000332BD">
        <w:rPr>
          <w:rFonts w:ascii="Arial" w:hAnsi="Arial" w:cs="Arial"/>
          <w:sz w:val="22"/>
          <w:szCs w:val="22"/>
        </w:rPr>
        <w:t>which includes</w:t>
      </w:r>
      <w:r>
        <w:rPr>
          <w:rFonts w:ascii="Arial" w:hAnsi="Arial" w:cs="Arial"/>
          <w:sz w:val="22"/>
          <w:szCs w:val="22"/>
        </w:rPr>
        <w:t xml:space="preserve"> but not limited to:</w:t>
      </w:r>
      <w:r w:rsidRPr="000332BD">
        <w:rPr>
          <w:rFonts w:ascii="Arial" w:hAnsi="Arial" w:cs="Arial"/>
          <w:sz w:val="22"/>
          <w:szCs w:val="22"/>
        </w:rPr>
        <w:t xml:space="preserve"> </w:t>
      </w:r>
    </w:p>
    <w:p w14:paraId="365568F7" w14:textId="77777777" w:rsidR="00DD54CB" w:rsidRDefault="00DD54CB" w:rsidP="0054130C">
      <w:pPr>
        <w:numPr>
          <w:ilvl w:val="1"/>
          <w:numId w:val="58"/>
        </w:numPr>
        <w:rPr>
          <w:rFonts w:ascii="Arial" w:hAnsi="Arial" w:cs="Arial"/>
          <w:sz w:val="22"/>
          <w:szCs w:val="22"/>
        </w:rPr>
      </w:pPr>
      <w:r>
        <w:rPr>
          <w:rFonts w:ascii="Arial" w:hAnsi="Arial" w:cs="Arial"/>
          <w:sz w:val="22"/>
          <w:szCs w:val="22"/>
        </w:rPr>
        <w:t>H</w:t>
      </w:r>
      <w:r w:rsidRPr="000332BD">
        <w:rPr>
          <w:rFonts w:ascii="Arial" w:hAnsi="Arial" w:cs="Arial"/>
          <w:sz w:val="22"/>
          <w:szCs w:val="22"/>
        </w:rPr>
        <w:t xml:space="preserve">igh-level executive summary </w:t>
      </w:r>
      <w:r>
        <w:rPr>
          <w:rFonts w:ascii="Arial" w:hAnsi="Arial" w:cs="Arial"/>
          <w:sz w:val="22"/>
          <w:szCs w:val="22"/>
        </w:rPr>
        <w:t>discussing:</w:t>
      </w:r>
    </w:p>
    <w:p w14:paraId="05A89EE8" w14:textId="77777777" w:rsidR="00DD54CB" w:rsidRDefault="00DD54CB" w:rsidP="0054130C">
      <w:pPr>
        <w:numPr>
          <w:ilvl w:val="2"/>
          <w:numId w:val="58"/>
        </w:numPr>
        <w:rPr>
          <w:rFonts w:ascii="Arial" w:hAnsi="Arial" w:cs="Arial"/>
          <w:sz w:val="22"/>
          <w:szCs w:val="22"/>
        </w:rPr>
      </w:pPr>
      <w:r>
        <w:rPr>
          <w:rFonts w:ascii="Arial" w:hAnsi="Arial" w:cs="Arial"/>
          <w:sz w:val="22"/>
          <w:szCs w:val="22"/>
        </w:rPr>
        <w:t>P</w:t>
      </w:r>
      <w:r w:rsidRPr="000332BD">
        <w:rPr>
          <w:rFonts w:ascii="Arial" w:hAnsi="Arial" w:cs="Arial"/>
          <w:sz w:val="22"/>
          <w:szCs w:val="22"/>
        </w:rPr>
        <w:t xml:space="preserve">rocess and results of the final demonstration </w:t>
      </w:r>
    </w:p>
    <w:p w14:paraId="30E4CF39" w14:textId="28ADC2CD" w:rsidR="00DD54CB" w:rsidRDefault="00DD54CB" w:rsidP="0054130C">
      <w:pPr>
        <w:numPr>
          <w:ilvl w:val="2"/>
          <w:numId w:val="58"/>
        </w:numPr>
        <w:rPr>
          <w:rFonts w:ascii="Arial" w:hAnsi="Arial" w:cs="Arial"/>
          <w:sz w:val="22"/>
          <w:szCs w:val="22"/>
        </w:rPr>
      </w:pPr>
      <w:r>
        <w:rPr>
          <w:rFonts w:ascii="Arial" w:hAnsi="Arial" w:cs="Arial"/>
          <w:sz w:val="22"/>
          <w:szCs w:val="22"/>
        </w:rPr>
        <w:lastRenderedPageBreak/>
        <w:t>T</w:t>
      </w:r>
      <w:r w:rsidRPr="000332BD">
        <w:rPr>
          <w:rFonts w:ascii="Arial" w:hAnsi="Arial" w:cs="Arial"/>
          <w:sz w:val="22"/>
          <w:szCs w:val="22"/>
        </w:rPr>
        <w:t>esting of</w:t>
      </w:r>
      <w:r w:rsidRPr="00B70D96">
        <w:rPr>
          <w:rFonts w:ascii="Arial" w:hAnsi="Arial"/>
          <w:sz w:val="22"/>
        </w:rPr>
        <w:t xml:space="preserve"> the </w:t>
      </w:r>
      <w:r w:rsidRPr="000332BD">
        <w:rPr>
          <w:rFonts w:ascii="Arial" w:hAnsi="Arial" w:cs="Arial"/>
          <w:sz w:val="22"/>
          <w:szCs w:val="22"/>
        </w:rPr>
        <w:t>product</w:t>
      </w:r>
    </w:p>
    <w:p w14:paraId="54EE863D" w14:textId="77777777" w:rsidR="00DD54CB" w:rsidRDefault="00DD54CB" w:rsidP="0054130C">
      <w:pPr>
        <w:numPr>
          <w:ilvl w:val="2"/>
          <w:numId w:val="58"/>
        </w:numPr>
        <w:rPr>
          <w:rFonts w:ascii="Arial" w:hAnsi="Arial" w:cs="Arial"/>
          <w:sz w:val="22"/>
          <w:szCs w:val="22"/>
        </w:rPr>
      </w:pPr>
      <w:r>
        <w:rPr>
          <w:rFonts w:ascii="Arial" w:hAnsi="Arial" w:cs="Arial"/>
          <w:sz w:val="22"/>
          <w:szCs w:val="22"/>
        </w:rPr>
        <w:t>T</w:t>
      </w:r>
      <w:r w:rsidRPr="000332BD">
        <w:rPr>
          <w:rFonts w:ascii="Arial" w:hAnsi="Arial" w:cs="Arial"/>
          <w:sz w:val="22"/>
          <w:szCs w:val="22"/>
        </w:rPr>
        <w:t>echnical issues</w:t>
      </w:r>
    </w:p>
    <w:p w14:paraId="5DA0A567" w14:textId="2E6A50A6" w:rsidR="00DD54CB" w:rsidRDefault="00DD54CB" w:rsidP="0054130C">
      <w:pPr>
        <w:numPr>
          <w:ilvl w:val="2"/>
          <w:numId w:val="58"/>
        </w:numPr>
        <w:rPr>
          <w:rFonts w:ascii="Arial" w:hAnsi="Arial" w:cs="Arial"/>
          <w:sz w:val="22"/>
          <w:szCs w:val="22"/>
        </w:rPr>
      </w:pPr>
      <w:r>
        <w:rPr>
          <w:rFonts w:ascii="Arial" w:hAnsi="Arial" w:cs="Arial"/>
          <w:sz w:val="22"/>
          <w:szCs w:val="22"/>
        </w:rPr>
        <w:t>L</w:t>
      </w:r>
      <w:r w:rsidRPr="000332BD">
        <w:rPr>
          <w:rFonts w:ascii="Arial" w:hAnsi="Arial" w:cs="Arial"/>
          <w:sz w:val="22"/>
          <w:szCs w:val="22"/>
        </w:rPr>
        <w:t xml:space="preserve">essons learned for this phase in the </w:t>
      </w:r>
      <w:proofErr w:type="gramStart"/>
      <w:r w:rsidRPr="000332BD">
        <w:rPr>
          <w:rFonts w:ascii="Arial" w:hAnsi="Arial" w:cs="Arial"/>
          <w:sz w:val="22"/>
          <w:szCs w:val="22"/>
        </w:rPr>
        <w:t>project</w:t>
      </w:r>
      <w:proofErr w:type="gramEnd"/>
    </w:p>
    <w:p w14:paraId="3FA4C37A" w14:textId="3EBEEA28" w:rsidR="00405557" w:rsidRPr="00424855" w:rsidRDefault="00405557" w:rsidP="0054130C">
      <w:pPr>
        <w:numPr>
          <w:ilvl w:val="0"/>
          <w:numId w:val="58"/>
        </w:numPr>
        <w:rPr>
          <w:rFonts w:ascii="Arial" w:hAnsi="Arial"/>
          <w:sz w:val="22"/>
        </w:rPr>
      </w:pPr>
      <w:r>
        <w:rPr>
          <w:rFonts w:ascii="Arial" w:hAnsi="Arial" w:cs="Arial"/>
          <w:sz w:val="22"/>
          <w:szCs w:val="22"/>
        </w:rPr>
        <w:t xml:space="preserve">Submit the draft </w:t>
      </w:r>
      <w:r w:rsidRPr="00E17A37">
        <w:rPr>
          <w:rFonts w:ascii="Arial" w:hAnsi="Arial" w:cs="Arial"/>
          <w:i/>
          <w:sz w:val="22"/>
          <w:szCs w:val="22"/>
        </w:rPr>
        <w:t>Verification Report</w:t>
      </w:r>
      <w:r>
        <w:rPr>
          <w:rFonts w:ascii="Arial" w:hAnsi="Arial" w:cs="Arial"/>
          <w:sz w:val="22"/>
          <w:szCs w:val="22"/>
        </w:rPr>
        <w:t xml:space="preserve"> to the CAM for feedback and incorporate changes as requested in the final </w:t>
      </w:r>
      <w:r w:rsidRPr="00E17A37">
        <w:rPr>
          <w:rFonts w:ascii="Arial" w:hAnsi="Arial" w:cs="Arial"/>
          <w:i/>
          <w:sz w:val="22"/>
          <w:szCs w:val="22"/>
        </w:rPr>
        <w:t>Verification Report</w:t>
      </w:r>
      <w:r w:rsidRPr="00424855">
        <w:rPr>
          <w:rFonts w:ascii="Arial" w:hAnsi="Arial"/>
          <w:sz w:val="22"/>
        </w:rPr>
        <w:t>.</w:t>
      </w:r>
    </w:p>
    <w:p w14:paraId="0DA7E093"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 xml:space="preserve">Prepare a </w:t>
      </w:r>
      <w:r w:rsidRPr="00424855">
        <w:rPr>
          <w:rFonts w:ascii="Arial" w:hAnsi="Arial" w:cs="Arial"/>
          <w:i/>
          <w:sz w:val="22"/>
          <w:szCs w:val="22"/>
        </w:rPr>
        <w:t>CPR Report</w:t>
      </w:r>
      <w:r w:rsidRPr="00424855">
        <w:rPr>
          <w:rFonts w:ascii="Arial" w:hAnsi="Arial" w:cs="Arial"/>
          <w:sz w:val="22"/>
          <w:szCs w:val="22"/>
        </w:rPr>
        <w:t xml:space="preserve"> in accordance with subtask 1.3 (CPR Meetings). </w:t>
      </w:r>
    </w:p>
    <w:p w14:paraId="7C5F187A"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Participate in a CPR meeting.</w:t>
      </w:r>
    </w:p>
    <w:p w14:paraId="76F6590D" w14:textId="77777777" w:rsidR="00DD54CB" w:rsidRPr="00424855" w:rsidRDefault="00DD54CB" w:rsidP="00A90E0B">
      <w:pPr>
        <w:ind w:left="720"/>
        <w:contextualSpacing/>
        <w:rPr>
          <w:rFonts w:ascii="Arial" w:hAnsi="Arial"/>
          <w:b/>
          <w:sz w:val="22"/>
        </w:rPr>
      </w:pPr>
    </w:p>
    <w:p w14:paraId="63C3327E" w14:textId="77777777" w:rsidR="00DD54CB" w:rsidRPr="00424855" w:rsidRDefault="00DD54CB" w:rsidP="00A90E0B">
      <w:pPr>
        <w:rPr>
          <w:rFonts w:ascii="Arial" w:hAnsi="Arial"/>
          <w:b/>
          <w:sz w:val="22"/>
        </w:rPr>
      </w:pPr>
      <w:r w:rsidRPr="00424855">
        <w:rPr>
          <w:rFonts w:ascii="Arial" w:hAnsi="Arial"/>
          <w:b/>
          <w:sz w:val="22"/>
        </w:rPr>
        <w:t>Products:</w:t>
      </w:r>
    </w:p>
    <w:p w14:paraId="652FBBB0" w14:textId="67DC5774" w:rsidR="00DD54CB" w:rsidRPr="00424855" w:rsidRDefault="00DD54CB" w:rsidP="0054130C">
      <w:pPr>
        <w:pStyle w:val="BodyText"/>
        <w:numPr>
          <w:ilvl w:val="0"/>
          <w:numId w:val="39"/>
        </w:numPr>
        <w:tabs>
          <w:tab w:val="center" w:pos="630"/>
        </w:tabs>
        <w:jc w:val="left"/>
        <w:rPr>
          <w:rFonts w:ascii="Arial" w:hAnsi="Arial"/>
          <w:sz w:val="22"/>
        </w:rPr>
      </w:pPr>
      <w:r w:rsidRPr="00DD54CB">
        <w:rPr>
          <w:rFonts w:ascii="Arial" w:hAnsi="Arial" w:cs="Arial"/>
          <w:i w:val="0"/>
          <w:sz w:val="22"/>
          <w:szCs w:val="22"/>
        </w:rPr>
        <w:t>Final Verification</w:t>
      </w:r>
      <w:r w:rsidRPr="00424855">
        <w:rPr>
          <w:rFonts w:ascii="Arial" w:hAnsi="Arial"/>
          <w:i w:val="0"/>
          <w:sz w:val="22"/>
        </w:rPr>
        <w:t xml:space="preserve"> Report</w:t>
      </w:r>
      <w:r w:rsidR="00405557" w:rsidRPr="00424855">
        <w:rPr>
          <w:rFonts w:ascii="Arial" w:hAnsi="Arial"/>
          <w:i w:val="0"/>
          <w:sz w:val="22"/>
        </w:rPr>
        <w:t xml:space="preserve"> (draft and final)</w:t>
      </w:r>
    </w:p>
    <w:p w14:paraId="6FC2790A" w14:textId="3AD51339" w:rsidR="00DD54CB" w:rsidRPr="00424855" w:rsidRDefault="00E17A37" w:rsidP="0054130C">
      <w:pPr>
        <w:pStyle w:val="BodyText"/>
        <w:numPr>
          <w:ilvl w:val="0"/>
          <w:numId w:val="39"/>
        </w:numPr>
        <w:tabs>
          <w:tab w:val="center" w:pos="630"/>
        </w:tabs>
        <w:jc w:val="left"/>
        <w:rPr>
          <w:rFonts w:ascii="Arial" w:hAnsi="Arial"/>
          <w:sz w:val="22"/>
        </w:rPr>
      </w:pPr>
      <w:r w:rsidRPr="00424855">
        <w:rPr>
          <w:rFonts w:ascii="Arial" w:hAnsi="Arial"/>
          <w:i w:val="0"/>
          <w:sz w:val="22"/>
        </w:rPr>
        <w:t>CPR Report</w:t>
      </w:r>
    </w:p>
    <w:p w14:paraId="7E4F3404" w14:textId="77777777" w:rsidR="002B474F" w:rsidRPr="002B474F" w:rsidRDefault="002B474F" w:rsidP="00A90E0B">
      <w:pPr>
        <w:rPr>
          <w:rFonts w:ascii="Arial" w:hAnsi="Arial" w:cs="Arial"/>
          <w:b/>
          <w:sz w:val="22"/>
          <w:szCs w:val="22"/>
        </w:rPr>
      </w:pPr>
    </w:p>
    <w:p w14:paraId="3F8B7C62" w14:textId="77777777" w:rsidR="002B474F" w:rsidRPr="002B474F" w:rsidRDefault="002B474F" w:rsidP="00A90E0B">
      <w:pPr>
        <w:rPr>
          <w:rFonts w:ascii="Arial" w:hAnsi="Arial" w:cs="Arial"/>
          <w:b/>
          <w:sz w:val="22"/>
          <w:szCs w:val="22"/>
        </w:rPr>
      </w:pPr>
    </w:p>
    <w:p w14:paraId="59C8DB38" w14:textId="77777777" w:rsidR="008F790A" w:rsidRDefault="008F790A" w:rsidP="008F790A">
      <w:pPr>
        <w:widowControl w:val="0"/>
        <w:rPr>
          <w:rFonts w:ascii="Arial" w:hAnsi="Arial" w:cs="Arial"/>
          <w:b/>
          <w:sz w:val="22"/>
          <w:szCs w:val="22"/>
        </w:rPr>
      </w:pPr>
      <w:r>
        <w:rPr>
          <w:rFonts w:ascii="Arial" w:hAnsi="Arial" w:cs="Arial"/>
          <w:b/>
          <w:sz w:val="22"/>
          <w:szCs w:val="22"/>
        </w:rPr>
        <w:t xml:space="preserve">TASK </w:t>
      </w:r>
      <w:r>
        <w:rPr>
          <w:rFonts w:ascii="Arial" w:hAnsi="Arial" w:cs="Arial"/>
          <w:b/>
          <w:color w:val="0070C0"/>
          <w:sz w:val="22"/>
          <w:szCs w:val="22"/>
        </w:rPr>
        <w:t>[TBD-1]</w:t>
      </w:r>
      <w:r>
        <w:rPr>
          <w:rFonts w:ascii="Arial" w:hAnsi="Arial" w:cs="Arial"/>
          <w:b/>
          <w:sz w:val="22"/>
          <w:szCs w:val="22"/>
        </w:rPr>
        <w:t xml:space="preserve">: EVALUATION OF PROJECT BENEFITS </w:t>
      </w:r>
      <w:r>
        <w:rPr>
          <w:rFonts w:ascii="Arial" w:hAnsi="Arial" w:cs="Arial"/>
          <w:b/>
          <w:i/>
          <w:color w:val="0070C0"/>
          <w:sz w:val="22"/>
          <w:szCs w:val="22"/>
        </w:rPr>
        <w:t>(Mandatory task)</w:t>
      </w:r>
    </w:p>
    <w:p w14:paraId="098EE9F5"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The goal of this task is to report the benefits resulting from this project. </w:t>
      </w:r>
    </w:p>
    <w:p w14:paraId="4AB22416"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 </w:t>
      </w:r>
    </w:p>
    <w:p w14:paraId="2F1F2FCB" w14:textId="77777777" w:rsidR="008F790A" w:rsidRDefault="008F790A" w:rsidP="008F790A">
      <w:pPr>
        <w:widowControl w:val="0"/>
        <w:rPr>
          <w:rFonts w:ascii="Arial" w:hAnsi="Arial" w:cs="Arial"/>
          <w:b/>
          <w:sz w:val="22"/>
          <w:szCs w:val="22"/>
        </w:rPr>
      </w:pPr>
      <w:r>
        <w:rPr>
          <w:rFonts w:ascii="Arial" w:hAnsi="Arial" w:cs="Arial"/>
          <w:b/>
          <w:sz w:val="22"/>
          <w:szCs w:val="22"/>
        </w:rPr>
        <w:t>The Recipient shall:</w:t>
      </w:r>
    </w:p>
    <w:p w14:paraId="5A7943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w:t>
      </w:r>
      <w:r>
        <w:rPr>
          <w:rFonts w:ascii="Arial" w:hAnsi="Arial" w:cs="Arial"/>
          <w:i/>
          <w:iCs/>
          <w:sz w:val="22"/>
          <w:szCs w:val="22"/>
        </w:rPr>
        <w:t>the Initial Project Benefits Questionnaire</w:t>
      </w:r>
      <w:r>
        <w:rPr>
          <w:rFonts w:ascii="Arial" w:hAnsi="Arial" w:cs="Arial"/>
          <w:sz w:val="22"/>
          <w:szCs w:val="22"/>
        </w:rPr>
        <w:t>. The Initial Project Benefits Questionnaire shall be initially completed by the Recipient with ‘Kick-off’ selected for the ‘Relevant data collection period’ and submitted to the CAM for review and approval.</w:t>
      </w:r>
    </w:p>
    <w:p w14:paraId="791AC8C3" w14:textId="5B0E0346"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Annual Survey</w:t>
      </w:r>
      <w:r>
        <w:rPr>
          <w:rFonts w:ascii="Arial" w:hAnsi="Arial" w:cs="Arial"/>
          <w:sz w:val="22"/>
          <w:szCs w:val="22"/>
        </w:rPr>
        <w:t xml:space="preserve"> by </w:t>
      </w:r>
      <w:r w:rsidR="00D8522F">
        <w:rPr>
          <w:rFonts w:ascii="Arial" w:hAnsi="Arial" w:cs="Arial"/>
          <w:sz w:val="22"/>
          <w:szCs w:val="22"/>
        </w:rPr>
        <w:t>January 31st</w:t>
      </w:r>
      <w:r>
        <w:rPr>
          <w:rFonts w:ascii="Arial" w:hAnsi="Arial" w:cs="Arial"/>
          <w:sz w:val="22"/>
          <w:szCs w:val="22"/>
        </w:rPr>
        <w:t xml:space="preserve"> of each year. The Annual Survey includes but is not limited to the following information:</w:t>
      </w:r>
    </w:p>
    <w:p w14:paraId="1394C998" w14:textId="77777777" w:rsidR="008F790A" w:rsidRDefault="008F790A" w:rsidP="0054130C">
      <w:pPr>
        <w:numPr>
          <w:ilvl w:val="1"/>
          <w:numId w:val="58"/>
        </w:numPr>
        <w:rPr>
          <w:rFonts w:ascii="Arial" w:hAnsi="Arial" w:cs="Arial"/>
          <w:sz w:val="22"/>
          <w:szCs w:val="22"/>
        </w:rPr>
      </w:pPr>
      <w:r>
        <w:rPr>
          <w:rFonts w:ascii="Arial" w:hAnsi="Arial" w:cs="Arial"/>
          <w:sz w:val="22"/>
          <w:szCs w:val="22"/>
        </w:rPr>
        <w:t>Technology commercialization progress</w:t>
      </w:r>
    </w:p>
    <w:p w14:paraId="4E067D4C" w14:textId="77777777" w:rsidR="008F790A" w:rsidRDefault="008F790A" w:rsidP="0054130C">
      <w:pPr>
        <w:numPr>
          <w:ilvl w:val="1"/>
          <w:numId w:val="58"/>
        </w:numPr>
        <w:rPr>
          <w:rFonts w:ascii="Arial" w:hAnsi="Arial" w:cs="Arial"/>
          <w:sz w:val="22"/>
          <w:szCs w:val="22"/>
        </w:rPr>
      </w:pPr>
      <w:r>
        <w:rPr>
          <w:rFonts w:ascii="Arial" w:hAnsi="Arial" w:cs="Arial"/>
          <w:sz w:val="22"/>
          <w:szCs w:val="22"/>
        </w:rPr>
        <w:t>New media and publications</w:t>
      </w:r>
    </w:p>
    <w:p w14:paraId="6A01A579" w14:textId="77777777" w:rsidR="008F790A" w:rsidRDefault="008F790A" w:rsidP="0054130C">
      <w:pPr>
        <w:numPr>
          <w:ilvl w:val="1"/>
          <w:numId w:val="58"/>
        </w:numPr>
        <w:rPr>
          <w:rFonts w:ascii="Arial" w:hAnsi="Arial" w:cs="Arial"/>
          <w:sz w:val="22"/>
          <w:szCs w:val="22"/>
        </w:rPr>
      </w:pPr>
      <w:r>
        <w:rPr>
          <w:rFonts w:ascii="Arial" w:hAnsi="Arial" w:cs="Arial"/>
          <w:sz w:val="22"/>
          <w:szCs w:val="22"/>
        </w:rPr>
        <w:t>Company growth</w:t>
      </w:r>
    </w:p>
    <w:p w14:paraId="5C35FD21" w14:textId="77777777" w:rsidR="008F790A" w:rsidRDefault="008F790A" w:rsidP="0054130C">
      <w:pPr>
        <w:numPr>
          <w:ilvl w:val="1"/>
          <w:numId w:val="58"/>
        </w:numPr>
        <w:rPr>
          <w:rFonts w:ascii="Arial" w:hAnsi="Arial" w:cs="Arial"/>
          <w:sz w:val="22"/>
          <w:szCs w:val="22"/>
        </w:rPr>
      </w:pPr>
      <w:r>
        <w:rPr>
          <w:rFonts w:ascii="Arial" w:hAnsi="Arial" w:cs="Arial"/>
          <w:sz w:val="22"/>
          <w:szCs w:val="22"/>
        </w:rPr>
        <w:t xml:space="preserve">Follow-on funding and awards </w:t>
      </w:r>
      <w:proofErr w:type="gramStart"/>
      <w:r>
        <w:rPr>
          <w:rFonts w:ascii="Arial" w:hAnsi="Arial" w:cs="Arial"/>
          <w:sz w:val="22"/>
          <w:szCs w:val="22"/>
        </w:rPr>
        <w:t>received</w:t>
      </w:r>
      <w:proofErr w:type="gramEnd"/>
    </w:p>
    <w:p w14:paraId="1E3CC397"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Final Project Benefits Questionnaire</w:t>
      </w:r>
      <w:r>
        <w:rPr>
          <w:rFonts w:ascii="Arial" w:hAnsi="Arial" w:cs="Arial"/>
          <w:sz w:val="22"/>
          <w:szCs w:val="22"/>
        </w:rPr>
        <w:t>. The Final Project Benefits Questionnaire shall be completed by the Recipient with ‘Final’ selected for the ‘Relevant data collection period’ and submitted to the CAM for review and approval.</w:t>
      </w:r>
    </w:p>
    <w:p w14:paraId="1C28413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Respond to CAM questions regarding the questionnaire drafts.  </w:t>
      </w:r>
    </w:p>
    <w:p w14:paraId="4F5A87C9" w14:textId="5D93F6B4"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and update the project profile on the CEC’s public online project and recipient directory on the </w:t>
      </w:r>
      <w:hyperlink r:id="rId11" w:history="1">
        <w:r>
          <w:rPr>
            <w:rStyle w:val="Hyperlink"/>
            <w:rFonts w:ascii="Arial" w:hAnsi="Arial" w:cs="Arial"/>
            <w:sz w:val="22"/>
            <w:szCs w:val="22"/>
          </w:rPr>
          <w:t>Energize Innovation website</w:t>
        </w:r>
      </w:hyperlink>
      <w:r>
        <w:rPr>
          <w:rFonts w:ascii="Arial" w:hAnsi="Arial" w:cs="Arial"/>
          <w:sz w:val="22"/>
          <w:szCs w:val="22"/>
        </w:rPr>
        <w:t xml:space="preserve"> (</w:t>
      </w:r>
      <w:hyperlink r:id="rId12" w:history="1">
        <w:r w:rsidR="003E64E3" w:rsidRPr="00CA5336">
          <w:rPr>
            <w:rStyle w:val="Hyperlink"/>
            <w:rFonts w:ascii="Arial" w:hAnsi="Arial" w:cs="Arial"/>
            <w:sz w:val="22"/>
            <w:szCs w:val="22"/>
          </w:rPr>
          <w:t>www.energizeinnovation.fund</w:t>
        </w:r>
      </w:hyperlink>
      <w:r>
        <w:rPr>
          <w:rFonts w:ascii="Arial" w:hAnsi="Arial" w:cs="Arial"/>
          <w:sz w:val="22"/>
          <w:szCs w:val="22"/>
        </w:rPr>
        <w:t>)</w:t>
      </w:r>
      <w:r w:rsidR="003E64E3">
        <w:rPr>
          <w:rFonts w:ascii="Arial" w:hAnsi="Arial" w:cs="Arial"/>
          <w:sz w:val="22"/>
          <w:szCs w:val="22"/>
        </w:rPr>
        <w:t xml:space="preserve">, </w:t>
      </w:r>
      <w:r>
        <w:rPr>
          <w:rFonts w:ascii="Arial" w:hAnsi="Arial" w:cs="Arial"/>
          <w:sz w:val="22"/>
          <w:szCs w:val="22"/>
        </w:rPr>
        <w:t xml:space="preserve">and provide </w:t>
      </w:r>
      <w:r>
        <w:rPr>
          <w:rFonts w:ascii="Arial" w:hAnsi="Arial" w:cs="Arial"/>
          <w:i/>
          <w:iCs/>
          <w:sz w:val="22"/>
          <w:szCs w:val="22"/>
        </w:rPr>
        <w:t>Documentation of Project Profile on EnergizeInnovation.fund</w:t>
      </w:r>
      <w:r>
        <w:rPr>
          <w:rFonts w:ascii="Arial" w:hAnsi="Arial" w:cs="Arial"/>
          <w:sz w:val="22"/>
          <w:szCs w:val="22"/>
        </w:rPr>
        <w:t>, including the profile link.</w:t>
      </w:r>
    </w:p>
    <w:p w14:paraId="5F181BAF"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Pr>
            <w:rStyle w:val="Hyperlink"/>
            <w:rFonts w:ascii="Arial" w:hAnsi="Arial" w:cs="Arial"/>
            <w:sz w:val="22"/>
            <w:szCs w:val="22"/>
          </w:rPr>
          <w:t>Energize Innovation website</w:t>
        </w:r>
      </w:hyperlink>
      <w:r>
        <w:rPr>
          <w:rFonts w:ascii="Arial" w:hAnsi="Arial" w:cs="Arial"/>
          <w:sz w:val="22"/>
          <w:szCs w:val="22"/>
        </w:rPr>
        <w:t xml:space="preserve"> (www.energizeinnovation.fund), and provide </w:t>
      </w:r>
      <w:r>
        <w:rPr>
          <w:rFonts w:ascii="Arial" w:hAnsi="Arial" w:cs="Arial"/>
          <w:i/>
          <w:iCs/>
          <w:sz w:val="22"/>
          <w:szCs w:val="22"/>
        </w:rPr>
        <w:t>Documentation of Organization Profile on EnergizeInnovation.fund</w:t>
      </w:r>
      <w:r>
        <w:rPr>
          <w:rFonts w:ascii="Arial" w:hAnsi="Arial" w:cs="Arial"/>
          <w:sz w:val="22"/>
          <w:szCs w:val="22"/>
        </w:rPr>
        <w:t>, including the profile link.</w:t>
      </w:r>
    </w:p>
    <w:p w14:paraId="3AEAF778" w14:textId="77777777" w:rsidR="008F790A" w:rsidRDefault="008F790A" w:rsidP="008F790A">
      <w:pPr>
        <w:widowControl w:val="0"/>
        <w:rPr>
          <w:rFonts w:ascii="Arial" w:hAnsi="Arial" w:cs="Arial"/>
          <w:b/>
          <w:sz w:val="22"/>
          <w:szCs w:val="22"/>
        </w:rPr>
      </w:pPr>
    </w:p>
    <w:p w14:paraId="632489D6" w14:textId="77777777" w:rsidR="008F790A" w:rsidRDefault="008F790A" w:rsidP="008F790A">
      <w:pPr>
        <w:widowControl w:val="0"/>
        <w:rPr>
          <w:rFonts w:ascii="Arial" w:hAnsi="Arial" w:cs="Arial"/>
          <w:b/>
          <w:sz w:val="22"/>
          <w:szCs w:val="22"/>
        </w:rPr>
      </w:pPr>
      <w:r>
        <w:rPr>
          <w:rFonts w:ascii="Arial" w:hAnsi="Arial" w:cs="Arial"/>
          <w:b/>
          <w:sz w:val="22"/>
          <w:szCs w:val="22"/>
        </w:rPr>
        <w:t>Products:</w:t>
      </w:r>
    </w:p>
    <w:p w14:paraId="0BC8CF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Initial Project Benefits Questionnaire</w:t>
      </w:r>
    </w:p>
    <w:p w14:paraId="31C880A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Annual Survey(s) </w:t>
      </w:r>
    </w:p>
    <w:p w14:paraId="73FC33EC"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Final Project Benefits Questionnaire</w:t>
      </w:r>
    </w:p>
    <w:p w14:paraId="2D60D9D9"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Documentation of Project Profile on EnergizeInnovation.fund</w:t>
      </w:r>
    </w:p>
    <w:p w14:paraId="18A62835" w14:textId="77923012" w:rsidR="00AA518C" w:rsidRDefault="008F790A" w:rsidP="0054130C">
      <w:pPr>
        <w:pStyle w:val="ListParagraph"/>
        <w:widowControl w:val="0"/>
        <w:numPr>
          <w:ilvl w:val="0"/>
          <w:numId w:val="58"/>
        </w:numPr>
        <w:jc w:val="both"/>
        <w:rPr>
          <w:rFonts w:ascii="Arial" w:eastAsia="Arial" w:hAnsi="Arial" w:cs="Arial"/>
          <w:sz w:val="22"/>
          <w:szCs w:val="22"/>
        </w:rPr>
      </w:pPr>
      <w:r>
        <w:rPr>
          <w:rFonts w:ascii="Arial" w:hAnsi="Arial" w:cs="Arial"/>
          <w:sz w:val="22"/>
          <w:szCs w:val="22"/>
        </w:rPr>
        <w:t>Documentation of Organization Profile on EnergizeInnovation.fund</w:t>
      </w:r>
    </w:p>
    <w:p w14:paraId="45FAAB41" w14:textId="3C88C956" w:rsidR="00AD6924" w:rsidRDefault="00AD6924" w:rsidP="00A90E0B">
      <w:pPr>
        <w:widowControl w:val="0"/>
        <w:rPr>
          <w:rFonts w:ascii="Arial" w:hAnsi="Arial" w:cs="Arial"/>
          <w:b/>
          <w:sz w:val="22"/>
          <w:szCs w:val="22"/>
        </w:rPr>
      </w:pPr>
    </w:p>
    <w:p w14:paraId="66A0B138" w14:textId="77777777" w:rsidR="00AD6924" w:rsidRDefault="00AD6924" w:rsidP="00A90E0B">
      <w:pPr>
        <w:widowControl w:val="0"/>
        <w:rPr>
          <w:rFonts w:ascii="Arial" w:hAnsi="Arial" w:cs="Arial"/>
          <w:b/>
          <w:sz w:val="22"/>
          <w:szCs w:val="22"/>
        </w:rPr>
      </w:pPr>
    </w:p>
    <w:p w14:paraId="1C993045" w14:textId="3D239209" w:rsidR="002B474F" w:rsidRPr="002B474F" w:rsidRDefault="002B474F" w:rsidP="00A90E0B">
      <w:pPr>
        <w:widowControl w:val="0"/>
        <w:rPr>
          <w:rFonts w:ascii="Arial" w:hAnsi="Arial" w:cs="Arial"/>
          <w:b/>
          <w:sz w:val="22"/>
          <w:szCs w:val="22"/>
        </w:rPr>
      </w:pPr>
      <w:r w:rsidRPr="002B474F">
        <w:rPr>
          <w:rFonts w:ascii="Arial" w:hAnsi="Arial" w:cs="Arial"/>
          <w:b/>
          <w:sz w:val="22"/>
          <w:szCs w:val="22"/>
        </w:rPr>
        <w:lastRenderedPageBreak/>
        <w:t xml:space="preserve">TASK </w:t>
      </w:r>
      <w:r w:rsidRPr="002B474F">
        <w:rPr>
          <w:rFonts w:ascii="Arial" w:hAnsi="Arial" w:cs="Arial"/>
          <w:b/>
          <w:color w:val="0070C0"/>
          <w:sz w:val="22"/>
          <w:szCs w:val="22"/>
        </w:rPr>
        <w:t>[TBD-2]</w:t>
      </w:r>
      <w:r w:rsidRPr="002B474F">
        <w:rPr>
          <w:rFonts w:ascii="Arial" w:hAnsi="Arial" w:cs="Arial"/>
          <w:b/>
          <w:sz w:val="22"/>
          <w:szCs w:val="22"/>
        </w:rPr>
        <w:t xml:space="preserve"> </w:t>
      </w:r>
      <w:r w:rsidRPr="00810C39">
        <w:rPr>
          <w:rFonts w:ascii="Arial Bold" w:hAnsi="Arial Bold" w:cs="Arial"/>
          <w:b/>
          <w:caps/>
          <w:sz w:val="22"/>
          <w:szCs w:val="22"/>
        </w:rPr>
        <w:t>Technology/Knowledge Transfer Activities</w:t>
      </w:r>
      <w:r w:rsidRPr="002B474F">
        <w:rPr>
          <w:rFonts w:ascii="Arial" w:hAnsi="Arial" w:cs="Arial"/>
          <w:b/>
          <w:sz w:val="22"/>
          <w:szCs w:val="22"/>
        </w:rPr>
        <w:t xml:space="preserve"> </w:t>
      </w:r>
      <w:r w:rsidRPr="002B474F">
        <w:rPr>
          <w:rFonts w:ascii="Arial" w:hAnsi="Arial" w:cs="Arial"/>
          <w:b/>
          <w:i/>
          <w:color w:val="0070C0"/>
          <w:sz w:val="22"/>
          <w:szCs w:val="22"/>
        </w:rPr>
        <w:t>(Mandatory task)</w:t>
      </w:r>
    </w:p>
    <w:p w14:paraId="67570E69" w14:textId="39FD09C6" w:rsidR="00052E63" w:rsidRPr="009F3B7C" w:rsidRDefault="00052E63" w:rsidP="00052E63">
      <w:pPr>
        <w:spacing w:after="160" w:line="259" w:lineRule="auto"/>
        <w:contextualSpacing/>
        <w:rPr>
          <w:rFonts w:ascii="Arial" w:eastAsia="Calibri" w:hAnsi="Arial" w:cs="Arial"/>
          <w:color w:val="0070C0"/>
          <w:sz w:val="22"/>
          <w:szCs w:val="22"/>
        </w:rPr>
      </w:pPr>
    </w:p>
    <w:p w14:paraId="11D0B979" w14:textId="77777777" w:rsidR="00052E63" w:rsidRPr="001A38CA" w:rsidRDefault="00052E63" w:rsidP="00052E63">
      <w:pPr>
        <w:spacing w:after="160" w:line="259" w:lineRule="auto"/>
        <w:rPr>
          <w:rFonts w:ascii="Arial" w:eastAsia="Calibri" w:hAnsi="Arial"/>
          <w:b/>
          <w:color w:val="0070C0"/>
          <w:sz w:val="22"/>
        </w:rPr>
      </w:pPr>
      <w:r w:rsidRPr="0089158F">
        <w:rPr>
          <w:rFonts w:ascii="Arial" w:eastAsia="Calibri" w:hAnsi="Arial" w:cs="Arial"/>
          <w:sz w:val="22"/>
          <w:szCs w:val="22"/>
        </w:rPr>
        <w:t xml:space="preserve">The goal of this task is to ensure the scientific and techno-economic analysis and tools developed under this agreement are utilized in the energy policy, and/or planning decisions at the state and/or local levels, academic community and/or commercial sector. </w:t>
      </w:r>
    </w:p>
    <w:p w14:paraId="0F681CF1" w14:textId="77777777" w:rsidR="00052E63" w:rsidRPr="00E17A37" w:rsidRDefault="00052E63" w:rsidP="00052E63">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282B160E" w14:textId="77777777" w:rsidR="00052E63" w:rsidRPr="00A72685" w:rsidRDefault="00052E63" w:rsidP="00052E63">
      <w:pPr>
        <w:numPr>
          <w:ilvl w:val="0"/>
          <w:numId w:val="54"/>
        </w:numPr>
        <w:spacing w:after="160" w:line="259" w:lineRule="auto"/>
        <w:ind w:left="720"/>
        <w:contextualSpacing/>
        <w:rPr>
          <w:rFonts w:ascii="Arial" w:eastAsia="Calibri" w:hAnsi="Arial" w:cs="Arial"/>
          <w:b/>
          <w:sz w:val="22"/>
          <w:szCs w:val="22"/>
        </w:rPr>
      </w:pPr>
      <w:r w:rsidRPr="00A72685">
        <w:rPr>
          <w:rFonts w:ascii="Arial" w:eastAsia="Calibri" w:hAnsi="Arial" w:cs="Arial"/>
          <w:sz w:val="22"/>
          <w:szCs w:val="22"/>
        </w:rPr>
        <w:t xml:space="preserve">Develop and submit a </w:t>
      </w:r>
      <w:r w:rsidRPr="00A72685">
        <w:rPr>
          <w:rFonts w:ascii="Arial" w:eastAsia="Calibri" w:hAnsi="Arial" w:cs="Arial"/>
          <w:i/>
          <w:sz w:val="22"/>
          <w:szCs w:val="22"/>
        </w:rPr>
        <w:t>Knowledge Transfer Plan</w:t>
      </w:r>
      <w:r w:rsidRPr="00A72685">
        <w:rPr>
          <w:rFonts w:ascii="Arial" w:eastAsia="Calibri" w:hAnsi="Arial" w:cs="Arial"/>
          <w:sz w:val="22"/>
          <w:szCs w:val="22"/>
        </w:rPr>
        <w:t xml:space="preserve"> that identifies the proposed activities the recipient will conduct to meet the goal of the task. The </w:t>
      </w:r>
      <w:r w:rsidRPr="00A72685">
        <w:rPr>
          <w:rFonts w:ascii="Arial" w:eastAsia="Calibri" w:hAnsi="Arial" w:cs="Arial"/>
          <w:i/>
          <w:sz w:val="22"/>
          <w:szCs w:val="22"/>
        </w:rPr>
        <w:t xml:space="preserve">Knowledge Transfer Plan </w:t>
      </w:r>
      <w:r w:rsidRPr="00A72685">
        <w:rPr>
          <w:rFonts w:ascii="Arial" w:eastAsia="Calibri" w:hAnsi="Arial" w:cs="Arial"/>
          <w:sz w:val="22"/>
          <w:szCs w:val="22"/>
        </w:rPr>
        <w:t>should include at a minimum:</w:t>
      </w:r>
    </w:p>
    <w:p w14:paraId="17F9DC06" w14:textId="77777777" w:rsidR="00052E63" w:rsidRPr="00A72685" w:rsidRDefault="00052E63" w:rsidP="00052E63">
      <w:pPr>
        <w:numPr>
          <w:ilvl w:val="1"/>
          <w:numId w:val="54"/>
        </w:numPr>
        <w:spacing w:after="160" w:line="259" w:lineRule="auto"/>
        <w:contextualSpacing/>
        <w:rPr>
          <w:rFonts w:ascii="Arial" w:hAnsi="Arial" w:cs="Arial"/>
          <w:sz w:val="22"/>
          <w:szCs w:val="22"/>
        </w:rPr>
      </w:pPr>
      <w:r w:rsidRPr="00A72685">
        <w:rPr>
          <w:rFonts w:ascii="Arial" w:hAnsi="Arial" w:cs="Arial"/>
          <w:sz w:val="22"/>
          <w:szCs w:val="22"/>
        </w:rPr>
        <w:t>Specific policy and planning efforts this project is expected to inform.</w:t>
      </w:r>
    </w:p>
    <w:p w14:paraId="677A89D9" w14:textId="77777777" w:rsidR="00052E63" w:rsidRPr="00A72685" w:rsidRDefault="00052E63" w:rsidP="00052E63">
      <w:pPr>
        <w:numPr>
          <w:ilvl w:val="1"/>
          <w:numId w:val="54"/>
        </w:numPr>
        <w:spacing w:after="160" w:line="259" w:lineRule="auto"/>
        <w:contextualSpacing/>
        <w:rPr>
          <w:rFonts w:ascii="Arial" w:hAnsi="Arial" w:cs="Arial"/>
          <w:sz w:val="22"/>
          <w:szCs w:val="22"/>
        </w:rPr>
      </w:pPr>
      <w:r w:rsidRPr="00A72685">
        <w:rPr>
          <w:rFonts w:ascii="Arial" w:hAnsi="Arial" w:cs="Arial"/>
          <w:sz w:val="22"/>
          <w:szCs w:val="22"/>
        </w:rPr>
        <w:t xml:space="preserve">Specific stakeholder groups and energy policy and planning practitioners who will utilize the results of this project. </w:t>
      </w:r>
    </w:p>
    <w:p w14:paraId="63074876" w14:textId="00CA095F" w:rsidR="00052E63" w:rsidRPr="00A72685" w:rsidRDefault="00052E63" w:rsidP="00052E63">
      <w:pPr>
        <w:numPr>
          <w:ilvl w:val="1"/>
          <w:numId w:val="54"/>
        </w:numPr>
        <w:spacing w:after="160" w:line="259" w:lineRule="auto"/>
        <w:contextualSpacing/>
        <w:rPr>
          <w:rFonts w:ascii="Arial" w:hAnsi="Arial" w:cs="Arial"/>
          <w:sz w:val="22"/>
          <w:szCs w:val="22"/>
        </w:rPr>
      </w:pPr>
      <w:r w:rsidRPr="00A72685">
        <w:rPr>
          <w:rFonts w:ascii="Arial" w:hAnsi="Arial" w:cs="Arial"/>
          <w:sz w:val="22"/>
          <w:szCs w:val="22"/>
        </w:rPr>
        <w:t xml:space="preserve">Proposed activities the recipient will conduct to ensure the tools and results from this project </w:t>
      </w:r>
      <w:r w:rsidR="40E0F028" w:rsidRPr="5354C64B">
        <w:rPr>
          <w:rFonts w:ascii="Arial" w:hAnsi="Arial" w:cs="Arial"/>
          <w:sz w:val="22"/>
          <w:szCs w:val="22"/>
        </w:rPr>
        <w:t xml:space="preserve">will </w:t>
      </w:r>
      <w:r w:rsidRPr="00A72685">
        <w:rPr>
          <w:rFonts w:ascii="Arial" w:hAnsi="Arial" w:cs="Arial"/>
          <w:sz w:val="22"/>
          <w:szCs w:val="22"/>
        </w:rPr>
        <w:t xml:space="preserve">be utilized and adopted by the groups identified above. </w:t>
      </w:r>
    </w:p>
    <w:p w14:paraId="2973AFA9" w14:textId="77777777" w:rsidR="00052E63" w:rsidRPr="00A72685" w:rsidRDefault="00052E63" w:rsidP="00052E63">
      <w:pPr>
        <w:numPr>
          <w:ilvl w:val="0"/>
          <w:numId w:val="54"/>
        </w:numPr>
        <w:spacing w:after="160" w:line="259" w:lineRule="auto"/>
        <w:ind w:left="720"/>
        <w:contextualSpacing/>
        <w:rPr>
          <w:rFonts w:ascii="Arial" w:eastAsia="Calibri" w:hAnsi="Arial" w:cs="Arial"/>
          <w:b/>
          <w:sz w:val="22"/>
          <w:szCs w:val="22"/>
        </w:rPr>
      </w:pPr>
      <w:r w:rsidRPr="00A72685">
        <w:rPr>
          <w:rFonts w:ascii="Arial" w:eastAsia="Calibri" w:hAnsi="Arial" w:cs="Arial"/>
          <w:sz w:val="22"/>
          <w:szCs w:val="22"/>
        </w:rPr>
        <w:t xml:space="preserve">Present the </w:t>
      </w:r>
      <w:r w:rsidRPr="00A72685">
        <w:rPr>
          <w:rFonts w:ascii="Arial" w:eastAsia="Calibri" w:hAnsi="Arial" w:cs="Arial"/>
          <w:i/>
          <w:sz w:val="22"/>
          <w:szCs w:val="22"/>
        </w:rPr>
        <w:t xml:space="preserve">Draft Knowledge Transfer Plan </w:t>
      </w:r>
      <w:r w:rsidRPr="00A72685">
        <w:rPr>
          <w:rFonts w:ascii="Arial" w:eastAsia="Calibri" w:hAnsi="Arial" w:cs="Arial"/>
          <w:sz w:val="22"/>
          <w:szCs w:val="22"/>
        </w:rPr>
        <w:t>to the TAC for feedback and comments.</w:t>
      </w:r>
    </w:p>
    <w:p w14:paraId="5626A33C" w14:textId="77777777" w:rsidR="00052E63" w:rsidRPr="00A72685" w:rsidRDefault="00052E63" w:rsidP="00052E63">
      <w:pPr>
        <w:numPr>
          <w:ilvl w:val="0"/>
          <w:numId w:val="54"/>
        </w:numPr>
        <w:spacing w:after="160" w:line="259" w:lineRule="auto"/>
        <w:ind w:left="720"/>
        <w:contextualSpacing/>
        <w:rPr>
          <w:rFonts w:ascii="Arial" w:eastAsia="Calibri" w:hAnsi="Arial" w:cs="Arial"/>
          <w:sz w:val="22"/>
          <w:szCs w:val="22"/>
        </w:rPr>
      </w:pPr>
      <w:r w:rsidRPr="00A72685">
        <w:rPr>
          <w:rFonts w:ascii="Arial" w:eastAsia="Calibri" w:hAnsi="Arial" w:cs="Arial"/>
          <w:sz w:val="22"/>
          <w:szCs w:val="22"/>
        </w:rPr>
        <w:t xml:space="preserve">Develop and submit a </w:t>
      </w:r>
      <w:r w:rsidRPr="00A72685">
        <w:rPr>
          <w:rFonts w:ascii="Arial" w:eastAsia="Calibri" w:hAnsi="Arial" w:cs="Arial"/>
          <w:i/>
          <w:sz w:val="22"/>
          <w:szCs w:val="22"/>
        </w:rPr>
        <w:t>Summary of TAC Comments</w:t>
      </w:r>
      <w:r w:rsidRPr="00A72685">
        <w:rPr>
          <w:rFonts w:ascii="Arial" w:eastAsia="Calibri" w:hAnsi="Arial" w:cs="Arial"/>
          <w:sz w:val="22"/>
          <w:szCs w:val="22"/>
        </w:rPr>
        <w:t xml:space="preserve"> that summarizes comments received from the TAC members on the </w:t>
      </w:r>
      <w:r w:rsidRPr="00A72685">
        <w:rPr>
          <w:rFonts w:ascii="Arial" w:eastAsia="Calibri" w:hAnsi="Arial" w:cs="Arial"/>
          <w:i/>
          <w:sz w:val="22"/>
          <w:szCs w:val="22"/>
        </w:rPr>
        <w:t>Draft Knowledge Transfer Plan</w:t>
      </w:r>
      <w:r w:rsidRPr="00A72685">
        <w:rPr>
          <w:rFonts w:ascii="Arial" w:eastAsia="Calibri" w:hAnsi="Arial" w:cs="Arial"/>
          <w:sz w:val="22"/>
          <w:szCs w:val="22"/>
        </w:rPr>
        <w:t>. This document will identify:</w:t>
      </w:r>
    </w:p>
    <w:p w14:paraId="23512185" w14:textId="77777777" w:rsidR="00052E63" w:rsidRPr="00A72685" w:rsidRDefault="00052E63" w:rsidP="00052E63">
      <w:pPr>
        <w:pStyle w:val="ListParagraph"/>
        <w:numPr>
          <w:ilvl w:val="1"/>
          <w:numId w:val="54"/>
        </w:numPr>
        <w:rPr>
          <w:rFonts w:ascii="Arial" w:eastAsia="Calibri" w:hAnsi="Arial" w:cs="Arial"/>
          <w:sz w:val="22"/>
          <w:szCs w:val="22"/>
        </w:rPr>
      </w:pPr>
      <w:r w:rsidRPr="00A72685">
        <w:rPr>
          <w:rFonts w:ascii="Arial" w:eastAsia="Calibri" w:hAnsi="Arial" w:cs="Arial"/>
          <w:sz w:val="22"/>
          <w:szCs w:val="22"/>
        </w:rPr>
        <w:t xml:space="preserve">TAC comments the recipient proposes to incorporate into the </w:t>
      </w:r>
      <w:r w:rsidRPr="00A72685">
        <w:rPr>
          <w:rFonts w:ascii="Arial" w:eastAsia="Calibri" w:hAnsi="Arial" w:cs="Arial"/>
          <w:i/>
          <w:sz w:val="22"/>
          <w:szCs w:val="22"/>
        </w:rPr>
        <w:t>Final Knowledge Transfer Plan</w:t>
      </w:r>
      <w:r w:rsidRPr="00A72685">
        <w:rPr>
          <w:rFonts w:ascii="Arial" w:eastAsia="Calibri" w:hAnsi="Arial" w:cs="Arial"/>
          <w:sz w:val="22"/>
          <w:szCs w:val="22"/>
        </w:rPr>
        <w:t xml:space="preserve">.  </w:t>
      </w:r>
    </w:p>
    <w:p w14:paraId="7A7FB44B" w14:textId="77777777" w:rsidR="00052E63" w:rsidRPr="00A72685" w:rsidRDefault="00052E63" w:rsidP="00052E63">
      <w:pPr>
        <w:pStyle w:val="ListParagraph"/>
        <w:numPr>
          <w:ilvl w:val="1"/>
          <w:numId w:val="54"/>
        </w:numPr>
        <w:rPr>
          <w:rFonts w:ascii="Arial" w:eastAsia="Calibri" w:hAnsi="Arial" w:cs="Arial"/>
          <w:sz w:val="22"/>
          <w:szCs w:val="22"/>
        </w:rPr>
      </w:pPr>
      <w:r w:rsidRPr="00A72685">
        <w:rPr>
          <w:rFonts w:ascii="Arial" w:eastAsia="Calibri" w:hAnsi="Arial" w:cs="Arial"/>
          <w:sz w:val="22"/>
          <w:szCs w:val="22"/>
        </w:rPr>
        <w:t>TAC comments the recipient does not propose to incorporate with and explanation why.</w:t>
      </w:r>
    </w:p>
    <w:p w14:paraId="10349E4E" w14:textId="77777777" w:rsidR="00052E63" w:rsidRPr="00A72685" w:rsidRDefault="00052E63" w:rsidP="00052E63">
      <w:pPr>
        <w:numPr>
          <w:ilvl w:val="0"/>
          <w:numId w:val="54"/>
        </w:numPr>
        <w:spacing w:after="160" w:line="259" w:lineRule="auto"/>
        <w:ind w:left="720"/>
        <w:contextualSpacing/>
        <w:rPr>
          <w:rFonts w:ascii="Arial" w:hAnsi="Arial" w:cs="Arial"/>
          <w:sz w:val="22"/>
          <w:szCs w:val="22"/>
        </w:rPr>
      </w:pPr>
      <w:r w:rsidRPr="00A72685">
        <w:rPr>
          <w:rFonts w:ascii="Arial" w:eastAsia="Calibri" w:hAnsi="Arial" w:cs="Arial"/>
          <w:sz w:val="22"/>
          <w:szCs w:val="22"/>
        </w:rPr>
        <w:t>Submit the</w:t>
      </w:r>
      <w:r w:rsidRPr="00A72685">
        <w:rPr>
          <w:rFonts w:ascii="Arial" w:eastAsia="Calibri" w:hAnsi="Arial" w:cs="Arial"/>
          <w:i/>
          <w:sz w:val="22"/>
          <w:szCs w:val="22"/>
        </w:rPr>
        <w:t xml:space="preserve"> Final Knowledge Transfer Plan </w:t>
      </w:r>
      <w:r w:rsidRPr="00A72685">
        <w:rPr>
          <w:rFonts w:ascii="Arial" w:eastAsia="Calibri" w:hAnsi="Arial" w:cs="Arial"/>
          <w:sz w:val="22"/>
          <w:szCs w:val="22"/>
        </w:rPr>
        <w:t>to the CAM for approval.</w:t>
      </w:r>
    </w:p>
    <w:p w14:paraId="4DA9CFF5" w14:textId="77777777" w:rsidR="00052E63" w:rsidRPr="00A72685" w:rsidRDefault="00052E63" w:rsidP="00052E63">
      <w:pPr>
        <w:numPr>
          <w:ilvl w:val="0"/>
          <w:numId w:val="54"/>
        </w:numPr>
        <w:spacing w:after="160" w:line="259" w:lineRule="auto"/>
        <w:ind w:left="720"/>
        <w:contextualSpacing/>
        <w:rPr>
          <w:rFonts w:ascii="Arial" w:hAnsi="Arial" w:cs="Arial"/>
          <w:i/>
          <w:sz w:val="22"/>
          <w:szCs w:val="22"/>
        </w:rPr>
      </w:pPr>
      <w:r w:rsidRPr="00A72685">
        <w:rPr>
          <w:rFonts w:ascii="Arial" w:eastAsia="Calibri" w:hAnsi="Arial" w:cs="Arial"/>
          <w:sz w:val="22"/>
          <w:szCs w:val="22"/>
        </w:rPr>
        <w:t xml:space="preserve">Implement the activities as described in the </w:t>
      </w:r>
      <w:r w:rsidRPr="00A72685">
        <w:rPr>
          <w:rFonts w:ascii="Arial" w:eastAsia="Calibri" w:hAnsi="Arial" w:cs="Arial"/>
          <w:i/>
          <w:sz w:val="22"/>
          <w:szCs w:val="22"/>
        </w:rPr>
        <w:t>Final Knowledge Transfer Plan.</w:t>
      </w:r>
    </w:p>
    <w:p w14:paraId="069BB7A2"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A72685">
        <w:rPr>
          <w:rFonts w:ascii="Arial" w:eastAsia="Calibri" w:hAnsi="Arial" w:cs="Arial"/>
          <w:sz w:val="22"/>
          <w:szCs w:val="22"/>
        </w:rPr>
        <w:t xml:space="preserve">Develop a </w:t>
      </w:r>
      <w:r w:rsidRPr="00D23AB4">
        <w:rPr>
          <w:rFonts w:ascii="Arial" w:eastAsia="Calibri" w:hAnsi="Arial" w:cs="Arial"/>
          <w:i/>
          <w:iCs/>
          <w:sz w:val="22"/>
          <w:szCs w:val="22"/>
        </w:rPr>
        <w:t>Knowledge Transfer Summary Report</w:t>
      </w:r>
      <w:r w:rsidRPr="00D23AB4">
        <w:rPr>
          <w:rFonts w:ascii="Arial" w:eastAsia="Calibri" w:hAnsi="Arial" w:cs="Arial"/>
          <w:sz w:val="22"/>
          <w:szCs w:val="22"/>
        </w:rPr>
        <w:t xml:space="preserve"> </w:t>
      </w:r>
      <w:r w:rsidRPr="00A72685">
        <w:rPr>
          <w:rFonts w:ascii="Arial" w:eastAsia="Calibri" w:hAnsi="Arial" w:cs="Arial"/>
          <w:sz w:val="22"/>
          <w:szCs w:val="22"/>
        </w:rPr>
        <w:t>that includes high level summaries of the activities, results, and lessons learned</w:t>
      </w:r>
      <w:r w:rsidRPr="00A72685" w:rsidDel="006967AF">
        <w:rPr>
          <w:rFonts w:ascii="Arial" w:eastAsia="Calibri" w:hAnsi="Arial" w:cs="Arial"/>
          <w:sz w:val="22"/>
          <w:szCs w:val="22"/>
        </w:rPr>
        <w:t xml:space="preserve"> </w:t>
      </w:r>
      <w:r w:rsidRPr="00A72685">
        <w:rPr>
          <w:rFonts w:ascii="Arial" w:eastAsia="Calibri" w:hAnsi="Arial" w:cs="Arial"/>
          <w:sz w:val="22"/>
          <w:szCs w:val="22"/>
        </w:rPr>
        <w:t xml:space="preserve">of tasks performed relating to implementing the </w:t>
      </w:r>
      <w:r w:rsidRPr="00D23AB4">
        <w:rPr>
          <w:rFonts w:ascii="Arial" w:eastAsia="Calibri" w:hAnsi="Arial" w:cs="Arial"/>
          <w:sz w:val="22"/>
          <w:szCs w:val="22"/>
        </w:rPr>
        <w:t>Final Technology Transfer Plan</w:t>
      </w:r>
      <w:r w:rsidRPr="00A72685">
        <w:rPr>
          <w:rFonts w:ascii="Arial" w:eastAsia="Calibri" w:hAnsi="Arial" w:cs="Arial"/>
          <w:sz w:val="22"/>
          <w:szCs w:val="22"/>
        </w:rPr>
        <w:t>.  This report should not include any proprietary information.</w:t>
      </w:r>
    </w:p>
    <w:p w14:paraId="1EE07C39"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 xml:space="preserve">When directed by the CAM, develop presentation materials for an CEC- sponsored conference/workshop(s) on the project. </w:t>
      </w:r>
    </w:p>
    <w:p w14:paraId="250A5D4B"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When directed by the CAM, participate in annual EPIC symposium(s) sponsored by the California CEC.</w:t>
      </w:r>
    </w:p>
    <w:p w14:paraId="19A9BDC5"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Provide at least (6) six High Quality Digital Photographs (minimum resolution of 1300x500 pixels in landscape ratio) of pre and post technology installation at the project sites or related project photographs.</w:t>
      </w:r>
    </w:p>
    <w:p w14:paraId="1FE1F8E6" w14:textId="77777777" w:rsidR="00052E63" w:rsidRPr="00D23AB4" w:rsidRDefault="00052E63" w:rsidP="00052E63">
      <w:pPr>
        <w:spacing w:after="160" w:line="259" w:lineRule="auto"/>
        <w:ind w:left="720"/>
        <w:contextualSpacing/>
        <w:rPr>
          <w:rFonts w:ascii="Arial" w:eastAsia="Calibri" w:hAnsi="Arial" w:cs="Arial"/>
          <w:sz w:val="22"/>
          <w:szCs w:val="22"/>
        </w:rPr>
      </w:pPr>
    </w:p>
    <w:p w14:paraId="3B164A39" w14:textId="77777777" w:rsidR="00052E63" w:rsidRPr="002C01CB" w:rsidRDefault="00052E63" w:rsidP="00052E63">
      <w:pPr>
        <w:spacing w:after="160" w:line="259" w:lineRule="auto"/>
        <w:contextualSpacing/>
        <w:rPr>
          <w:rFonts w:ascii="Arial" w:hAnsi="Arial"/>
          <w:b/>
          <w:sz w:val="22"/>
        </w:rPr>
      </w:pPr>
      <w:r w:rsidRPr="002C01CB">
        <w:rPr>
          <w:rFonts w:ascii="Arial" w:hAnsi="Arial"/>
          <w:b/>
          <w:sz w:val="22"/>
        </w:rPr>
        <w:t>Products:</w:t>
      </w:r>
    </w:p>
    <w:p w14:paraId="612A4F29" w14:textId="77777777" w:rsidR="00052E63" w:rsidRPr="00E17A37" w:rsidRDefault="00052E63" w:rsidP="00052E63">
      <w:pPr>
        <w:numPr>
          <w:ilvl w:val="0"/>
          <w:numId w:val="55"/>
        </w:numPr>
        <w:spacing w:after="160" w:line="259" w:lineRule="auto"/>
        <w:contextualSpacing/>
        <w:rPr>
          <w:rFonts w:ascii="Arial" w:hAnsi="Arial" w:cs="Arial"/>
          <w:sz w:val="22"/>
          <w:szCs w:val="22"/>
        </w:rPr>
      </w:pPr>
      <w:r>
        <w:rPr>
          <w:rFonts w:ascii="Arial" w:eastAsia="Calibri" w:hAnsi="Arial" w:cs="Arial"/>
          <w:sz w:val="22"/>
          <w:szCs w:val="22"/>
        </w:rPr>
        <w:t>Knowledge</w:t>
      </w:r>
      <w:r w:rsidRPr="00E17A37">
        <w:rPr>
          <w:rFonts w:ascii="Arial" w:eastAsia="Calibri" w:hAnsi="Arial" w:cs="Arial"/>
          <w:sz w:val="22"/>
          <w:szCs w:val="22"/>
        </w:rPr>
        <w:t xml:space="preserve"> Transfer Plan (</w:t>
      </w:r>
      <w:r>
        <w:rPr>
          <w:rFonts w:ascii="Arial" w:eastAsia="Calibri" w:hAnsi="Arial" w:cs="Arial"/>
          <w:sz w:val="22"/>
          <w:szCs w:val="22"/>
        </w:rPr>
        <w:t>draft and final)</w:t>
      </w:r>
    </w:p>
    <w:p w14:paraId="2F2BCBA9" w14:textId="77777777" w:rsidR="00052E63" w:rsidRPr="00E17A37" w:rsidRDefault="00052E63" w:rsidP="00052E63">
      <w:pPr>
        <w:numPr>
          <w:ilvl w:val="0"/>
          <w:numId w:val="55"/>
        </w:numPr>
        <w:spacing w:after="160" w:line="259" w:lineRule="auto"/>
        <w:contextualSpacing/>
        <w:rPr>
          <w:rFonts w:ascii="Arial" w:hAnsi="Arial" w:cs="Arial"/>
          <w:sz w:val="22"/>
          <w:szCs w:val="22"/>
        </w:rPr>
      </w:pPr>
      <w:r w:rsidRPr="00E17A37">
        <w:rPr>
          <w:rFonts w:ascii="Arial" w:eastAsia="Calibri" w:hAnsi="Arial" w:cs="Arial"/>
          <w:sz w:val="22"/>
          <w:szCs w:val="22"/>
        </w:rPr>
        <w:t>Summary of TAC Comments</w:t>
      </w:r>
    </w:p>
    <w:p w14:paraId="3E30DE39" w14:textId="77777777" w:rsidR="00052E63" w:rsidRPr="00E17A37" w:rsidRDefault="00052E63" w:rsidP="00052E63">
      <w:pPr>
        <w:numPr>
          <w:ilvl w:val="0"/>
          <w:numId w:val="55"/>
        </w:numPr>
        <w:spacing w:after="160" w:line="259" w:lineRule="auto"/>
        <w:contextualSpacing/>
        <w:rPr>
          <w:rFonts w:ascii="Arial" w:hAnsi="Arial" w:cs="Arial"/>
          <w:sz w:val="22"/>
          <w:szCs w:val="22"/>
        </w:rPr>
      </w:pPr>
      <w:r>
        <w:rPr>
          <w:rFonts w:ascii="Arial" w:eastAsia="Calibri" w:hAnsi="Arial" w:cs="Arial"/>
          <w:sz w:val="22"/>
          <w:szCs w:val="22"/>
        </w:rPr>
        <w:t>Technology</w:t>
      </w:r>
      <w:r w:rsidRPr="00E17A37">
        <w:rPr>
          <w:rFonts w:ascii="Arial" w:eastAsia="Calibri" w:hAnsi="Arial" w:cs="Arial"/>
          <w:sz w:val="22"/>
          <w:szCs w:val="22"/>
        </w:rPr>
        <w:t xml:space="preserve"> Transfer Summary Repo</w:t>
      </w:r>
      <w:r>
        <w:rPr>
          <w:rFonts w:ascii="Arial" w:eastAsia="Calibri" w:hAnsi="Arial" w:cs="Arial"/>
          <w:sz w:val="22"/>
          <w:szCs w:val="22"/>
        </w:rPr>
        <w:t>rt (d</w:t>
      </w:r>
      <w:r w:rsidRPr="00E17A37">
        <w:rPr>
          <w:rFonts w:ascii="Arial" w:eastAsia="Calibri" w:hAnsi="Arial" w:cs="Arial"/>
          <w:sz w:val="22"/>
          <w:szCs w:val="22"/>
        </w:rPr>
        <w:t>raft</w:t>
      </w:r>
      <w:r>
        <w:rPr>
          <w:rFonts w:ascii="Arial" w:eastAsia="Calibri" w:hAnsi="Arial" w:cs="Arial"/>
          <w:sz w:val="22"/>
          <w:szCs w:val="22"/>
        </w:rPr>
        <w:t xml:space="preserve"> and f</w:t>
      </w:r>
      <w:r w:rsidRPr="00E17A37">
        <w:rPr>
          <w:rFonts w:ascii="Arial" w:eastAsia="Calibri" w:hAnsi="Arial" w:cs="Arial"/>
          <w:sz w:val="22"/>
          <w:szCs w:val="22"/>
        </w:rPr>
        <w:t>inal)</w:t>
      </w:r>
    </w:p>
    <w:p w14:paraId="3FA2B0EB" w14:textId="6535162D" w:rsidR="002B474F" w:rsidRPr="00D102E6" w:rsidRDefault="00052E63" w:rsidP="00D102E6">
      <w:pPr>
        <w:numPr>
          <w:ilvl w:val="0"/>
          <w:numId w:val="55"/>
        </w:numPr>
        <w:spacing w:after="160" w:line="259" w:lineRule="auto"/>
        <w:contextualSpacing/>
        <w:rPr>
          <w:rFonts w:ascii="Arial" w:hAnsi="Arial" w:cs="Arial"/>
          <w:sz w:val="22"/>
          <w:szCs w:val="22"/>
        </w:rPr>
      </w:pPr>
      <w:r w:rsidRPr="00E17A37">
        <w:rPr>
          <w:rFonts w:ascii="Arial" w:hAnsi="Arial" w:cs="Arial"/>
          <w:sz w:val="22"/>
          <w:szCs w:val="22"/>
        </w:rPr>
        <w:t>High Quality Digital Photographs</w:t>
      </w:r>
    </w:p>
    <w:p w14:paraId="5F69F49F" w14:textId="77777777" w:rsidR="006722DA" w:rsidRDefault="006722DA" w:rsidP="00A90E0B">
      <w:pPr>
        <w:widowControl w:val="0"/>
        <w:rPr>
          <w:rFonts w:ascii="Arial" w:hAnsi="Arial" w:cs="Arial"/>
          <w:b/>
          <w:sz w:val="22"/>
          <w:szCs w:val="22"/>
        </w:rPr>
      </w:pPr>
    </w:p>
    <w:p w14:paraId="766CDC10" w14:textId="77777777" w:rsidR="00781C53" w:rsidRDefault="00F03492" w:rsidP="0054130C">
      <w:pPr>
        <w:widowControl w:val="0"/>
        <w:numPr>
          <w:ilvl w:val="0"/>
          <w:numId w:val="43"/>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49434427" w14:textId="77777777" w:rsidR="00E80FEE" w:rsidRPr="002B474F" w:rsidRDefault="00E80FEE" w:rsidP="00A90E0B">
      <w:pPr>
        <w:widowControl w:val="0"/>
        <w:ind w:left="270"/>
        <w:rPr>
          <w:rFonts w:ascii="Arial" w:hAnsi="Arial" w:cs="Arial"/>
          <w:sz w:val="22"/>
          <w:szCs w:val="22"/>
        </w:rPr>
      </w:pPr>
    </w:p>
    <w:p w14:paraId="6526DD1A" w14:textId="0C1368C2" w:rsidR="006C3E4A" w:rsidRPr="002B474F" w:rsidRDefault="00627DBC" w:rsidP="00A90E0B">
      <w:pPr>
        <w:widowControl w:val="0"/>
        <w:ind w:left="270"/>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E108D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6B93" w14:textId="77777777" w:rsidR="001F3210" w:rsidRDefault="001F3210" w:rsidP="00245BC9">
      <w:r>
        <w:separator/>
      </w:r>
    </w:p>
  </w:endnote>
  <w:endnote w:type="continuationSeparator" w:id="0">
    <w:p w14:paraId="6C432AE1" w14:textId="77777777" w:rsidR="001F3210" w:rsidRDefault="001F3210" w:rsidP="00245BC9">
      <w:r>
        <w:continuationSeparator/>
      </w:r>
    </w:p>
  </w:endnote>
  <w:endnote w:type="continuationNotice" w:id="1">
    <w:p w14:paraId="55BB539D" w14:textId="77777777" w:rsidR="001F3210" w:rsidRDefault="001F3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2A4E" w14:textId="77777777" w:rsidR="00A03FBE" w:rsidRPr="00A03FBE" w:rsidRDefault="00A03FBE" w:rsidP="00A03FBE">
    <w:pPr>
      <w:pStyle w:val="Footer"/>
      <w:rPr>
        <w:rFonts w:ascii="Arial" w:hAnsi="Arial" w:cs="Arial"/>
        <w:color w:val="000000" w:themeColor="text1"/>
        <w:sz w:val="20"/>
      </w:rPr>
    </w:pPr>
    <w:r w:rsidRPr="00A03FBE">
      <w:rPr>
        <w:rFonts w:ascii="Arial" w:hAnsi="Arial" w:cs="Arial"/>
        <w:color w:val="000000" w:themeColor="text1"/>
        <w:sz w:val="20"/>
      </w:rPr>
      <w:t>October 2023</w:t>
    </w:r>
    <w:r w:rsidRPr="00A03FBE">
      <w:rPr>
        <w:rFonts w:ascii="Arial" w:hAnsi="Arial" w:cs="Arial"/>
        <w:color w:val="000000" w:themeColor="text1"/>
        <w:sz w:val="20"/>
      </w:rPr>
      <w:tab/>
      <w:t>Page 1 of 4</w:t>
    </w:r>
    <w:r w:rsidRPr="00A03FBE">
      <w:rPr>
        <w:rFonts w:ascii="Arial" w:hAnsi="Arial" w:cs="Arial"/>
        <w:color w:val="000000" w:themeColor="text1"/>
        <w:sz w:val="20"/>
      </w:rPr>
      <w:tab/>
      <w:t>GFO-23-501</w:t>
    </w:r>
  </w:p>
  <w:p w14:paraId="491FDC97" w14:textId="0583EE6C" w:rsidR="005625AE" w:rsidRPr="00A03FBE" w:rsidRDefault="00A03FBE" w:rsidP="00A03FBE">
    <w:pPr>
      <w:pStyle w:val="Footer"/>
      <w:rPr>
        <w:color w:val="000000" w:themeColor="text1"/>
        <w:sz w:val="20"/>
      </w:rPr>
    </w:pPr>
    <w:r w:rsidRPr="00A03FBE">
      <w:rPr>
        <w:rFonts w:ascii="Arial" w:hAnsi="Arial" w:cs="Arial"/>
        <w:color w:val="000000" w:themeColor="text1"/>
        <w:sz w:val="20"/>
      </w:rPr>
      <w:tab/>
    </w:r>
    <w:r w:rsidRPr="00A03FBE">
      <w:rPr>
        <w:rFonts w:ascii="Arial" w:hAnsi="Arial" w:cs="Arial"/>
        <w:color w:val="000000" w:themeColor="text1"/>
        <w:sz w:val="20"/>
      </w:rPr>
      <w:tab/>
      <w:t>Quantifying Exposures to Indoor Air Pollutants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4E511" w14:textId="77777777" w:rsidR="001F3210" w:rsidRDefault="001F3210" w:rsidP="00245BC9">
      <w:r>
        <w:separator/>
      </w:r>
    </w:p>
  </w:footnote>
  <w:footnote w:type="continuationSeparator" w:id="0">
    <w:p w14:paraId="4CA142F7" w14:textId="77777777" w:rsidR="001F3210" w:rsidRDefault="001F3210" w:rsidP="00245BC9">
      <w:r>
        <w:continuationSeparator/>
      </w:r>
    </w:p>
  </w:footnote>
  <w:footnote w:type="continuationNotice" w:id="1">
    <w:p w14:paraId="59117176" w14:textId="77777777" w:rsidR="001F3210" w:rsidRDefault="001F3210"/>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 w:id="3">
    <w:p w14:paraId="2D62895C" w14:textId="55BEA6E5" w:rsidR="00FD77D0" w:rsidRPr="000B495D" w:rsidRDefault="00FD77D0">
      <w:pPr>
        <w:pStyle w:val="FootnoteText"/>
        <w:rPr>
          <w:rFonts w:ascii="Arial" w:hAnsi="Arial" w:cs="Arial"/>
        </w:rPr>
      </w:pPr>
      <w:r w:rsidRPr="000B495D">
        <w:rPr>
          <w:rStyle w:val="FootnoteReference"/>
          <w:rFonts w:ascii="Arial" w:hAnsi="Arial" w:cs="Arial"/>
        </w:rPr>
        <w:footnoteRef/>
      </w:r>
      <w:r w:rsidRPr="000B495D">
        <w:rPr>
          <w:rFonts w:ascii="Arial" w:hAnsi="Arial" w:cs="Arial"/>
        </w:rPr>
        <w:t xml:space="preserve"> California Public Resources Code, Section 25711.5(a) requires projects funded by the Electric Program Investment Charge (EPIC) to result in ratepayer benefits.  The California Public Utilities Commission, which established the EPIC in 2011, defines ratepayer benefits as greater reliability, lower costs, and increased safety (See CPUC “Phase 2” Decision 12-05-037 at page 19, May 24, 2012, </w:t>
      </w:r>
      <w:r w:rsidRPr="00452A27">
        <w:rPr>
          <w:rFonts w:ascii="Arial" w:hAnsi="Arial" w:cs="Arial"/>
        </w:rPr>
        <w:t>http://docs.cpuc.ca.gov/PublishedDocs/WORD_PDF/FINAL_DECISION/167664.PDF</w:t>
      </w:r>
      <w:r w:rsidRPr="000B495D">
        <w:rPr>
          <w:rFonts w:ascii="Arial" w:hAnsi="Arial" w:cs="Arial"/>
        </w:rPr>
        <w:t>).</w:t>
      </w:r>
    </w:p>
  </w:footnote>
  <w:footnote w:id="4">
    <w:p w14:paraId="6A6AEC49" w14:textId="1BB140E4" w:rsidR="00F704F5" w:rsidRDefault="00F704F5">
      <w:pPr>
        <w:pStyle w:val="FootnoteText"/>
      </w:pPr>
      <w:r w:rsidRPr="00F704F5">
        <w:rPr>
          <w:rStyle w:val="FootnoteReference"/>
          <w:rFonts w:ascii="Arial" w:hAnsi="Arial" w:cs="Arial"/>
        </w:rPr>
        <w:footnoteRef/>
      </w:r>
      <w:r>
        <w:t xml:space="preserve"> </w:t>
      </w:r>
      <w:r w:rsidRPr="00F704F5">
        <w:rPr>
          <w:rFonts w:ascii="Arial" w:hAnsi="Arial" w:cs="Arial"/>
        </w:rPr>
        <w:t>California Public Resources Code, Section 25711.5(a) also requires EPIC-funded projects to lead to technological advancement and breakthroughs to overcome barriers that prevent the achievement of the state’s statutory and energy goals.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A529" w14:textId="3D7BDDC2"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1D001A">
      <w:rPr>
        <w:rFonts w:ascii="Arial" w:hAnsi="Arial" w:cs="Arial"/>
        <w:b/>
        <w:sz w:val="26"/>
        <w:szCs w:val="26"/>
      </w:rPr>
      <w:t>5</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FD77D0" w:rsidRPr="009F41BB" w:rsidRDefault="00FD77D0" w:rsidP="005B3F4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4"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5"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0" w15:restartNumberingAfterBreak="0">
    <w:nsid w:val="417440F0"/>
    <w:multiLevelType w:val="hybridMultilevel"/>
    <w:tmpl w:val="0A4A0F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4F51A3"/>
    <w:multiLevelType w:val="hybridMultilevel"/>
    <w:tmpl w:val="E356D87A"/>
    <w:lvl w:ilvl="0" w:tplc="5DC23216">
      <w:start w:val="1"/>
      <w:numFmt w:val="bullet"/>
      <w:lvlText w:val="o"/>
      <w:lvlJc w:val="left"/>
      <w:pPr>
        <w:ind w:left="1080" w:hanging="360"/>
      </w:pPr>
      <w:rPr>
        <w:rFonts w:ascii="Courier New" w:hAnsi="Courier New" w:hint="default"/>
      </w:rPr>
    </w:lvl>
    <w:lvl w:ilvl="1" w:tplc="F080046A">
      <w:start w:val="1"/>
      <w:numFmt w:val="bullet"/>
      <w:lvlText w:val="o"/>
      <w:lvlJc w:val="left"/>
      <w:pPr>
        <w:ind w:left="1800" w:hanging="360"/>
      </w:pPr>
      <w:rPr>
        <w:rFonts w:ascii="Courier New" w:hAnsi="Courier New" w:hint="default"/>
      </w:rPr>
    </w:lvl>
    <w:lvl w:ilvl="2" w:tplc="98B25F86">
      <w:start w:val="1"/>
      <w:numFmt w:val="bullet"/>
      <w:lvlText w:val=""/>
      <w:lvlJc w:val="left"/>
      <w:pPr>
        <w:ind w:left="2520" w:hanging="360"/>
      </w:pPr>
      <w:rPr>
        <w:rFonts w:ascii="Wingdings" w:hAnsi="Wingdings" w:hint="default"/>
      </w:rPr>
    </w:lvl>
    <w:lvl w:ilvl="3" w:tplc="F0662726">
      <w:start w:val="1"/>
      <w:numFmt w:val="bullet"/>
      <w:lvlText w:val=""/>
      <w:lvlJc w:val="left"/>
      <w:pPr>
        <w:ind w:left="3240" w:hanging="360"/>
      </w:pPr>
      <w:rPr>
        <w:rFonts w:ascii="Symbol" w:hAnsi="Symbol" w:hint="default"/>
      </w:rPr>
    </w:lvl>
    <w:lvl w:ilvl="4" w:tplc="58341EC0">
      <w:start w:val="1"/>
      <w:numFmt w:val="bullet"/>
      <w:lvlText w:val="o"/>
      <w:lvlJc w:val="left"/>
      <w:pPr>
        <w:ind w:left="3960" w:hanging="360"/>
      </w:pPr>
      <w:rPr>
        <w:rFonts w:ascii="Courier New" w:hAnsi="Courier New" w:hint="default"/>
      </w:rPr>
    </w:lvl>
    <w:lvl w:ilvl="5" w:tplc="1666BC16">
      <w:start w:val="1"/>
      <w:numFmt w:val="bullet"/>
      <w:lvlText w:val=""/>
      <w:lvlJc w:val="left"/>
      <w:pPr>
        <w:ind w:left="4680" w:hanging="360"/>
      </w:pPr>
      <w:rPr>
        <w:rFonts w:ascii="Wingdings" w:hAnsi="Wingdings" w:hint="default"/>
      </w:rPr>
    </w:lvl>
    <w:lvl w:ilvl="6" w:tplc="39B2F1E6">
      <w:start w:val="1"/>
      <w:numFmt w:val="bullet"/>
      <w:lvlText w:val=""/>
      <w:lvlJc w:val="left"/>
      <w:pPr>
        <w:ind w:left="5400" w:hanging="360"/>
      </w:pPr>
      <w:rPr>
        <w:rFonts w:ascii="Symbol" w:hAnsi="Symbol" w:hint="default"/>
      </w:rPr>
    </w:lvl>
    <w:lvl w:ilvl="7" w:tplc="AA062536">
      <w:start w:val="1"/>
      <w:numFmt w:val="bullet"/>
      <w:lvlText w:val="o"/>
      <w:lvlJc w:val="left"/>
      <w:pPr>
        <w:ind w:left="6120" w:hanging="360"/>
      </w:pPr>
      <w:rPr>
        <w:rFonts w:ascii="Courier New" w:hAnsi="Courier New" w:hint="default"/>
      </w:rPr>
    </w:lvl>
    <w:lvl w:ilvl="8" w:tplc="F4BEB99E">
      <w:start w:val="1"/>
      <w:numFmt w:val="bullet"/>
      <w:lvlText w:val=""/>
      <w:lvlJc w:val="left"/>
      <w:pPr>
        <w:ind w:left="6840" w:hanging="360"/>
      </w:pPr>
      <w:rPr>
        <w:rFonts w:ascii="Wingdings" w:hAnsi="Wingdings" w:hint="default"/>
      </w:rPr>
    </w:lvl>
  </w:abstractNum>
  <w:abstractNum w:abstractNumId="37"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40"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2"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5"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6"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7"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8"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49"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1"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2" w15:restartNumberingAfterBreak="0">
    <w:nsid w:val="6B962767"/>
    <w:multiLevelType w:val="hybridMultilevel"/>
    <w:tmpl w:val="8F10FF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4"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5"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6"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59"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60"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1"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3"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5"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41509417">
    <w:abstractNumId w:val="36"/>
  </w:num>
  <w:num w:numId="2" w16cid:durableId="70257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75912805">
    <w:abstractNumId w:val="15"/>
  </w:num>
  <w:num w:numId="4" w16cid:durableId="2080320202">
    <w:abstractNumId w:val="29"/>
  </w:num>
  <w:num w:numId="5" w16cid:durableId="1235704903">
    <w:abstractNumId w:val="45"/>
  </w:num>
  <w:num w:numId="6" w16cid:durableId="934358799">
    <w:abstractNumId w:val="58"/>
  </w:num>
  <w:num w:numId="7" w16cid:durableId="1934124898">
    <w:abstractNumId w:val="10"/>
  </w:num>
  <w:num w:numId="8" w16cid:durableId="1750543429">
    <w:abstractNumId w:val="41"/>
  </w:num>
  <w:num w:numId="9" w16cid:durableId="1226837998">
    <w:abstractNumId w:val="2"/>
  </w:num>
  <w:num w:numId="10" w16cid:durableId="369959663">
    <w:abstractNumId w:val="17"/>
  </w:num>
  <w:num w:numId="11" w16cid:durableId="842820988">
    <w:abstractNumId w:val="18"/>
  </w:num>
  <w:num w:numId="12" w16cid:durableId="1250968580">
    <w:abstractNumId w:val="20"/>
  </w:num>
  <w:num w:numId="13" w16cid:durableId="2061247316">
    <w:abstractNumId w:val="54"/>
  </w:num>
  <w:num w:numId="14" w16cid:durableId="887449639">
    <w:abstractNumId w:val="53"/>
  </w:num>
  <w:num w:numId="15" w16cid:durableId="1778717488">
    <w:abstractNumId w:val="7"/>
  </w:num>
  <w:num w:numId="16" w16cid:durableId="1206217841">
    <w:abstractNumId w:val="59"/>
  </w:num>
  <w:num w:numId="17" w16cid:durableId="1487890744">
    <w:abstractNumId w:val="64"/>
  </w:num>
  <w:num w:numId="18" w16cid:durableId="53817091">
    <w:abstractNumId w:val="46"/>
  </w:num>
  <w:num w:numId="19" w16cid:durableId="187916187">
    <w:abstractNumId w:val="55"/>
  </w:num>
  <w:num w:numId="20" w16cid:durableId="2139567102">
    <w:abstractNumId w:val="51"/>
  </w:num>
  <w:num w:numId="21" w16cid:durableId="1203831519">
    <w:abstractNumId w:val="39"/>
  </w:num>
  <w:num w:numId="22" w16cid:durableId="2048795293">
    <w:abstractNumId w:val="9"/>
  </w:num>
  <w:num w:numId="23" w16cid:durableId="1973051658">
    <w:abstractNumId w:val="14"/>
  </w:num>
  <w:num w:numId="24" w16cid:durableId="2078017374">
    <w:abstractNumId w:val="27"/>
  </w:num>
  <w:num w:numId="25" w16cid:durableId="1229804521">
    <w:abstractNumId w:val="62"/>
  </w:num>
  <w:num w:numId="26" w16cid:durableId="234123909">
    <w:abstractNumId w:val="5"/>
  </w:num>
  <w:num w:numId="27" w16cid:durableId="13070728">
    <w:abstractNumId w:val="44"/>
  </w:num>
  <w:num w:numId="28" w16cid:durableId="1910455318">
    <w:abstractNumId w:val="28"/>
  </w:num>
  <w:num w:numId="29" w16cid:durableId="1951932508">
    <w:abstractNumId w:val="1"/>
  </w:num>
  <w:num w:numId="30" w16cid:durableId="1696689823">
    <w:abstractNumId w:val="24"/>
  </w:num>
  <w:num w:numId="31" w16cid:durableId="2073506530">
    <w:abstractNumId w:val="65"/>
  </w:num>
  <w:num w:numId="32" w16cid:durableId="850603248">
    <w:abstractNumId w:val="11"/>
  </w:num>
  <w:num w:numId="33" w16cid:durableId="1664165613">
    <w:abstractNumId w:val="43"/>
  </w:num>
  <w:num w:numId="34" w16cid:durableId="165487806">
    <w:abstractNumId w:val="37"/>
  </w:num>
  <w:num w:numId="35" w16cid:durableId="204753367">
    <w:abstractNumId w:val="33"/>
  </w:num>
  <w:num w:numId="36" w16cid:durableId="2113086496">
    <w:abstractNumId w:val="60"/>
  </w:num>
  <w:num w:numId="37" w16cid:durableId="445854735">
    <w:abstractNumId w:val="40"/>
  </w:num>
  <w:num w:numId="38" w16cid:durableId="1038355909">
    <w:abstractNumId w:val="3"/>
  </w:num>
  <w:num w:numId="39" w16cid:durableId="206379752">
    <w:abstractNumId w:val="19"/>
  </w:num>
  <w:num w:numId="40" w16cid:durableId="127286221">
    <w:abstractNumId w:val="21"/>
  </w:num>
  <w:num w:numId="41" w16cid:durableId="1609462329">
    <w:abstractNumId w:val="35"/>
  </w:num>
  <w:num w:numId="42" w16cid:durableId="379014099">
    <w:abstractNumId w:val="47"/>
  </w:num>
  <w:num w:numId="43" w16cid:durableId="1137138434">
    <w:abstractNumId w:val="25"/>
  </w:num>
  <w:num w:numId="44" w16cid:durableId="371267308">
    <w:abstractNumId w:val="49"/>
  </w:num>
  <w:num w:numId="45" w16cid:durableId="1048723164">
    <w:abstractNumId w:val="63"/>
  </w:num>
  <w:num w:numId="46" w16cid:durableId="742141193">
    <w:abstractNumId w:val="42"/>
  </w:num>
  <w:num w:numId="47" w16cid:durableId="173151607">
    <w:abstractNumId w:val="61"/>
  </w:num>
  <w:num w:numId="48" w16cid:durableId="819925771">
    <w:abstractNumId w:val="32"/>
  </w:num>
  <w:num w:numId="49" w16cid:durableId="357005506">
    <w:abstractNumId w:val="26"/>
  </w:num>
  <w:num w:numId="50" w16cid:durableId="154879757">
    <w:abstractNumId w:val="38"/>
  </w:num>
  <w:num w:numId="51" w16cid:durableId="1870100970">
    <w:abstractNumId w:val="16"/>
  </w:num>
  <w:num w:numId="52" w16cid:durableId="1918513904">
    <w:abstractNumId w:val="12"/>
  </w:num>
  <w:num w:numId="53" w16cid:durableId="544174244">
    <w:abstractNumId w:val="4"/>
  </w:num>
  <w:num w:numId="54" w16cid:durableId="375201264">
    <w:abstractNumId w:val="56"/>
  </w:num>
  <w:num w:numId="55" w16cid:durableId="1109011239">
    <w:abstractNumId w:val="34"/>
  </w:num>
  <w:num w:numId="56" w16cid:durableId="936451573">
    <w:abstractNumId w:val="48"/>
  </w:num>
  <w:num w:numId="57" w16cid:durableId="227688856">
    <w:abstractNumId w:val="57"/>
  </w:num>
  <w:num w:numId="58" w16cid:durableId="1613055934">
    <w:abstractNumId w:val="31"/>
  </w:num>
  <w:num w:numId="59" w16cid:durableId="1208562787">
    <w:abstractNumId w:val="45"/>
  </w:num>
  <w:num w:numId="60" w16cid:durableId="1159269058">
    <w:abstractNumId w:val="8"/>
  </w:num>
  <w:num w:numId="61" w16cid:durableId="626088813">
    <w:abstractNumId w:val="6"/>
  </w:num>
  <w:num w:numId="62" w16cid:durableId="102117896">
    <w:abstractNumId w:val="22"/>
  </w:num>
  <w:num w:numId="63" w16cid:durableId="336663622">
    <w:abstractNumId w:val="13"/>
  </w:num>
  <w:num w:numId="64" w16cid:durableId="1232420892">
    <w:abstractNumId w:val="23"/>
  </w:num>
  <w:num w:numId="65" w16cid:durableId="1544630271">
    <w:abstractNumId w:val="50"/>
  </w:num>
  <w:num w:numId="66" w16cid:durableId="2057924897">
    <w:abstractNumId w:val="30"/>
  </w:num>
  <w:num w:numId="67" w16cid:durableId="1245339409">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AB8"/>
    <w:rsid w:val="0001392C"/>
    <w:rsid w:val="000163A3"/>
    <w:rsid w:val="00020577"/>
    <w:rsid w:val="0002180D"/>
    <w:rsid w:val="00022C13"/>
    <w:rsid w:val="00022D47"/>
    <w:rsid w:val="00026534"/>
    <w:rsid w:val="00026787"/>
    <w:rsid w:val="00026CD4"/>
    <w:rsid w:val="00027038"/>
    <w:rsid w:val="00032030"/>
    <w:rsid w:val="0003301E"/>
    <w:rsid w:val="00034154"/>
    <w:rsid w:val="0003750A"/>
    <w:rsid w:val="00042F16"/>
    <w:rsid w:val="0004580B"/>
    <w:rsid w:val="00047423"/>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44BE"/>
    <w:rsid w:val="000961F1"/>
    <w:rsid w:val="000A0F10"/>
    <w:rsid w:val="000A1999"/>
    <w:rsid w:val="000A1D5E"/>
    <w:rsid w:val="000A212E"/>
    <w:rsid w:val="000A29FD"/>
    <w:rsid w:val="000A4F32"/>
    <w:rsid w:val="000A5067"/>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76B8"/>
    <w:rsid w:val="000C79D0"/>
    <w:rsid w:val="000D17CC"/>
    <w:rsid w:val="000D2B3B"/>
    <w:rsid w:val="000D3A4F"/>
    <w:rsid w:val="000D4216"/>
    <w:rsid w:val="000D4CD8"/>
    <w:rsid w:val="000D4E91"/>
    <w:rsid w:val="000D511A"/>
    <w:rsid w:val="000D515C"/>
    <w:rsid w:val="000D573D"/>
    <w:rsid w:val="000D60D3"/>
    <w:rsid w:val="000D615B"/>
    <w:rsid w:val="000D6511"/>
    <w:rsid w:val="000D7853"/>
    <w:rsid w:val="000E204A"/>
    <w:rsid w:val="000E6070"/>
    <w:rsid w:val="000E6D5E"/>
    <w:rsid w:val="000E7E79"/>
    <w:rsid w:val="000F0D2D"/>
    <w:rsid w:val="000F1757"/>
    <w:rsid w:val="000F35DC"/>
    <w:rsid w:val="000F4C7B"/>
    <w:rsid w:val="000F4DE5"/>
    <w:rsid w:val="000F5194"/>
    <w:rsid w:val="0010129A"/>
    <w:rsid w:val="0010312C"/>
    <w:rsid w:val="00103319"/>
    <w:rsid w:val="00104C14"/>
    <w:rsid w:val="0010510D"/>
    <w:rsid w:val="00105A7A"/>
    <w:rsid w:val="00106556"/>
    <w:rsid w:val="001116F3"/>
    <w:rsid w:val="001123CF"/>
    <w:rsid w:val="001169E5"/>
    <w:rsid w:val="00116D37"/>
    <w:rsid w:val="0012298F"/>
    <w:rsid w:val="00123061"/>
    <w:rsid w:val="0012360E"/>
    <w:rsid w:val="00124265"/>
    <w:rsid w:val="00127655"/>
    <w:rsid w:val="00130A62"/>
    <w:rsid w:val="00130B47"/>
    <w:rsid w:val="00131E83"/>
    <w:rsid w:val="001322BD"/>
    <w:rsid w:val="00133409"/>
    <w:rsid w:val="00133618"/>
    <w:rsid w:val="001337A1"/>
    <w:rsid w:val="00133D03"/>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6B75"/>
    <w:rsid w:val="00190BEB"/>
    <w:rsid w:val="00190F51"/>
    <w:rsid w:val="00191B83"/>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EBA"/>
    <w:rsid w:val="001B7EDE"/>
    <w:rsid w:val="001C0A16"/>
    <w:rsid w:val="001C1BC3"/>
    <w:rsid w:val="001C280B"/>
    <w:rsid w:val="001C2F50"/>
    <w:rsid w:val="001C5108"/>
    <w:rsid w:val="001C59F1"/>
    <w:rsid w:val="001C7EA6"/>
    <w:rsid w:val="001D001A"/>
    <w:rsid w:val="001D03A2"/>
    <w:rsid w:val="001D117D"/>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EF"/>
    <w:rsid w:val="001F2098"/>
    <w:rsid w:val="001F24CF"/>
    <w:rsid w:val="001F2BC8"/>
    <w:rsid w:val="001F2FA0"/>
    <w:rsid w:val="001F3210"/>
    <w:rsid w:val="001F3D01"/>
    <w:rsid w:val="001F3D41"/>
    <w:rsid w:val="001F53D0"/>
    <w:rsid w:val="001F7F12"/>
    <w:rsid w:val="002004E4"/>
    <w:rsid w:val="00200B28"/>
    <w:rsid w:val="00201B16"/>
    <w:rsid w:val="00201ED9"/>
    <w:rsid w:val="00201EED"/>
    <w:rsid w:val="002041DB"/>
    <w:rsid w:val="00204C59"/>
    <w:rsid w:val="00210382"/>
    <w:rsid w:val="00212503"/>
    <w:rsid w:val="002128C3"/>
    <w:rsid w:val="002144EB"/>
    <w:rsid w:val="0021466E"/>
    <w:rsid w:val="00214E66"/>
    <w:rsid w:val="00216476"/>
    <w:rsid w:val="0021741D"/>
    <w:rsid w:val="00220345"/>
    <w:rsid w:val="00220BEA"/>
    <w:rsid w:val="0022154D"/>
    <w:rsid w:val="00222602"/>
    <w:rsid w:val="00223B26"/>
    <w:rsid w:val="002262AC"/>
    <w:rsid w:val="00226445"/>
    <w:rsid w:val="00230607"/>
    <w:rsid w:val="00231ACD"/>
    <w:rsid w:val="00233946"/>
    <w:rsid w:val="002344DF"/>
    <w:rsid w:val="00234651"/>
    <w:rsid w:val="00234D25"/>
    <w:rsid w:val="00234DA7"/>
    <w:rsid w:val="00236954"/>
    <w:rsid w:val="00236C20"/>
    <w:rsid w:val="00237B89"/>
    <w:rsid w:val="00241782"/>
    <w:rsid w:val="00243E35"/>
    <w:rsid w:val="002441CD"/>
    <w:rsid w:val="00245BC9"/>
    <w:rsid w:val="00246057"/>
    <w:rsid w:val="0024651F"/>
    <w:rsid w:val="002514F8"/>
    <w:rsid w:val="00251D7B"/>
    <w:rsid w:val="00252023"/>
    <w:rsid w:val="00252328"/>
    <w:rsid w:val="00252CCB"/>
    <w:rsid w:val="002549DC"/>
    <w:rsid w:val="00254D10"/>
    <w:rsid w:val="00257004"/>
    <w:rsid w:val="002607BC"/>
    <w:rsid w:val="00260827"/>
    <w:rsid w:val="002608F3"/>
    <w:rsid w:val="0026157B"/>
    <w:rsid w:val="00261686"/>
    <w:rsid w:val="00261A23"/>
    <w:rsid w:val="0026249A"/>
    <w:rsid w:val="00265BE2"/>
    <w:rsid w:val="00266C56"/>
    <w:rsid w:val="0026796D"/>
    <w:rsid w:val="00270377"/>
    <w:rsid w:val="0027064D"/>
    <w:rsid w:val="0027125E"/>
    <w:rsid w:val="00271CC4"/>
    <w:rsid w:val="00272AD6"/>
    <w:rsid w:val="00273C3E"/>
    <w:rsid w:val="0027501D"/>
    <w:rsid w:val="002754BA"/>
    <w:rsid w:val="00275BF8"/>
    <w:rsid w:val="00275DC3"/>
    <w:rsid w:val="002769B7"/>
    <w:rsid w:val="00276FAF"/>
    <w:rsid w:val="002804F4"/>
    <w:rsid w:val="00280D25"/>
    <w:rsid w:val="002814EF"/>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EAE"/>
    <w:rsid w:val="002D0FCE"/>
    <w:rsid w:val="002D0FF1"/>
    <w:rsid w:val="002D294B"/>
    <w:rsid w:val="002D56D9"/>
    <w:rsid w:val="002D59D6"/>
    <w:rsid w:val="002D6153"/>
    <w:rsid w:val="002E146B"/>
    <w:rsid w:val="002E152E"/>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6568"/>
    <w:rsid w:val="002F6677"/>
    <w:rsid w:val="002F7688"/>
    <w:rsid w:val="003014FC"/>
    <w:rsid w:val="0030253C"/>
    <w:rsid w:val="00302C44"/>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384D"/>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7257"/>
    <w:rsid w:val="00347EDA"/>
    <w:rsid w:val="0035037D"/>
    <w:rsid w:val="003522C7"/>
    <w:rsid w:val="0035336F"/>
    <w:rsid w:val="003537BB"/>
    <w:rsid w:val="00353866"/>
    <w:rsid w:val="00355501"/>
    <w:rsid w:val="00357013"/>
    <w:rsid w:val="00360495"/>
    <w:rsid w:val="00364AD5"/>
    <w:rsid w:val="00365617"/>
    <w:rsid w:val="003658B1"/>
    <w:rsid w:val="00367004"/>
    <w:rsid w:val="0036788B"/>
    <w:rsid w:val="0037471D"/>
    <w:rsid w:val="00375D4B"/>
    <w:rsid w:val="00377986"/>
    <w:rsid w:val="00380430"/>
    <w:rsid w:val="00381AB2"/>
    <w:rsid w:val="0038281D"/>
    <w:rsid w:val="003843F2"/>
    <w:rsid w:val="0038442D"/>
    <w:rsid w:val="003854F3"/>
    <w:rsid w:val="00386635"/>
    <w:rsid w:val="003866FB"/>
    <w:rsid w:val="00391C96"/>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745A"/>
    <w:rsid w:val="003C1005"/>
    <w:rsid w:val="003C14E9"/>
    <w:rsid w:val="003C206E"/>
    <w:rsid w:val="003C275F"/>
    <w:rsid w:val="003C4009"/>
    <w:rsid w:val="003C4851"/>
    <w:rsid w:val="003C4B34"/>
    <w:rsid w:val="003C779A"/>
    <w:rsid w:val="003C7F7E"/>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F0461"/>
    <w:rsid w:val="003F0BB2"/>
    <w:rsid w:val="003F0F41"/>
    <w:rsid w:val="003F22AD"/>
    <w:rsid w:val="003F3286"/>
    <w:rsid w:val="003F32C3"/>
    <w:rsid w:val="003F4D4E"/>
    <w:rsid w:val="003F6042"/>
    <w:rsid w:val="003F6B44"/>
    <w:rsid w:val="003F7676"/>
    <w:rsid w:val="00401701"/>
    <w:rsid w:val="00402703"/>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4CDE"/>
    <w:rsid w:val="00445562"/>
    <w:rsid w:val="00445D5A"/>
    <w:rsid w:val="00446458"/>
    <w:rsid w:val="00450B1F"/>
    <w:rsid w:val="00451FAE"/>
    <w:rsid w:val="0045276E"/>
    <w:rsid w:val="00452A27"/>
    <w:rsid w:val="00453474"/>
    <w:rsid w:val="00453CA5"/>
    <w:rsid w:val="00453FDD"/>
    <w:rsid w:val="00455530"/>
    <w:rsid w:val="00456543"/>
    <w:rsid w:val="0046051B"/>
    <w:rsid w:val="0046192D"/>
    <w:rsid w:val="004636AB"/>
    <w:rsid w:val="0046375F"/>
    <w:rsid w:val="00464E69"/>
    <w:rsid w:val="00465342"/>
    <w:rsid w:val="004659FA"/>
    <w:rsid w:val="00465B05"/>
    <w:rsid w:val="00466988"/>
    <w:rsid w:val="00470D70"/>
    <w:rsid w:val="004711BA"/>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715A"/>
    <w:rsid w:val="0048781C"/>
    <w:rsid w:val="004913BE"/>
    <w:rsid w:val="00492815"/>
    <w:rsid w:val="00494100"/>
    <w:rsid w:val="00494E35"/>
    <w:rsid w:val="004957F5"/>
    <w:rsid w:val="00496546"/>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B6198"/>
    <w:rsid w:val="004B76E5"/>
    <w:rsid w:val="004B7D70"/>
    <w:rsid w:val="004C0C5A"/>
    <w:rsid w:val="004C0EB2"/>
    <w:rsid w:val="004C2F64"/>
    <w:rsid w:val="004C30D7"/>
    <w:rsid w:val="004C3169"/>
    <w:rsid w:val="004C3353"/>
    <w:rsid w:val="004C3D4E"/>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D46"/>
    <w:rsid w:val="004E08B0"/>
    <w:rsid w:val="004E32EB"/>
    <w:rsid w:val="004E4AA0"/>
    <w:rsid w:val="004E5027"/>
    <w:rsid w:val="004E6A94"/>
    <w:rsid w:val="004E6AD2"/>
    <w:rsid w:val="004E7044"/>
    <w:rsid w:val="004E7CC9"/>
    <w:rsid w:val="004F0400"/>
    <w:rsid w:val="004F0AE5"/>
    <w:rsid w:val="004F1F97"/>
    <w:rsid w:val="004F2BDE"/>
    <w:rsid w:val="004F6142"/>
    <w:rsid w:val="004F62A4"/>
    <w:rsid w:val="004F6AF2"/>
    <w:rsid w:val="004F6C7F"/>
    <w:rsid w:val="004F6E43"/>
    <w:rsid w:val="004F735C"/>
    <w:rsid w:val="004F794B"/>
    <w:rsid w:val="004F7BDB"/>
    <w:rsid w:val="005000A0"/>
    <w:rsid w:val="00504D29"/>
    <w:rsid w:val="00505833"/>
    <w:rsid w:val="00505DAC"/>
    <w:rsid w:val="00506CA5"/>
    <w:rsid w:val="00507437"/>
    <w:rsid w:val="005076EE"/>
    <w:rsid w:val="0050777D"/>
    <w:rsid w:val="00507B83"/>
    <w:rsid w:val="00507BD2"/>
    <w:rsid w:val="00510BE3"/>
    <w:rsid w:val="00511F7D"/>
    <w:rsid w:val="00513439"/>
    <w:rsid w:val="00515DBD"/>
    <w:rsid w:val="00521639"/>
    <w:rsid w:val="005227C4"/>
    <w:rsid w:val="00522C9A"/>
    <w:rsid w:val="005232EF"/>
    <w:rsid w:val="00523EBE"/>
    <w:rsid w:val="00525BB2"/>
    <w:rsid w:val="00526CC9"/>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25AE"/>
    <w:rsid w:val="0056360B"/>
    <w:rsid w:val="005653DC"/>
    <w:rsid w:val="00565A43"/>
    <w:rsid w:val="00565AE8"/>
    <w:rsid w:val="005679F7"/>
    <w:rsid w:val="00571535"/>
    <w:rsid w:val="00571E5F"/>
    <w:rsid w:val="005720CB"/>
    <w:rsid w:val="005721EE"/>
    <w:rsid w:val="0057561B"/>
    <w:rsid w:val="00575FAB"/>
    <w:rsid w:val="005775EA"/>
    <w:rsid w:val="005834AB"/>
    <w:rsid w:val="0058384E"/>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E95"/>
    <w:rsid w:val="005B3F42"/>
    <w:rsid w:val="005B4EC2"/>
    <w:rsid w:val="005B5F87"/>
    <w:rsid w:val="005B6840"/>
    <w:rsid w:val="005C334A"/>
    <w:rsid w:val="005C61A3"/>
    <w:rsid w:val="005C6A61"/>
    <w:rsid w:val="005D0B8A"/>
    <w:rsid w:val="005D0C14"/>
    <w:rsid w:val="005D4875"/>
    <w:rsid w:val="005D5B7F"/>
    <w:rsid w:val="005D66F5"/>
    <w:rsid w:val="005D78E8"/>
    <w:rsid w:val="005E0693"/>
    <w:rsid w:val="005E474C"/>
    <w:rsid w:val="005E4880"/>
    <w:rsid w:val="005E7507"/>
    <w:rsid w:val="005F037B"/>
    <w:rsid w:val="005F2991"/>
    <w:rsid w:val="005F4436"/>
    <w:rsid w:val="005F53BC"/>
    <w:rsid w:val="005F53EB"/>
    <w:rsid w:val="00600F01"/>
    <w:rsid w:val="00601D24"/>
    <w:rsid w:val="00602429"/>
    <w:rsid w:val="006038D1"/>
    <w:rsid w:val="00603D3C"/>
    <w:rsid w:val="00604509"/>
    <w:rsid w:val="006102EE"/>
    <w:rsid w:val="0061279E"/>
    <w:rsid w:val="00614799"/>
    <w:rsid w:val="006153FC"/>
    <w:rsid w:val="00616069"/>
    <w:rsid w:val="00616FAB"/>
    <w:rsid w:val="006210B8"/>
    <w:rsid w:val="00621366"/>
    <w:rsid w:val="0062254D"/>
    <w:rsid w:val="006228F8"/>
    <w:rsid w:val="00623B49"/>
    <w:rsid w:val="00623CF3"/>
    <w:rsid w:val="006258C4"/>
    <w:rsid w:val="00626124"/>
    <w:rsid w:val="00626253"/>
    <w:rsid w:val="00627DBC"/>
    <w:rsid w:val="00630F46"/>
    <w:rsid w:val="00632470"/>
    <w:rsid w:val="00633E9E"/>
    <w:rsid w:val="00635C5B"/>
    <w:rsid w:val="006368E6"/>
    <w:rsid w:val="00637C92"/>
    <w:rsid w:val="00640C41"/>
    <w:rsid w:val="006425B2"/>
    <w:rsid w:val="006444B5"/>
    <w:rsid w:val="00644706"/>
    <w:rsid w:val="00645BEF"/>
    <w:rsid w:val="00647261"/>
    <w:rsid w:val="00647553"/>
    <w:rsid w:val="006508A8"/>
    <w:rsid w:val="00650E40"/>
    <w:rsid w:val="006517E3"/>
    <w:rsid w:val="00652FFE"/>
    <w:rsid w:val="006530FE"/>
    <w:rsid w:val="00653138"/>
    <w:rsid w:val="00653299"/>
    <w:rsid w:val="006534E5"/>
    <w:rsid w:val="006557A1"/>
    <w:rsid w:val="00657B5F"/>
    <w:rsid w:val="00657C48"/>
    <w:rsid w:val="00661313"/>
    <w:rsid w:val="006613EB"/>
    <w:rsid w:val="006637C7"/>
    <w:rsid w:val="00664B81"/>
    <w:rsid w:val="00666ED7"/>
    <w:rsid w:val="00670B71"/>
    <w:rsid w:val="00670BD6"/>
    <w:rsid w:val="006711FF"/>
    <w:rsid w:val="006722DA"/>
    <w:rsid w:val="0067375F"/>
    <w:rsid w:val="00676F78"/>
    <w:rsid w:val="00681705"/>
    <w:rsid w:val="00683DBA"/>
    <w:rsid w:val="00685114"/>
    <w:rsid w:val="00686C4F"/>
    <w:rsid w:val="00687817"/>
    <w:rsid w:val="0069014D"/>
    <w:rsid w:val="006917FC"/>
    <w:rsid w:val="00692A9A"/>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EF"/>
    <w:rsid w:val="006D11C1"/>
    <w:rsid w:val="006D1445"/>
    <w:rsid w:val="006D1667"/>
    <w:rsid w:val="006D3237"/>
    <w:rsid w:val="006D35E5"/>
    <w:rsid w:val="006D4868"/>
    <w:rsid w:val="006D5CB5"/>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6D1E"/>
    <w:rsid w:val="007007C6"/>
    <w:rsid w:val="007020B7"/>
    <w:rsid w:val="007028F5"/>
    <w:rsid w:val="00702960"/>
    <w:rsid w:val="007034E5"/>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5F9D"/>
    <w:rsid w:val="007276FD"/>
    <w:rsid w:val="00727C1C"/>
    <w:rsid w:val="00732709"/>
    <w:rsid w:val="00732923"/>
    <w:rsid w:val="0073720E"/>
    <w:rsid w:val="0073782B"/>
    <w:rsid w:val="007403F3"/>
    <w:rsid w:val="00740E75"/>
    <w:rsid w:val="00741481"/>
    <w:rsid w:val="0074250B"/>
    <w:rsid w:val="00743EAD"/>
    <w:rsid w:val="00745BBB"/>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7CE"/>
    <w:rsid w:val="007A505F"/>
    <w:rsid w:val="007A5998"/>
    <w:rsid w:val="007A5B11"/>
    <w:rsid w:val="007A5B73"/>
    <w:rsid w:val="007A66A3"/>
    <w:rsid w:val="007A79D3"/>
    <w:rsid w:val="007A7B54"/>
    <w:rsid w:val="007B02F6"/>
    <w:rsid w:val="007B030F"/>
    <w:rsid w:val="007B1875"/>
    <w:rsid w:val="007B2920"/>
    <w:rsid w:val="007B3DA8"/>
    <w:rsid w:val="007B4781"/>
    <w:rsid w:val="007B5EC5"/>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5C68"/>
    <w:rsid w:val="007E6CD5"/>
    <w:rsid w:val="007F1988"/>
    <w:rsid w:val="007F2E20"/>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30175"/>
    <w:rsid w:val="00832092"/>
    <w:rsid w:val="008320DB"/>
    <w:rsid w:val="00832641"/>
    <w:rsid w:val="00833930"/>
    <w:rsid w:val="00833BC6"/>
    <w:rsid w:val="0083494B"/>
    <w:rsid w:val="00834ABA"/>
    <w:rsid w:val="008356EC"/>
    <w:rsid w:val="008368A6"/>
    <w:rsid w:val="00837CC3"/>
    <w:rsid w:val="00840FF3"/>
    <w:rsid w:val="0084105E"/>
    <w:rsid w:val="00841793"/>
    <w:rsid w:val="00842021"/>
    <w:rsid w:val="00843176"/>
    <w:rsid w:val="00843252"/>
    <w:rsid w:val="00843A30"/>
    <w:rsid w:val="00843EFF"/>
    <w:rsid w:val="008457E0"/>
    <w:rsid w:val="00850061"/>
    <w:rsid w:val="008504CB"/>
    <w:rsid w:val="00851573"/>
    <w:rsid w:val="008516D1"/>
    <w:rsid w:val="00851FCB"/>
    <w:rsid w:val="00852DDE"/>
    <w:rsid w:val="00855002"/>
    <w:rsid w:val="00855832"/>
    <w:rsid w:val="00855877"/>
    <w:rsid w:val="00856AB8"/>
    <w:rsid w:val="00860162"/>
    <w:rsid w:val="00860C26"/>
    <w:rsid w:val="00872112"/>
    <w:rsid w:val="008735A3"/>
    <w:rsid w:val="00873CF7"/>
    <w:rsid w:val="00873DF9"/>
    <w:rsid w:val="00875566"/>
    <w:rsid w:val="00875AA9"/>
    <w:rsid w:val="008776A6"/>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459C"/>
    <w:rsid w:val="008E4CD2"/>
    <w:rsid w:val="008E58F4"/>
    <w:rsid w:val="008E5C8D"/>
    <w:rsid w:val="008F044A"/>
    <w:rsid w:val="008F11A7"/>
    <w:rsid w:val="008F23DC"/>
    <w:rsid w:val="008F2F22"/>
    <w:rsid w:val="008F387B"/>
    <w:rsid w:val="008F425F"/>
    <w:rsid w:val="008F51CD"/>
    <w:rsid w:val="008F5C52"/>
    <w:rsid w:val="008F790A"/>
    <w:rsid w:val="00902BBD"/>
    <w:rsid w:val="0090458E"/>
    <w:rsid w:val="00905F44"/>
    <w:rsid w:val="00907845"/>
    <w:rsid w:val="0091177E"/>
    <w:rsid w:val="009122A4"/>
    <w:rsid w:val="00913D3B"/>
    <w:rsid w:val="009155E3"/>
    <w:rsid w:val="00915CBC"/>
    <w:rsid w:val="00917325"/>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5019D"/>
    <w:rsid w:val="00952302"/>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6304"/>
    <w:rsid w:val="0096642D"/>
    <w:rsid w:val="0096698F"/>
    <w:rsid w:val="0096724E"/>
    <w:rsid w:val="00967592"/>
    <w:rsid w:val="00971165"/>
    <w:rsid w:val="00971E1B"/>
    <w:rsid w:val="009720E1"/>
    <w:rsid w:val="0097290E"/>
    <w:rsid w:val="0097376F"/>
    <w:rsid w:val="009751FC"/>
    <w:rsid w:val="0097531A"/>
    <w:rsid w:val="00975E1D"/>
    <w:rsid w:val="00976E0D"/>
    <w:rsid w:val="00980576"/>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1A0B"/>
    <w:rsid w:val="009B1B7B"/>
    <w:rsid w:val="009B27AA"/>
    <w:rsid w:val="009B2FC1"/>
    <w:rsid w:val="009B349D"/>
    <w:rsid w:val="009B521F"/>
    <w:rsid w:val="009B5BBF"/>
    <w:rsid w:val="009B6AE5"/>
    <w:rsid w:val="009B7111"/>
    <w:rsid w:val="009C45D9"/>
    <w:rsid w:val="009C4F35"/>
    <w:rsid w:val="009D1116"/>
    <w:rsid w:val="009D13F4"/>
    <w:rsid w:val="009D16AF"/>
    <w:rsid w:val="009D3A7F"/>
    <w:rsid w:val="009D3D42"/>
    <w:rsid w:val="009D3FEF"/>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3FBE"/>
    <w:rsid w:val="00A04F40"/>
    <w:rsid w:val="00A05754"/>
    <w:rsid w:val="00A07254"/>
    <w:rsid w:val="00A11ABF"/>
    <w:rsid w:val="00A133AB"/>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6210"/>
    <w:rsid w:val="00A50B2E"/>
    <w:rsid w:val="00A50B30"/>
    <w:rsid w:val="00A516CB"/>
    <w:rsid w:val="00A527EC"/>
    <w:rsid w:val="00A56B1B"/>
    <w:rsid w:val="00A579CF"/>
    <w:rsid w:val="00A57CF9"/>
    <w:rsid w:val="00A63351"/>
    <w:rsid w:val="00A648C7"/>
    <w:rsid w:val="00A705B1"/>
    <w:rsid w:val="00A7177F"/>
    <w:rsid w:val="00A72685"/>
    <w:rsid w:val="00A74F05"/>
    <w:rsid w:val="00A77DBA"/>
    <w:rsid w:val="00A80A1D"/>
    <w:rsid w:val="00A81F77"/>
    <w:rsid w:val="00A824D7"/>
    <w:rsid w:val="00A82DAF"/>
    <w:rsid w:val="00A83F12"/>
    <w:rsid w:val="00A87BB3"/>
    <w:rsid w:val="00A9014A"/>
    <w:rsid w:val="00A90E0B"/>
    <w:rsid w:val="00A92A6D"/>
    <w:rsid w:val="00A931D9"/>
    <w:rsid w:val="00A94D30"/>
    <w:rsid w:val="00A9600F"/>
    <w:rsid w:val="00A96425"/>
    <w:rsid w:val="00AA03AF"/>
    <w:rsid w:val="00AA0624"/>
    <w:rsid w:val="00AA1E99"/>
    <w:rsid w:val="00AA2806"/>
    <w:rsid w:val="00AA2B3A"/>
    <w:rsid w:val="00AA518C"/>
    <w:rsid w:val="00AA5FB9"/>
    <w:rsid w:val="00AA63C8"/>
    <w:rsid w:val="00AA70B5"/>
    <w:rsid w:val="00AB2678"/>
    <w:rsid w:val="00AB28E4"/>
    <w:rsid w:val="00AB36F9"/>
    <w:rsid w:val="00AB39D2"/>
    <w:rsid w:val="00AB47FF"/>
    <w:rsid w:val="00AB4C9A"/>
    <w:rsid w:val="00AB512E"/>
    <w:rsid w:val="00AB59E7"/>
    <w:rsid w:val="00AB5E66"/>
    <w:rsid w:val="00AB7214"/>
    <w:rsid w:val="00AC19A0"/>
    <w:rsid w:val="00AC2DBE"/>
    <w:rsid w:val="00AC30B8"/>
    <w:rsid w:val="00AC34CC"/>
    <w:rsid w:val="00AC3906"/>
    <w:rsid w:val="00AC45CC"/>
    <w:rsid w:val="00AC4ABA"/>
    <w:rsid w:val="00AD0E56"/>
    <w:rsid w:val="00AD1BA8"/>
    <w:rsid w:val="00AD1E45"/>
    <w:rsid w:val="00AD1F68"/>
    <w:rsid w:val="00AD36DD"/>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2630"/>
    <w:rsid w:val="00B63430"/>
    <w:rsid w:val="00B64773"/>
    <w:rsid w:val="00B64D54"/>
    <w:rsid w:val="00B64E7B"/>
    <w:rsid w:val="00B67217"/>
    <w:rsid w:val="00B67301"/>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35"/>
    <w:rsid w:val="00B9227F"/>
    <w:rsid w:val="00B9326F"/>
    <w:rsid w:val="00B96C60"/>
    <w:rsid w:val="00BA0AF5"/>
    <w:rsid w:val="00BA0CFA"/>
    <w:rsid w:val="00BA1512"/>
    <w:rsid w:val="00BA1768"/>
    <w:rsid w:val="00BA1943"/>
    <w:rsid w:val="00BA3177"/>
    <w:rsid w:val="00BA55F0"/>
    <w:rsid w:val="00BA6462"/>
    <w:rsid w:val="00BB02B1"/>
    <w:rsid w:val="00BB1861"/>
    <w:rsid w:val="00BB2C04"/>
    <w:rsid w:val="00BB3D31"/>
    <w:rsid w:val="00BB5309"/>
    <w:rsid w:val="00BB663E"/>
    <w:rsid w:val="00BB6E3E"/>
    <w:rsid w:val="00BB7EEE"/>
    <w:rsid w:val="00BC0480"/>
    <w:rsid w:val="00BC267D"/>
    <w:rsid w:val="00BC3A4C"/>
    <w:rsid w:val="00BC6487"/>
    <w:rsid w:val="00BC79A7"/>
    <w:rsid w:val="00BD223E"/>
    <w:rsid w:val="00BD2434"/>
    <w:rsid w:val="00BD273C"/>
    <w:rsid w:val="00BD3884"/>
    <w:rsid w:val="00BD656E"/>
    <w:rsid w:val="00BD66EA"/>
    <w:rsid w:val="00BD7AA0"/>
    <w:rsid w:val="00BD7AC8"/>
    <w:rsid w:val="00BD7CE4"/>
    <w:rsid w:val="00BE04B2"/>
    <w:rsid w:val="00BE1EA6"/>
    <w:rsid w:val="00BE1F4A"/>
    <w:rsid w:val="00BE3405"/>
    <w:rsid w:val="00BE6E6F"/>
    <w:rsid w:val="00BE724F"/>
    <w:rsid w:val="00BE74BC"/>
    <w:rsid w:val="00BE74E6"/>
    <w:rsid w:val="00BF28B2"/>
    <w:rsid w:val="00BF2A6E"/>
    <w:rsid w:val="00BF3884"/>
    <w:rsid w:val="00BF44DE"/>
    <w:rsid w:val="00BF48CD"/>
    <w:rsid w:val="00BF4940"/>
    <w:rsid w:val="00BF4B26"/>
    <w:rsid w:val="00BF5D9F"/>
    <w:rsid w:val="00BF6E08"/>
    <w:rsid w:val="00C00D9B"/>
    <w:rsid w:val="00C01E6A"/>
    <w:rsid w:val="00C02A1B"/>
    <w:rsid w:val="00C02B0F"/>
    <w:rsid w:val="00C03C31"/>
    <w:rsid w:val="00C04908"/>
    <w:rsid w:val="00C06707"/>
    <w:rsid w:val="00C070CD"/>
    <w:rsid w:val="00C076FE"/>
    <w:rsid w:val="00C07AFE"/>
    <w:rsid w:val="00C07D0B"/>
    <w:rsid w:val="00C10272"/>
    <w:rsid w:val="00C102ED"/>
    <w:rsid w:val="00C10CA6"/>
    <w:rsid w:val="00C11029"/>
    <w:rsid w:val="00C12B23"/>
    <w:rsid w:val="00C1414E"/>
    <w:rsid w:val="00C14204"/>
    <w:rsid w:val="00C148AE"/>
    <w:rsid w:val="00C20348"/>
    <w:rsid w:val="00C2098D"/>
    <w:rsid w:val="00C209B7"/>
    <w:rsid w:val="00C2240F"/>
    <w:rsid w:val="00C26729"/>
    <w:rsid w:val="00C27DA7"/>
    <w:rsid w:val="00C3035D"/>
    <w:rsid w:val="00C30E59"/>
    <w:rsid w:val="00C31382"/>
    <w:rsid w:val="00C33360"/>
    <w:rsid w:val="00C342F0"/>
    <w:rsid w:val="00C34518"/>
    <w:rsid w:val="00C35F4C"/>
    <w:rsid w:val="00C3637C"/>
    <w:rsid w:val="00C36596"/>
    <w:rsid w:val="00C40F6C"/>
    <w:rsid w:val="00C417FF"/>
    <w:rsid w:val="00C41C33"/>
    <w:rsid w:val="00C426B5"/>
    <w:rsid w:val="00C428D5"/>
    <w:rsid w:val="00C43F88"/>
    <w:rsid w:val="00C45275"/>
    <w:rsid w:val="00C453C9"/>
    <w:rsid w:val="00C46966"/>
    <w:rsid w:val="00C471A3"/>
    <w:rsid w:val="00C52633"/>
    <w:rsid w:val="00C55748"/>
    <w:rsid w:val="00C6016C"/>
    <w:rsid w:val="00C60F54"/>
    <w:rsid w:val="00C626C3"/>
    <w:rsid w:val="00C65213"/>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49B9"/>
    <w:rsid w:val="00C87007"/>
    <w:rsid w:val="00C875D5"/>
    <w:rsid w:val="00C87B54"/>
    <w:rsid w:val="00C9033F"/>
    <w:rsid w:val="00C90991"/>
    <w:rsid w:val="00C930A4"/>
    <w:rsid w:val="00C947C7"/>
    <w:rsid w:val="00C95F00"/>
    <w:rsid w:val="00C96407"/>
    <w:rsid w:val="00C972C8"/>
    <w:rsid w:val="00C97957"/>
    <w:rsid w:val="00CA0349"/>
    <w:rsid w:val="00CA0890"/>
    <w:rsid w:val="00CA1731"/>
    <w:rsid w:val="00CA20FC"/>
    <w:rsid w:val="00CA6D31"/>
    <w:rsid w:val="00CA738F"/>
    <w:rsid w:val="00CA7C20"/>
    <w:rsid w:val="00CA7EED"/>
    <w:rsid w:val="00CB2404"/>
    <w:rsid w:val="00CB3406"/>
    <w:rsid w:val="00CB5876"/>
    <w:rsid w:val="00CB5A8C"/>
    <w:rsid w:val="00CB669A"/>
    <w:rsid w:val="00CB7988"/>
    <w:rsid w:val="00CC049E"/>
    <w:rsid w:val="00CC0B62"/>
    <w:rsid w:val="00CC2986"/>
    <w:rsid w:val="00CC32E9"/>
    <w:rsid w:val="00CC62CA"/>
    <w:rsid w:val="00CD1987"/>
    <w:rsid w:val="00CD47CA"/>
    <w:rsid w:val="00CD4A03"/>
    <w:rsid w:val="00CD51CF"/>
    <w:rsid w:val="00CD5643"/>
    <w:rsid w:val="00CD6EDF"/>
    <w:rsid w:val="00CE0BAA"/>
    <w:rsid w:val="00CE201F"/>
    <w:rsid w:val="00CE2E77"/>
    <w:rsid w:val="00CE697B"/>
    <w:rsid w:val="00CE769A"/>
    <w:rsid w:val="00CF0476"/>
    <w:rsid w:val="00CF3DCA"/>
    <w:rsid w:val="00CF4DE0"/>
    <w:rsid w:val="00CF580A"/>
    <w:rsid w:val="00CF5A43"/>
    <w:rsid w:val="00CF713B"/>
    <w:rsid w:val="00CF78CD"/>
    <w:rsid w:val="00D00E05"/>
    <w:rsid w:val="00D02A10"/>
    <w:rsid w:val="00D02C32"/>
    <w:rsid w:val="00D03BB6"/>
    <w:rsid w:val="00D04BB6"/>
    <w:rsid w:val="00D050EF"/>
    <w:rsid w:val="00D05807"/>
    <w:rsid w:val="00D102E6"/>
    <w:rsid w:val="00D114FC"/>
    <w:rsid w:val="00D12A54"/>
    <w:rsid w:val="00D1367B"/>
    <w:rsid w:val="00D13E44"/>
    <w:rsid w:val="00D15575"/>
    <w:rsid w:val="00D15AA8"/>
    <w:rsid w:val="00D178F9"/>
    <w:rsid w:val="00D17B31"/>
    <w:rsid w:val="00D20B25"/>
    <w:rsid w:val="00D21211"/>
    <w:rsid w:val="00D21375"/>
    <w:rsid w:val="00D21A93"/>
    <w:rsid w:val="00D23AB4"/>
    <w:rsid w:val="00D247E3"/>
    <w:rsid w:val="00D24826"/>
    <w:rsid w:val="00D26649"/>
    <w:rsid w:val="00D2665A"/>
    <w:rsid w:val="00D26F6D"/>
    <w:rsid w:val="00D27303"/>
    <w:rsid w:val="00D27A12"/>
    <w:rsid w:val="00D27A38"/>
    <w:rsid w:val="00D27D4B"/>
    <w:rsid w:val="00D30536"/>
    <w:rsid w:val="00D30B87"/>
    <w:rsid w:val="00D30CD6"/>
    <w:rsid w:val="00D32377"/>
    <w:rsid w:val="00D325FE"/>
    <w:rsid w:val="00D32A92"/>
    <w:rsid w:val="00D33624"/>
    <w:rsid w:val="00D33BD2"/>
    <w:rsid w:val="00D36EE4"/>
    <w:rsid w:val="00D404DB"/>
    <w:rsid w:val="00D4050A"/>
    <w:rsid w:val="00D41534"/>
    <w:rsid w:val="00D424D9"/>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4AB4"/>
    <w:rsid w:val="00D67307"/>
    <w:rsid w:val="00D67CA3"/>
    <w:rsid w:val="00D67D64"/>
    <w:rsid w:val="00D70683"/>
    <w:rsid w:val="00D71318"/>
    <w:rsid w:val="00D71586"/>
    <w:rsid w:val="00D718B7"/>
    <w:rsid w:val="00D73320"/>
    <w:rsid w:val="00D758AF"/>
    <w:rsid w:val="00D75ED2"/>
    <w:rsid w:val="00D76875"/>
    <w:rsid w:val="00D77D7C"/>
    <w:rsid w:val="00D80415"/>
    <w:rsid w:val="00D80910"/>
    <w:rsid w:val="00D815B0"/>
    <w:rsid w:val="00D832A5"/>
    <w:rsid w:val="00D83939"/>
    <w:rsid w:val="00D8522F"/>
    <w:rsid w:val="00D87CA3"/>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E64"/>
    <w:rsid w:val="00DA6FFB"/>
    <w:rsid w:val="00DB4F34"/>
    <w:rsid w:val="00DB4F78"/>
    <w:rsid w:val="00DB6313"/>
    <w:rsid w:val="00DB78C3"/>
    <w:rsid w:val="00DC16ED"/>
    <w:rsid w:val="00DC3D9C"/>
    <w:rsid w:val="00DC4863"/>
    <w:rsid w:val="00DC564D"/>
    <w:rsid w:val="00DD09AD"/>
    <w:rsid w:val="00DD268F"/>
    <w:rsid w:val="00DD30C5"/>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4B6"/>
    <w:rsid w:val="00E01167"/>
    <w:rsid w:val="00E06A01"/>
    <w:rsid w:val="00E06E00"/>
    <w:rsid w:val="00E06F22"/>
    <w:rsid w:val="00E078AE"/>
    <w:rsid w:val="00E108D8"/>
    <w:rsid w:val="00E10975"/>
    <w:rsid w:val="00E14A53"/>
    <w:rsid w:val="00E15070"/>
    <w:rsid w:val="00E153F7"/>
    <w:rsid w:val="00E154BC"/>
    <w:rsid w:val="00E16E52"/>
    <w:rsid w:val="00E174A1"/>
    <w:rsid w:val="00E17A37"/>
    <w:rsid w:val="00E205FD"/>
    <w:rsid w:val="00E20CC2"/>
    <w:rsid w:val="00E24E0F"/>
    <w:rsid w:val="00E25473"/>
    <w:rsid w:val="00E27D94"/>
    <w:rsid w:val="00E30BD6"/>
    <w:rsid w:val="00E31D98"/>
    <w:rsid w:val="00E32766"/>
    <w:rsid w:val="00E33348"/>
    <w:rsid w:val="00E33F51"/>
    <w:rsid w:val="00E35868"/>
    <w:rsid w:val="00E36340"/>
    <w:rsid w:val="00E36475"/>
    <w:rsid w:val="00E36ADE"/>
    <w:rsid w:val="00E37303"/>
    <w:rsid w:val="00E43B9D"/>
    <w:rsid w:val="00E44A51"/>
    <w:rsid w:val="00E460BD"/>
    <w:rsid w:val="00E463D4"/>
    <w:rsid w:val="00E46789"/>
    <w:rsid w:val="00E47343"/>
    <w:rsid w:val="00E50884"/>
    <w:rsid w:val="00E52146"/>
    <w:rsid w:val="00E5223C"/>
    <w:rsid w:val="00E52F40"/>
    <w:rsid w:val="00E53197"/>
    <w:rsid w:val="00E60403"/>
    <w:rsid w:val="00E60472"/>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40C4"/>
    <w:rsid w:val="00E94B05"/>
    <w:rsid w:val="00E96211"/>
    <w:rsid w:val="00E97A99"/>
    <w:rsid w:val="00E97B54"/>
    <w:rsid w:val="00E97D77"/>
    <w:rsid w:val="00EA0FEA"/>
    <w:rsid w:val="00EA134A"/>
    <w:rsid w:val="00EA1965"/>
    <w:rsid w:val="00EA2142"/>
    <w:rsid w:val="00EA2744"/>
    <w:rsid w:val="00EA2D6E"/>
    <w:rsid w:val="00EA3BF6"/>
    <w:rsid w:val="00EA3D05"/>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557B"/>
    <w:rsid w:val="00ED639F"/>
    <w:rsid w:val="00ED6ABC"/>
    <w:rsid w:val="00ED6E78"/>
    <w:rsid w:val="00EE2124"/>
    <w:rsid w:val="00EE3324"/>
    <w:rsid w:val="00EE3769"/>
    <w:rsid w:val="00EE42CC"/>
    <w:rsid w:val="00EE5DC7"/>
    <w:rsid w:val="00EE7D75"/>
    <w:rsid w:val="00EF094A"/>
    <w:rsid w:val="00EF1D77"/>
    <w:rsid w:val="00EF5C77"/>
    <w:rsid w:val="00EF6AB4"/>
    <w:rsid w:val="00EF7FB2"/>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F39"/>
    <w:rsid w:val="00F215E7"/>
    <w:rsid w:val="00F2329C"/>
    <w:rsid w:val="00F2518F"/>
    <w:rsid w:val="00F27469"/>
    <w:rsid w:val="00F3148A"/>
    <w:rsid w:val="00F316DD"/>
    <w:rsid w:val="00F32921"/>
    <w:rsid w:val="00F32B50"/>
    <w:rsid w:val="00F34C88"/>
    <w:rsid w:val="00F36E4B"/>
    <w:rsid w:val="00F36FB5"/>
    <w:rsid w:val="00F42C5D"/>
    <w:rsid w:val="00F44017"/>
    <w:rsid w:val="00F44DEC"/>
    <w:rsid w:val="00F44FCE"/>
    <w:rsid w:val="00F465AE"/>
    <w:rsid w:val="00F46960"/>
    <w:rsid w:val="00F473E4"/>
    <w:rsid w:val="00F51AE6"/>
    <w:rsid w:val="00F53011"/>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50C5"/>
    <w:rsid w:val="00F6730B"/>
    <w:rsid w:val="00F704F5"/>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6B57"/>
    <w:rsid w:val="00FA79D6"/>
    <w:rsid w:val="00FB24ED"/>
    <w:rsid w:val="00FB2ACA"/>
    <w:rsid w:val="00FB3077"/>
    <w:rsid w:val="00FB36A5"/>
    <w:rsid w:val="00FB419F"/>
    <w:rsid w:val="00FB4407"/>
    <w:rsid w:val="00FB6A39"/>
    <w:rsid w:val="00FC1982"/>
    <w:rsid w:val="00FC36A5"/>
    <w:rsid w:val="00FC475E"/>
    <w:rsid w:val="00FC4C06"/>
    <w:rsid w:val="00FC750A"/>
    <w:rsid w:val="00FC7836"/>
    <w:rsid w:val="00FD092C"/>
    <w:rsid w:val="00FD1DE1"/>
    <w:rsid w:val="00FD363E"/>
    <w:rsid w:val="00FD4A22"/>
    <w:rsid w:val="00FD4A31"/>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5284"/>
    <w:rsid w:val="00FF5566"/>
    <w:rsid w:val="00FF6045"/>
    <w:rsid w:val="00FF6047"/>
    <w:rsid w:val="00FF69FC"/>
    <w:rsid w:val="00FF7DD3"/>
    <w:rsid w:val="0DD5D562"/>
    <w:rsid w:val="0FF019ED"/>
    <w:rsid w:val="126C4DC7"/>
    <w:rsid w:val="17FEDD3C"/>
    <w:rsid w:val="19A2333C"/>
    <w:rsid w:val="40E0F028"/>
    <w:rsid w:val="4CEE92A5"/>
    <w:rsid w:val="5354C64B"/>
    <w:rsid w:val="65857BC4"/>
    <w:rsid w:val="65FDBB94"/>
    <w:rsid w:val="6D668FBE"/>
    <w:rsid w:val="6F02601F"/>
    <w:rsid w:val="70CBC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05053"/>
  <w15:docId w15:val="{CEAE4AAF-7B64-40FC-9A05-9C9130A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semiHidden/>
    <w:unhideWhenUsed/>
    <w:rsid w:val="008A1053"/>
    <w:rPr>
      <w:sz w:val="20"/>
    </w:rPr>
  </w:style>
  <w:style w:type="character" w:customStyle="1" w:styleId="CommentTextChar">
    <w:name w:val="Comment Text Char"/>
    <w:basedOn w:val="DefaultParagraphFont"/>
    <w:link w:val="CommentText"/>
    <w:uiPriority w:val="99"/>
    <w:semiHidden/>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 w:type="table" w:styleId="PlainTable1">
    <w:name w:val="Plain Table 1"/>
    <w:basedOn w:val="TableNormal"/>
    <w:uiPriority w:val="41"/>
    <w:rsid w:val="00116D3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16D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ergizeinnovation.fu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92ecc987-d12b-42b1-abee-10b37485ad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E0E14B354F4845B9218E49F7E0D878" ma:contentTypeVersion="14" ma:contentTypeDescription="Create a new document." ma:contentTypeScope="" ma:versionID="16f164efc345062098e71a85c39b50d6">
  <xsd:schema xmlns:xsd="http://www.w3.org/2001/XMLSchema" xmlns:xs="http://www.w3.org/2001/XMLSchema" xmlns:p="http://schemas.microsoft.com/office/2006/metadata/properties" xmlns:ns2="92ecc987-d12b-42b1-abee-10b37485ad0a" xmlns:ns3="5067c814-4b34-462c-a21d-c185ff6548d2" targetNamespace="http://schemas.microsoft.com/office/2006/metadata/properties" ma:root="true" ma:fieldsID="fcec3687ac7965fe5b997d0041001a0b" ns2:_="" ns3:_="">
    <xsd:import namespace="92ecc987-d12b-42b1-abee-10b37485ad0a"/>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c987-d12b-42b1-abee-10b37485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752bcb9-f337-4c4d-ab40-c128a420f593}"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customXml/itemProps2.xml><?xml version="1.0" encoding="utf-8"?>
<ds:datastoreItem xmlns:ds="http://schemas.openxmlformats.org/officeDocument/2006/customXml" ds:itemID="{DD4860CC-C45D-4AE6-BD6E-607BF1E41E51}">
  <ds:schemaRefs>
    <ds:schemaRef ds:uri="5067c814-4b34-462c-a21d-c185ff6548d2"/>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785685f2-c2e1-4352-89aa-3faca8eaba52"/>
    <ds:schemaRef ds:uri="http://purl.org/dc/terms/"/>
    <ds:schemaRef ds:uri="92ecc987-d12b-42b1-abee-10b37485ad0a"/>
  </ds:schemaRefs>
</ds:datastoreItem>
</file>

<file path=customXml/itemProps3.xml><?xml version="1.0" encoding="utf-8"?>
<ds:datastoreItem xmlns:ds="http://schemas.openxmlformats.org/officeDocument/2006/customXml" ds:itemID="{0B239369-BE28-4ECA-A22C-D7B7D9651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c987-d12b-42b1-abee-10b37485ad0a"/>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44B63-A16A-403D-B05D-743B7762D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6138</Words>
  <Characters>34294</Characters>
  <Application>Microsoft Office Word</Application>
  <DocSecurity>0</DocSecurity>
  <Lines>285</Lines>
  <Paragraphs>80</Paragraphs>
  <ScaleCrop>false</ScaleCrop>
  <Company>California Energy Commission</Company>
  <LinksUpToDate>false</LinksUpToDate>
  <CharactersWithSpaces>40352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Washington, Pierre@Energy</cp:lastModifiedBy>
  <cp:revision>3</cp:revision>
  <cp:lastPrinted>2017-11-09T20:18:00Z</cp:lastPrinted>
  <dcterms:created xsi:type="dcterms:W3CDTF">2023-11-06T20:14:00Z</dcterms:created>
  <dcterms:modified xsi:type="dcterms:W3CDTF">2023-11-06T21:37:00Z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0x01010061E0E14B354F4845B9218E49F7E0D878</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dc206f5b947507c6641f661bca812f140af3b6535003246f2d583a9945770171</vt:lpwstr>
  </property>
</Properties>
</file>