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EF532" w14:textId="212CFE2D" w:rsidR="7ED56795" w:rsidRDefault="7ED56795" w:rsidP="00DD042B">
      <w:pPr>
        <w:rPr>
          <w:rStyle w:val="eop"/>
        </w:rPr>
      </w:pPr>
    </w:p>
    <w:p w14:paraId="75DA6AFB" w14:textId="4DFDE5B2" w:rsidR="00922226" w:rsidRPr="00C91C18" w:rsidRDefault="00922226" w:rsidP="00922226">
      <w:pPr>
        <w:jc w:val="center"/>
        <w:rPr>
          <w:rFonts w:ascii="Arial" w:hAnsi="Arial" w:cs="Arial"/>
          <w:b/>
          <w:bCs/>
          <w:sz w:val="32"/>
          <w:szCs w:val="32"/>
        </w:rPr>
      </w:pPr>
      <w:r w:rsidRPr="00C91C18">
        <w:rPr>
          <w:rFonts w:ascii="Arial" w:hAnsi="Arial" w:cs="Arial"/>
          <w:b/>
          <w:bCs/>
          <w:sz w:val="32"/>
          <w:szCs w:val="32"/>
        </w:rPr>
        <w:t xml:space="preserve">NOTICE OF NO AWARD </w:t>
      </w:r>
    </w:p>
    <w:p w14:paraId="57470DB4" w14:textId="77777777" w:rsidR="00922226" w:rsidRDefault="00922226" w:rsidP="00922226">
      <w:pPr>
        <w:pStyle w:val="Default"/>
        <w:jc w:val="center"/>
        <w:rPr>
          <w:b/>
          <w:bCs/>
          <w:color w:val="auto"/>
          <w:sz w:val="28"/>
          <w:szCs w:val="28"/>
        </w:rPr>
      </w:pPr>
      <w:r w:rsidRPr="07004314">
        <w:rPr>
          <w:b/>
          <w:bCs/>
          <w:color w:val="auto"/>
          <w:sz w:val="28"/>
          <w:szCs w:val="28"/>
        </w:rPr>
        <w:t>Clean Transportation Program</w:t>
      </w:r>
    </w:p>
    <w:p w14:paraId="5BE5893B" w14:textId="77777777" w:rsidR="00922226" w:rsidRPr="006D6085" w:rsidRDefault="00922226" w:rsidP="00922226">
      <w:pPr>
        <w:pStyle w:val="Default"/>
        <w:jc w:val="center"/>
        <w:rPr>
          <w:sz w:val="28"/>
          <w:szCs w:val="28"/>
        </w:rPr>
      </w:pPr>
      <w:r w:rsidRPr="006D6085">
        <w:rPr>
          <w:b/>
          <w:bCs/>
          <w:color w:val="auto"/>
          <w:sz w:val="28"/>
          <w:szCs w:val="28"/>
        </w:rPr>
        <w:t>Grant Solicitation GFO-22-613</w:t>
      </w:r>
    </w:p>
    <w:p w14:paraId="0FCE8A48" w14:textId="77777777" w:rsidR="00922226" w:rsidRPr="006D6085" w:rsidRDefault="00922226" w:rsidP="00922226">
      <w:pPr>
        <w:pStyle w:val="Default"/>
        <w:jc w:val="center"/>
        <w:rPr>
          <w:b/>
          <w:color w:val="auto"/>
          <w:sz w:val="28"/>
          <w:szCs w:val="28"/>
        </w:rPr>
      </w:pPr>
      <w:r w:rsidRPr="006D6085">
        <w:rPr>
          <w:b/>
          <w:color w:val="auto"/>
          <w:sz w:val="28"/>
          <w:szCs w:val="28"/>
        </w:rPr>
        <w:t xml:space="preserve">Signage and Other Measures </w:t>
      </w:r>
      <w:r w:rsidRPr="006D6085">
        <w:rPr>
          <w:b/>
          <w:bCs/>
          <w:sz w:val="28"/>
          <w:szCs w:val="28"/>
        </w:rPr>
        <w:t>to Increase the Visibility of Electric Vehicle Charging and Hydrogen Refueling Stations</w:t>
      </w:r>
    </w:p>
    <w:p w14:paraId="019BAA93" w14:textId="07927EF0" w:rsidR="00922226" w:rsidRPr="006D6085" w:rsidRDefault="00593851" w:rsidP="00922226">
      <w:pPr>
        <w:pStyle w:val="Default"/>
        <w:jc w:val="center"/>
        <w:rPr>
          <w:b/>
          <w:bCs/>
          <w:color w:val="auto"/>
          <w:sz w:val="28"/>
          <w:szCs w:val="28"/>
        </w:rPr>
      </w:pPr>
      <w:r>
        <w:rPr>
          <w:b/>
          <w:bCs/>
          <w:color w:val="auto"/>
          <w:sz w:val="28"/>
          <w:szCs w:val="28"/>
        </w:rPr>
        <w:t>November 1</w:t>
      </w:r>
      <w:r w:rsidR="00CE1F88">
        <w:rPr>
          <w:b/>
          <w:bCs/>
          <w:color w:val="auto"/>
          <w:sz w:val="28"/>
          <w:szCs w:val="28"/>
        </w:rPr>
        <w:t>7</w:t>
      </w:r>
      <w:r>
        <w:rPr>
          <w:b/>
          <w:bCs/>
          <w:color w:val="auto"/>
          <w:sz w:val="28"/>
          <w:szCs w:val="28"/>
        </w:rPr>
        <w:t>,</w:t>
      </w:r>
      <w:r w:rsidR="00922226" w:rsidRPr="07004314">
        <w:rPr>
          <w:b/>
          <w:bCs/>
          <w:color w:val="auto"/>
          <w:sz w:val="28"/>
          <w:szCs w:val="28"/>
        </w:rPr>
        <w:t xml:space="preserve"> 2023</w:t>
      </w:r>
    </w:p>
    <w:p w14:paraId="4BEB88A4" w14:textId="77777777" w:rsidR="00922226" w:rsidRPr="006D6085" w:rsidRDefault="00922226" w:rsidP="00922226">
      <w:pPr>
        <w:pStyle w:val="Default"/>
        <w:jc w:val="center"/>
        <w:rPr>
          <w:color w:val="auto"/>
          <w:sz w:val="28"/>
          <w:szCs w:val="28"/>
        </w:rPr>
      </w:pPr>
    </w:p>
    <w:p w14:paraId="25E5E11C" w14:textId="16D18166" w:rsidR="00922226" w:rsidRPr="00F221D9" w:rsidRDefault="00922226" w:rsidP="00922226">
      <w:pPr>
        <w:pStyle w:val="Default"/>
      </w:pPr>
      <w:r w:rsidRPr="00F221D9">
        <w:t xml:space="preserve">On April 13, 2023, the California Energy Commission (CEC) released a </w:t>
      </w:r>
      <w:r w:rsidRPr="07004314">
        <w:rPr>
          <w:rStyle w:val="normaltextrun"/>
        </w:rPr>
        <w:t xml:space="preserve">Grant Funding Opportunity </w:t>
      </w:r>
      <w:r w:rsidRPr="00F221D9">
        <w:rPr>
          <w:rStyle w:val="normaltextrun"/>
          <w:bdr w:val="none" w:sz="0" w:space="0" w:color="auto" w:frame="1"/>
        </w:rPr>
        <w:t xml:space="preserve">(GFO) </w:t>
      </w:r>
      <w:r w:rsidRPr="00F221D9">
        <w:t>entitled “</w:t>
      </w:r>
      <w:bookmarkStart w:id="0" w:name="_Hlk110506338"/>
      <w:r w:rsidRPr="00F221D9">
        <w:rPr>
          <w:color w:val="auto"/>
        </w:rPr>
        <w:t xml:space="preserve">Signage and Other Measures </w:t>
      </w:r>
      <w:r w:rsidRPr="00F221D9">
        <w:t>to Increase the Visibility of Electric Vehicle Charging and Hydrogen Refueling Stations</w:t>
      </w:r>
      <w:bookmarkEnd w:id="0"/>
      <w:r w:rsidRPr="00F221D9">
        <w:t xml:space="preserve">.” This competitive grant solicitation was an offer to fund projects that will increase the visibility of electric vehicle chargers, charging stations, and hydrogen refueling stations through the installation of signs along freeways, highways, major urban boulevards, and surface streets, and within larger parking lots such as malls or shopping centers. </w:t>
      </w:r>
    </w:p>
    <w:p w14:paraId="7EF9B2D4" w14:textId="77777777" w:rsidR="00922226" w:rsidRPr="00F221D9" w:rsidRDefault="00922226" w:rsidP="00922226">
      <w:pPr>
        <w:pStyle w:val="Default"/>
      </w:pPr>
    </w:p>
    <w:p w14:paraId="4C4E700B" w14:textId="77777777" w:rsidR="00922226" w:rsidRPr="00F221D9" w:rsidRDefault="00922226" w:rsidP="00922226">
      <w:pPr>
        <w:pStyle w:val="paragraph"/>
        <w:spacing w:before="0" w:beforeAutospacing="0" w:after="0" w:afterAutospacing="0"/>
        <w:textAlignment w:val="baseline"/>
        <w:rPr>
          <w:rFonts w:ascii="Arial" w:hAnsi="Arial" w:cs="Arial"/>
        </w:rPr>
      </w:pPr>
      <w:r w:rsidRPr="07004314">
        <w:rPr>
          <w:rStyle w:val="normaltextrun"/>
          <w:rFonts w:ascii="Arial" w:hAnsi="Arial" w:cs="Arial"/>
        </w:rPr>
        <w:t>The grant solicitation announced the availability of up to $1 million to fund agreements resulting from this solicitation and that the CEC, at its sole discretion, reserves the right to increase or reduce the amount of funds available under this solicitation.</w:t>
      </w:r>
      <w:r w:rsidRPr="07004314">
        <w:rPr>
          <w:rStyle w:val="eop"/>
          <w:rFonts w:ascii="Arial" w:hAnsi="Arial" w:cs="Arial"/>
        </w:rPr>
        <w:t> </w:t>
      </w:r>
    </w:p>
    <w:p w14:paraId="782D27BD" w14:textId="77777777" w:rsidR="00922226" w:rsidRPr="00F221D9" w:rsidRDefault="00922226" w:rsidP="00922226">
      <w:pPr>
        <w:pStyle w:val="paragraph"/>
        <w:spacing w:before="0" w:beforeAutospacing="0" w:after="0" w:afterAutospacing="0"/>
        <w:textAlignment w:val="baseline"/>
        <w:rPr>
          <w:rFonts w:ascii="Arial" w:hAnsi="Arial" w:cs="Arial"/>
        </w:rPr>
      </w:pPr>
      <w:r w:rsidRPr="07004314">
        <w:rPr>
          <w:rStyle w:val="eop"/>
          <w:rFonts w:ascii="Arial" w:hAnsi="Arial" w:cs="Arial"/>
        </w:rPr>
        <w:t> </w:t>
      </w:r>
    </w:p>
    <w:p w14:paraId="775A8461" w14:textId="14FCA450" w:rsidR="00922226" w:rsidRPr="00F221D9" w:rsidRDefault="00922226" w:rsidP="00922226">
      <w:pPr>
        <w:rPr>
          <w:rFonts w:ascii="Arial" w:hAnsi="Arial" w:cs="Arial"/>
        </w:rPr>
      </w:pPr>
      <w:r>
        <w:rPr>
          <w:rFonts w:ascii="Arial" w:hAnsi="Arial" w:cs="Arial"/>
        </w:rPr>
        <w:t xml:space="preserve">The CEC received one proposal by the </w:t>
      </w:r>
      <w:r w:rsidR="00665805">
        <w:rPr>
          <w:rFonts w:ascii="Arial" w:hAnsi="Arial" w:cs="Arial"/>
        </w:rPr>
        <w:t>submission deadline</w:t>
      </w:r>
      <w:r>
        <w:rPr>
          <w:rFonts w:ascii="Arial" w:hAnsi="Arial" w:cs="Arial"/>
        </w:rPr>
        <w:t xml:space="preserve"> of </w:t>
      </w:r>
      <w:r w:rsidR="0099215D">
        <w:rPr>
          <w:rFonts w:ascii="Arial" w:hAnsi="Arial" w:cs="Arial"/>
        </w:rPr>
        <w:t xml:space="preserve">July 28, 2023. </w:t>
      </w:r>
      <w:r w:rsidR="00F907EF">
        <w:rPr>
          <w:rFonts w:ascii="Arial" w:hAnsi="Arial" w:cs="Arial"/>
        </w:rPr>
        <w:t xml:space="preserve">The proposal was evaluated and scored using the criteria in the solicitation. The proposal did not pass the application scoring. </w:t>
      </w:r>
      <w:r w:rsidRPr="07004314">
        <w:rPr>
          <w:rFonts w:ascii="Arial" w:hAnsi="Arial" w:cs="Arial"/>
        </w:rPr>
        <w:t xml:space="preserve">The attached table, “Notice of </w:t>
      </w:r>
      <w:r>
        <w:rPr>
          <w:rFonts w:ascii="Arial" w:hAnsi="Arial" w:cs="Arial"/>
        </w:rPr>
        <w:t>No</w:t>
      </w:r>
      <w:r w:rsidRPr="07004314">
        <w:rPr>
          <w:rFonts w:ascii="Arial" w:hAnsi="Arial" w:cs="Arial"/>
        </w:rPr>
        <w:t xml:space="preserve"> Award</w:t>
      </w:r>
      <w:r w:rsidR="00593851">
        <w:rPr>
          <w:rFonts w:ascii="Arial" w:hAnsi="Arial" w:cs="Arial"/>
        </w:rPr>
        <w:t>,</w:t>
      </w:r>
      <w:r w:rsidRPr="07004314">
        <w:rPr>
          <w:rFonts w:ascii="Arial" w:hAnsi="Arial" w:cs="Arial"/>
        </w:rPr>
        <w:t xml:space="preserve">” identifies the </w:t>
      </w:r>
      <w:r w:rsidR="00CD35DF">
        <w:rPr>
          <w:rFonts w:ascii="Arial" w:hAnsi="Arial" w:cs="Arial"/>
        </w:rPr>
        <w:t>applicant.</w:t>
      </w:r>
    </w:p>
    <w:p w14:paraId="66956DDA" w14:textId="77777777" w:rsidR="00922226" w:rsidRPr="00F221D9" w:rsidRDefault="00922226" w:rsidP="00922226">
      <w:pPr>
        <w:pStyle w:val="paragraph"/>
        <w:spacing w:before="0" w:beforeAutospacing="0" w:after="0" w:afterAutospacing="0"/>
        <w:textAlignment w:val="baseline"/>
        <w:rPr>
          <w:rFonts w:ascii="Arial" w:hAnsi="Arial" w:cs="Arial"/>
        </w:rPr>
      </w:pPr>
    </w:p>
    <w:p w14:paraId="0DA444B3" w14:textId="027C0C7C" w:rsidR="00922226" w:rsidRPr="00F221D9" w:rsidRDefault="00922226" w:rsidP="00922226">
      <w:pPr>
        <w:pStyle w:val="paragraph"/>
        <w:spacing w:before="0" w:beforeAutospacing="0" w:after="0" w:afterAutospacing="0"/>
        <w:textAlignment w:val="baseline"/>
        <w:rPr>
          <w:rFonts w:ascii="Arial" w:hAnsi="Arial" w:cs="Arial"/>
        </w:rPr>
      </w:pPr>
      <w:r w:rsidRPr="00F221D9">
        <w:rPr>
          <w:rStyle w:val="normaltextrun"/>
          <w:rFonts w:ascii="Arial" w:hAnsi="Arial" w:cs="Arial"/>
        </w:rPr>
        <w:t xml:space="preserve">This notice is posted on the CEC’s website at: </w:t>
      </w:r>
      <w:hyperlink r:id="rId11" w:tgtFrame="_blank" w:history="1">
        <w:r w:rsidRPr="00F221D9">
          <w:rPr>
            <w:rStyle w:val="normaltextrun"/>
            <w:rFonts w:ascii="Arial" w:hAnsi="Arial" w:cs="Arial"/>
            <w:color w:val="0000FF"/>
            <w:u w:val="single"/>
          </w:rPr>
          <w:t>https://www.energy.ca.gov/funding-opportunities/solicitations</w:t>
        </w:r>
      </w:hyperlink>
      <w:r w:rsidRPr="00F221D9">
        <w:rPr>
          <w:rStyle w:val="normaltextrun"/>
          <w:rFonts w:ascii="Arial" w:hAnsi="Arial" w:cs="Arial"/>
        </w:rPr>
        <w:t>.</w:t>
      </w:r>
    </w:p>
    <w:p w14:paraId="11813687" w14:textId="77777777" w:rsidR="00922226" w:rsidRPr="00F221D9" w:rsidRDefault="00922226" w:rsidP="00922226">
      <w:pPr>
        <w:pStyle w:val="Default"/>
      </w:pPr>
    </w:p>
    <w:p w14:paraId="2515827B" w14:textId="77777777" w:rsidR="00922226" w:rsidRPr="00F221D9" w:rsidRDefault="00922226" w:rsidP="00922226">
      <w:pPr>
        <w:pStyle w:val="Default"/>
      </w:pPr>
      <w:r w:rsidRPr="00F221D9">
        <w:t>Questions and debriefing requests should be directed to:</w:t>
      </w:r>
    </w:p>
    <w:p w14:paraId="453B6D51" w14:textId="77777777" w:rsidR="00922226" w:rsidRDefault="00922226" w:rsidP="00922226">
      <w:pPr>
        <w:pStyle w:val="Default"/>
        <w:rPr>
          <w:rFonts w:ascii="Tahoma" w:hAnsi="Tahoma" w:cs="Tahoma"/>
          <w:color w:val="auto"/>
        </w:rPr>
      </w:pPr>
    </w:p>
    <w:p w14:paraId="13DDA4F4" w14:textId="77777777" w:rsidR="00922226" w:rsidRPr="00931903" w:rsidRDefault="00922226" w:rsidP="00922226">
      <w:pPr>
        <w:jc w:val="center"/>
        <w:rPr>
          <w:rFonts w:ascii="Arial" w:hAnsi="Arial" w:cs="Arial"/>
        </w:rPr>
      </w:pPr>
      <w:r w:rsidRPr="00931903">
        <w:rPr>
          <w:rFonts w:ascii="Arial" w:hAnsi="Arial" w:cs="Arial"/>
        </w:rPr>
        <w:t>Natalie Johnson, Commission Agreement Officer</w:t>
      </w:r>
    </w:p>
    <w:p w14:paraId="390DE707" w14:textId="77777777" w:rsidR="00922226" w:rsidRPr="00931903" w:rsidRDefault="00922226" w:rsidP="00922226">
      <w:pPr>
        <w:jc w:val="center"/>
        <w:rPr>
          <w:rFonts w:ascii="Arial" w:hAnsi="Arial" w:cs="Arial"/>
        </w:rPr>
      </w:pPr>
      <w:r w:rsidRPr="00931903">
        <w:rPr>
          <w:rFonts w:ascii="Arial" w:hAnsi="Arial" w:cs="Arial"/>
        </w:rPr>
        <w:t>California Energy Commission</w:t>
      </w:r>
    </w:p>
    <w:p w14:paraId="675FB2AB" w14:textId="77777777" w:rsidR="00922226" w:rsidRDefault="00922226" w:rsidP="00922226">
      <w:pPr>
        <w:jc w:val="center"/>
        <w:rPr>
          <w:rStyle w:val="Hyperlink"/>
          <w:rFonts w:ascii="Arial" w:hAnsi="Arial" w:cs="Arial"/>
        </w:rPr>
      </w:pPr>
      <w:r w:rsidRPr="00931903">
        <w:rPr>
          <w:rFonts w:ascii="Arial" w:hAnsi="Arial" w:cs="Arial"/>
        </w:rPr>
        <w:t xml:space="preserve">E-mail: </w:t>
      </w:r>
      <w:hyperlink r:id="rId12" w:history="1">
        <w:r w:rsidRPr="00931903">
          <w:rPr>
            <w:rStyle w:val="Hyperlink"/>
            <w:rFonts w:ascii="Arial" w:hAnsi="Arial" w:cs="Arial"/>
          </w:rPr>
          <w:t>natalie.johnson@energy.ca.gov</w:t>
        </w:r>
      </w:hyperlink>
    </w:p>
    <w:p w14:paraId="1A82023A" w14:textId="77777777" w:rsidR="009C739C" w:rsidRDefault="009C739C" w:rsidP="00922226">
      <w:pPr>
        <w:jc w:val="center"/>
        <w:rPr>
          <w:rFonts w:ascii="Arial" w:hAnsi="Arial" w:cs="Arial"/>
        </w:rPr>
      </w:pPr>
    </w:p>
    <w:p w14:paraId="57F6A37C" w14:textId="77777777" w:rsidR="00DD62B9" w:rsidRDefault="00DD62B9" w:rsidP="00922226">
      <w:pPr>
        <w:jc w:val="center"/>
        <w:rPr>
          <w:rFonts w:ascii="Arial" w:hAnsi="Arial" w:cs="Arial"/>
        </w:rPr>
        <w:sectPr w:rsidR="00DD62B9" w:rsidSect="002D11A5">
          <w:headerReference w:type="default" r:id="rId13"/>
          <w:footerReference w:type="default" r:id="rId14"/>
          <w:headerReference w:type="first" r:id="rId15"/>
          <w:footerReference w:type="first" r:id="rId16"/>
          <w:pgSz w:w="12240" w:h="15840"/>
          <w:pgMar w:top="2250" w:right="1800" w:bottom="1440" w:left="1800" w:header="36" w:footer="27" w:gutter="0"/>
          <w:cols w:space="720"/>
          <w:titlePg/>
          <w:docGrid w:linePitch="360"/>
        </w:sectPr>
      </w:pPr>
    </w:p>
    <w:p w14:paraId="1C954E59" w14:textId="21DC7BFC" w:rsidR="009C739C" w:rsidRPr="00DD62B9" w:rsidRDefault="009C739C" w:rsidP="00DD62B9">
      <w:pPr>
        <w:jc w:val="center"/>
        <w:rPr>
          <w:rFonts w:ascii="Arial" w:hAnsi="Arial" w:cs="Arial"/>
          <w:b/>
          <w:bCs/>
          <w:sz w:val="32"/>
          <w:szCs w:val="32"/>
        </w:rPr>
      </w:pPr>
      <w:r w:rsidRPr="00DD62B9">
        <w:rPr>
          <w:rFonts w:ascii="Arial" w:hAnsi="Arial" w:cs="Arial"/>
          <w:b/>
          <w:bCs/>
          <w:sz w:val="32"/>
          <w:szCs w:val="32"/>
        </w:rPr>
        <w:lastRenderedPageBreak/>
        <w:t>NOTICE OF NO AWARD</w:t>
      </w:r>
    </w:p>
    <w:p w14:paraId="21E06AAD" w14:textId="2644B3BF" w:rsidR="005130AB" w:rsidRPr="00133689" w:rsidRDefault="005130AB" w:rsidP="009C739C">
      <w:pPr>
        <w:pStyle w:val="Default"/>
        <w:jc w:val="center"/>
        <w:rPr>
          <w:color w:val="auto"/>
          <w:sz w:val="28"/>
          <w:szCs w:val="28"/>
        </w:rPr>
      </w:pPr>
      <w:r w:rsidRPr="00133689">
        <w:rPr>
          <w:color w:val="auto"/>
          <w:sz w:val="28"/>
          <w:szCs w:val="28"/>
        </w:rPr>
        <w:t>California Energy Commission</w:t>
      </w:r>
    </w:p>
    <w:p w14:paraId="26EB7936" w14:textId="14A1E525" w:rsidR="009C739C" w:rsidRPr="00133689" w:rsidRDefault="009C739C" w:rsidP="009C739C">
      <w:pPr>
        <w:pStyle w:val="Default"/>
        <w:jc w:val="center"/>
        <w:rPr>
          <w:color w:val="auto"/>
          <w:sz w:val="28"/>
          <w:szCs w:val="28"/>
        </w:rPr>
      </w:pPr>
      <w:r w:rsidRPr="00133689">
        <w:rPr>
          <w:color w:val="auto"/>
          <w:sz w:val="28"/>
          <w:szCs w:val="28"/>
        </w:rPr>
        <w:t>Clean Transportation Program</w:t>
      </w:r>
    </w:p>
    <w:p w14:paraId="3295CE08" w14:textId="77777777" w:rsidR="009C739C" w:rsidRPr="00133689" w:rsidRDefault="009C739C" w:rsidP="009C739C">
      <w:pPr>
        <w:pStyle w:val="Default"/>
        <w:jc w:val="center"/>
        <w:rPr>
          <w:color w:val="auto"/>
          <w:sz w:val="28"/>
          <w:szCs w:val="28"/>
        </w:rPr>
      </w:pPr>
      <w:r w:rsidRPr="00133689">
        <w:rPr>
          <w:color w:val="auto"/>
          <w:sz w:val="28"/>
          <w:szCs w:val="28"/>
        </w:rPr>
        <w:t>Grant Solicitation GFO-22-613</w:t>
      </w:r>
    </w:p>
    <w:p w14:paraId="5E32A0F3" w14:textId="3444A355" w:rsidR="00683057" w:rsidRPr="00133689" w:rsidRDefault="00FB3EDF" w:rsidP="009C739C">
      <w:pPr>
        <w:pStyle w:val="Default"/>
        <w:jc w:val="center"/>
        <w:rPr>
          <w:sz w:val="28"/>
          <w:szCs w:val="28"/>
        </w:rPr>
      </w:pPr>
      <w:r w:rsidRPr="00133689">
        <w:rPr>
          <w:color w:val="auto"/>
          <w:sz w:val="28"/>
          <w:szCs w:val="28"/>
        </w:rPr>
        <w:t>Signage and Other Measures to Increase the Visibility of Electric Vehicle</w:t>
      </w:r>
      <w:r w:rsidR="001B3C17" w:rsidRPr="00133689">
        <w:rPr>
          <w:color w:val="auto"/>
          <w:sz w:val="28"/>
          <w:szCs w:val="28"/>
        </w:rPr>
        <w:t xml:space="preserve"> Charging and Hydrogen Refueling Stations</w:t>
      </w:r>
    </w:p>
    <w:p w14:paraId="1F0EB08F" w14:textId="4DF31442" w:rsidR="009C739C" w:rsidRDefault="00593851" w:rsidP="00922226">
      <w:pPr>
        <w:jc w:val="center"/>
        <w:rPr>
          <w:rFonts w:ascii="Arial" w:hAnsi="Arial" w:cs="Arial"/>
        </w:rPr>
      </w:pPr>
      <w:r>
        <w:rPr>
          <w:rFonts w:ascii="Arial" w:hAnsi="Arial" w:cs="Arial"/>
        </w:rPr>
        <w:t>November 1</w:t>
      </w:r>
      <w:r w:rsidR="00CE1F88">
        <w:rPr>
          <w:rFonts w:ascii="Arial" w:hAnsi="Arial" w:cs="Arial"/>
        </w:rPr>
        <w:t>7</w:t>
      </w:r>
      <w:r>
        <w:rPr>
          <w:rFonts w:ascii="Arial" w:hAnsi="Arial" w:cs="Arial"/>
        </w:rPr>
        <w:t>, 2023</w:t>
      </w:r>
    </w:p>
    <w:tbl>
      <w:tblPr>
        <w:tblpPr w:leftFromText="180" w:rightFromText="180" w:vertAnchor="text" w:tblpY="440"/>
        <w:tblW w:w="13705" w:type="dxa"/>
        <w:tblLook w:val="04A0" w:firstRow="1" w:lastRow="0" w:firstColumn="1" w:lastColumn="0" w:noHBand="0" w:noVBand="1"/>
      </w:tblPr>
      <w:tblGrid>
        <w:gridCol w:w="1080"/>
        <w:gridCol w:w="2070"/>
        <w:gridCol w:w="3055"/>
        <w:gridCol w:w="1564"/>
        <w:gridCol w:w="1350"/>
        <w:gridCol w:w="1465"/>
        <w:gridCol w:w="1217"/>
        <w:gridCol w:w="1895"/>
        <w:gridCol w:w="9"/>
      </w:tblGrid>
      <w:tr w:rsidR="009F441E" w14:paraId="71F84B29" w14:textId="77777777">
        <w:trPr>
          <w:gridAfter w:val="1"/>
          <w:wAfter w:w="9" w:type="dxa"/>
          <w:trHeight w:val="520"/>
        </w:trPr>
        <w:tc>
          <w:tcPr>
            <w:tcW w:w="1369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870FF21" w14:textId="1511E677" w:rsidR="009F441E" w:rsidRPr="003B52C8" w:rsidRDefault="003B52C8">
            <w:pPr>
              <w:jc w:val="center"/>
              <w:rPr>
                <w:rFonts w:ascii="Arial" w:eastAsia="Times New Roman" w:hAnsi="Arial" w:cs="Arial"/>
                <w:b/>
                <w:bCs/>
                <w:sz w:val="32"/>
                <w:szCs w:val="32"/>
              </w:rPr>
            </w:pPr>
            <w:r w:rsidRPr="003B52C8">
              <w:rPr>
                <w:rFonts w:ascii="Arial" w:eastAsia="Times New Roman" w:hAnsi="Arial" w:cs="Arial"/>
                <w:b/>
                <w:bCs/>
                <w:sz w:val="32"/>
                <w:szCs w:val="32"/>
              </w:rPr>
              <w:t>Proposed Awards</w:t>
            </w:r>
          </w:p>
        </w:tc>
      </w:tr>
      <w:tr w:rsidR="009C739C" w14:paraId="1FBDD479" w14:textId="77777777" w:rsidTr="009C739C">
        <w:trPr>
          <w:gridAfter w:val="1"/>
          <w:wAfter w:w="9" w:type="dxa"/>
          <w:trHeight w:val="520"/>
        </w:trPr>
        <w:tc>
          <w:tcPr>
            <w:tcW w:w="10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0038DE1" w14:textId="77777777" w:rsidR="009C739C" w:rsidRDefault="009C739C">
            <w:pPr>
              <w:jc w:val="center"/>
              <w:rPr>
                <w:rFonts w:ascii="Arial" w:eastAsia="Times New Roman" w:hAnsi="Arial" w:cs="Arial"/>
                <w:b/>
                <w:bCs/>
                <w:sz w:val="20"/>
                <w:szCs w:val="20"/>
              </w:rPr>
            </w:pPr>
            <w:r>
              <w:rPr>
                <w:rFonts w:ascii="Arial" w:eastAsia="Times New Roman" w:hAnsi="Arial" w:cs="Arial"/>
                <w:b/>
                <w:bCs/>
                <w:sz w:val="20"/>
                <w:szCs w:val="20"/>
              </w:rPr>
              <w:t>Proposal Number</w:t>
            </w:r>
          </w:p>
        </w:tc>
        <w:tc>
          <w:tcPr>
            <w:tcW w:w="2070" w:type="dxa"/>
            <w:tcBorders>
              <w:top w:val="single" w:sz="4" w:space="0" w:color="auto"/>
              <w:left w:val="nil"/>
              <w:bottom w:val="single" w:sz="4" w:space="0" w:color="auto"/>
              <w:right w:val="single" w:sz="4" w:space="0" w:color="auto"/>
            </w:tcBorders>
            <w:shd w:val="clear" w:color="auto" w:fill="C0C0C0"/>
            <w:vAlign w:val="center"/>
            <w:hideMark/>
          </w:tcPr>
          <w:p w14:paraId="5366E494" w14:textId="77777777" w:rsidR="009C739C" w:rsidRDefault="009C739C">
            <w:pPr>
              <w:jc w:val="center"/>
              <w:rPr>
                <w:rFonts w:ascii="Arial" w:eastAsia="Times New Roman" w:hAnsi="Arial" w:cs="Arial"/>
                <w:b/>
                <w:bCs/>
                <w:sz w:val="20"/>
                <w:szCs w:val="20"/>
              </w:rPr>
            </w:pPr>
            <w:r>
              <w:rPr>
                <w:rFonts w:ascii="Arial" w:eastAsia="Times New Roman" w:hAnsi="Arial" w:cs="Arial"/>
                <w:b/>
                <w:bCs/>
                <w:sz w:val="20"/>
                <w:szCs w:val="20"/>
              </w:rPr>
              <w:t>Applicant</w:t>
            </w:r>
          </w:p>
        </w:tc>
        <w:tc>
          <w:tcPr>
            <w:tcW w:w="3055" w:type="dxa"/>
            <w:tcBorders>
              <w:top w:val="single" w:sz="4" w:space="0" w:color="auto"/>
              <w:left w:val="nil"/>
              <w:bottom w:val="single" w:sz="4" w:space="0" w:color="auto"/>
              <w:right w:val="single" w:sz="4" w:space="0" w:color="auto"/>
            </w:tcBorders>
            <w:shd w:val="clear" w:color="auto" w:fill="C0C0C0"/>
            <w:vAlign w:val="center"/>
            <w:hideMark/>
          </w:tcPr>
          <w:p w14:paraId="2D5BD4B6" w14:textId="77777777" w:rsidR="009C739C" w:rsidRDefault="009C739C">
            <w:pPr>
              <w:jc w:val="center"/>
              <w:rPr>
                <w:rFonts w:ascii="Arial" w:eastAsia="Times New Roman" w:hAnsi="Arial" w:cs="Arial"/>
                <w:b/>
                <w:bCs/>
                <w:sz w:val="20"/>
                <w:szCs w:val="20"/>
              </w:rPr>
            </w:pPr>
            <w:r>
              <w:rPr>
                <w:rFonts w:ascii="Arial" w:eastAsia="Times New Roman" w:hAnsi="Arial" w:cs="Arial"/>
                <w:b/>
                <w:bCs/>
                <w:sz w:val="20"/>
                <w:szCs w:val="20"/>
              </w:rPr>
              <w:t>Project Title</w:t>
            </w:r>
          </w:p>
        </w:tc>
        <w:tc>
          <w:tcPr>
            <w:tcW w:w="1564" w:type="dxa"/>
            <w:tcBorders>
              <w:top w:val="single" w:sz="4" w:space="0" w:color="auto"/>
              <w:left w:val="nil"/>
              <w:bottom w:val="single" w:sz="4" w:space="0" w:color="auto"/>
              <w:right w:val="single" w:sz="4" w:space="0" w:color="auto"/>
            </w:tcBorders>
            <w:shd w:val="clear" w:color="auto" w:fill="C0C0C0"/>
            <w:vAlign w:val="center"/>
            <w:hideMark/>
          </w:tcPr>
          <w:p w14:paraId="36FC26E1" w14:textId="77777777" w:rsidR="009C739C" w:rsidRDefault="009C739C">
            <w:pPr>
              <w:jc w:val="center"/>
              <w:rPr>
                <w:rFonts w:ascii="Arial" w:eastAsia="Times New Roman" w:hAnsi="Arial" w:cs="Arial"/>
                <w:b/>
                <w:bCs/>
                <w:sz w:val="20"/>
                <w:szCs w:val="20"/>
              </w:rPr>
            </w:pPr>
            <w:r>
              <w:rPr>
                <w:rFonts w:ascii="Arial" w:eastAsia="Times New Roman" w:hAnsi="Arial" w:cs="Arial"/>
                <w:b/>
                <w:bCs/>
                <w:sz w:val="20"/>
                <w:szCs w:val="20"/>
              </w:rPr>
              <w:t>Funds Requested</w:t>
            </w:r>
          </w:p>
        </w:tc>
        <w:tc>
          <w:tcPr>
            <w:tcW w:w="1350" w:type="dxa"/>
            <w:tcBorders>
              <w:top w:val="single" w:sz="4" w:space="0" w:color="auto"/>
              <w:left w:val="nil"/>
              <w:bottom w:val="single" w:sz="4" w:space="0" w:color="auto"/>
              <w:right w:val="single" w:sz="4" w:space="0" w:color="auto"/>
            </w:tcBorders>
            <w:shd w:val="clear" w:color="auto" w:fill="C0C0C0"/>
            <w:vAlign w:val="center"/>
            <w:hideMark/>
          </w:tcPr>
          <w:p w14:paraId="026C5AA3" w14:textId="77777777" w:rsidR="009C739C" w:rsidRDefault="009C739C">
            <w:pPr>
              <w:jc w:val="center"/>
              <w:rPr>
                <w:rFonts w:ascii="Arial" w:eastAsia="Times New Roman" w:hAnsi="Arial" w:cs="Arial"/>
                <w:b/>
                <w:bCs/>
                <w:sz w:val="20"/>
                <w:szCs w:val="20"/>
              </w:rPr>
            </w:pPr>
            <w:r>
              <w:rPr>
                <w:rFonts w:ascii="Arial" w:eastAsia="Times New Roman" w:hAnsi="Arial" w:cs="Arial"/>
                <w:b/>
                <w:bCs/>
                <w:sz w:val="20"/>
                <w:szCs w:val="20"/>
              </w:rPr>
              <w:t>Proposed Award</w:t>
            </w:r>
          </w:p>
        </w:tc>
        <w:tc>
          <w:tcPr>
            <w:tcW w:w="1465" w:type="dxa"/>
            <w:tcBorders>
              <w:top w:val="single" w:sz="4" w:space="0" w:color="auto"/>
              <w:left w:val="nil"/>
              <w:bottom w:val="single" w:sz="4" w:space="0" w:color="auto"/>
              <w:right w:val="single" w:sz="4" w:space="0" w:color="auto"/>
            </w:tcBorders>
            <w:shd w:val="clear" w:color="auto" w:fill="C0C0C0"/>
            <w:vAlign w:val="center"/>
            <w:hideMark/>
          </w:tcPr>
          <w:p w14:paraId="11DDCAFA" w14:textId="77777777" w:rsidR="009C739C" w:rsidRDefault="009C739C">
            <w:pPr>
              <w:jc w:val="center"/>
              <w:rPr>
                <w:rFonts w:ascii="Arial" w:eastAsia="Times New Roman" w:hAnsi="Arial" w:cs="Arial"/>
                <w:b/>
                <w:bCs/>
                <w:sz w:val="20"/>
                <w:szCs w:val="20"/>
              </w:rPr>
            </w:pPr>
            <w:r>
              <w:rPr>
                <w:rFonts w:ascii="Arial" w:eastAsia="Times New Roman" w:hAnsi="Arial" w:cs="Arial"/>
                <w:b/>
                <w:bCs/>
                <w:sz w:val="20"/>
                <w:szCs w:val="20"/>
              </w:rPr>
              <w:t xml:space="preserve">Match Amount </w:t>
            </w:r>
          </w:p>
        </w:tc>
        <w:tc>
          <w:tcPr>
            <w:tcW w:w="1217" w:type="dxa"/>
            <w:tcBorders>
              <w:top w:val="single" w:sz="4" w:space="0" w:color="auto"/>
              <w:left w:val="nil"/>
              <w:bottom w:val="single" w:sz="4" w:space="0" w:color="auto"/>
              <w:right w:val="single" w:sz="4" w:space="0" w:color="auto"/>
            </w:tcBorders>
            <w:shd w:val="clear" w:color="auto" w:fill="C0C0C0"/>
            <w:vAlign w:val="center"/>
            <w:hideMark/>
          </w:tcPr>
          <w:p w14:paraId="04C08F4D" w14:textId="77777777" w:rsidR="009C739C" w:rsidRDefault="009C739C">
            <w:pPr>
              <w:jc w:val="center"/>
              <w:rPr>
                <w:rFonts w:ascii="Arial" w:eastAsia="Times New Roman" w:hAnsi="Arial" w:cs="Arial"/>
                <w:b/>
                <w:bCs/>
                <w:sz w:val="20"/>
                <w:szCs w:val="20"/>
              </w:rPr>
            </w:pPr>
            <w:r>
              <w:rPr>
                <w:rFonts w:ascii="Arial" w:eastAsia="Times New Roman" w:hAnsi="Arial" w:cs="Arial"/>
                <w:b/>
                <w:bCs/>
                <w:sz w:val="20"/>
                <w:szCs w:val="20"/>
              </w:rPr>
              <w:t>Score</w:t>
            </w:r>
          </w:p>
        </w:tc>
        <w:tc>
          <w:tcPr>
            <w:tcW w:w="1895" w:type="dxa"/>
            <w:tcBorders>
              <w:top w:val="single" w:sz="4" w:space="0" w:color="auto"/>
              <w:left w:val="nil"/>
              <w:bottom w:val="single" w:sz="4" w:space="0" w:color="auto"/>
              <w:right w:val="single" w:sz="4" w:space="0" w:color="auto"/>
            </w:tcBorders>
            <w:shd w:val="clear" w:color="auto" w:fill="C0C0C0"/>
            <w:vAlign w:val="center"/>
            <w:hideMark/>
          </w:tcPr>
          <w:p w14:paraId="6A46231C" w14:textId="77777777" w:rsidR="009C739C" w:rsidRPr="00AA6B75" w:rsidRDefault="009C739C">
            <w:pPr>
              <w:jc w:val="center"/>
              <w:rPr>
                <w:rFonts w:ascii="Arial" w:eastAsia="Times New Roman" w:hAnsi="Arial" w:cs="Arial"/>
                <w:b/>
                <w:bCs/>
                <w:sz w:val="20"/>
                <w:szCs w:val="20"/>
              </w:rPr>
            </w:pPr>
            <w:r w:rsidRPr="00AA6B75">
              <w:rPr>
                <w:rFonts w:ascii="Arial" w:eastAsia="Times New Roman" w:hAnsi="Arial" w:cs="Arial"/>
                <w:b/>
                <w:bCs/>
                <w:sz w:val="20"/>
                <w:szCs w:val="20"/>
              </w:rPr>
              <w:t>Recommendation</w:t>
            </w:r>
          </w:p>
        </w:tc>
      </w:tr>
      <w:tr w:rsidR="009C739C" w14:paraId="471F41C1" w14:textId="77777777" w:rsidTr="009C739C">
        <w:trPr>
          <w:trHeight w:val="500"/>
        </w:trPr>
        <w:tc>
          <w:tcPr>
            <w:tcW w:w="13705" w:type="dxa"/>
            <w:gridSpan w:val="9"/>
            <w:tcBorders>
              <w:top w:val="nil"/>
              <w:left w:val="single" w:sz="4" w:space="0" w:color="auto"/>
              <w:bottom w:val="single" w:sz="4" w:space="0" w:color="auto"/>
              <w:right w:val="single" w:sz="4" w:space="0" w:color="auto"/>
            </w:tcBorders>
            <w:noWrap/>
            <w:vAlign w:val="center"/>
            <w:hideMark/>
          </w:tcPr>
          <w:p w14:paraId="508CDDA1" w14:textId="77777777" w:rsidR="009C739C" w:rsidRPr="003B52C8" w:rsidRDefault="009C739C">
            <w:pPr>
              <w:jc w:val="center"/>
              <w:rPr>
                <w:rFonts w:ascii="Arial" w:eastAsia="Times New Roman" w:hAnsi="Arial" w:cs="Arial"/>
                <w:b/>
                <w:bCs/>
                <w:color w:val="000000"/>
                <w:sz w:val="20"/>
                <w:szCs w:val="20"/>
              </w:rPr>
            </w:pPr>
            <w:r w:rsidRPr="003B52C8">
              <w:rPr>
                <w:rFonts w:ascii="Arial" w:eastAsia="Times New Roman" w:hAnsi="Arial" w:cs="Arial"/>
                <w:b/>
                <w:bCs/>
                <w:color w:val="000000"/>
                <w:sz w:val="20"/>
                <w:szCs w:val="20"/>
              </w:rPr>
              <w:t>NONE</w:t>
            </w:r>
          </w:p>
        </w:tc>
      </w:tr>
      <w:tr w:rsidR="009C739C" w14:paraId="56851834" w14:textId="77777777" w:rsidTr="009C739C">
        <w:trPr>
          <w:gridAfter w:val="1"/>
          <w:wAfter w:w="9" w:type="dxa"/>
          <w:trHeight w:val="590"/>
        </w:trPr>
        <w:tc>
          <w:tcPr>
            <w:tcW w:w="6205" w:type="dxa"/>
            <w:gridSpan w:val="3"/>
            <w:tcBorders>
              <w:top w:val="single" w:sz="4" w:space="0" w:color="auto"/>
              <w:left w:val="single" w:sz="4" w:space="0" w:color="auto"/>
              <w:bottom w:val="single" w:sz="4" w:space="0" w:color="auto"/>
              <w:right w:val="single" w:sz="4" w:space="0" w:color="000000"/>
            </w:tcBorders>
            <w:shd w:val="clear" w:color="auto" w:fill="BFBFBF"/>
            <w:vAlign w:val="center"/>
            <w:hideMark/>
          </w:tcPr>
          <w:p w14:paraId="152A61E8" w14:textId="77777777" w:rsidR="009C739C" w:rsidRDefault="009C739C">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SUBTOTAL</w:t>
            </w:r>
          </w:p>
        </w:tc>
        <w:tc>
          <w:tcPr>
            <w:tcW w:w="1564" w:type="dxa"/>
            <w:tcBorders>
              <w:top w:val="nil"/>
              <w:left w:val="nil"/>
              <w:bottom w:val="single" w:sz="4" w:space="0" w:color="auto"/>
              <w:right w:val="single" w:sz="4" w:space="0" w:color="auto"/>
            </w:tcBorders>
            <w:shd w:val="clear" w:color="auto" w:fill="BFBFBF"/>
            <w:vAlign w:val="center"/>
            <w:hideMark/>
          </w:tcPr>
          <w:p w14:paraId="15FABE20" w14:textId="77777777" w:rsidR="009C739C" w:rsidRDefault="009C739C">
            <w:pPr>
              <w:jc w:val="center"/>
              <w:rPr>
                <w:rFonts w:ascii="Arial" w:eastAsia="Times New Roman" w:hAnsi="Arial" w:cs="Arial"/>
                <w:b/>
                <w:bCs/>
                <w:color w:val="333333"/>
                <w:sz w:val="20"/>
                <w:szCs w:val="20"/>
              </w:rPr>
            </w:pPr>
            <w:r>
              <w:rPr>
                <w:rFonts w:ascii="Arial" w:eastAsia="Times New Roman" w:hAnsi="Arial" w:cs="Arial"/>
                <w:b/>
                <w:bCs/>
                <w:color w:val="333333"/>
                <w:sz w:val="20"/>
                <w:szCs w:val="20"/>
              </w:rPr>
              <w:t xml:space="preserve">$0 </w:t>
            </w:r>
          </w:p>
        </w:tc>
        <w:tc>
          <w:tcPr>
            <w:tcW w:w="1350" w:type="dxa"/>
            <w:tcBorders>
              <w:top w:val="nil"/>
              <w:left w:val="nil"/>
              <w:bottom w:val="single" w:sz="4" w:space="0" w:color="auto"/>
              <w:right w:val="single" w:sz="4" w:space="0" w:color="auto"/>
            </w:tcBorders>
            <w:shd w:val="clear" w:color="auto" w:fill="BFBFBF"/>
            <w:vAlign w:val="center"/>
            <w:hideMark/>
          </w:tcPr>
          <w:p w14:paraId="4F5C97FB" w14:textId="77777777" w:rsidR="009C739C" w:rsidRDefault="009C739C">
            <w:pPr>
              <w:jc w:val="center"/>
              <w:rPr>
                <w:rFonts w:ascii="Arial" w:eastAsia="Times New Roman" w:hAnsi="Arial" w:cs="Arial"/>
                <w:b/>
                <w:bCs/>
                <w:color w:val="333333"/>
                <w:sz w:val="20"/>
                <w:szCs w:val="20"/>
              </w:rPr>
            </w:pPr>
            <w:r>
              <w:rPr>
                <w:rFonts w:ascii="Arial" w:eastAsia="Times New Roman" w:hAnsi="Arial" w:cs="Arial"/>
                <w:b/>
                <w:bCs/>
                <w:color w:val="333333"/>
                <w:sz w:val="20"/>
                <w:szCs w:val="20"/>
              </w:rPr>
              <w:t>$0</w:t>
            </w:r>
          </w:p>
        </w:tc>
        <w:tc>
          <w:tcPr>
            <w:tcW w:w="1465" w:type="dxa"/>
            <w:tcBorders>
              <w:top w:val="nil"/>
              <w:left w:val="nil"/>
              <w:bottom w:val="single" w:sz="4" w:space="0" w:color="auto"/>
              <w:right w:val="single" w:sz="4" w:space="0" w:color="auto"/>
            </w:tcBorders>
            <w:shd w:val="clear" w:color="auto" w:fill="BFBFBF"/>
            <w:vAlign w:val="center"/>
            <w:hideMark/>
          </w:tcPr>
          <w:p w14:paraId="2E3F6787" w14:textId="77777777" w:rsidR="009C739C" w:rsidRDefault="009C739C">
            <w:pPr>
              <w:jc w:val="center"/>
              <w:rPr>
                <w:rFonts w:ascii="Arial" w:eastAsia="Times New Roman" w:hAnsi="Arial" w:cs="Arial"/>
                <w:b/>
                <w:bCs/>
                <w:color w:val="333333"/>
                <w:sz w:val="20"/>
                <w:szCs w:val="20"/>
              </w:rPr>
            </w:pPr>
            <w:r>
              <w:rPr>
                <w:rFonts w:ascii="Arial" w:eastAsia="Times New Roman" w:hAnsi="Arial" w:cs="Arial"/>
                <w:b/>
                <w:bCs/>
                <w:color w:val="333333"/>
                <w:sz w:val="20"/>
                <w:szCs w:val="20"/>
              </w:rPr>
              <w:t>$0</w:t>
            </w:r>
          </w:p>
        </w:tc>
        <w:tc>
          <w:tcPr>
            <w:tcW w:w="3112" w:type="dxa"/>
            <w:gridSpan w:val="2"/>
            <w:tcBorders>
              <w:top w:val="single" w:sz="4" w:space="0" w:color="auto"/>
              <w:left w:val="nil"/>
              <w:bottom w:val="single" w:sz="4" w:space="0" w:color="auto"/>
              <w:right w:val="single" w:sz="4" w:space="0" w:color="000000"/>
            </w:tcBorders>
            <w:shd w:val="clear" w:color="auto" w:fill="BFBFBF"/>
            <w:noWrap/>
            <w:vAlign w:val="bottom"/>
            <w:hideMark/>
          </w:tcPr>
          <w:p w14:paraId="51737CBC" w14:textId="77777777" w:rsidR="009C739C" w:rsidRDefault="009C739C">
            <w:pPr>
              <w:jc w:val="center"/>
              <w:rPr>
                <w:rFonts w:ascii="Arial" w:eastAsia="Times New Roman" w:hAnsi="Arial" w:cs="Arial"/>
                <w:color w:val="000000"/>
                <w:sz w:val="20"/>
                <w:szCs w:val="20"/>
              </w:rPr>
            </w:pPr>
            <w:r>
              <w:rPr>
                <w:rFonts w:ascii="Arial" w:eastAsia="Times New Roman" w:hAnsi="Arial" w:cs="Arial"/>
                <w:color w:val="000000"/>
                <w:sz w:val="20"/>
                <w:szCs w:val="20"/>
              </w:rPr>
              <w:t> </w:t>
            </w:r>
          </w:p>
        </w:tc>
      </w:tr>
      <w:tr w:rsidR="009C739C" w14:paraId="1E182280" w14:textId="77777777" w:rsidTr="009C739C">
        <w:trPr>
          <w:trHeight w:val="377"/>
        </w:trPr>
        <w:tc>
          <w:tcPr>
            <w:tcW w:w="13705" w:type="dxa"/>
            <w:gridSpan w:val="9"/>
            <w:tcBorders>
              <w:top w:val="single" w:sz="4" w:space="0" w:color="auto"/>
              <w:left w:val="single" w:sz="4" w:space="0" w:color="auto"/>
              <w:bottom w:val="single" w:sz="4" w:space="0" w:color="auto"/>
              <w:right w:val="single" w:sz="4" w:space="0" w:color="000000"/>
            </w:tcBorders>
            <w:vAlign w:val="center"/>
          </w:tcPr>
          <w:p w14:paraId="4AFE6FE9" w14:textId="77777777" w:rsidR="009C739C" w:rsidRDefault="009C739C">
            <w:pPr>
              <w:rPr>
                <w:rFonts w:ascii="Arial" w:eastAsia="Times New Roman" w:hAnsi="Arial" w:cs="Arial"/>
                <w:b/>
                <w:bCs/>
                <w:color w:val="000000"/>
                <w:sz w:val="20"/>
                <w:szCs w:val="20"/>
              </w:rPr>
            </w:pPr>
          </w:p>
        </w:tc>
      </w:tr>
      <w:tr w:rsidR="009C739C" w14:paraId="0408572A" w14:textId="77777777" w:rsidTr="009C739C">
        <w:trPr>
          <w:trHeight w:val="480"/>
        </w:trPr>
        <w:tc>
          <w:tcPr>
            <w:tcW w:w="13705" w:type="dxa"/>
            <w:gridSpan w:val="9"/>
            <w:tcBorders>
              <w:top w:val="single" w:sz="4" w:space="0" w:color="auto"/>
              <w:left w:val="single" w:sz="4" w:space="0" w:color="auto"/>
              <w:bottom w:val="single" w:sz="4" w:space="0" w:color="auto"/>
              <w:right w:val="single" w:sz="4" w:space="0" w:color="000000"/>
            </w:tcBorders>
            <w:hideMark/>
          </w:tcPr>
          <w:p w14:paraId="1EF04EB6" w14:textId="77777777" w:rsidR="009C739C" w:rsidRDefault="009C739C">
            <w:pPr>
              <w:jc w:val="center"/>
              <w:rPr>
                <w:rFonts w:ascii="Arial" w:eastAsia="Times New Roman" w:hAnsi="Arial" w:cs="Arial"/>
                <w:b/>
                <w:bCs/>
                <w:sz w:val="32"/>
                <w:szCs w:val="32"/>
              </w:rPr>
            </w:pPr>
            <w:r>
              <w:rPr>
                <w:rFonts w:ascii="Arial" w:eastAsia="Times New Roman" w:hAnsi="Arial" w:cs="Arial"/>
                <w:b/>
                <w:bCs/>
                <w:sz w:val="32"/>
                <w:szCs w:val="32"/>
              </w:rPr>
              <w:t>Did Not Pass</w:t>
            </w:r>
          </w:p>
        </w:tc>
      </w:tr>
      <w:tr w:rsidR="009C739C" w14:paraId="7FB63855" w14:textId="77777777" w:rsidTr="009C739C">
        <w:trPr>
          <w:gridAfter w:val="1"/>
          <w:wAfter w:w="9" w:type="dxa"/>
          <w:trHeight w:val="520"/>
        </w:trPr>
        <w:tc>
          <w:tcPr>
            <w:tcW w:w="1080" w:type="dxa"/>
            <w:tcBorders>
              <w:top w:val="nil"/>
              <w:left w:val="single" w:sz="4" w:space="0" w:color="auto"/>
              <w:bottom w:val="single" w:sz="4" w:space="0" w:color="auto"/>
              <w:right w:val="single" w:sz="4" w:space="0" w:color="auto"/>
            </w:tcBorders>
            <w:shd w:val="clear" w:color="auto" w:fill="C0C0C0"/>
            <w:vAlign w:val="center"/>
            <w:hideMark/>
          </w:tcPr>
          <w:p w14:paraId="4F049ED4" w14:textId="77777777" w:rsidR="009C739C" w:rsidRDefault="009C739C">
            <w:pPr>
              <w:jc w:val="center"/>
              <w:rPr>
                <w:rFonts w:ascii="Arial" w:eastAsia="Times New Roman" w:hAnsi="Arial" w:cs="Arial"/>
                <w:b/>
                <w:bCs/>
                <w:sz w:val="20"/>
                <w:szCs w:val="20"/>
              </w:rPr>
            </w:pPr>
            <w:r>
              <w:rPr>
                <w:rFonts w:ascii="Arial" w:eastAsia="Times New Roman" w:hAnsi="Arial" w:cs="Arial"/>
                <w:b/>
                <w:bCs/>
                <w:sz w:val="20"/>
                <w:szCs w:val="20"/>
              </w:rPr>
              <w:t>Proposal Number</w:t>
            </w:r>
          </w:p>
        </w:tc>
        <w:tc>
          <w:tcPr>
            <w:tcW w:w="2070" w:type="dxa"/>
            <w:tcBorders>
              <w:top w:val="nil"/>
              <w:left w:val="nil"/>
              <w:bottom w:val="single" w:sz="4" w:space="0" w:color="auto"/>
              <w:right w:val="single" w:sz="4" w:space="0" w:color="auto"/>
            </w:tcBorders>
            <w:shd w:val="clear" w:color="auto" w:fill="C0C0C0"/>
            <w:vAlign w:val="center"/>
            <w:hideMark/>
          </w:tcPr>
          <w:p w14:paraId="7F4E0A2C" w14:textId="77777777" w:rsidR="009C739C" w:rsidRDefault="009C739C">
            <w:pPr>
              <w:jc w:val="center"/>
              <w:rPr>
                <w:rFonts w:ascii="Arial" w:eastAsia="Times New Roman" w:hAnsi="Arial" w:cs="Arial"/>
                <w:b/>
                <w:bCs/>
                <w:sz w:val="20"/>
                <w:szCs w:val="20"/>
              </w:rPr>
            </w:pPr>
            <w:r>
              <w:rPr>
                <w:rFonts w:ascii="Arial" w:eastAsia="Times New Roman" w:hAnsi="Arial" w:cs="Arial"/>
                <w:b/>
                <w:bCs/>
                <w:sz w:val="20"/>
                <w:szCs w:val="20"/>
              </w:rPr>
              <w:t>Applicant</w:t>
            </w:r>
          </w:p>
        </w:tc>
        <w:tc>
          <w:tcPr>
            <w:tcW w:w="3055" w:type="dxa"/>
            <w:tcBorders>
              <w:top w:val="nil"/>
              <w:left w:val="nil"/>
              <w:bottom w:val="single" w:sz="4" w:space="0" w:color="auto"/>
              <w:right w:val="single" w:sz="4" w:space="0" w:color="auto"/>
            </w:tcBorders>
            <w:shd w:val="clear" w:color="auto" w:fill="C0C0C0"/>
            <w:vAlign w:val="center"/>
            <w:hideMark/>
          </w:tcPr>
          <w:p w14:paraId="6FE92E0C" w14:textId="77777777" w:rsidR="009C739C" w:rsidRDefault="009C739C">
            <w:pPr>
              <w:jc w:val="center"/>
              <w:rPr>
                <w:rFonts w:ascii="Arial" w:eastAsia="Times New Roman" w:hAnsi="Arial" w:cs="Arial"/>
                <w:b/>
                <w:bCs/>
                <w:sz w:val="20"/>
                <w:szCs w:val="20"/>
              </w:rPr>
            </w:pPr>
            <w:r>
              <w:rPr>
                <w:rFonts w:ascii="Arial" w:eastAsia="Times New Roman" w:hAnsi="Arial" w:cs="Arial"/>
                <w:b/>
                <w:bCs/>
                <w:sz w:val="20"/>
                <w:szCs w:val="20"/>
              </w:rPr>
              <w:t>Project Title</w:t>
            </w:r>
          </w:p>
        </w:tc>
        <w:tc>
          <w:tcPr>
            <w:tcW w:w="1564" w:type="dxa"/>
            <w:tcBorders>
              <w:top w:val="nil"/>
              <w:left w:val="nil"/>
              <w:bottom w:val="single" w:sz="4" w:space="0" w:color="auto"/>
              <w:right w:val="single" w:sz="4" w:space="0" w:color="auto"/>
            </w:tcBorders>
            <w:shd w:val="clear" w:color="auto" w:fill="C0C0C0"/>
            <w:vAlign w:val="center"/>
            <w:hideMark/>
          </w:tcPr>
          <w:p w14:paraId="5F986A22" w14:textId="77777777" w:rsidR="009C739C" w:rsidRDefault="009C739C">
            <w:pPr>
              <w:jc w:val="center"/>
              <w:rPr>
                <w:rFonts w:ascii="Arial" w:eastAsia="Times New Roman" w:hAnsi="Arial" w:cs="Arial"/>
                <w:b/>
                <w:bCs/>
                <w:sz w:val="20"/>
                <w:szCs w:val="20"/>
              </w:rPr>
            </w:pPr>
            <w:r>
              <w:rPr>
                <w:rFonts w:ascii="Arial" w:eastAsia="Times New Roman" w:hAnsi="Arial" w:cs="Arial"/>
                <w:b/>
                <w:bCs/>
                <w:sz w:val="20"/>
                <w:szCs w:val="20"/>
              </w:rPr>
              <w:t>Funds Requested</w:t>
            </w:r>
          </w:p>
        </w:tc>
        <w:tc>
          <w:tcPr>
            <w:tcW w:w="1350" w:type="dxa"/>
            <w:tcBorders>
              <w:top w:val="nil"/>
              <w:left w:val="nil"/>
              <w:bottom w:val="single" w:sz="4" w:space="0" w:color="auto"/>
              <w:right w:val="single" w:sz="4" w:space="0" w:color="auto"/>
            </w:tcBorders>
            <w:shd w:val="clear" w:color="auto" w:fill="C0C0C0"/>
            <w:vAlign w:val="center"/>
            <w:hideMark/>
          </w:tcPr>
          <w:p w14:paraId="752C8A37" w14:textId="77777777" w:rsidR="009C739C" w:rsidRDefault="009C739C">
            <w:pPr>
              <w:jc w:val="center"/>
              <w:rPr>
                <w:rFonts w:ascii="Arial" w:eastAsia="Times New Roman" w:hAnsi="Arial" w:cs="Arial"/>
                <w:b/>
                <w:bCs/>
                <w:sz w:val="20"/>
                <w:szCs w:val="20"/>
              </w:rPr>
            </w:pPr>
            <w:r>
              <w:rPr>
                <w:rFonts w:ascii="Arial" w:eastAsia="Times New Roman" w:hAnsi="Arial" w:cs="Arial"/>
                <w:b/>
                <w:bCs/>
                <w:sz w:val="20"/>
                <w:szCs w:val="20"/>
              </w:rPr>
              <w:t>Proposed Award</w:t>
            </w:r>
          </w:p>
        </w:tc>
        <w:tc>
          <w:tcPr>
            <w:tcW w:w="1465" w:type="dxa"/>
            <w:tcBorders>
              <w:top w:val="nil"/>
              <w:left w:val="nil"/>
              <w:bottom w:val="single" w:sz="4" w:space="0" w:color="auto"/>
              <w:right w:val="single" w:sz="4" w:space="0" w:color="auto"/>
            </w:tcBorders>
            <w:shd w:val="clear" w:color="auto" w:fill="C0C0C0"/>
            <w:vAlign w:val="center"/>
            <w:hideMark/>
          </w:tcPr>
          <w:p w14:paraId="48BF6773" w14:textId="77777777" w:rsidR="009C739C" w:rsidRDefault="009C739C">
            <w:pPr>
              <w:jc w:val="center"/>
              <w:rPr>
                <w:rFonts w:ascii="Arial" w:eastAsia="Times New Roman" w:hAnsi="Arial" w:cs="Arial"/>
                <w:b/>
                <w:bCs/>
                <w:sz w:val="20"/>
                <w:szCs w:val="20"/>
              </w:rPr>
            </w:pPr>
            <w:r>
              <w:rPr>
                <w:rFonts w:ascii="Arial" w:eastAsia="Times New Roman" w:hAnsi="Arial" w:cs="Arial"/>
                <w:b/>
                <w:bCs/>
                <w:sz w:val="20"/>
                <w:szCs w:val="20"/>
              </w:rPr>
              <w:t xml:space="preserve">Match Amount </w:t>
            </w:r>
          </w:p>
        </w:tc>
        <w:tc>
          <w:tcPr>
            <w:tcW w:w="1217" w:type="dxa"/>
            <w:tcBorders>
              <w:top w:val="nil"/>
              <w:left w:val="nil"/>
              <w:bottom w:val="single" w:sz="4" w:space="0" w:color="auto"/>
              <w:right w:val="single" w:sz="4" w:space="0" w:color="auto"/>
            </w:tcBorders>
            <w:shd w:val="clear" w:color="auto" w:fill="C0C0C0"/>
            <w:vAlign w:val="center"/>
            <w:hideMark/>
          </w:tcPr>
          <w:p w14:paraId="71F09033" w14:textId="77777777" w:rsidR="009C739C" w:rsidRDefault="009C739C">
            <w:pPr>
              <w:jc w:val="center"/>
              <w:rPr>
                <w:rFonts w:ascii="Arial" w:eastAsia="Times New Roman" w:hAnsi="Arial" w:cs="Arial"/>
                <w:b/>
                <w:bCs/>
                <w:sz w:val="20"/>
                <w:szCs w:val="20"/>
              </w:rPr>
            </w:pPr>
            <w:r>
              <w:rPr>
                <w:rFonts w:ascii="Arial" w:eastAsia="Times New Roman" w:hAnsi="Arial" w:cs="Arial"/>
                <w:b/>
                <w:bCs/>
                <w:sz w:val="20"/>
                <w:szCs w:val="20"/>
              </w:rPr>
              <w:t>Score</w:t>
            </w:r>
          </w:p>
        </w:tc>
        <w:tc>
          <w:tcPr>
            <w:tcW w:w="1895" w:type="dxa"/>
            <w:tcBorders>
              <w:top w:val="nil"/>
              <w:left w:val="nil"/>
              <w:bottom w:val="single" w:sz="4" w:space="0" w:color="auto"/>
              <w:right w:val="single" w:sz="4" w:space="0" w:color="auto"/>
            </w:tcBorders>
            <w:shd w:val="clear" w:color="auto" w:fill="C0C0C0"/>
            <w:vAlign w:val="center"/>
            <w:hideMark/>
          </w:tcPr>
          <w:p w14:paraId="34D8E42C" w14:textId="77777777" w:rsidR="009C739C" w:rsidRDefault="009C739C">
            <w:pPr>
              <w:jc w:val="center"/>
              <w:rPr>
                <w:rFonts w:ascii="Arial" w:eastAsia="Times New Roman" w:hAnsi="Arial" w:cs="Arial"/>
                <w:b/>
                <w:bCs/>
                <w:sz w:val="18"/>
                <w:szCs w:val="18"/>
              </w:rPr>
            </w:pPr>
            <w:r>
              <w:rPr>
                <w:rFonts w:ascii="Arial" w:eastAsia="Times New Roman" w:hAnsi="Arial" w:cs="Arial"/>
                <w:b/>
                <w:bCs/>
                <w:sz w:val="18"/>
                <w:szCs w:val="18"/>
              </w:rPr>
              <w:t>Recommendation</w:t>
            </w:r>
          </w:p>
        </w:tc>
      </w:tr>
      <w:tr w:rsidR="009C739C" w14:paraId="7C7848F9" w14:textId="77777777" w:rsidTr="009C739C">
        <w:trPr>
          <w:gridAfter w:val="1"/>
          <w:wAfter w:w="9" w:type="dxa"/>
          <w:trHeight w:val="1590"/>
        </w:trPr>
        <w:tc>
          <w:tcPr>
            <w:tcW w:w="1080" w:type="dxa"/>
            <w:tcBorders>
              <w:top w:val="nil"/>
              <w:left w:val="single" w:sz="4" w:space="0" w:color="auto"/>
              <w:bottom w:val="single" w:sz="4" w:space="0" w:color="auto"/>
              <w:right w:val="single" w:sz="4" w:space="0" w:color="auto"/>
            </w:tcBorders>
            <w:vAlign w:val="center"/>
            <w:hideMark/>
          </w:tcPr>
          <w:p w14:paraId="0C9C189B" w14:textId="77777777" w:rsidR="009C739C" w:rsidRDefault="009C739C">
            <w:pPr>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2070" w:type="dxa"/>
            <w:tcBorders>
              <w:top w:val="nil"/>
              <w:left w:val="nil"/>
              <w:bottom w:val="single" w:sz="4" w:space="0" w:color="auto"/>
              <w:right w:val="single" w:sz="4" w:space="0" w:color="auto"/>
            </w:tcBorders>
            <w:vAlign w:val="center"/>
            <w:hideMark/>
          </w:tcPr>
          <w:p w14:paraId="5B68B25F" w14:textId="77777777" w:rsidR="009C739C" w:rsidRDefault="009C739C">
            <w:pPr>
              <w:rPr>
                <w:rFonts w:ascii="Arial" w:eastAsia="Times New Roman" w:hAnsi="Arial" w:cs="Arial"/>
                <w:color w:val="000000"/>
                <w:sz w:val="20"/>
                <w:szCs w:val="20"/>
              </w:rPr>
            </w:pPr>
            <w:r>
              <w:rPr>
                <w:rFonts w:ascii="Arial" w:eastAsia="Times New Roman" w:hAnsi="Arial" w:cs="Arial"/>
                <w:color w:val="000000"/>
                <w:sz w:val="20"/>
                <w:szCs w:val="20"/>
              </w:rPr>
              <w:t>City of Gardena</w:t>
            </w:r>
          </w:p>
        </w:tc>
        <w:tc>
          <w:tcPr>
            <w:tcW w:w="3055" w:type="dxa"/>
            <w:tcBorders>
              <w:top w:val="nil"/>
              <w:left w:val="nil"/>
              <w:bottom w:val="single" w:sz="4" w:space="0" w:color="auto"/>
              <w:right w:val="single" w:sz="4" w:space="0" w:color="auto"/>
            </w:tcBorders>
            <w:vAlign w:val="center"/>
            <w:hideMark/>
          </w:tcPr>
          <w:p w14:paraId="5A8FCBF7" w14:textId="77777777" w:rsidR="009C739C" w:rsidRDefault="009C739C">
            <w:pPr>
              <w:rPr>
                <w:rFonts w:ascii="Arial" w:eastAsia="Times New Roman" w:hAnsi="Arial" w:cs="Arial"/>
                <w:color w:val="000000"/>
                <w:sz w:val="20"/>
                <w:szCs w:val="20"/>
              </w:rPr>
            </w:pPr>
            <w:r>
              <w:rPr>
                <w:rFonts w:ascii="Arial" w:eastAsia="Times New Roman" w:hAnsi="Arial" w:cs="Arial"/>
                <w:color w:val="000000"/>
                <w:sz w:val="20"/>
                <w:szCs w:val="20"/>
              </w:rPr>
              <w:t>Electric Vehicle Signage</w:t>
            </w:r>
          </w:p>
        </w:tc>
        <w:tc>
          <w:tcPr>
            <w:tcW w:w="1564" w:type="dxa"/>
            <w:tcBorders>
              <w:top w:val="nil"/>
              <w:left w:val="nil"/>
              <w:bottom w:val="single" w:sz="4" w:space="0" w:color="auto"/>
              <w:right w:val="single" w:sz="4" w:space="0" w:color="auto"/>
            </w:tcBorders>
            <w:vAlign w:val="center"/>
            <w:hideMark/>
          </w:tcPr>
          <w:p w14:paraId="59909A52" w14:textId="77777777" w:rsidR="009C739C" w:rsidRDefault="009C739C">
            <w:pPr>
              <w:jc w:val="center"/>
              <w:rPr>
                <w:rFonts w:ascii="Arial" w:eastAsia="Times New Roman" w:hAnsi="Arial" w:cs="Arial"/>
                <w:color w:val="333333"/>
                <w:sz w:val="20"/>
                <w:szCs w:val="20"/>
              </w:rPr>
            </w:pPr>
            <w:r>
              <w:rPr>
                <w:rFonts w:ascii="Arial" w:eastAsia="Times New Roman" w:hAnsi="Arial" w:cs="Arial"/>
                <w:color w:val="333333"/>
                <w:sz w:val="20"/>
                <w:szCs w:val="20"/>
              </w:rPr>
              <w:t xml:space="preserve">$75,597 </w:t>
            </w:r>
          </w:p>
        </w:tc>
        <w:tc>
          <w:tcPr>
            <w:tcW w:w="1350" w:type="dxa"/>
            <w:tcBorders>
              <w:top w:val="nil"/>
              <w:left w:val="nil"/>
              <w:bottom w:val="single" w:sz="4" w:space="0" w:color="auto"/>
              <w:right w:val="single" w:sz="4" w:space="0" w:color="auto"/>
            </w:tcBorders>
            <w:vAlign w:val="center"/>
            <w:hideMark/>
          </w:tcPr>
          <w:p w14:paraId="1B7D2298" w14:textId="77777777" w:rsidR="009C739C" w:rsidRDefault="009C739C">
            <w:pPr>
              <w:jc w:val="center"/>
              <w:rPr>
                <w:rFonts w:ascii="Arial" w:eastAsia="Times New Roman" w:hAnsi="Arial" w:cs="Arial"/>
                <w:sz w:val="20"/>
                <w:szCs w:val="20"/>
              </w:rPr>
            </w:pPr>
            <w:r>
              <w:rPr>
                <w:rFonts w:ascii="Arial" w:eastAsia="Times New Roman" w:hAnsi="Arial" w:cs="Arial"/>
                <w:sz w:val="20"/>
                <w:szCs w:val="20"/>
              </w:rPr>
              <w:t>$0</w:t>
            </w:r>
          </w:p>
        </w:tc>
        <w:tc>
          <w:tcPr>
            <w:tcW w:w="1465" w:type="dxa"/>
            <w:tcBorders>
              <w:top w:val="nil"/>
              <w:left w:val="nil"/>
              <w:bottom w:val="single" w:sz="4" w:space="0" w:color="auto"/>
              <w:right w:val="single" w:sz="4" w:space="0" w:color="auto"/>
            </w:tcBorders>
            <w:vAlign w:val="center"/>
            <w:hideMark/>
          </w:tcPr>
          <w:p w14:paraId="2AA4DCCA" w14:textId="77777777" w:rsidR="009C739C" w:rsidRDefault="009C739C">
            <w:pPr>
              <w:jc w:val="center"/>
              <w:rPr>
                <w:rFonts w:ascii="Arial" w:eastAsia="Times New Roman" w:hAnsi="Arial" w:cs="Arial"/>
                <w:color w:val="333333"/>
                <w:sz w:val="20"/>
                <w:szCs w:val="20"/>
              </w:rPr>
            </w:pPr>
            <w:r>
              <w:rPr>
                <w:rFonts w:ascii="Arial" w:eastAsia="Times New Roman" w:hAnsi="Arial" w:cs="Arial"/>
                <w:color w:val="333333"/>
                <w:sz w:val="20"/>
                <w:szCs w:val="20"/>
              </w:rPr>
              <w:t>$0</w:t>
            </w:r>
          </w:p>
        </w:tc>
        <w:tc>
          <w:tcPr>
            <w:tcW w:w="1217" w:type="dxa"/>
            <w:tcBorders>
              <w:top w:val="nil"/>
              <w:left w:val="nil"/>
              <w:bottom w:val="single" w:sz="4" w:space="0" w:color="auto"/>
              <w:right w:val="single" w:sz="4" w:space="0" w:color="auto"/>
            </w:tcBorders>
            <w:noWrap/>
            <w:vAlign w:val="center"/>
            <w:hideMark/>
          </w:tcPr>
          <w:p w14:paraId="11B6F45F" w14:textId="77777777" w:rsidR="009C739C" w:rsidRDefault="009C739C">
            <w:pPr>
              <w:jc w:val="center"/>
              <w:rPr>
                <w:rFonts w:ascii="Arial" w:eastAsia="Times New Roman" w:hAnsi="Arial" w:cs="Arial"/>
                <w:color w:val="000000"/>
                <w:sz w:val="20"/>
                <w:szCs w:val="20"/>
              </w:rPr>
            </w:pPr>
            <w:r>
              <w:rPr>
                <w:rFonts w:ascii="Arial" w:eastAsia="Times New Roman" w:hAnsi="Arial" w:cs="Arial"/>
                <w:color w:val="000000"/>
                <w:sz w:val="20"/>
                <w:szCs w:val="20"/>
              </w:rPr>
              <w:t>42.8%</w:t>
            </w:r>
          </w:p>
        </w:tc>
        <w:tc>
          <w:tcPr>
            <w:tcW w:w="1895" w:type="dxa"/>
            <w:tcBorders>
              <w:top w:val="nil"/>
              <w:left w:val="nil"/>
              <w:bottom w:val="single" w:sz="4" w:space="0" w:color="auto"/>
              <w:right w:val="single" w:sz="4" w:space="0" w:color="auto"/>
            </w:tcBorders>
            <w:vAlign w:val="center"/>
            <w:hideMark/>
          </w:tcPr>
          <w:p w14:paraId="32C9A2D3" w14:textId="77777777" w:rsidR="009C739C" w:rsidRDefault="009C739C">
            <w:pPr>
              <w:jc w:val="center"/>
              <w:rPr>
                <w:rFonts w:ascii="Arial" w:eastAsia="Times New Roman" w:hAnsi="Arial" w:cs="Arial"/>
                <w:color w:val="000000"/>
                <w:sz w:val="20"/>
                <w:szCs w:val="20"/>
              </w:rPr>
            </w:pPr>
            <w:r>
              <w:rPr>
                <w:rFonts w:ascii="Arial" w:eastAsia="Times New Roman" w:hAnsi="Arial" w:cs="Arial"/>
                <w:color w:val="000000"/>
                <w:sz w:val="20"/>
                <w:szCs w:val="20"/>
              </w:rPr>
              <w:t>Did Not Pass. Application failed to achieve the overall minimum passing score.</w:t>
            </w:r>
          </w:p>
        </w:tc>
      </w:tr>
      <w:tr w:rsidR="009C739C" w14:paraId="5164FA4D" w14:textId="77777777" w:rsidTr="009C739C">
        <w:trPr>
          <w:gridAfter w:val="1"/>
          <w:wAfter w:w="9" w:type="dxa"/>
          <w:trHeight w:val="530"/>
        </w:trPr>
        <w:tc>
          <w:tcPr>
            <w:tcW w:w="6205" w:type="dxa"/>
            <w:gridSpan w:val="3"/>
            <w:tcBorders>
              <w:top w:val="single" w:sz="4" w:space="0" w:color="auto"/>
              <w:left w:val="single" w:sz="4" w:space="0" w:color="auto"/>
              <w:bottom w:val="single" w:sz="4" w:space="0" w:color="auto"/>
              <w:right w:val="single" w:sz="4" w:space="0" w:color="000000"/>
            </w:tcBorders>
            <w:shd w:val="clear" w:color="auto" w:fill="BFBFBF"/>
            <w:vAlign w:val="center"/>
            <w:hideMark/>
          </w:tcPr>
          <w:p w14:paraId="2D946DDF" w14:textId="77777777" w:rsidR="009C739C" w:rsidRDefault="009C739C">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SUBTOTAL</w:t>
            </w:r>
          </w:p>
        </w:tc>
        <w:tc>
          <w:tcPr>
            <w:tcW w:w="1564" w:type="dxa"/>
            <w:tcBorders>
              <w:top w:val="nil"/>
              <w:left w:val="nil"/>
              <w:bottom w:val="single" w:sz="4" w:space="0" w:color="auto"/>
              <w:right w:val="single" w:sz="4" w:space="0" w:color="auto"/>
            </w:tcBorders>
            <w:shd w:val="clear" w:color="auto" w:fill="BFBFBF"/>
            <w:vAlign w:val="center"/>
            <w:hideMark/>
          </w:tcPr>
          <w:p w14:paraId="3247CFC4" w14:textId="77777777" w:rsidR="009C739C" w:rsidRDefault="009C739C">
            <w:pPr>
              <w:jc w:val="center"/>
              <w:rPr>
                <w:rFonts w:ascii="Arial" w:eastAsia="Times New Roman" w:hAnsi="Arial" w:cs="Arial"/>
                <w:b/>
                <w:bCs/>
                <w:color w:val="333333"/>
                <w:sz w:val="20"/>
                <w:szCs w:val="20"/>
              </w:rPr>
            </w:pPr>
            <w:r>
              <w:rPr>
                <w:rFonts w:ascii="Arial" w:eastAsia="Times New Roman" w:hAnsi="Arial" w:cs="Arial"/>
                <w:b/>
                <w:bCs/>
                <w:color w:val="333333"/>
                <w:sz w:val="20"/>
                <w:szCs w:val="20"/>
              </w:rPr>
              <w:t xml:space="preserve">$75,597 </w:t>
            </w:r>
          </w:p>
        </w:tc>
        <w:tc>
          <w:tcPr>
            <w:tcW w:w="1350" w:type="dxa"/>
            <w:tcBorders>
              <w:top w:val="nil"/>
              <w:left w:val="nil"/>
              <w:bottom w:val="single" w:sz="4" w:space="0" w:color="auto"/>
              <w:right w:val="single" w:sz="4" w:space="0" w:color="auto"/>
            </w:tcBorders>
            <w:shd w:val="clear" w:color="auto" w:fill="BFBFBF"/>
            <w:vAlign w:val="center"/>
            <w:hideMark/>
          </w:tcPr>
          <w:p w14:paraId="07FA5E2F" w14:textId="77777777" w:rsidR="009C739C" w:rsidRDefault="009C739C">
            <w:pPr>
              <w:jc w:val="center"/>
              <w:rPr>
                <w:rFonts w:ascii="Arial" w:eastAsia="Times New Roman" w:hAnsi="Arial" w:cs="Arial"/>
                <w:b/>
                <w:bCs/>
                <w:color w:val="333333"/>
                <w:sz w:val="20"/>
                <w:szCs w:val="20"/>
              </w:rPr>
            </w:pPr>
            <w:r>
              <w:rPr>
                <w:rFonts w:ascii="Arial" w:eastAsia="Times New Roman" w:hAnsi="Arial" w:cs="Arial"/>
                <w:b/>
                <w:bCs/>
                <w:color w:val="333333"/>
                <w:sz w:val="20"/>
                <w:szCs w:val="20"/>
              </w:rPr>
              <w:t xml:space="preserve">$0 </w:t>
            </w:r>
          </w:p>
        </w:tc>
        <w:tc>
          <w:tcPr>
            <w:tcW w:w="1465" w:type="dxa"/>
            <w:tcBorders>
              <w:top w:val="nil"/>
              <w:left w:val="nil"/>
              <w:bottom w:val="single" w:sz="4" w:space="0" w:color="auto"/>
              <w:right w:val="single" w:sz="4" w:space="0" w:color="auto"/>
            </w:tcBorders>
            <w:shd w:val="clear" w:color="auto" w:fill="BFBFBF"/>
            <w:vAlign w:val="center"/>
            <w:hideMark/>
          </w:tcPr>
          <w:p w14:paraId="2AFBEB98" w14:textId="77777777" w:rsidR="009C739C" w:rsidRDefault="009C739C">
            <w:pPr>
              <w:jc w:val="center"/>
              <w:rPr>
                <w:rFonts w:ascii="Arial" w:eastAsia="Times New Roman" w:hAnsi="Arial" w:cs="Arial"/>
                <w:b/>
                <w:bCs/>
                <w:color w:val="333333"/>
                <w:sz w:val="20"/>
                <w:szCs w:val="20"/>
              </w:rPr>
            </w:pPr>
            <w:r>
              <w:rPr>
                <w:rFonts w:ascii="Arial" w:eastAsia="Times New Roman" w:hAnsi="Arial" w:cs="Arial"/>
                <w:b/>
                <w:bCs/>
                <w:color w:val="333333"/>
                <w:sz w:val="20"/>
                <w:szCs w:val="20"/>
              </w:rPr>
              <w:t>$0</w:t>
            </w:r>
          </w:p>
        </w:tc>
        <w:tc>
          <w:tcPr>
            <w:tcW w:w="3112" w:type="dxa"/>
            <w:gridSpan w:val="2"/>
            <w:tcBorders>
              <w:top w:val="single" w:sz="4" w:space="0" w:color="auto"/>
              <w:left w:val="nil"/>
              <w:bottom w:val="single" w:sz="4" w:space="0" w:color="auto"/>
              <w:right w:val="single" w:sz="4" w:space="0" w:color="000000"/>
            </w:tcBorders>
            <w:shd w:val="clear" w:color="auto" w:fill="BFBFBF"/>
            <w:noWrap/>
            <w:vAlign w:val="bottom"/>
            <w:hideMark/>
          </w:tcPr>
          <w:p w14:paraId="1D89FABE" w14:textId="77777777" w:rsidR="009C739C" w:rsidRDefault="009C739C">
            <w:pPr>
              <w:jc w:val="center"/>
              <w:rPr>
                <w:rFonts w:ascii="Arial" w:eastAsia="Times New Roman" w:hAnsi="Arial" w:cs="Arial"/>
                <w:color w:val="000000"/>
                <w:sz w:val="20"/>
                <w:szCs w:val="20"/>
              </w:rPr>
            </w:pPr>
            <w:r>
              <w:rPr>
                <w:rFonts w:ascii="Arial" w:eastAsia="Times New Roman" w:hAnsi="Arial" w:cs="Arial"/>
                <w:color w:val="000000"/>
                <w:sz w:val="20"/>
                <w:szCs w:val="20"/>
              </w:rPr>
              <w:t> </w:t>
            </w:r>
          </w:p>
        </w:tc>
      </w:tr>
    </w:tbl>
    <w:p w14:paraId="260C472F" w14:textId="77777777" w:rsidR="009C739C" w:rsidRDefault="009C739C">
      <w:r>
        <w:br w:type="page"/>
      </w:r>
    </w:p>
    <w:tbl>
      <w:tblPr>
        <w:tblpPr w:leftFromText="180" w:rightFromText="180" w:vertAnchor="text" w:tblpY="440"/>
        <w:tblW w:w="13862" w:type="dxa"/>
        <w:tblLook w:val="04A0" w:firstRow="1" w:lastRow="0" w:firstColumn="1" w:lastColumn="0" w:noHBand="0" w:noVBand="1"/>
      </w:tblPr>
      <w:tblGrid>
        <w:gridCol w:w="1080"/>
        <w:gridCol w:w="2070"/>
        <w:gridCol w:w="3055"/>
        <w:gridCol w:w="272"/>
        <w:gridCol w:w="1292"/>
        <w:gridCol w:w="236"/>
        <w:gridCol w:w="1114"/>
        <w:gridCol w:w="236"/>
        <w:gridCol w:w="1229"/>
        <w:gridCol w:w="236"/>
        <w:gridCol w:w="981"/>
        <w:gridCol w:w="263"/>
        <w:gridCol w:w="1632"/>
        <w:gridCol w:w="166"/>
      </w:tblGrid>
      <w:tr w:rsidR="009C739C" w14:paraId="101DB580" w14:textId="77777777" w:rsidTr="00E57D3D">
        <w:trPr>
          <w:gridAfter w:val="1"/>
          <w:wAfter w:w="166" w:type="dxa"/>
          <w:trHeight w:val="465"/>
        </w:trPr>
        <w:tc>
          <w:tcPr>
            <w:tcW w:w="13696" w:type="dxa"/>
            <w:gridSpan w:val="13"/>
            <w:tcBorders>
              <w:top w:val="single" w:sz="4" w:space="0" w:color="auto"/>
              <w:left w:val="single" w:sz="4" w:space="0" w:color="auto"/>
              <w:bottom w:val="single" w:sz="4" w:space="0" w:color="auto"/>
              <w:right w:val="single" w:sz="4" w:space="0" w:color="000000"/>
            </w:tcBorders>
            <w:hideMark/>
          </w:tcPr>
          <w:p w14:paraId="29E34D6A" w14:textId="2495E8AF" w:rsidR="009C739C" w:rsidRDefault="009C739C">
            <w:pPr>
              <w:jc w:val="center"/>
              <w:rPr>
                <w:rFonts w:ascii="Arial" w:eastAsia="Times New Roman" w:hAnsi="Arial" w:cs="Arial"/>
                <w:b/>
                <w:bCs/>
                <w:sz w:val="32"/>
                <w:szCs w:val="32"/>
              </w:rPr>
            </w:pPr>
            <w:r>
              <w:rPr>
                <w:rFonts w:ascii="Arial" w:eastAsia="Times New Roman" w:hAnsi="Arial" w:cs="Arial"/>
                <w:b/>
                <w:bCs/>
                <w:sz w:val="32"/>
                <w:szCs w:val="32"/>
              </w:rPr>
              <w:lastRenderedPageBreak/>
              <w:t>Disqualified</w:t>
            </w:r>
          </w:p>
        </w:tc>
      </w:tr>
      <w:tr w:rsidR="009C739C" w14:paraId="169D11D4" w14:textId="77777777" w:rsidTr="00E57D3D">
        <w:trPr>
          <w:gridAfter w:val="1"/>
          <w:wAfter w:w="166" w:type="dxa"/>
          <w:trHeight w:val="450"/>
        </w:trPr>
        <w:tc>
          <w:tcPr>
            <w:tcW w:w="1080" w:type="dxa"/>
            <w:tcBorders>
              <w:top w:val="nil"/>
              <w:left w:val="single" w:sz="4" w:space="0" w:color="auto"/>
              <w:bottom w:val="single" w:sz="4" w:space="0" w:color="auto"/>
              <w:right w:val="single" w:sz="4" w:space="0" w:color="auto"/>
            </w:tcBorders>
            <w:shd w:val="clear" w:color="auto" w:fill="C0C0C0"/>
            <w:vAlign w:val="center"/>
            <w:hideMark/>
          </w:tcPr>
          <w:p w14:paraId="5EC8A8BE" w14:textId="77777777" w:rsidR="009C739C" w:rsidRDefault="009C739C">
            <w:pPr>
              <w:jc w:val="center"/>
              <w:rPr>
                <w:rFonts w:ascii="Arial" w:eastAsia="Times New Roman" w:hAnsi="Arial" w:cs="Arial"/>
                <w:b/>
                <w:bCs/>
                <w:sz w:val="20"/>
                <w:szCs w:val="20"/>
              </w:rPr>
            </w:pPr>
            <w:r>
              <w:rPr>
                <w:rFonts w:ascii="Arial" w:eastAsia="Times New Roman" w:hAnsi="Arial" w:cs="Arial"/>
                <w:b/>
                <w:bCs/>
                <w:sz w:val="20"/>
                <w:szCs w:val="20"/>
              </w:rPr>
              <w:t>Proposal Number</w:t>
            </w:r>
          </w:p>
        </w:tc>
        <w:tc>
          <w:tcPr>
            <w:tcW w:w="2070" w:type="dxa"/>
            <w:tcBorders>
              <w:top w:val="nil"/>
              <w:left w:val="nil"/>
              <w:bottom w:val="single" w:sz="4" w:space="0" w:color="auto"/>
              <w:right w:val="single" w:sz="4" w:space="0" w:color="auto"/>
            </w:tcBorders>
            <w:shd w:val="clear" w:color="auto" w:fill="C0C0C0"/>
            <w:vAlign w:val="center"/>
            <w:hideMark/>
          </w:tcPr>
          <w:p w14:paraId="52FE7889" w14:textId="77777777" w:rsidR="009C739C" w:rsidRDefault="009C739C">
            <w:pPr>
              <w:jc w:val="center"/>
              <w:rPr>
                <w:rFonts w:ascii="Arial" w:eastAsia="Times New Roman" w:hAnsi="Arial" w:cs="Arial"/>
                <w:b/>
                <w:bCs/>
                <w:sz w:val="20"/>
                <w:szCs w:val="20"/>
              </w:rPr>
            </w:pPr>
            <w:r>
              <w:rPr>
                <w:rFonts w:ascii="Arial" w:eastAsia="Times New Roman" w:hAnsi="Arial" w:cs="Arial"/>
                <w:b/>
                <w:bCs/>
                <w:sz w:val="20"/>
                <w:szCs w:val="20"/>
              </w:rPr>
              <w:t>Applicant</w:t>
            </w:r>
          </w:p>
        </w:tc>
        <w:tc>
          <w:tcPr>
            <w:tcW w:w="3055" w:type="dxa"/>
            <w:tcBorders>
              <w:top w:val="nil"/>
              <w:left w:val="nil"/>
              <w:bottom w:val="single" w:sz="4" w:space="0" w:color="auto"/>
              <w:right w:val="single" w:sz="4" w:space="0" w:color="auto"/>
            </w:tcBorders>
            <w:shd w:val="clear" w:color="auto" w:fill="C0C0C0"/>
            <w:vAlign w:val="center"/>
            <w:hideMark/>
          </w:tcPr>
          <w:p w14:paraId="0762EEBF" w14:textId="77777777" w:rsidR="009C739C" w:rsidRDefault="009C739C">
            <w:pPr>
              <w:jc w:val="center"/>
              <w:rPr>
                <w:rFonts w:ascii="Arial" w:eastAsia="Times New Roman" w:hAnsi="Arial" w:cs="Arial"/>
                <w:b/>
                <w:bCs/>
                <w:sz w:val="20"/>
                <w:szCs w:val="20"/>
              </w:rPr>
            </w:pPr>
            <w:r>
              <w:rPr>
                <w:rFonts w:ascii="Arial" w:eastAsia="Times New Roman" w:hAnsi="Arial" w:cs="Arial"/>
                <w:b/>
                <w:bCs/>
                <w:sz w:val="20"/>
                <w:szCs w:val="20"/>
              </w:rPr>
              <w:t>Project Title</w:t>
            </w:r>
          </w:p>
        </w:tc>
        <w:tc>
          <w:tcPr>
            <w:tcW w:w="1564" w:type="dxa"/>
            <w:gridSpan w:val="2"/>
            <w:tcBorders>
              <w:top w:val="nil"/>
              <w:left w:val="nil"/>
              <w:bottom w:val="single" w:sz="4" w:space="0" w:color="auto"/>
              <w:right w:val="single" w:sz="4" w:space="0" w:color="auto"/>
            </w:tcBorders>
            <w:shd w:val="clear" w:color="auto" w:fill="C0C0C0"/>
            <w:vAlign w:val="center"/>
          </w:tcPr>
          <w:p w14:paraId="796DDA18" w14:textId="77777777" w:rsidR="009C739C" w:rsidRDefault="009C739C">
            <w:pPr>
              <w:jc w:val="center"/>
              <w:rPr>
                <w:rFonts w:ascii="Arial" w:eastAsia="Times New Roman" w:hAnsi="Arial" w:cs="Arial"/>
                <w:b/>
                <w:bCs/>
                <w:sz w:val="20"/>
                <w:szCs w:val="20"/>
              </w:rPr>
            </w:pPr>
            <w:r>
              <w:rPr>
                <w:rFonts w:ascii="Arial" w:eastAsia="Times New Roman" w:hAnsi="Arial" w:cs="Arial"/>
                <w:b/>
                <w:bCs/>
                <w:sz w:val="20"/>
                <w:szCs w:val="20"/>
              </w:rPr>
              <w:t>Funds Requested</w:t>
            </w:r>
          </w:p>
        </w:tc>
        <w:tc>
          <w:tcPr>
            <w:tcW w:w="1350" w:type="dxa"/>
            <w:gridSpan w:val="2"/>
            <w:tcBorders>
              <w:top w:val="nil"/>
              <w:left w:val="nil"/>
              <w:bottom w:val="single" w:sz="4" w:space="0" w:color="auto"/>
              <w:right w:val="single" w:sz="4" w:space="0" w:color="auto"/>
            </w:tcBorders>
            <w:shd w:val="clear" w:color="auto" w:fill="C0C0C0"/>
            <w:vAlign w:val="center"/>
            <w:hideMark/>
          </w:tcPr>
          <w:p w14:paraId="0654BA37" w14:textId="77777777" w:rsidR="009C739C" w:rsidRDefault="009C739C">
            <w:pPr>
              <w:jc w:val="center"/>
              <w:rPr>
                <w:rFonts w:ascii="Arial" w:eastAsia="Times New Roman" w:hAnsi="Arial" w:cs="Arial"/>
                <w:b/>
                <w:bCs/>
                <w:sz w:val="20"/>
                <w:szCs w:val="20"/>
              </w:rPr>
            </w:pPr>
            <w:r>
              <w:rPr>
                <w:rFonts w:ascii="Arial" w:eastAsia="Times New Roman" w:hAnsi="Arial" w:cs="Arial"/>
                <w:b/>
                <w:bCs/>
                <w:sz w:val="20"/>
                <w:szCs w:val="20"/>
              </w:rPr>
              <w:t>Proposed Award</w:t>
            </w:r>
          </w:p>
        </w:tc>
        <w:tc>
          <w:tcPr>
            <w:tcW w:w="1465" w:type="dxa"/>
            <w:gridSpan w:val="2"/>
            <w:tcBorders>
              <w:top w:val="nil"/>
              <w:left w:val="nil"/>
              <w:bottom w:val="single" w:sz="4" w:space="0" w:color="auto"/>
              <w:right w:val="single" w:sz="4" w:space="0" w:color="auto"/>
            </w:tcBorders>
            <w:shd w:val="clear" w:color="auto" w:fill="C0C0C0"/>
            <w:vAlign w:val="center"/>
            <w:hideMark/>
          </w:tcPr>
          <w:p w14:paraId="7B788E3E" w14:textId="77777777" w:rsidR="009C739C" w:rsidRDefault="009C739C">
            <w:pPr>
              <w:jc w:val="center"/>
              <w:rPr>
                <w:rFonts w:ascii="Arial" w:eastAsia="Times New Roman" w:hAnsi="Arial" w:cs="Arial"/>
                <w:b/>
                <w:bCs/>
                <w:sz w:val="20"/>
                <w:szCs w:val="20"/>
              </w:rPr>
            </w:pPr>
            <w:r>
              <w:rPr>
                <w:rFonts w:ascii="Arial" w:eastAsia="Times New Roman" w:hAnsi="Arial" w:cs="Arial"/>
                <w:b/>
                <w:bCs/>
                <w:sz w:val="20"/>
                <w:szCs w:val="20"/>
              </w:rPr>
              <w:t xml:space="preserve">Match Amount </w:t>
            </w:r>
          </w:p>
        </w:tc>
        <w:tc>
          <w:tcPr>
            <w:tcW w:w="1217" w:type="dxa"/>
            <w:gridSpan w:val="2"/>
            <w:tcBorders>
              <w:top w:val="nil"/>
              <w:left w:val="nil"/>
              <w:bottom w:val="single" w:sz="4" w:space="0" w:color="auto"/>
              <w:right w:val="single" w:sz="4" w:space="0" w:color="auto"/>
            </w:tcBorders>
            <w:shd w:val="clear" w:color="auto" w:fill="C0C0C0"/>
            <w:vAlign w:val="center"/>
            <w:hideMark/>
          </w:tcPr>
          <w:p w14:paraId="5AF5DE8D" w14:textId="77777777" w:rsidR="009C739C" w:rsidRDefault="009C739C">
            <w:pPr>
              <w:jc w:val="center"/>
              <w:rPr>
                <w:rFonts w:ascii="Arial" w:eastAsia="Times New Roman" w:hAnsi="Arial" w:cs="Arial"/>
                <w:b/>
                <w:bCs/>
                <w:sz w:val="20"/>
                <w:szCs w:val="20"/>
              </w:rPr>
            </w:pPr>
            <w:r>
              <w:rPr>
                <w:rFonts w:ascii="Arial" w:eastAsia="Times New Roman" w:hAnsi="Arial" w:cs="Arial"/>
                <w:b/>
                <w:bCs/>
                <w:sz w:val="20"/>
                <w:szCs w:val="20"/>
              </w:rPr>
              <w:t>Score</w:t>
            </w:r>
          </w:p>
        </w:tc>
        <w:tc>
          <w:tcPr>
            <w:tcW w:w="1895" w:type="dxa"/>
            <w:gridSpan w:val="2"/>
            <w:tcBorders>
              <w:top w:val="nil"/>
              <w:left w:val="nil"/>
              <w:bottom w:val="single" w:sz="4" w:space="0" w:color="auto"/>
              <w:right w:val="single" w:sz="4" w:space="0" w:color="auto"/>
            </w:tcBorders>
            <w:shd w:val="clear" w:color="auto" w:fill="C0C0C0"/>
            <w:vAlign w:val="center"/>
            <w:hideMark/>
          </w:tcPr>
          <w:p w14:paraId="2567B525" w14:textId="77777777" w:rsidR="009C739C" w:rsidRDefault="009C739C">
            <w:pPr>
              <w:jc w:val="center"/>
              <w:rPr>
                <w:rFonts w:ascii="Arial" w:eastAsia="Times New Roman" w:hAnsi="Arial" w:cs="Arial"/>
                <w:b/>
                <w:bCs/>
                <w:sz w:val="18"/>
                <w:szCs w:val="18"/>
              </w:rPr>
            </w:pPr>
            <w:r>
              <w:rPr>
                <w:rFonts w:ascii="Arial" w:eastAsia="Times New Roman" w:hAnsi="Arial" w:cs="Arial"/>
                <w:b/>
                <w:bCs/>
                <w:sz w:val="18"/>
                <w:szCs w:val="18"/>
              </w:rPr>
              <w:t>Recommendation</w:t>
            </w:r>
          </w:p>
        </w:tc>
      </w:tr>
      <w:tr w:rsidR="009C739C" w14:paraId="7B1BD740" w14:textId="77777777" w:rsidTr="00E57D3D">
        <w:trPr>
          <w:gridAfter w:val="1"/>
          <w:wAfter w:w="166" w:type="dxa"/>
          <w:trHeight w:val="500"/>
        </w:trPr>
        <w:tc>
          <w:tcPr>
            <w:tcW w:w="13696" w:type="dxa"/>
            <w:gridSpan w:val="13"/>
            <w:tcBorders>
              <w:top w:val="nil"/>
              <w:left w:val="single" w:sz="4" w:space="0" w:color="auto"/>
              <w:bottom w:val="single" w:sz="4" w:space="0" w:color="auto"/>
              <w:right w:val="single" w:sz="4" w:space="0" w:color="auto"/>
            </w:tcBorders>
            <w:vAlign w:val="center"/>
          </w:tcPr>
          <w:p w14:paraId="22C1AD23" w14:textId="77777777" w:rsidR="009C739C" w:rsidRPr="003B52C8" w:rsidRDefault="009C739C">
            <w:pPr>
              <w:jc w:val="center"/>
              <w:rPr>
                <w:rFonts w:ascii="Arial" w:eastAsia="Times New Roman" w:hAnsi="Arial" w:cs="Arial"/>
                <w:b/>
                <w:bCs/>
                <w:color w:val="000000"/>
                <w:sz w:val="20"/>
                <w:szCs w:val="20"/>
              </w:rPr>
            </w:pPr>
            <w:r w:rsidRPr="003B52C8">
              <w:rPr>
                <w:rFonts w:ascii="Arial" w:eastAsia="Times New Roman" w:hAnsi="Arial" w:cs="Arial"/>
                <w:b/>
                <w:bCs/>
                <w:color w:val="000000"/>
                <w:sz w:val="20"/>
                <w:szCs w:val="20"/>
              </w:rPr>
              <w:t>NONE</w:t>
            </w:r>
          </w:p>
        </w:tc>
      </w:tr>
      <w:tr w:rsidR="009C739C" w14:paraId="43571A5D" w14:textId="77777777" w:rsidTr="004C7293">
        <w:trPr>
          <w:gridAfter w:val="1"/>
          <w:wAfter w:w="166" w:type="dxa"/>
          <w:trHeight w:val="518"/>
        </w:trPr>
        <w:tc>
          <w:tcPr>
            <w:tcW w:w="6205" w:type="dxa"/>
            <w:gridSpan w:val="3"/>
            <w:tcBorders>
              <w:top w:val="single" w:sz="4" w:space="0" w:color="auto"/>
              <w:left w:val="single" w:sz="4" w:space="0" w:color="auto"/>
              <w:bottom w:val="single" w:sz="4" w:space="0" w:color="auto"/>
              <w:right w:val="single" w:sz="4" w:space="0" w:color="000000"/>
            </w:tcBorders>
            <w:shd w:val="clear" w:color="auto" w:fill="BFBFBF"/>
            <w:vAlign w:val="center"/>
            <w:hideMark/>
          </w:tcPr>
          <w:p w14:paraId="761DB3A6" w14:textId="77777777" w:rsidR="009C739C" w:rsidRDefault="009C739C">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SUBTOTAL</w:t>
            </w:r>
          </w:p>
        </w:tc>
        <w:tc>
          <w:tcPr>
            <w:tcW w:w="1564" w:type="dxa"/>
            <w:gridSpan w:val="2"/>
            <w:tcBorders>
              <w:top w:val="nil"/>
              <w:left w:val="nil"/>
              <w:bottom w:val="single" w:sz="4" w:space="0" w:color="auto"/>
              <w:right w:val="single" w:sz="4" w:space="0" w:color="auto"/>
            </w:tcBorders>
            <w:shd w:val="clear" w:color="auto" w:fill="BFBFBF"/>
            <w:vAlign w:val="center"/>
            <w:hideMark/>
          </w:tcPr>
          <w:p w14:paraId="6C81DBD1" w14:textId="77777777" w:rsidR="009C739C" w:rsidRDefault="009C739C">
            <w:pPr>
              <w:jc w:val="center"/>
              <w:rPr>
                <w:rFonts w:ascii="Arial" w:eastAsia="Times New Roman" w:hAnsi="Arial" w:cs="Arial"/>
                <w:b/>
                <w:bCs/>
                <w:color w:val="333333"/>
                <w:sz w:val="20"/>
                <w:szCs w:val="20"/>
              </w:rPr>
            </w:pPr>
            <w:r>
              <w:rPr>
                <w:rFonts w:ascii="Arial" w:eastAsia="Times New Roman" w:hAnsi="Arial" w:cs="Arial"/>
                <w:b/>
                <w:bCs/>
                <w:color w:val="333333"/>
                <w:sz w:val="20"/>
                <w:szCs w:val="20"/>
              </w:rPr>
              <w:t>$0</w:t>
            </w:r>
          </w:p>
        </w:tc>
        <w:tc>
          <w:tcPr>
            <w:tcW w:w="1350" w:type="dxa"/>
            <w:gridSpan w:val="2"/>
            <w:tcBorders>
              <w:top w:val="nil"/>
              <w:left w:val="nil"/>
              <w:bottom w:val="single" w:sz="4" w:space="0" w:color="auto"/>
              <w:right w:val="single" w:sz="4" w:space="0" w:color="auto"/>
            </w:tcBorders>
            <w:shd w:val="clear" w:color="auto" w:fill="BFBFBF"/>
            <w:vAlign w:val="center"/>
            <w:hideMark/>
          </w:tcPr>
          <w:p w14:paraId="4CDACC26" w14:textId="77777777" w:rsidR="009C739C" w:rsidRDefault="009C739C">
            <w:pPr>
              <w:jc w:val="center"/>
              <w:rPr>
                <w:rFonts w:ascii="Arial" w:eastAsia="Times New Roman" w:hAnsi="Arial" w:cs="Arial"/>
                <w:b/>
                <w:bCs/>
                <w:color w:val="333333"/>
                <w:sz w:val="20"/>
                <w:szCs w:val="20"/>
              </w:rPr>
            </w:pPr>
            <w:r>
              <w:rPr>
                <w:rFonts w:ascii="Arial" w:eastAsia="Times New Roman" w:hAnsi="Arial" w:cs="Arial"/>
                <w:b/>
                <w:bCs/>
                <w:color w:val="333333"/>
                <w:sz w:val="20"/>
                <w:szCs w:val="20"/>
              </w:rPr>
              <w:t xml:space="preserve">$0 </w:t>
            </w:r>
          </w:p>
        </w:tc>
        <w:tc>
          <w:tcPr>
            <w:tcW w:w="1465" w:type="dxa"/>
            <w:gridSpan w:val="2"/>
            <w:tcBorders>
              <w:top w:val="nil"/>
              <w:left w:val="nil"/>
              <w:bottom w:val="single" w:sz="4" w:space="0" w:color="auto"/>
              <w:right w:val="single" w:sz="4" w:space="0" w:color="auto"/>
            </w:tcBorders>
            <w:shd w:val="clear" w:color="auto" w:fill="BFBFBF"/>
            <w:vAlign w:val="center"/>
            <w:hideMark/>
          </w:tcPr>
          <w:p w14:paraId="00D6A4F3" w14:textId="77777777" w:rsidR="009C739C" w:rsidRDefault="009C739C">
            <w:pPr>
              <w:jc w:val="center"/>
              <w:rPr>
                <w:rFonts w:ascii="Arial" w:eastAsia="Times New Roman" w:hAnsi="Arial" w:cs="Arial"/>
                <w:b/>
                <w:bCs/>
                <w:color w:val="333333"/>
                <w:sz w:val="20"/>
                <w:szCs w:val="20"/>
              </w:rPr>
            </w:pPr>
            <w:r>
              <w:rPr>
                <w:rFonts w:ascii="Arial" w:eastAsia="Times New Roman" w:hAnsi="Arial" w:cs="Arial"/>
                <w:b/>
                <w:bCs/>
                <w:color w:val="333333"/>
                <w:sz w:val="20"/>
                <w:szCs w:val="20"/>
              </w:rPr>
              <w:t xml:space="preserve">$0 </w:t>
            </w:r>
          </w:p>
        </w:tc>
        <w:tc>
          <w:tcPr>
            <w:tcW w:w="3112" w:type="dxa"/>
            <w:gridSpan w:val="4"/>
            <w:tcBorders>
              <w:top w:val="single" w:sz="4" w:space="0" w:color="auto"/>
              <w:left w:val="nil"/>
              <w:bottom w:val="single" w:sz="4" w:space="0" w:color="auto"/>
              <w:right w:val="single" w:sz="4" w:space="0" w:color="000000"/>
            </w:tcBorders>
            <w:shd w:val="clear" w:color="auto" w:fill="BFBFBF"/>
            <w:noWrap/>
            <w:vAlign w:val="bottom"/>
            <w:hideMark/>
          </w:tcPr>
          <w:p w14:paraId="4582BB45" w14:textId="77777777" w:rsidR="009C739C" w:rsidRDefault="009C739C">
            <w:pPr>
              <w:jc w:val="center"/>
              <w:rPr>
                <w:rFonts w:ascii="Arial" w:eastAsia="Times New Roman" w:hAnsi="Arial" w:cs="Arial"/>
                <w:color w:val="000000"/>
                <w:sz w:val="20"/>
                <w:szCs w:val="20"/>
              </w:rPr>
            </w:pPr>
            <w:r>
              <w:rPr>
                <w:rFonts w:ascii="Arial" w:eastAsia="Times New Roman" w:hAnsi="Arial" w:cs="Arial"/>
                <w:color w:val="000000"/>
                <w:sz w:val="20"/>
                <w:szCs w:val="20"/>
              </w:rPr>
              <w:t> </w:t>
            </w:r>
          </w:p>
        </w:tc>
      </w:tr>
      <w:tr w:rsidR="009C739C" w14:paraId="0D02D36F" w14:textId="77777777" w:rsidTr="00E57D3D">
        <w:trPr>
          <w:trHeight w:val="260"/>
        </w:trPr>
        <w:tc>
          <w:tcPr>
            <w:tcW w:w="1080" w:type="dxa"/>
            <w:tcBorders>
              <w:top w:val="nil"/>
              <w:bottom w:val="nil"/>
              <w:right w:val="nil"/>
            </w:tcBorders>
            <w:vAlign w:val="center"/>
            <w:hideMark/>
          </w:tcPr>
          <w:p w14:paraId="7F9B2DFC" w14:textId="77777777" w:rsidR="009C739C" w:rsidRDefault="009C739C">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070" w:type="dxa"/>
            <w:vAlign w:val="center"/>
            <w:hideMark/>
          </w:tcPr>
          <w:p w14:paraId="7F401255" w14:textId="77777777" w:rsidR="009C739C" w:rsidRDefault="009C739C">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3055" w:type="dxa"/>
            <w:vAlign w:val="center"/>
            <w:hideMark/>
          </w:tcPr>
          <w:p w14:paraId="580C3566" w14:textId="77777777" w:rsidR="009C739C" w:rsidRDefault="009C739C">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72" w:type="dxa"/>
            <w:tcBorders>
              <w:top w:val="nil"/>
              <w:left w:val="nil"/>
              <w:bottom w:val="nil"/>
            </w:tcBorders>
            <w:vAlign w:val="center"/>
            <w:hideMark/>
          </w:tcPr>
          <w:p w14:paraId="676960E5" w14:textId="77777777" w:rsidR="009C739C" w:rsidRDefault="009C739C">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528" w:type="dxa"/>
            <w:gridSpan w:val="2"/>
            <w:tcBorders>
              <w:top w:val="nil"/>
              <w:bottom w:val="single" w:sz="4" w:space="0" w:color="auto"/>
            </w:tcBorders>
            <w:vAlign w:val="center"/>
            <w:hideMark/>
          </w:tcPr>
          <w:p w14:paraId="50B71F09" w14:textId="77777777" w:rsidR="009C739C" w:rsidRDefault="009C739C">
            <w:pPr>
              <w:jc w:val="center"/>
              <w:rPr>
                <w:rFonts w:ascii="Arial" w:eastAsia="Times New Roman" w:hAnsi="Arial" w:cs="Arial"/>
                <w:b/>
                <w:bCs/>
                <w:color w:val="333333"/>
                <w:sz w:val="20"/>
                <w:szCs w:val="20"/>
              </w:rPr>
            </w:pPr>
            <w:r>
              <w:rPr>
                <w:rFonts w:ascii="Arial" w:eastAsia="Times New Roman" w:hAnsi="Arial" w:cs="Arial"/>
                <w:b/>
                <w:bCs/>
                <w:color w:val="333333"/>
                <w:sz w:val="20"/>
                <w:szCs w:val="20"/>
              </w:rPr>
              <w:t> </w:t>
            </w:r>
          </w:p>
        </w:tc>
        <w:tc>
          <w:tcPr>
            <w:tcW w:w="1350" w:type="dxa"/>
            <w:gridSpan w:val="2"/>
            <w:tcBorders>
              <w:top w:val="nil"/>
              <w:bottom w:val="single" w:sz="4" w:space="0" w:color="auto"/>
            </w:tcBorders>
            <w:vAlign w:val="center"/>
            <w:hideMark/>
          </w:tcPr>
          <w:p w14:paraId="1C2E810D" w14:textId="77777777" w:rsidR="009C739C" w:rsidRDefault="009C739C">
            <w:pPr>
              <w:jc w:val="center"/>
              <w:rPr>
                <w:rFonts w:ascii="Arial" w:eastAsia="Times New Roman" w:hAnsi="Arial" w:cs="Arial"/>
                <w:b/>
                <w:bCs/>
                <w:color w:val="333333"/>
                <w:sz w:val="20"/>
                <w:szCs w:val="20"/>
              </w:rPr>
            </w:pPr>
            <w:r>
              <w:rPr>
                <w:rFonts w:ascii="Arial" w:eastAsia="Times New Roman" w:hAnsi="Arial" w:cs="Arial"/>
                <w:b/>
                <w:bCs/>
                <w:color w:val="333333"/>
                <w:sz w:val="20"/>
                <w:szCs w:val="20"/>
              </w:rPr>
              <w:t> </w:t>
            </w:r>
          </w:p>
        </w:tc>
        <w:tc>
          <w:tcPr>
            <w:tcW w:w="1465" w:type="dxa"/>
            <w:gridSpan w:val="2"/>
            <w:tcBorders>
              <w:top w:val="nil"/>
              <w:bottom w:val="single" w:sz="4" w:space="0" w:color="auto"/>
            </w:tcBorders>
            <w:vAlign w:val="center"/>
            <w:hideMark/>
          </w:tcPr>
          <w:p w14:paraId="3F198EF6" w14:textId="77777777" w:rsidR="009C739C" w:rsidRDefault="009C739C">
            <w:pPr>
              <w:jc w:val="center"/>
              <w:rPr>
                <w:rFonts w:ascii="Arial" w:eastAsia="Times New Roman" w:hAnsi="Arial" w:cs="Arial"/>
                <w:b/>
                <w:bCs/>
                <w:color w:val="333333"/>
                <w:sz w:val="20"/>
                <w:szCs w:val="20"/>
              </w:rPr>
            </w:pPr>
            <w:r>
              <w:rPr>
                <w:rFonts w:ascii="Arial" w:eastAsia="Times New Roman" w:hAnsi="Arial" w:cs="Arial"/>
                <w:b/>
                <w:bCs/>
                <w:color w:val="333333"/>
                <w:sz w:val="20"/>
                <w:szCs w:val="20"/>
              </w:rPr>
              <w:t> </w:t>
            </w:r>
          </w:p>
        </w:tc>
        <w:tc>
          <w:tcPr>
            <w:tcW w:w="1244" w:type="dxa"/>
            <w:gridSpan w:val="2"/>
            <w:tcBorders>
              <w:bottom w:val="single" w:sz="4" w:space="0" w:color="auto"/>
            </w:tcBorders>
            <w:noWrap/>
            <w:vAlign w:val="bottom"/>
            <w:hideMark/>
          </w:tcPr>
          <w:p w14:paraId="528E58E5" w14:textId="77777777" w:rsidR="009C739C" w:rsidRDefault="009C739C">
            <w:pPr>
              <w:jc w:val="center"/>
              <w:rPr>
                <w:rFonts w:ascii="Arial" w:eastAsia="Times New Roman" w:hAnsi="Arial" w:cs="Arial"/>
                <w:color w:val="000000"/>
                <w:sz w:val="20"/>
                <w:szCs w:val="20"/>
              </w:rPr>
            </w:pPr>
            <w:r>
              <w:rPr>
                <w:rFonts w:ascii="Arial" w:eastAsia="Times New Roman" w:hAnsi="Arial" w:cs="Arial"/>
                <w:color w:val="000000"/>
                <w:sz w:val="20"/>
                <w:szCs w:val="20"/>
              </w:rPr>
              <w:t> </w:t>
            </w:r>
          </w:p>
        </w:tc>
        <w:tc>
          <w:tcPr>
            <w:tcW w:w="1798" w:type="dxa"/>
            <w:gridSpan w:val="2"/>
            <w:noWrap/>
            <w:vAlign w:val="bottom"/>
            <w:hideMark/>
          </w:tcPr>
          <w:p w14:paraId="39F527C0" w14:textId="77777777" w:rsidR="009C739C" w:rsidRDefault="009C739C">
            <w:pPr>
              <w:rPr>
                <w:rFonts w:ascii="Arial" w:eastAsia="Times New Roman" w:hAnsi="Arial" w:cs="Arial"/>
                <w:color w:val="000000"/>
                <w:sz w:val="20"/>
                <w:szCs w:val="20"/>
              </w:rPr>
            </w:pPr>
          </w:p>
        </w:tc>
      </w:tr>
      <w:tr w:rsidR="009C739C" w14:paraId="2568BE7F" w14:textId="77777777" w:rsidTr="009C739C">
        <w:trPr>
          <w:trHeight w:val="1040"/>
        </w:trPr>
        <w:tc>
          <w:tcPr>
            <w:tcW w:w="1080" w:type="dxa"/>
            <w:vAlign w:val="center"/>
            <w:hideMark/>
          </w:tcPr>
          <w:p w14:paraId="40760544" w14:textId="77777777" w:rsidR="009C739C" w:rsidRDefault="009C739C">
            <w:pPr>
              <w:rPr>
                <w:sz w:val="20"/>
                <w:szCs w:val="20"/>
              </w:rPr>
            </w:pPr>
          </w:p>
        </w:tc>
        <w:tc>
          <w:tcPr>
            <w:tcW w:w="2070" w:type="dxa"/>
            <w:vAlign w:val="center"/>
            <w:hideMark/>
          </w:tcPr>
          <w:p w14:paraId="0AB4E789" w14:textId="77777777" w:rsidR="009C739C" w:rsidRDefault="009C739C">
            <w:pPr>
              <w:rPr>
                <w:sz w:val="20"/>
                <w:szCs w:val="20"/>
              </w:rPr>
            </w:pPr>
          </w:p>
        </w:tc>
        <w:tc>
          <w:tcPr>
            <w:tcW w:w="3055" w:type="dxa"/>
            <w:vAlign w:val="center"/>
            <w:hideMark/>
          </w:tcPr>
          <w:p w14:paraId="59232079" w14:textId="77777777" w:rsidR="009C739C" w:rsidRDefault="009C739C">
            <w:pPr>
              <w:rPr>
                <w:sz w:val="20"/>
                <w:szCs w:val="20"/>
              </w:rPr>
            </w:pPr>
          </w:p>
        </w:tc>
        <w:tc>
          <w:tcPr>
            <w:tcW w:w="272" w:type="dxa"/>
            <w:vAlign w:val="center"/>
            <w:hideMark/>
          </w:tcPr>
          <w:p w14:paraId="33A1BA85" w14:textId="77777777" w:rsidR="009C739C" w:rsidRDefault="009C739C">
            <w:pPr>
              <w:rPr>
                <w:sz w:val="20"/>
                <w:szCs w:val="20"/>
              </w:rPr>
            </w:pPr>
          </w:p>
        </w:tc>
        <w:tc>
          <w:tcPr>
            <w:tcW w:w="1528" w:type="dxa"/>
            <w:gridSpan w:val="2"/>
            <w:tcBorders>
              <w:top w:val="nil"/>
              <w:left w:val="single" w:sz="4" w:space="0" w:color="auto"/>
              <w:bottom w:val="single" w:sz="4" w:space="0" w:color="auto"/>
              <w:right w:val="single" w:sz="4" w:space="0" w:color="auto"/>
            </w:tcBorders>
            <w:shd w:val="clear" w:color="auto" w:fill="BFBFBF"/>
            <w:vAlign w:val="center"/>
            <w:hideMark/>
          </w:tcPr>
          <w:p w14:paraId="5E7D3DC2" w14:textId="77777777" w:rsidR="009C739C" w:rsidRDefault="009C739C" w:rsidP="009C739C">
            <w:pPr>
              <w:ind w:left="-18"/>
              <w:jc w:val="center"/>
              <w:rPr>
                <w:rFonts w:ascii="Arial" w:eastAsia="Times New Roman" w:hAnsi="Arial" w:cs="Arial"/>
                <w:b/>
                <w:bCs/>
                <w:color w:val="333333"/>
                <w:sz w:val="20"/>
                <w:szCs w:val="20"/>
              </w:rPr>
            </w:pPr>
            <w:r>
              <w:rPr>
                <w:rFonts w:ascii="Arial" w:eastAsia="Times New Roman" w:hAnsi="Arial" w:cs="Arial"/>
                <w:b/>
                <w:bCs/>
                <w:color w:val="333333"/>
                <w:sz w:val="20"/>
                <w:szCs w:val="20"/>
              </w:rPr>
              <w:t>Total Funds Requested</w:t>
            </w:r>
          </w:p>
        </w:tc>
        <w:tc>
          <w:tcPr>
            <w:tcW w:w="1350" w:type="dxa"/>
            <w:gridSpan w:val="2"/>
            <w:tcBorders>
              <w:top w:val="nil"/>
              <w:left w:val="nil"/>
              <w:bottom w:val="single" w:sz="4" w:space="0" w:color="auto"/>
              <w:right w:val="single" w:sz="4" w:space="0" w:color="auto"/>
            </w:tcBorders>
            <w:shd w:val="clear" w:color="auto" w:fill="BFBFBF"/>
            <w:vAlign w:val="center"/>
            <w:hideMark/>
          </w:tcPr>
          <w:p w14:paraId="05B71339" w14:textId="77777777" w:rsidR="009C739C" w:rsidRDefault="009C739C">
            <w:pPr>
              <w:jc w:val="center"/>
              <w:rPr>
                <w:rFonts w:ascii="Arial" w:eastAsia="Times New Roman" w:hAnsi="Arial" w:cs="Arial"/>
                <w:b/>
                <w:bCs/>
                <w:color w:val="333333"/>
                <w:sz w:val="20"/>
                <w:szCs w:val="20"/>
              </w:rPr>
            </w:pPr>
            <w:r>
              <w:rPr>
                <w:rFonts w:ascii="Arial" w:eastAsia="Times New Roman" w:hAnsi="Arial" w:cs="Arial"/>
                <w:b/>
                <w:bCs/>
                <w:color w:val="333333"/>
                <w:sz w:val="20"/>
                <w:szCs w:val="20"/>
              </w:rPr>
              <w:t>Total Proposed Awards</w:t>
            </w:r>
          </w:p>
        </w:tc>
        <w:tc>
          <w:tcPr>
            <w:tcW w:w="1465" w:type="dxa"/>
            <w:gridSpan w:val="2"/>
            <w:tcBorders>
              <w:top w:val="nil"/>
              <w:left w:val="nil"/>
              <w:bottom w:val="single" w:sz="4" w:space="0" w:color="auto"/>
              <w:right w:val="single" w:sz="4" w:space="0" w:color="auto"/>
            </w:tcBorders>
            <w:shd w:val="clear" w:color="auto" w:fill="BFBFBF"/>
            <w:vAlign w:val="center"/>
            <w:hideMark/>
          </w:tcPr>
          <w:p w14:paraId="5B6919B8" w14:textId="77777777" w:rsidR="009C739C" w:rsidRDefault="009C739C">
            <w:pPr>
              <w:jc w:val="center"/>
              <w:rPr>
                <w:rFonts w:ascii="Arial" w:eastAsia="Times New Roman" w:hAnsi="Arial" w:cs="Arial"/>
                <w:b/>
                <w:bCs/>
                <w:color w:val="333333"/>
                <w:sz w:val="20"/>
                <w:szCs w:val="20"/>
              </w:rPr>
            </w:pPr>
            <w:r>
              <w:rPr>
                <w:rFonts w:ascii="Arial" w:eastAsia="Times New Roman" w:hAnsi="Arial" w:cs="Arial"/>
                <w:b/>
                <w:bCs/>
                <w:color w:val="333333"/>
                <w:sz w:val="20"/>
                <w:szCs w:val="20"/>
              </w:rPr>
              <w:t>Total Match Proposed</w:t>
            </w:r>
          </w:p>
        </w:tc>
        <w:tc>
          <w:tcPr>
            <w:tcW w:w="1244" w:type="dxa"/>
            <w:gridSpan w:val="2"/>
            <w:tcBorders>
              <w:top w:val="single" w:sz="4" w:space="0" w:color="auto"/>
              <w:left w:val="nil"/>
              <w:bottom w:val="single" w:sz="4" w:space="0" w:color="auto"/>
              <w:right w:val="single" w:sz="4" w:space="0" w:color="auto"/>
            </w:tcBorders>
            <w:shd w:val="clear" w:color="auto" w:fill="BFBFBF"/>
            <w:vAlign w:val="center"/>
            <w:hideMark/>
          </w:tcPr>
          <w:p w14:paraId="6A0C8188" w14:textId="77777777" w:rsidR="009C739C" w:rsidRDefault="009C739C">
            <w:pPr>
              <w:jc w:val="center"/>
              <w:rPr>
                <w:rFonts w:ascii="Arial" w:eastAsia="Times New Roman" w:hAnsi="Arial" w:cs="Arial"/>
                <w:b/>
                <w:bCs/>
                <w:color w:val="333333"/>
                <w:sz w:val="20"/>
                <w:szCs w:val="20"/>
              </w:rPr>
            </w:pPr>
            <w:r>
              <w:rPr>
                <w:rFonts w:ascii="Arial" w:eastAsia="Times New Roman" w:hAnsi="Arial" w:cs="Arial"/>
                <w:b/>
                <w:bCs/>
                <w:color w:val="333333"/>
                <w:sz w:val="20"/>
                <w:szCs w:val="20"/>
              </w:rPr>
              <w:t>Total Match from Proposed Awards</w:t>
            </w:r>
          </w:p>
        </w:tc>
        <w:tc>
          <w:tcPr>
            <w:tcW w:w="1798" w:type="dxa"/>
            <w:gridSpan w:val="2"/>
            <w:noWrap/>
            <w:vAlign w:val="bottom"/>
            <w:hideMark/>
          </w:tcPr>
          <w:p w14:paraId="7CD22880" w14:textId="77777777" w:rsidR="009C739C" w:rsidRDefault="009C739C">
            <w:pPr>
              <w:rPr>
                <w:rFonts w:ascii="Arial" w:eastAsia="Times New Roman" w:hAnsi="Arial" w:cs="Arial"/>
                <w:b/>
                <w:bCs/>
                <w:color w:val="333333"/>
                <w:sz w:val="20"/>
                <w:szCs w:val="20"/>
              </w:rPr>
            </w:pPr>
          </w:p>
        </w:tc>
      </w:tr>
      <w:tr w:rsidR="009C739C" w14:paraId="519B0BC7" w14:textId="77777777" w:rsidTr="009C739C">
        <w:trPr>
          <w:trHeight w:val="990"/>
        </w:trPr>
        <w:tc>
          <w:tcPr>
            <w:tcW w:w="1080" w:type="dxa"/>
            <w:noWrap/>
            <w:vAlign w:val="bottom"/>
            <w:hideMark/>
          </w:tcPr>
          <w:p w14:paraId="3E60DBB0" w14:textId="77777777" w:rsidR="009C739C" w:rsidRDefault="009C739C">
            <w:pPr>
              <w:rPr>
                <w:sz w:val="20"/>
                <w:szCs w:val="20"/>
              </w:rPr>
            </w:pPr>
          </w:p>
        </w:tc>
        <w:tc>
          <w:tcPr>
            <w:tcW w:w="2070" w:type="dxa"/>
            <w:vAlign w:val="center"/>
            <w:hideMark/>
          </w:tcPr>
          <w:p w14:paraId="24D8C8B4" w14:textId="77777777" w:rsidR="009C739C" w:rsidRDefault="009C739C">
            <w:pPr>
              <w:rPr>
                <w:sz w:val="20"/>
                <w:szCs w:val="20"/>
              </w:rPr>
            </w:pPr>
          </w:p>
        </w:tc>
        <w:tc>
          <w:tcPr>
            <w:tcW w:w="3055" w:type="dxa"/>
            <w:vAlign w:val="center"/>
            <w:hideMark/>
          </w:tcPr>
          <w:p w14:paraId="2B986C19" w14:textId="77777777" w:rsidR="009C739C" w:rsidRDefault="009C739C">
            <w:pPr>
              <w:rPr>
                <w:sz w:val="20"/>
                <w:szCs w:val="20"/>
              </w:rPr>
            </w:pPr>
          </w:p>
        </w:tc>
        <w:tc>
          <w:tcPr>
            <w:tcW w:w="272" w:type="dxa"/>
            <w:vAlign w:val="center"/>
            <w:hideMark/>
          </w:tcPr>
          <w:p w14:paraId="1177B23C" w14:textId="77777777" w:rsidR="009C739C" w:rsidRDefault="009C739C">
            <w:pPr>
              <w:rPr>
                <w:sz w:val="20"/>
                <w:szCs w:val="20"/>
              </w:rPr>
            </w:pPr>
          </w:p>
        </w:tc>
        <w:tc>
          <w:tcPr>
            <w:tcW w:w="1528" w:type="dxa"/>
            <w:gridSpan w:val="2"/>
            <w:tcBorders>
              <w:top w:val="nil"/>
              <w:left w:val="single" w:sz="4" w:space="0" w:color="auto"/>
              <w:bottom w:val="single" w:sz="4" w:space="0" w:color="auto"/>
              <w:right w:val="single" w:sz="4" w:space="0" w:color="auto"/>
            </w:tcBorders>
            <w:vAlign w:val="center"/>
            <w:hideMark/>
          </w:tcPr>
          <w:p w14:paraId="37FD4F49" w14:textId="77777777" w:rsidR="009C739C" w:rsidRDefault="009C739C">
            <w:pPr>
              <w:jc w:val="center"/>
              <w:rPr>
                <w:rFonts w:ascii="Arial" w:eastAsia="Times New Roman" w:hAnsi="Arial" w:cs="Arial"/>
                <w:b/>
                <w:bCs/>
                <w:sz w:val="20"/>
                <w:szCs w:val="20"/>
              </w:rPr>
            </w:pPr>
            <w:r>
              <w:rPr>
                <w:rFonts w:ascii="Arial" w:eastAsia="Times New Roman" w:hAnsi="Arial" w:cs="Arial"/>
                <w:b/>
                <w:bCs/>
                <w:sz w:val="20"/>
                <w:szCs w:val="20"/>
              </w:rPr>
              <w:t>$75,597</w:t>
            </w:r>
          </w:p>
        </w:tc>
        <w:tc>
          <w:tcPr>
            <w:tcW w:w="1350" w:type="dxa"/>
            <w:gridSpan w:val="2"/>
            <w:tcBorders>
              <w:top w:val="nil"/>
              <w:left w:val="nil"/>
              <w:bottom w:val="single" w:sz="4" w:space="0" w:color="auto"/>
              <w:right w:val="single" w:sz="4" w:space="0" w:color="auto"/>
            </w:tcBorders>
            <w:vAlign w:val="center"/>
            <w:hideMark/>
          </w:tcPr>
          <w:p w14:paraId="0BD772CC" w14:textId="77777777" w:rsidR="009C739C" w:rsidRDefault="009C739C">
            <w:pPr>
              <w:jc w:val="center"/>
              <w:rPr>
                <w:rFonts w:ascii="Arial" w:eastAsia="Times New Roman" w:hAnsi="Arial" w:cs="Arial"/>
                <w:b/>
                <w:bCs/>
                <w:sz w:val="20"/>
                <w:szCs w:val="20"/>
              </w:rPr>
            </w:pPr>
            <w:r>
              <w:rPr>
                <w:rFonts w:ascii="Arial" w:eastAsia="Times New Roman" w:hAnsi="Arial" w:cs="Arial"/>
                <w:b/>
                <w:bCs/>
                <w:sz w:val="20"/>
                <w:szCs w:val="20"/>
              </w:rPr>
              <w:t>$0</w:t>
            </w:r>
          </w:p>
        </w:tc>
        <w:tc>
          <w:tcPr>
            <w:tcW w:w="1465" w:type="dxa"/>
            <w:gridSpan w:val="2"/>
            <w:tcBorders>
              <w:top w:val="nil"/>
              <w:left w:val="nil"/>
              <w:bottom w:val="single" w:sz="4" w:space="0" w:color="auto"/>
              <w:right w:val="single" w:sz="4" w:space="0" w:color="auto"/>
            </w:tcBorders>
            <w:vAlign w:val="center"/>
            <w:hideMark/>
          </w:tcPr>
          <w:p w14:paraId="635BB654" w14:textId="77777777" w:rsidR="009C739C" w:rsidRDefault="009C739C">
            <w:pPr>
              <w:jc w:val="center"/>
              <w:rPr>
                <w:rFonts w:ascii="Arial" w:eastAsia="Times New Roman" w:hAnsi="Arial" w:cs="Arial"/>
                <w:b/>
                <w:bCs/>
                <w:sz w:val="20"/>
                <w:szCs w:val="20"/>
              </w:rPr>
            </w:pPr>
            <w:r>
              <w:rPr>
                <w:rFonts w:ascii="Arial" w:eastAsia="Times New Roman" w:hAnsi="Arial" w:cs="Arial"/>
                <w:b/>
                <w:bCs/>
                <w:sz w:val="20"/>
                <w:szCs w:val="20"/>
              </w:rPr>
              <w:t>$0</w:t>
            </w:r>
          </w:p>
        </w:tc>
        <w:tc>
          <w:tcPr>
            <w:tcW w:w="1244" w:type="dxa"/>
            <w:gridSpan w:val="2"/>
            <w:tcBorders>
              <w:top w:val="nil"/>
              <w:left w:val="nil"/>
              <w:bottom w:val="single" w:sz="4" w:space="0" w:color="auto"/>
              <w:right w:val="single" w:sz="4" w:space="0" w:color="auto"/>
            </w:tcBorders>
            <w:vAlign w:val="center"/>
            <w:hideMark/>
          </w:tcPr>
          <w:p w14:paraId="506E9386" w14:textId="77777777" w:rsidR="009C739C" w:rsidRDefault="009C739C">
            <w:pPr>
              <w:jc w:val="center"/>
              <w:rPr>
                <w:rFonts w:ascii="Arial" w:eastAsia="Times New Roman" w:hAnsi="Arial" w:cs="Arial"/>
                <w:b/>
                <w:bCs/>
                <w:sz w:val="20"/>
                <w:szCs w:val="20"/>
              </w:rPr>
            </w:pPr>
            <w:r>
              <w:rPr>
                <w:rFonts w:ascii="Arial" w:eastAsia="Times New Roman" w:hAnsi="Arial" w:cs="Arial"/>
                <w:b/>
                <w:bCs/>
                <w:sz w:val="20"/>
                <w:szCs w:val="20"/>
              </w:rPr>
              <w:t>$0</w:t>
            </w:r>
          </w:p>
        </w:tc>
        <w:tc>
          <w:tcPr>
            <w:tcW w:w="1798" w:type="dxa"/>
            <w:gridSpan w:val="2"/>
            <w:noWrap/>
            <w:vAlign w:val="bottom"/>
            <w:hideMark/>
          </w:tcPr>
          <w:p w14:paraId="3D1E61CF" w14:textId="77777777" w:rsidR="009C739C" w:rsidRDefault="009C739C">
            <w:pPr>
              <w:rPr>
                <w:rFonts w:ascii="Arial" w:eastAsia="Times New Roman" w:hAnsi="Arial" w:cs="Arial"/>
                <w:b/>
                <w:bCs/>
                <w:sz w:val="20"/>
                <w:szCs w:val="20"/>
              </w:rPr>
            </w:pPr>
          </w:p>
        </w:tc>
      </w:tr>
    </w:tbl>
    <w:p w14:paraId="67061940" w14:textId="77777777" w:rsidR="009C739C" w:rsidRPr="00931903" w:rsidRDefault="009C739C" w:rsidP="009C739C">
      <w:pPr>
        <w:rPr>
          <w:rFonts w:ascii="Arial" w:hAnsi="Arial" w:cs="Arial"/>
        </w:rPr>
      </w:pPr>
    </w:p>
    <w:p w14:paraId="49DB3502" w14:textId="26E008D3" w:rsidR="00644BB5" w:rsidRDefault="00644BB5" w:rsidP="00922226">
      <w:pPr>
        <w:jc w:val="center"/>
        <w:rPr>
          <w:rStyle w:val="eop"/>
          <w:rFonts w:ascii="Arial" w:hAnsi="Arial" w:cs="Arial"/>
        </w:rPr>
      </w:pPr>
    </w:p>
    <w:p w14:paraId="0F9CD986" w14:textId="77777777" w:rsidR="007E7E20" w:rsidRDefault="007E7E20" w:rsidP="00922226">
      <w:pPr>
        <w:jc w:val="center"/>
        <w:rPr>
          <w:rStyle w:val="eop"/>
          <w:rFonts w:ascii="Arial" w:hAnsi="Arial" w:cs="Arial"/>
        </w:rPr>
      </w:pPr>
    </w:p>
    <w:p w14:paraId="5447A761" w14:textId="77777777" w:rsidR="007E7E20" w:rsidRDefault="007E7E20" w:rsidP="00922226">
      <w:pPr>
        <w:jc w:val="center"/>
        <w:rPr>
          <w:rStyle w:val="eop"/>
          <w:rFonts w:ascii="Arial" w:hAnsi="Arial" w:cs="Arial"/>
        </w:rPr>
      </w:pPr>
    </w:p>
    <w:p w14:paraId="4C1A75C4" w14:textId="77777777" w:rsidR="007E7E20" w:rsidRPr="009343EC" w:rsidRDefault="007E7E20" w:rsidP="007E7E20">
      <w:pPr>
        <w:rPr>
          <w:rStyle w:val="eop"/>
          <w:rFonts w:ascii="Arial" w:hAnsi="Arial" w:cs="Arial"/>
        </w:rPr>
      </w:pPr>
    </w:p>
    <w:sectPr w:rsidR="007E7E20" w:rsidRPr="009343EC" w:rsidSect="007E7E20">
      <w:headerReference w:type="first" r:id="rId17"/>
      <w:pgSz w:w="15840" w:h="12240" w:orient="landscape"/>
      <w:pgMar w:top="1800" w:right="2250" w:bottom="1800" w:left="1440" w:header="36" w:footer="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D002E" w14:textId="77777777" w:rsidR="00B06CA2" w:rsidRDefault="00B06CA2" w:rsidP="00F86D2B">
      <w:r>
        <w:separator/>
      </w:r>
    </w:p>
  </w:endnote>
  <w:endnote w:type="continuationSeparator" w:id="0">
    <w:p w14:paraId="6A32CF65" w14:textId="77777777" w:rsidR="00B06CA2" w:rsidRDefault="00B06CA2" w:rsidP="00F86D2B">
      <w:r>
        <w:continuationSeparator/>
      </w:r>
    </w:p>
  </w:endnote>
  <w:endnote w:type="continuationNotice" w:id="1">
    <w:p w14:paraId="75539912" w14:textId="77777777" w:rsidR="00B06CA2" w:rsidRDefault="00B06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4D7C6706" w14:paraId="4DCC657B" w14:textId="77777777" w:rsidTr="4D7C6706">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4D7C6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12823783" name="Picture 112823783"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AAF15" w14:textId="77777777" w:rsidR="00B06CA2" w:rsidRDefault="00B06CA2" w:rsidP="00F86D2B">
      <w:r>
        <w:separator/>
      </w:r>
    </w:p>
  </w:footnote>
  <w:footnote w:type="continuationSeparator" w:id="0">
    <w:p w14:paraId="1E6875CA" w14:textId="77777777" w:rsidR="00B06CA2" w:rsidRDefault="00B06CA2" w:rsidP="00F86D2B">
      <w:r>
        <w:continuationSeparator/>
      </w:r>
    </w:p>
  </w:footnote>
  <w:footnote w:type="continuationNotice" w:id="1">
    <w:p w14:paraId="25F2E818" w14:textId="77777777" w:rsidR="00B06CA2" w:rsidRDefault="00B06C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61C12D0" w14:textId="2E0AA282" w:rsidR="007E7E20" w:rsidRDefault="007E7E20" w:rsidP="007E7E20">
    <w:pPr>
      <w:ind w:left="-990"/>
      <w:rPr>
        <w:rFonts w:ascii="Arial" w:hAnsi="Arial" w:cs="Arial"/>
      </w:rPr>
    </w:pPr>
    <w:r>
      <w:rPr>
        <w:noProof/>
      </w:rPr>
      <w:drawing>
        <wp:inline distT="0" distB="0" distL="0" distR="0" wp14:anchorId="69093342" wp14:editId="48325A69">
          <wp:extent cx="3155315" cy="902356"/>
          <wp:effectExtent l="0" t="0" r="6985" b="0"/>
          <wp:docPr id="1102" name="Picture 1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
                  <a:srcRect r="54192"/>
                  <a:stretch/>
                </pic:blipFill>
                <pic:spPr bwMode="auto">
                  <a:xfrm>
                    <a:off x="0" y="0"/>
                    <a:ext cx="3171142" cy="906882"/>
                  </a:xfrm>
                  <a:prstGeom prst="rect">
                    <a:avLst/>
                  </a:prstGeom>
                  <a:ln>
                    <a:noFill/>
                  </a:ln>
                  <a:extLst>
                    <a:ext uri="{53640926-AAD7-44D8-BBD7-CCE9431645EC}">
                      <a14:shadowObscured xmlns:a14="http://schemas.microsoft.com/office/drawing/2010/main"/>
                    </a:ext>
                  </a:extLst>
                </pic:spPr>
              </pic:pic>
            </a:graphicData>
          </a:graphic>
        </wp:inline>
      </w:drawing>
    </w: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531509C5">
          <wp:extent cx="7465625" cy="978010"/>
          <wp:effectExtent l="0" t="0" r="2540" b="0"/>
          <wp:docPr id="633499387" name="Picture 6334993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499387" name="Picture 633499387">
                    <a:extLst>
                      <a:ext uri="{C183D7F6-B498-43B3-948B-1728B52AA6E4}">
                        <adec:decorative xmlns:adec="http://schemas.microsoft.com/office/drawing/2017/decorative" val="1"/>
                      </a:ext>
                    </a:extLst>
                  </pic:cNvPr>
                  <pic:cNvPicPr/>
                </pic:nvPicPr>
                <pic:blipFill>
                  <a:blip r:embed="rId1"/>
                  <a:stretch>
                    <a:fillRect/>
                  </a:stretch>
                </pic:blipFill>
                <pic:spPr>
                  <a:xfrm>
                    <a:off x="0" y="0"/>
                    <a:ext cx="7465625" cy="9780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BDB5" w14:textId="77777777" w:rsidR="007E7E20" w:rsidRDefault="007E7E20" w:rsidP="002D11A5">
    <w:pPr>
      <w:pStyle w:val="Header"/>
      <w:ind w:hanging="1800"/>
    </w:pPr>
  </w:p>
  <w:p w14:paraId="48F9A1B2" w14:textId="77777777" w:rsidR="007E7E20" w:rsidRDefault="007E7E20" w:rsidP="002D11A5">
    <w:pPr>
      <w:pStyle w:val="Header"/>
      <w:ind w:hanging="1800"/>
    </w:pPr>
    <w:r>
      <w:rPr>
        <w:noProof/>
      </w:rPr>
      <w:drawing>
        <wp:inline distT="0" distB="0" distL="0" distR="0" wp14:anchorId="2BBCF472" wp14:editId="0AFA7788">
          <wp:extent cx="7465625" cy="978010"/>
          <wp:effectExtent l="0" t="0" r="2540" b="0"/>
          <wp:docPr id="783739387" name="Picture 783739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465625" cy="9780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1482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5969"/>
    <w:rsid w:val="00027125"/>
    <w:rsid w:val="00036953"/>
    <w:rsid w:val="000557AC"/>
    <w:rsid w:val="00061CAF"/>
    <w:rsid w:val="00063B9D"/>
    <w:rsid w:val="0009064B"/>
    <w:rsid w:val="000A6CE7"/>
    <w:rsid w:val="000C16AE"/>
    <w:rsid w:val="000D6467"/>
    <w:rsid w:val="000E31D6"/>
    <w:rsid w:val="0012428F"/>
    <w:rsid w:val="00133689"/>
    <w:rsid w:val="0014043C"/>
    <w:rsid w:val="0014731B"/>
    <w:rsid w:val="001A2F9A"/>
    <w:rsid w:val="001A7FA2"/>
    <w:rsid w:val="001B18C1"/>
    <w:rsid w:val="001B3C17"/>
    <w:rsid w:val="001C4984"/>
    <w:rsid w:val="001F62F3"/>
    <w:rsid w:val="00203587"/>
    <w:rsid w:val="00205E4C"/>
    <w:rsid w:val="00235167"/>
    <w:rsid w:val="002747CF"/>
    <w:rsid w:val="002A5F7A"/>
    <w:rsid w:val="002A70E0"/>
    <w:rsid w:val="002D11A5"/>
    <w:rsid w:val="00300FB1"/>
    <w:rsid w:val="00306C82"/>
    <w:rsid w:val="00364367"/>
    <w:rsid w:val="00375E9B"/>
    <w:rsid w:val="003B52C8"/>
    <w:rsid w:val="003D52EF"/>
    <w:rsid w:val="003E0AD6"/>
    <w:rsid w:val="003E0D2D"/>
    <w:rsid w:val="003E404F"/>
    <w:rsid w:val="00410AC7"/>
    <w:rsid w:val="00415DE9"/>
    <w:rsid w:val="00430859"/>
    <w:rsid w:val="004379A5"/>
    <w:rsid w:val="00437D5F"/>
    <w:rsid w:val="004504D5"/>
    <w:rsid w:val="00475B35"/>
    <w:rsid w:val="004929C2"/>
    <w:rsid w:val="00493781"/>
    <w:rsid w:val="004A1AAA"/>
    <w:rsid w:val="004A4C18"/>
    <w:rsid w:val="004C7293"/>
    <w:rsid w:val="004D128F"/>
    <w:rsid w:val="005014F5"/>
    <w:rsid w:val="005100D5"/>
    <w:rsid w:val="005130AB"/>
    <w:rsid w:val="00524EA9"/>
    <w:rsid w:val="00525E2C"/>
    <w:rsid w:val="00527817"/>
    <w:rsid w:val="00527BE6"/>
    <w:rsid w:val="0053450D"/>
    <w:rsid w:val="00534797"/>
    <w:rsid w:val="005568CA"/>
    <w:rsid w:val="00566D9C"/>
    <w:rsid w:val="00577D95"/>
    <w:rsid w:val="00593851"/>
    <w:rsid w:val="0059609D"/>
    <w:rsid w:val="005E6FA2"/>
    <w:rsid w:val="00644BB5"/>
    <w:rsid w:val="006511D6"/>
    <w:rsid w:val="00654BE4"/>
    <w:rsid w:val="00665805"/>
    <w:rsid w:val="00683057"/>
    <w:rsid w:val="00693454"/>
    <w:rsid w:val="006A57AF"/>
    <w:rsid w:val="006A5FFA"/>
    <w:rsid w:val="006B13F0"/>
    <w:rsid w:val="006D03E0"/>
    <w:rsid w:val="006D3827"/>
    <w:rsid w:val="006E146A"/>
    <w:rsid w:val="007134AE"/>
    <w:rsid w:val="007211FC"/>
    <w:rsid w:val="00733B0B"/>
    <w:rsid w:val="00751C0F"/>
    <w:rsid w:val="00761F8B"/>
    <w:rsid w:val="0077265A"/>
    <w:rsid w:val="00777798"/>
    <w:rsid w:val="0078154A"/>
    <w:rsid w:val="00783717"/>
    <w:rsid w:val="00785A40"/>
    <w:rsid w:val="007D545A"/>
    <w:rsid w:val="007E3656"/>
    <w:rsid w:val="007E7E20"/>
    <w:rsid w:val="0081533B"/>
    <w:rsid w:val="008239AA"/>
    <w:rsid w:val="00826A42"/>
    <w:rsid w:val="00846985"/>
    <w:rsid w:val="008544F4"/>
    <w:rsid w:val="00874988"/>
    <w:rsid w:val="00891290"/>
    <w:rsid w:val="00891410"/>
    <w:rsid w:val="008E1433"/>
    <w:rsid w:val="008E3219"/>
    <w:rsid w:val="008E3926"/>
    <w:rsid w:val="008E7852"/>
    <w:rsid w:val="008F7BB2"/>
    <w:rsid w:val="0090646F"/>
    <w:rsid w:val="00910710"/>
    <w:rsid w:val="00922226"/>
    <w:rsid w:val="009343EC"/>
    <w:rsid w:val="009407F5"/>
    <w:rsid w:val="00941CB5"/>
    <w:rsid w:val="00950AF4"/>
    <w:rsid w:val="00950EB7"/>
    <w:rsid w:val="0099215D"/>
    <w:rsid w:val="009C739C"/>
    <w:rsid w:val="009E6C35"/>
    <w:rsid w:val="009E754B"/>
    <w:rsid w:val="009F441E"/>
    <w:rsid w:val="00A15FA8"/>
    <w:rsid w:val="00A17202"/>
    <w:rsid w:val="00A3384C"/>
    <w:rsid w:val="00A36CF5"/>
    <w:rsid w:val="00A73089"/>
    <w:rsid w:val="00A861F3"/>
    <w:rsid w:val="00A90DC6"/>
    <w:rsid w:val="00AC102C"/>
    <w:rsid w:val="00AD21FC"/>
    <w:rsid w:val="00AD5870"/>
    <w:rsid w:val="00AE05B9"/>
    <w:rsid w:val="00AE2F2E"/>
    <w:rsid w:val="00B03AD3"/>
    <w:rsid w:val="00B06CA2"/>
    <w:rsid w:val="00B276DE"/>
    <w:rsid w:val="00B50396"/>
    <w:rsid w:val="00B80E72"/>
    <w:rsid w:val="00B84D31"/>
    <w:rsid w:val="00B906E9"/>
    <w:rsid w:val="00BA1317"/>
    <w:rsid w:val="00BA3F4C"/>
    <w:rsid w:val="00BB5DCD"/>
    <w:rsid w:val="00BE7466"/>
    <w:rsid w:val="00C01C97"/>
    <w:rsid w:val="00C03527"/>
    <w:rsid w:val="00C2336E"/>
    <w:rsid w:val="00C4359A"/>
    <w:rsid w:val="00C67037"/>
    <w:rsid w:val="00C91C18"/>
    <w:rsid w:val="00C96BDD"/>
    <w:rsid w:val="00CA6B2B"/>
    <w:rsid w:val="00CD35DF"/>
    <w:rsid w:val="00CE1F88"/>
    <w:rsid w:val="00D07C22"/>
    <w:rsid w:val="00D1714A"/>
    <w:rsid w:val="00D32C3D"/>
    <w:rsid w:val="00D33013"/>
    <w:rsid w:val="00D431C2"/>
    <w:rsid w:val="00D43B83"/>
    <w:rsid w:val="00D60538"/>
    <w:rsid w:val="00DD042B"/>
    <w:rsid w:val="00DD62B9"/>
    <w:rsid w:val="00E210F6"/>
    <w:rsid w:val="00E257DE"/>
    <w:rsid w:val="00E57D3D"/>
    <w:rsid w:val="00E62715"/>
    <w:rsid w:val="00E95AA9"/>
    <w:rsid w:val="00EA7BDE"/>
    <w:rsid w:val="00ED18F1"/>
    <w:rsid w:val="00F053EC"/>
    <w:rsid w:val="00F10DFF"/>
    <w:rsid w:val="00F220FC"/>
    <w:rsid w:val="00F22AD4"/>
    <w:rsid w:val="00F58332"/>
    <w:rsid w:val="00F7696E"/>
    <w:rsid w:val="00F86D2B"/>
    <w:rsid w:val="00F907EF"/>
    <w:rsid w:val="00F90F6B"/>
    <w:rsid w:val="00F947AC"/>
    <w:rsid w:val="00F95D8D"/>
    <w:rsid w:val="00F967DF"/>
    <w:rsid w:val="00FB3EDF"/>
    <w:rsid w:val="00FC24B9"/>
    <w:rsid w:val="00FE5320"/>
    <w:rsid w:val="00FF7303"/>
    <w:rsid w:val="022C3B5B"/>
    <w:rsid w:val="02E8DBE6"/>
    <w:rsid w:val="03734D72"/>
    <w:rsid w:val="03F18A8C"/>
    <w:rsid w:val="04122EA3"/>
    <w:rsid w:val="0739FD48"/>
    <w:rsid w:val="0A6D6815"/>
    <w:rsid w:val="0B9C5A50"/>
    <w:rsid w:val="0CDE3617"/>
    <w:rsid w:val="0FF1594D"/>
    <w:rsid w:val="1050A3F8"/>
    <w:rsid w:val="1251D4D5"/>
    <w:rsid w:val="1434F42F"/>
    <w:rsid w:val="169C22FA"/>
    <w:rsid w:val="170407E1"/>
    <w:rsid w:val="1C1F3A18"/>
    <w:rsid w:val="1DE1DA7B"/>
    <w:rsid w:val="20319798"/>
    <w:rsid w:val="2407BBC1"/>
    <w:rsid w:val="25B503AF"/>
    <w:rsid w:val="29973678"/>
    <w:rsid w:val="2BCF7C43"/>
    <w:rsid w:val="2D1C3E1B"/>
    <w:rsid w:val="2D47973F"/>
    <w:rsid w:val="2E913E51"/>
    <w:rsid w:val="3087030D"/>
    <w:rsid w:val="3316215F"/>
    <w:rsid w:val="3340129D"/>
    <w:rsid w:val="33CB7650"/>
    <w:rsid w:val="341112F6"/>
    <w:rsid w:val="376325B6"/>
    <w:rsid w:val="3A98C839"/>
    <w:rsid w:val="429C2237"/>
    <w:rsid w:val="42A3DA1E"/>
    <w:rsid w:val="45746B23"/>
    <w:rsid w:val="47DCCA38"/>
    <w:rsid w:val="4D7C6706"/>
    <w:rsid w:val="4E6316F6"/>
    <w:rsid w:val="4EC7E5F1"/>
    <w:rsid w:val="51F0F2CA"/>
    <w:rsid w:val="52521B09"/>
    <w:rsid w:val="537EBC70"/>
    <w:rsid w:val="5489042C"/>
    <w:rsid w:val="5770E9BA"/>
    <w:rsid w:val="5825F6C8"/>
    <w:rsid w:val="5BB8EBE2"/>
    <w:rsid w:val="5CEF28DE"/>
    <w:rsid w:val="603108AD"/>
    <w:rsid w:val="63C3B749"/>
    <w:rsid w:val="64F4E5A8"/>
    <w:rsid w:val="65B14D97"/>
    <w:rsid w:val="67A110EA"/>
    <w:rsid w:val="6838974B"/>
    <w:rsid w:val="6DACF009"/>
    <w:rsid w:val="6FD5C76E"/>
    <w:rsid w:val="72869609"/>
    <w:rsid w:val="72F576E6"/>
    <w:rsid w:val="73241326"/>
    <w:rsid w:val="740F1D47"/>
    <w:rsid w:val="762AF4E1"/>
    <w:rsid w:val="7723D97D"/>
    <w:rsid w:val="778918BC"/>
    <w:rsid w:val="7A0AABF8"/>
    <w:rsid w:val="7A945860"/>
    <w:rsid w:val="7B68F31F"/>
    <w:rsid w:val="7ED567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30"/>
  <w15:docId w15:val="{3389D9FA-BF79-48DD-9EA4-3706D0FF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9215D"/>
  </w:style>
  <w:style w:type="character" w:styleId="Mention">
    <w:name w:val="Mention"/>
    <w:basedOn w:val="DefaultParagraphFont"/>
    <w:uiPriority w:val="99"/>
    <w:unhideWhenUsed/>
    <w:rsid w:val="007E7E20"/>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205E4C"/>
    <w:rPr>
      <w:b/>
      <w:bCs/>
    </w:rPr>
  </w:style>
  <w:style w:type="character" w:customStyle="1" w:styleId="CommentSubjectChar">
    <w:name w:val="Comment Subject Char"/>
    <w:basedOn w:val="CommentTextChar"/>
    <w:link w:val="CommentSubject"/>
    <w:uiPriority w:val="99"/>
    <w:semiHidden/>
    <w:rsid w:val="00205E4C"/>
    <w:rPr>
      <w:b/>
      <w:bCs/>
      <w:sz w:val="20"/>
      <w:szCs w:val="20"/>
    </w:rPr>
  </w:style>
  <w:style w:type="character" w:styleId="UnresolvedMention">
    <w:name w:val="Unresolved Mention"/>
    <w:basedOn w:val="DefaultParagraphFont"/>
    <w:uiPriority w:val="99"/>
    <w:unhideWhenUsed/>
    <w:rsid w:val="00492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talie.johnson@energy.ca.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funding-opportunities/solicitation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5685f2-c2e1-4352-89aa-3faca8eaba52">
      <Terms xmlns="http://schemas.microsoft.com/office/infopath/2007/PartnerControls"/>
    </lcf76f155ced4ddcb4097134ff3c332f>
    <TaxCatchAll xmlns="5067c814-4b34-462c-a21d-c185ff6548d2" xsi:nil="true"/>
    <Date xmlns="785685f2-c2e1-4352-89aa-3faca8eaba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7" ma:contentTypeDescription="Create a new document." ma:contentTypeScope="" ma:versionID="7d6b424cdb7ef65742723d2d84a92a9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9ab00d754156e28d243a9ebed427fb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785685f2-c2e1-4352-89aa-3faca8eaba52"/>
    <ds:schemaRef ds:uri="5067c814-4b34-462c-a21d-c185ff6548d2"/>
  </ds:schemaRefs>
</ds:datastoreItem>
</file>

<file path=customXml/itemProps4.xml><?xml version="1.0" encoding="utf-8"?>
<ds:datastoreItem xmlns:ds="http://schemas.openxmlformats.org/officeDocument/2006/customXml" ds:itemID="{0857823E-5987-4FAA-BEF6-0C71421DE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409</Words>
  <Characters>2337</Characters>
  <Application>Microsoft Office Word</Application>
  <DocSecurity>0</DocSecurity>
  <Lines>19</Lines>
  <Paragraphs>5</Paragraphs>
  <ScaleCrop>false</ScaleCrop>
  <Company>Wobschall Design</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Namjou, Farideh@Energy</cp:lastModifiedBy>
  <cp:revision>5</cp:revision>
  <cp:lastPrinted>2019-04-08T16:38:00Z</cp:lastPrinted>
  <dcterms:created xsi:type="dcterms:W3CDTF">2023-11-08T15:57:00Z</dcterms:created>
  <dcterms:modified xsi:type="dcterms:W3CDTF">2023-11-18T00:24:00Z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a3c3490fe0b700743fd941deb0d0301b64d976e5f17c825269bb95c119a40fc0</vt:lpwstr>
  </property>
</Properties>
</file>