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74E818C0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</w:t>
      </w:r>
      <w:proofErr w:type="gramStart"/>
      <w:r w:rsidR="00974C6B">
        <w:rPr>
          <w:szCs w:val="22"/>
        </w:rPr>
        <w:t>all of</w:t>
      </w:r>
      <w:proofErr w:type="gramEnd"/>
      <w:r w:rsidR="00974C6B">
        <w:rPr>
          <w:szCs w:val="22"/>
        </w:rPr>
        <w:t xml:space="preserve">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2AC560C0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251701">
        <w:rPr>
          <w:szCs w:val="22"/>
        </w:rPr>
        <w:t>should</w:t>
      </w:r>
      <w:r w:rsidR="00DB787E" w:rsidRPr="00D813D7">
        <w:rPr>
          <w:szCs w:val="22"/>
        </w:rPr>
        <w:t xml:space="preserve">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0C7FCA">
        <w:rPr>
          <w:szCs w:val="22"/>
        </w:rPr>
        <w:t>(1) identifies the location of the site (street address, parcel number, tract map, plot map, etc.)</w:t>
      </w:r>
      <w:r w:rsidR="0021565E">
        <w:rPr>
          <w:szCs w:val="22"/>
        </w:rPr>
        <w:t xml:space="preserve"> which must be consistent with </w:t>
      </w:r>
      <w:r w:rsidR="002907FB">
        <w:rPr>
          <w:szCs w:val="22"/>
        </w:rPr>
        <w:t xml:space="preserve">ECAMS and </w:t>
      </w:r>
      <w:r w:rsidR="0021565E">
        <w:rPr>
          <w:szCs w:val="22"/>
        </w:rPr>
        <w:t xml:space="preserve">Attachment8; and (2)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1354378C" w14:textId="266D2AA4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 xml:space="preserve">, and are not receiving </w:t>
      </w:r>
      <w:r w:rsidR="00FF74C2">
        <w:t>CEC</w:t>
      </w:r>
      <w:r w:rsidR="00F01C74" w:rsidRP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0E3B4B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3651F">
              <w:rPr>
                <w:szCs w:val="22"/>
              </w:rPr>
            </w:r>
            <w:r w:rsidR="0083651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3651F">
              <w:rPr>
                <w:szCs w:val="22"/>
              </w:rPr>
            </w:r>
            <w:r w:rsidR="0083651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3651F">
              <w:rPr>
                <w:szCs w:val="22"/>
              </w:rPr>
            </w:r>
            <w:r w:rsidR="0083651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3651F">
              <w:rPr>
                <w:szCs w:val="22"/>
              </w:rPr>
            </w:r>
            <w:r w:rsidR="0083651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3651F">
              <w:rPr>
                <w:szCs w:val="22"/>
              </w:rPr>
            </w:r>
            <w:r w:rsidR="0083651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3651F">
              <w:rPr>
                <w:b/>
              </w:rPr>
            </w:r>
            <w:r w:rsidR="0083651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lastRenderedPageBreak/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67D64006" w14:textId="42C3C338" w:rsidR="006F0EDF" w:rsidRDefault="00214F7E" w:rsidP="00214F7E">
      <w:pPr>
        <w:jc w:val="center"/>
        <w:rPr>
          <w:i/>
          <w:iCs/>
          <w:color w:val="0070C0"/>
          <w:szCs w:val="22"/>
        </w:rPr>
      </w:pPr>
      <w:r w:rsidRPr="00214F7E">
        <w:rPr>
          <w:i/>
          <w:iCs/>
          <w:color w:val="0070C0"/>
          <w:szCs w:val="22"/>
        </w:rPr>
        <w:t xml:space="preserve">Cut and paste the </w:t>
      </w:r>
      <w:r w:rsidR="00365A10">
        <w:rPr>
          <w:i/>
          <w:iCs/>
          <w:color w:val="0070C0"/>
          <w:szCs w:val="22"/>
        </w:rPr>
        <w:t>table</w:t>
      </w:r>
      <w:r w:rsidR="002355CD">
        <w:rPr>
          <w:i/>
          <w:iCs/>
          <w:color w:val="0070C0"/>
          <w:szCs w:val="22"/>
        </w:rPr>
        <w:t xml:space="preserve"> </w:t>
      </w:r>
      <w:r w:rsidR="00D011FE">
        <w:rPr>
          <w:i/>
          <w:iCs/>
          <w:color w:val="0070C0"/>
          <w:szCs w:val="22"/>
        </w:rPr>
        <w:t>as necessary</w:t>
      </w:r>
      <w:r w:rsidRPr="00214F7E">
        <w:rPr>
          <w:i/>
          <w:iCs/>
          <w:color w:val="0070C0"/>
          <w:szCs w:val="22"/>
        </w:rPr>
        <w:t>.</w:t>
      </w:r>
    </w:p>
    <w:p w14:paraId="6B251FE5" w14:textId="4C9F3ABA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41F" w14:textId="77777777" w:rsidR="00D34F70" w:rsidRDefault="00D34F70" w:rsidP="00605572">
      <w:pPr>
        <w:spacing w:after="0"/>
      </w:pPr>
      <w:r>
        <w:separator/>
      </w:r>
    </w:p>
  </w:endnote>
  <w:endnote w:type="continuationSeparator" w:id="0">
    <w:p w14:paraId="2A6518B0" w14:textId="77777777" w:rsidR="00D34F70" w:rsidRDefault="00D34F70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E7E6" w14:textId="7E9DC5EA" w:rsidR="00201D81" w:rsidRPr="0083651F" w:rsidRDefault="0083651F" w:rsidP="00201D81">
    <w:pPr>
      <w:pStyle w:val="Footer"/>
      <w:spacing w:after="0"/>
      <w:jc w:val="right"/>
      <w:rPr>
        <w:color w:val="000000" w:themeColor="text1"/>
        <w:sz w:val="16"/>
        <w:szCs w:val="16"/>
      </w:rPr>
    </w:pPr>
    <w:r w:rsidRPr="0083651F">
      <w:rPr>
        <w:color w:val="000000" w:themeColor="text1"/>
        <w:sz w:val="16"/>
        <w:szCs w:val="16"/>
      </w:rPr>
      <w:t>December 2023</w:t>
    </w:r>
    <w:r w:rsidR="00201D81" w:rsidRPr="0083651F">
      <w:rPr>
        <w:color w:val="000000" w:themeColor="text1"/>
        <w:sz w:val="20"/>
      </w:rPr>
      <w:tab/>
    </w:r>
    <w:r w:rsidR="00201D81" w:rsidRPr="0083651F">
      <w:rPr>
        <w:color w:val="000000" w:themeColor="text1"/>
        <w:sz w:val="16"/>
        <w:szCs w:val="16"/>
      </w:rPr>
      <w:t xml:space="preserve">Page </w:t>
    </w:r>
    <w:r w:rsidR="00F83DDA" w:rsidRPr="0083651F">
      <w:rPr>
        <w:color w:val="000000" w:themeColor="text1"/>
        <w:sz w:val="16"/>
        <w:szCs w:val="16"/>
      </w:rPr>
      <w:fldChar w:fldCharType="begin"/>
    </w:r>
    <w:r w:rsidR="00201D81" w:rsidRPr="0083651F">
      <w:rPr>
        <w:color w:val="000000" w:themeColor="text1"/>
        <w:sz w:val="16"/>
        <w:szCs w:val="16"/>
      </w:rPr>
      <w:instrText xml:space="preserve"> PAGE </w:instrText>
    </w:r>
    <w:r w:rsidR="00F83DDA" w:rsidRPr="0083651F">
      <w:rPr>
        <w:color w:val="000000" w:themeColor="text1"/>
        <w:sz w:val="16"/>
        <w:szCs w:val="16"/>
      </w:rPr>
      <w:fldChar w:fldCharType="separate"/>
    </w:r>
    <w:r w:rsidR="00E85EA7" w:rsidRPr="0083651F">
      <w:rPr>
        <w:noProof/>
        <w:color w:val="000000" w:themeColor="text1"/>
        <w:sz w:val="16"/>
        <w:szCs w:val="16"/>
      </w:rPr>
      <w:t>2</w:t>
    </w:r>
    <w:r w:rsidR="00F83DDA" w:rsidRPr="0083651F">
      <w:rPr>
        <w:color w:val="000000" w:themeColor="text1"/>
        <w:sz w:val="16"/>
        <w:szCs w:val="16"/>
      </w:rPr>
      <w:fldChar w:fldCharType="end"/>
    </w:r>
    <w:r w:rsidR="00201D81" w:rsidRPr="0083651F">
      <w:rPr>
        <w:color w:val="000000" w:themeColor="text1"/>
        <w:sz w:val="16"/>
        <w:szCs w:val="16"/>
      </w:rPr>
      <w:t xml:space="preserve"> of </w:t>
    </w:r>
    <w:r w:rsidR="00F83DDA" w:rsidRPr="0083651F">
      <w:rPr>
        <w:color w:val="000000" w:themeColor="text1"/>
        <w:sz w:val="16"/>
        <w:szCs w:val="16"/>
      </w:rPr>
      <w:fldChar w:fldCharType="begin"/>
    </w:r>
    <w:r w:rsidR="00201D81" w:rsidRPr="0083651F">
      <w:rPr>
        <w:color w:val="000000" w:themeColor="text1"/>
        <w:sz w:val="16"/>
        <w:szCs w:val="16"/>
      </w:rPr>
      <w:instrText xml:space="preserve"> NUMPAGES  </w:instrText>
    </w:r>
    <w:r w:rsidR="00F83DDA" w:rsidRPr="0083651F">
      <w:rPr>
        <w:color w:val="000000" w:themeColor="text1"/>
        <w:sz w:val="16"/>
        <w:szCs w:val="16"/>
      </w:rPr>
      <w:fldChar w:fldCharType="separate"/>
    </w:r>
    <w:r w:rsidR="00E85EA7" w:rsidRPr="0083651F">
      <w:rPr>
        <w:noProof/>
        <w:color w:val="000000" w:themeColor="text1"/>
        <w:sz w:val="16"/>
        <w:szCs w:val="16"/>
      </w:rPr>
      <w:t>2</w:t>
    </w:r>
    <w:r w:rsidR="00F83DDA" w:rsidRPr="0083651F">
      <w:rPr>
        <w:color w:val="000000" w:themeColor="text1"/>
        <w:sz w:val="16"/>
        <w:szCs w:val="16"/>
      </w:rPr>
      <w:fldChar w:fldCharType="end"/>
    </w:r>
    <w:r w:rsidR="00C06D7A" w:rsidRPr="0083651F">
      <w:rPr>
        <w:color w:val="000000" w:themeColor="text1"/>
        <w:sz w:val="16"/>
        <w:szCs w:val="16"/>
      </w:rPr>
      <w:tab/>
    </w:r>
    <w:r w:rsidR="00517495" w:rsidRPr="0083651F">
      <w:rPr>
        <w:color w:val="000000" w:themeColor="text1"/>
        <w:sz w:val="16"/>
        <w:szCs w:val="16"/>
      </w:rPr>
      <w:t>GFO</w:t>
    </w:r>
    <w:r w:rsidR="00C06D7A" w:rsidRPr="0083651F">
      <w:rPr>
        <w:color w:val="000000" w:themeColor="text1"/>
        <w:sz w:val="16"/>
        <w:szCs w:val="16"/>
      </w:rPr>
      <w:t>-</w:t>
    </w:r>
    <w:r w:rsidRPr="0083651F">
      <w:rPr>
        <w:color w:val="000000" w:themeColor="text1"/>
        <w:sz w:val="16"/>
        <w:szCs w:val="16"/>
      </w:rPr>
      <w:t>23</w:t>
    </w:r>
    <w:r w:rsidR="00C06D7A" w:rsidRPr="0083651F">
      <w:rPr>
        <w:color w:val="000000" w:themeColor="text1"/>
        <w:sz w:val="16"/>
        <w:szCs w:val="16"/>
      </w:rPr>
      <w:t>-</w:t>
    </w:r>
    <w:r w:rsidRPr="0083651F">
      <w:rPr>
        <w:color w:val="000000" w:themeColor="text1"/>
        <w:sz w:val="16"/>
        <w:szCs w:val="16"/>
      </w:rPr>
      <w:t>301</w:t>
    </w:r>
  </w:p>
  <w:p w14:paraId="7B9F59B0" w14:textId="7B5C5AA4" w:rsidR="00201D81" w:rsidRPr="0083651F" w:rsidRDefault="0083651F" w:rsidP="00201D81">
    <w:pPr>
      <w:pStyle w:val="Footer"/>
      <w:spacing w:after="0"/>
      <w:rPr>
        <w:color w:val="000000" w:themeColor="text1"/>
        <w:sz w:val="16"/>
        <w:szCs w:val="16"/>
      </w:rPr>
    </w:pPr>
    <w:r w:rsidRPr="0083651F">
      <w:rPr>
        <w:color w:val="000000" w:themeColor="text1"/>
        <w:sz w:val="16"/>
        <w:szCs w:val="16"/>
      </w:rPr>
      <w:tab/>
    </w:r>
    <w:r w:rsidRPr="0083651F">
      <w:rPr>
        <w:color w:val="000000" w:themeColor="text1"/>
        <w:sz w:val="16"/>
        <w:szCs w:val="16"/>
      </w:rPr>
      <w:tab/>
    </w:r>
    <w:r w:rsidR="00D6782C" w:rsidRPr="0083651F">
      <w:rPr>
        <w:color w:val="000000" w:themeColor="text1"/>
        <w:sz w:val="16"/>
        <w:szCs w:val="16"/>
      </w:rPr>
      <w:t>EPIC Grant Program</w:t>
    </w:r>
    <w:r w:rsidR="00201D81" w:rsidRPr="0083651F">
      <w:rPr>
        <w:color w:val="000000" w:themeColor="text1"/>
        <w:sz w:val="16"/>
        <w:szCs w:val="16"/>
      </w:rPr>
      <w:tab/>
    </w:r>
    <w:r w:rsidR="00201D81" w:rsidRPr="0083651F">
      <w:rPr>
        <w:color w:val="000000" w:themeColor="tex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E2B" w14:textId="77777777" w:rsidR="00D34F70" w:rsidRDefault="00D34F70" w:rsidP="00605572">
      <w:pPr>
        <w:spacing w:after="0"/>
      </w:pPr>
      <w:r>
        <w:separator/>
      </w:r>
    </w:p>
  </w:footnote>
  <w:footnote w:type="continuationSeparator" w:id="0">
    <w:p w14:paraId="6A6CACC3" w14:textId="77777777" w:rsidR="00D34F70" w:rsidRDefault="00D34F70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88EA" w14:textId="5AF9BCC9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A6698C">
      <w:rPr>
        <w:b/>
        <w:sz w:val="26"/>
        <w:szCs w:val="26"/>
      </w:rPr>
      <w:t>09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3156"/>
    <w:rsid w:val="000414EC"/>
    <w:rsid w:val="000416C8"/>
    <w:rsid w:val="000569D5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14F7E"/>
    <w:rsid w:val="0021565E"/>
    <w:rsid w:val="0022784A"/>
    <w:rsid w:val="002355CD"/>
    <w:rsid w:val="00251701"/>
    <w:rsid w:val="002907FB"/>
    <w:rsid w:val="002A29D7"/>
    <w:rsid w:val="002B3B8C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230F9"/>
    <w:rsid w:val="0054570A"/>
    <w:rsid w:val="005627F3"/>
    <w:rsid w:val="00582685"/>
    <w:rsid w:val="00590644"/>
    <w:rsid w:val="005A1F9D"/>
    <w:rsid w:val="005A5A9A"/>
    <w:rsid w:val="005B0EEE"/>
    <w:rsid w:val="005E33B9"/>
    <w:rsid w:val="005E3EF4"/>
    <w:rsid w:val="00605572"/>
    <w:rsid w:val="006177CF"/>
    <w:rsid w:val="006220E4"/>
    <w:rsid w:val="006323E9"/>
    <w:rsid w:val="00641007"/>
    <w:rsid w:val="00642CE2"/>
    <w:rsid w:val="00647F5F"/>
    <w:rsid w:val="0067408A"/>
    <w:rsid w:val="00677DA2"/>
    <w:rsid w:val="00680A98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3651F"/>
    <w:rsid w:val="008515DD"/>
    <w:rsid w:val="0088564D"/>
    <w:rsid w:val="00897A98"/>
    <w:rsid w:val="008A6C95"/>
    <w:rsid w:val="008A6E47"/>
    <w:rsid w:val="008E049D"/>
    <w:rsid w:val="008E5BA8"/>
    <w:rsid w:val="008E7DA3"/>
    <w:rsid w:val="008F12AD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91C22"/>
    <w:rsid w:val="00AF219C"/>
    <w:rsid w:val="00B119F0"/>
    <w:rsid w:val="00B15CA5"/>
    <w:rsid w:val="00B173D3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945A0"/>
    <w:rsid w:val="00CA7361"/>
    <w:rsid w:val="00CB3C0E"/>
    <w:rsid w:val="00CC5EE8"/>
    <w:rsid w:val="00CD5F75"/>
    <w:rsid w:val="00D0014F"/>
    <w:rsid w:val="00D011FE"/>
    <w:rsid w:val="00D26A98"/>
    <w:rsid w:val="00D34F70"/>
    <w:rsid w:val="00D54231"/>
    <w:rsid w:val="00D665F7"/>
    <w:rsid w:val="00D6782C"/>
    <w:rsid w:val="00D831D3"/>
    <w:rsid w:val="00D9154A"/>
    <w:rsid w:val="00DB787E"/>
    <w:rsid w:val="00DD7326"/>
    <w:rsid w:val="00DE0739"/>
    <w:rsid w:val="00DF7EC6"/>
    <w:rsid w:val="00E10261"/>
    <w:rsid w:val="00E42802"/>
    <w:rsid w:val="00E54132"/>
    <w:rsid w:val="00E57119"/>
    <w:rsid w:val="00E85EA7"/>
    <w:rsid w:val="00EA1C93"/>
    <w:rsid w:val="00EC0DC0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2D50"/>
    <w:rsid w:val="00FA4B6F"/>
    <w:rsid w:val="00FF74C2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b4180f15-fbd5-4f1c-a958-ef9266d90db7"/>
    <ds:schemaRef ds:uri="http://schemas.openxmlformats.org/package/2006/metadata/core-properties"/>
    <ds:schemaRef ds:uri="5067c814-4b34-462c-a21d-c185ff6548d2"/>
    <ds:schemaRef ds:uri="http://purl.org/dc/dcmitype/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4F6018D4-034B-4425-B03E-1A8F0AE0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Washington, Pierre@Energy</cp:lastModifiedBy>
  <cp:revision>2</cp:revision>
  <cp:lastPrinted>2014-03-21T14:40:00Z</cp:lastPrinted>
  <dcterms:created xsi:type="dcterms:W3CDTF">2023-12-22T20:13:00Z</dcterms:created>
  <dcterms:modified xsi:type="dcterms:W3CDTF">2023-12-22T20:13:00Z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