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51C8" w14:textId="08EC7CB0" w:rsidR="00857A89" w:rsidRPr="00857A89" w:rsidRDefault="00857A89" w:rsidP="00857A89">
      <w:pPr>
        <w:spacing w:before="100" w:beforeAutospacing="1" w:after="100" w:afterAutospacing="1" w:line="240" w:lineRule="auto"/>
        <w:textAlignment w:val="baseline"/>
        <w:rPr>
          <w:rFonts w:ascii="Times New Roman" w:eastAsia="Times New Roman" w:hAnsi="Times New Roman" w:cs="Times New Roman"/>
        </w:rPr>
      </w:pPr>
      <w:r w:rsidRPr="00857A89">
        <w:rPr>
          <w:rFonts w:ascii="Arial" w:eastAsia="Times New Roman" w:hAnsi="Arial" w:cs="Arial"/>
        </w:rPr>
        <w:t xml:space="preserve">As of the date of the application deadline for Energy Commission </w:t>
      </w:r>
      <w:proofErr w:type="gramStart"/>
      <w:r w:rsidRPr="00857A89">
        <w:rPr>
          <w:rFonts w:ascii="Arial" w:eastAsia="Times New Roman" w:hAnsi="Arial" w:cs="Arial"/>
        </w:rPr>
        <w:t>solicitation  </w:t>
      </w:r>
      <w:r w:rsidRPr="00D35807">
        <w:rPr>
          <w:rFonts w:ascii="Arial" w:eastAsia="Times New Roman" w:hAnsi="Arial" w:cs="Arial"/>
        </w:rPr>
        <w:t>GFO</w:t>
      </w:r>
      <w:proofErr w:type="gramEnd"/>
      <w:r w:rsidRPr="00D35807">
        <w:rPr>
          <w:rFonts w:ascii="Arial" w:eastAsia="Times New Roman" w:hAnsi="Arial" w:cs="Arial"/>
        </w:rPr>
        <w:t>-</w:t>
      </w:r>
      <w:r w:rsidR="00D35807" w:rsidRPr="00D35807">
        <w:rPr>
          <w:rFonts w:ascii="Arial" w:eastAsia="Times New Roman" w:hAnsi="Arial" w:cs="Arial"/>
        </w:rPr>
        <w:t>23</w:t>
      </w:r>
      <w:r w:rsidRPr="00D35807">
        <w:rPr>
          <w:rFonts w:ascii="Arial" w:eastAsia="Times New Roman" w:hAnsi="Arial" w:cs="Arial"/>
        </w:rPr>
        <w:t>-</w:t>
      </w:r>
      <w:r w:rsidR="00CF374E">
        <w:rPr>
          <w:rFonts w:ascii="Arial" w:eastAsia="Times New Roman" w:hAnsi="Arial" w:cs="Arial"/>
        </w:rPr>
        <w:t>401</w:t>
      </w:r>
      <w:r w:rsidRPr="00857A89">
        <w:rPr>
          <w:rFonts w:ascii="Arial" w:eastAsia="Times New Roman" w:hAnsi="Arial" w:cs="Arial"/>
        </w:rPr>
        <w:t>, if the Applicant is a Federally</w:t>
      </w:r>
      <w:r w:rsidR="000F7DB1">
        <w:rPr>
          <w:rFonts w:ascii="Arial" w:eastAsia="Times New Roman" w:hAnsi="Arial" w:cs="Arial"/>
        </w:rPr>
        <w:t xml:space="preserve"> </w:t>
      </w:r>
      <w:r w:rsidRPr="00857A89">
        <w:rPr>
          <w:rFonts w:ascii="Arial" w:eastAsia="Times New Roman" w:hAnsi="Arial" w:cs="Arial"/>
        </w:rPr>
        <w:t>recognized California Native American Tribe or a Tribal Organization of a Federally</w:t>
      </w:r>
      <w:r w:rsidR="000F7DB1">
        <w:rPr>
          <w:rFonts w:ascii="Arial" w:eastAsia="Times New Roman" w:hAnsi="Arial" w:cs="Arial"/>
        </w:rPr>
        <w:t xml:space="preserve"> </w:t>
      </w:r>
      <w:r w:rsidRPr="00857A89">
        <w:rPr>
          <w:rFonts w:ascii="Arial" w:eastAsia="Times New Roman" w:hAnsi="Arial" w:cs="Arial"/>
        </w:rPr>
        <w:t>recognized California Native American Tribe, the Applicant certifies</w:t>
      </w:r>
      <w:r w:rsidR="00856673">
        <w:rPr>
          <w:rFonts w:ascii="Arial" w:eastAsia="Times New Roman" w:hAnsi="Arial" w:cs="Arial"/>
        </w:rPr>
        <w:t xml:space="preserve"> that the Applicant</w:t>
      </w:r>
      <w:r w:rsidRPr="00857A89">
        <w:rPr>
          <w:rFonts w:ascii="Arial" w:eastAsia="Times New Roman" w:hAnsi="Arial" w:cs="Arial"/>
        </w:rPr>
        <w:t>:</w:t>
      </w:r>
    </w:p>
    <w:p w14:paraId="166E7080" w14:textId="77777777" w:rsidR="00857A89" w:rsidRPr="00857A89" w:rsidRDefault="00857A89" w:rsidP="00CF374E">
      <w:pPr>
        <w:numPr>
          <w:ilvl w:val="0"/>
          <w:numId w:val="4"/>
        </w:numPr>
        <w:spacing w:before="100" w:beforeAutospacing="1" w:after="100" w:afterAutospacing="1" w:line="240" w:lineRule="auto"/>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the terms of all settlement agreements, if any, entered into with the Energy Commission; and  </w:t>
      </w:r>
    </w:p>
    <w:p w14:paraId="25DEA84E" w14:textId="77777777" w:rsidR="00857A89" w:rsidRPr="00857A89" w:rsidRDefault="00857A89" w:rsidP="00CF374E">
      <w:pPr>
        <w:numPr>
          <w:ilvl w:val="0"/>
          <w:numId w:val="4"/>
        </w:numPr>
        <w:spacing w:before="100" w:beforeAutospacing="1" w:after="100" w:afterAutospacing="1" w:line="240" w:lineRule="auto"/>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all judgments, if any, issued against the Applicant in any lawsuit by a court of competent jurisdiction to which the Energy Commission is a party; and</w:t>
      </w:r>
    </w:p>
    <w:p w14:paraId="69EB8EF3" w14:textId="77777777" w:rsidR="00857A89" w:rsidRPr="00857A89" w:rsidRDefault="00857A89" w:rsidP="00CF374E">
      <w:pPr>
        <w:numPr>
          <w:ilvl w:val="0"/>
          <w:numId w:val="4"/>
        </w:numPr>
        <w:spacing w:before="100" w:beforeAutospacing="1" w:after="100" w:afterAutospacing="1" w:line="240" w:lineRule="auto"/>
        <w:textAlignment w:val="baseline"/>
        <w:rPr>
          <w:rFonts w:ascii="Arial" w:eastAsia="Times New Roman" w:hAnsi="Arial" w:cs="Arial"/>
        </w:rPr>
      </w:pPr>
      <w:r w:rsidRPr="00857A89">
        <w:rPr>
          <w:rFonts w:ascii="Arial" w:eastAsia="Times New Roman" w:hAnsi="Arial" w:cs="Arial"/>
        </w:rPr>
        <w:t>Is not in active litigation with the Energy Commission regarding the Applicant’s actions under a current or past contract, grant, or loan with the Energy Commission.</w:t>
      </w:r>
    </w:p>
    <w:p w14:paraId="0CD7FF95" w14:textId="3879C327" w:rsidR="00857A89" w:rsidRPr="00857A89" w:rsidRDefault="00857A89" w:rsidP="00857A89">
      <w:pPr>
        <w:spacing w:before="100" w:beforeAutospacing="1" w:after="100" w:afterAutospacing="1" w:line="240" w:lineRule="auto"/>
        <w:textAlignment w:val="baseline"/>
        <w:rPr>
          <w:rFonts w:ascii="Times New Roman" w:eastAsia="Times New Roman" w:hAnsi="Times New Roman" w:cs="Times New Roman"/>
        </w:rPr>
      </w:pPr>
      <w:r w:rsidRPr="00857A89">
        <w:rPr>
          <w:rFonts w:ascii="Arial" w:eastAsia="Times New Roman" w:hAnsi="Arial" w:cs="Arial"/>
        </w:rPr>
        <w:t xml:space="preserve">As of the date of the application deadline for Energy Commission </w:t>
      </w:r>
      <w:proofErr w:type="gramStart"/>
      <w:r w:rsidRPr="00857A89">
        <w:rPr>
          <w:rFonts w:ascii="Arial" w:eastAsia="Times New Roman" w:hAnsi="Arial" w:cs="Arial"/>
        </w:rPr>
        <w:t>solicitation  </w:t>
      </w:r>
      <w:r w:rsidRPr="00D35807">
        <w:rPr>
          <w:rFonts w:ascii="Arial" w:eastAsia="Times New Roman" w:hAnsi="Arial" w:cs="Arial"/>
        </w:rPr>
        <w:t>GFO</w:t>
      </w:r>
      <w:proofErr w:type="gramEnd"/>
      <w:r w:rsidRPr="00D35807">
        <w:rPr>
          <w:rFonts w:ascii="Arial" w:eastAsia="Times New Roman" w:hAnsi="Arial" w:cs="Arial"/>
        </w:rPr>
        <w:t>-</w:t>
      </w:r>
      <w:r w:rsidR="00D35807">
        <w:rPr>
          <w:rFonts w:ascii="Arial" w:eastAsia="Times New Roman" w:hAnsi="Arial" w:cs="Arial"/>
        </w:rPr>
        <w:t>23</w:t>
      </w:r>
      <w:r w:rsidRPr="00D35807">
        <w:rPr>
          <w:rFonts w:ascii="Arial" w:eastAsia="Times New Roman" w:hAnsi="Arial" w:cs="Arial"/>
        </w:rPr>
        <w:t>-</w:t>
      </w:r>
      <w:r w:rsidR="00C806EE">
        <w:rPr>
          <w:rFonts w:ascii="Arial" w:eastAsia="Times New Roman" w:hAnsi="Arial" w:cs="Arial"/>
        </w:rPr>
        <w:t>401</w:t>
      </w:r>
      <w:r w:rsidRPr="00857A89">
        <w:rPr>
          <w:rFonts w:ascii="Arial" w:eastAsia="Times New Roman" w:hAnsi="Arial" w:cs="Arial"/>
        </w:rPr>
        <w:t>, if the Applicant is not a Federally</w:t>
      </w:r>
      <w:r w:rsidR="000D7E89">
        <w:rPr>
          <w:rFonts w:ascii="Arial" w:eastAsia="Times New Roman" w:hAnsi="Arial" w:cs="Arial"/>
        </w:rPr>
        <w:t xml:space="preserve"> </w:t>
      </w:r>
      <w:r w:rsidRPr="00857A89">
        <w:rPr>
          <w:rFonts w:ascii="Arial" w:eastAsia="Times New Roman" w:hAnsi="Arial" w:cs="Arial"/>
        </w:rPr>
        <w:t>recognized California Native American Tribe or a Tribal Organization of a Federally</w:t>
      </w:r>
      <w:r w:rsidR="000D7E89">
        <w:rPr>
          <w:rFonts w:ascii="Arial" w:eastAsia="Times New Roman" w:hAnsi="Arial" w:cs="Arial"/>
        </w:rPr>
        <w:t xml:space="preserve"> </w:t>
      </w:r>
      <w:r w:rsidRPr="00857A89">
        <w:rPr>
          <w:rFonts w:ascii="Arial" w:eastAsia="Times New Roman" w:hAnsi="Arial" w:cs="Arial"/>
        </w:rPr>
        <w:t>recognized California Native American Tribe, the Applicant certifies</w:t>
      </w:r>
      <w:r w:rsidR="00856673">
        <w:rPr>
          <w:rFonts w:ascii="Arial" w:eastAsia="Times New Roman" w:hAnsi="Arial" w:cs="Arial"/>
        </w:rPr>
        <w:t xml:space="preserve"> that the Applicant</w:t>
      </w:r>
      <w:r w:rsidRPr="00857A89">
        <w:rPr>
          <w:rFonts w:ascii="Arial" w:eastAsia="Times New Roman" w:hAnsi="Arial" w:cs="Arial"/>
        </w:rPr>
        <w:t>:</w:t>
      </w:r>
    </w:p>
    <w:p w14:paraId="5574C1E8" w14:textId="77777777" w:rsidR="00857A89" w:rsidRPr="00857A89" w:rsidRDefault="00857A89" w:rsidP="00CF374E">
      <w:pPr>
        <w:numPr>
          <w:ilvl w:val="0"/>
          <w:numId w:val="4"/>
        </w:numPr>
        <w:spacing w:before="100" w:beforeAutospacing="1" w:after="100" w:afterAutospacing="1" w:line="240" w:lineRule="auto"/>
        <w:textAlignment w:val="baseline"/>
        <w:rPr>
          <w:rFonts w:ascii="Arial" w:eastAsia="Times New Roman" w:hAnsi="Arial" w:cs="Arial"/>
        </w:rPr>
      </w:pPr>
      <w:r w:rsidRPr="00857A89">
        <w:rPr>
          <w:rFonts w:ascii="Arial" w:eastAsia="Times New Roman" w:hAnsi="Arial" w:cs="Arial"/>
        </w:rPr>
        <w:t>Is not delinquent on any applicable federal, state, or local tax payments; and</w:t>
      </w:r>
    </w:p>
    <w:p w14:paraId="7B3FC5C2" w14:textId="77777777" w:rsidR="00857A89" w:rsidRPr="00857A89" w:rsidRDefault="00857A89" w:rsidP="00CF374E">
      <w:pPr>
        <w:numPr>
          <w:ilvl w:val="0"/>
          <w:numId w:val="4"/>
        </w:numPr>
        <w:spacing w:before="100" w:beforeAutospacing="1" w:after="100" w:afterAutospacing="1" w:line="240" w:lineRule="auto"/>
        <w:textAlignment w:val="baseline"/>
        <w:rPr>
          <w:rFonts w:ascii="Arial" w:eastAsia="Times New Roman" w:hAnsi="Arial" w:cs="Arial"/>
        </w:rPr>
      </w:pPr>
      <w:r w:rsidRPr="00857A89">
        <w:rPr>
          <w:rFonts w:ascii="Arial" w:eastAsia="Times New Roman" w:hAnsi="Arial" w:cs="Arial"/>
        </w:rPr>
        <w:t>Has not filed for bankruptcy in the last 10 years; and</w:t>
      </w:r>
    </w:p>
    <w:p w14:paraId="58929391" w14:textId="77777777" w:rsidR="00857A89" w:rsidRPr="00857A89" w:rsidRDefault="00857A89" w:rsidP="00CF374E">
      <w:pPr>
        <w:numPr>
          <w:ilvl w:val="0"/>
          <w:numId w:val="4"/>
        </w:numPr>
        <w:spacing w:before="100" w:beforeAutospacing="1" w:after="100" w:afterAutospacing="1" w:line="240" w:lineRule="auto"/>
        <w:textAlignment w:val="baseline"/>
        <w:rPr>
          <w:rFonts w:ascii="Arial" w:eastAsia="Times New Roman" w:hAnsi="Arial" w:cs="Arial"/>
        </w:rPr>
      </w:pPr>
      <w:r w:rsidRPr="00857A89">
        <w:rPr>
          <w:rFonts w:ascii="Arial" w:eastAsia="Times New Roman" w:hAnsi="Arial" w:cs="Arial"/>
        </w:rPr>
        <w:t>Is not currently planning to file for bankruptcy; and</w:t>
      </w:r>
    </w:p>
    <w:p w14:paraId="0A3417B1" w14:textId="77777777" w:rsidR="00857A89" w:rsidRPr="00857A89" w:rsidRDefault="00857A89" w:rsidP="00CF374E">
      <w:pPr>
        <w:numPr>
          <w:ilvl w:val="0"/>
          <w:numId w:val="4"/>
        </w:numPr>
        <w:spacing w:before="100" w:beforeAutospacing="1" w:after="100" w:afterAutospacing="1" w:line="240" w:lineRule="auto"/>
        <w:textAlignment w:val="baseline"/>
        <w:rPr>
          <w:rFonts w:ascii="Arial" w:eastAsia="Times New Roman" w:hAnsi="Arial" w:cs="Arial"/>
        </w:rPr>
      </w:pPr>
      <w:r w:rsidRPr="00857A89">
        <w:rPr>
          <w:rFonts w:ascii="Arial" w:eastAsia="Times New Roman" w:hAnsi="Arial" w:cs="Arial"/>
        </w:rPr>
        <w:t>If applicable, is registered to do business in California, which typically means with the California Secretary of State, and such registration is in good standing and has not had its California business registration status suspended within the last 7 years by the California Franchise Tax Board; and</w:t>
      </w:r>
    </w:p>
    <w:p w14:paraId="0B7D9801" w14:textId="77777777" w:rsidR="00857A89" w:rsidRPr="00857A89" w:rsidRDefault="00857A89" w:rsidP="00CF374E">
      <w:pPr>
        <w:numPr>
          <w:ilvl w:val="0"/>
          <w:numId w:val="4"/>
        </w:numPr>
        <w:spacing w:before="100" w:beforeAutospacing="1" w:after="100" w:afterAutospacing="1" w:line="240" w:lineRule="auto"/>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the terms of all settlement agreements, if any, entered into with the Energy Commission or another California government agency or entity; and</w:t>
      </w:r>
    </w:p>
    <w:p w14:paraId="6C3D0267" w14:textId="77777777" w:rsidR="00857A89" w:rsidRPr="00857A89" w:rsidRDefault="00857A89" w:rsidP="00CF374E">
      <w:pPr>
        <w:numPr>
          <w:ilvl w:val="0"/>
          <w:numId w:val="4"/>
        </w:numPr>
        <w:spacing w:before="100" w:beforeAutospacing="1" w:after="100" w:afterAutospacing="1" w:line="240" w:lineRule="auto"/>
        <w:textAlignment w:val="baseline"/>
        <w:rPr>
          <w:rFonts w:ascii="Arial" w:eastAsia="Times New Roman" w:hAnsi="Arial" w:cs="Arial"/>
        </w:rPr>
      </w:pPr>
      <w:proofErr w:type="gramStart"/>
      <w:r w:rsidRPr="00857A89">
        <w:rPr>
          <w:rFonts w:ascii="Arial" w:eastAsia="Times New Roman" w:hAnsi="Arial" w:cs="Arial"/>
        </w:rPr>
        <w:t>Is in compliance with</w:t>
      </w:r>
      <w:proofErr w:type="gramEnd"/>
      <w:r w:rsidRPr="00857A89">
        <w:rPr>
          <w:rFonts w:ascii="Arial" w:eastAsia="Times New Roman" w:hAnsi="Arial" w:cs="Arial"/>
        </w:rPr>
        <w:t xml:space="preserve"> all judgments, if any, issued against the Applicant in any lawsuit by a court of competent jurisdiction to which the Energy Commission or another California agency is a party; and</w:t>
      </w:r>
    </w:p>
    <w:p w14:paraId="7B92116A" w14:textId="77777777" w:rsidR="00857A89" w:rsidRPr="00857A89" w:rsidRDefault="00857A89" w:rsidP="00CF374E">
      <w:pPr>
        <w:numPr>
          <w:ilvl w:val="0"/>
          <w:numId w:val="4"/>
        </w:numPr>
        <w:spacing w:before="100" w:beforeAutospacing="1" w:after="100" w:afterAutospacing="1" w:line="240" w:lineRule="auto"/>
        <w:textAlignment w:val="baseline"/>
        <w:rPr>
          <w:rFonts w:ascii="Arial" w:eastAsia="Times New Roman" w:hAnsi="Arial" w:cs="Arial"/>
        </w:rPr>
      </w:pPr>
      <w:r w:rsidRPr="00857A89">
        <w:rPr>
          <w:rFonts w:ascii="Arial" w:eastAsia="Times New Roman" w:hAnsi="Arial" w:cs="Arial"/>
        </w:rPr>
        <w:t>Is not in active litigation with the Energy Commission regarding the Applicant’s actions under a current or past contract, grant, or loan with the Energy Commission.</w:t>
      </w:r>
    </w:p>
    <w:p w14:paraId="2DB31435"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For the Applicant, and having authority to do so, I declare under penalty of perjury under the laws of the State of California that the foregoing is true and correct:</w:t>
      </w:r>
    </w:p>
    <w:p w14:paraId="4A1B031B" w14:textId="77777777" w:rsidR="00857A89" w:rsidRPr="00857A89" w:rsidRDefault="00857A89" w:rsidP="00857A89">
      <w:pPr>
        <w:spacing w:after="0" w:line="240" w:lineRule="auto"/>
        <w:rPr>
          <w:rFonts w:ascii="Arial" w:eastAsia="Times New Roman" w:hAnsi="Arial" w:cs="Arial"/>
        </w:rPr>
      </w:pPr>
    </w:p>
    <w:p w14:paraId="0952F216" w14:textId="77777777" w:rsidR="00857A89" w:rsidRPr="00857A89" w:rsidRDefault="00857A89" w:rsidP="00857A89">
      <w:pPr>
        <w:pBdr>
          <w:bottom w:val="single" w:sz="12" w:space="1" w:color="auto"/>
        </w:pBdr>
        <w:spacing w:after="0" w:line="240" w:lineRule="auto"/>
        <w:rPr>
          <w:rFonts w:ascii="Arial" w:eastAsia="Times New Roman" w:hAnsi="Arial" w:cs="Arial"/>
        </w:rPr>
      </w:pPr>
    </w:p>
    <w:p w14:paraId="4E1DF036"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Date</w:t>
      </w:r>
    </w:p>
    <w:p w14:paraId="0DF7AE41" w14:textId="77777777" w:rsidR="00857A89" w:rsidRPr="00857A89" w:rsidRDefault="00857A89" w:rsidP="00857A89">
      <w:pPr>
        <w:pBdr>
          <w:bottom w:val="single" w:sz="12" w:space="1" w:color="auto"/>
        </w:pBdr>
        <w:spacing w:after="0" w:line="240" w:lineRule="auto"/>
        <w:rPr>
          <w:rFonts w:ascii="Arial" w:eastAsia="Times New Roman" w:hAnsi="Arial" w:cs="Arial"/>
        </w:rPr>
      </w:pPr>
    </w:p>
    <w:p w14:paraId="71E4BD44"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Signature</w:t>
      </w:r>
    </w:p>
    <w:p w14:paraId="304B28B8" w14:textId="77777777" w:rsidR="00857A89" w:rsidRPr="00857A89" w:rsidRDefault="00857A89" w:rsidP="00857A89">
      <w:pPr>
        <w:pBdr>
          <w:bottom w:val="single" w:sz="12" w:space="1" w:color="auto"/>
        </w:pBdr>
        <w:spacing w:after="0" w:line="240" w:lineRule="auto"/>
        <w:rPr>
          <w:rFonts w:ascii="Arial" w:eastAsia="Times New Roman" w:hAnsi="Arial" w:cs="Arial"/>
        </w:rPr>
      </w:pPr>
    </w:p>
    <w:p w14:paraId="4E65F2E2" w14:textId="77777777" w:rsidR="00857A89" w:rsidRPr="00857A89" w:rsidRDefault="00857A89" w:rsidP="00857A89">
      <w:pPr>
        <w:spacing w:after="0" w:line="240" w:lineRule="auto"/>
        <w:rPr>
          <w:rFonts w:ascii="Arial" w:eastAsia="Times New Roman" w:hAnsi="Arial" w:cs="Arial"/>
        </w:rPr>
      </w:pPr>
      <w:r w:rsidRPr="00857A89">
        <w:rPr>
          <w:rFonts w:ascii="Arial" w:eastAsia="Times New Roman" w:hAnsi="Arial" w:cs="Arial"/>
        </w:rPr>
        <w:t>Printed Name</w:t>
      </w:r>
    </w:p>
    <w:p w14:paraId="3823B25A" w14:textId="77777777" w:rsidR="00857A89" w:rsidRPr="00857A89" w:rsidRDefault="00857A89" w:rsidP="00857A89">
      <w:pPr>
        <w:spacing w:after="0" w:line="240" w:lineRule="auto"/>
        <w:rPr>
          <w:rFonts w:ascii="Arial" w:eastAsia="Times New Roman" w:hAnsi="Arial" w:cs="Arial"/>
          <w:szCs w:val="20"/>
        </w:rPr>
      </w:pPr>
    </w:p>
    <w:p w14:paraId="55DA5901" w14:textId="16693628" w:rsidR="008875C6" w:rsidRPr="00857A89" w:rsidRDefault="00857A89" w:rsidP="00857A89">
      <w:r w:rsidRPr="00857A89">
        <w:rPr>
          <w:rFonts w:ascii="Arial" w:eastAsia="Times New Roman" w:hAnsi="Arial" w:cs="Arial"/>
          <w:szCs w:val="20"/>
        </w:rPr>
        <w:t>The CEC encourages applications to include a sign</w:t>
      </w:r>
      <w:r w:rsidRPr="00F00B4D">
        <w:rPr>
          <w:rFonts w:ascii="Arial" w:eastAsia="Times New Roman" w:hAnsi="Arial" w:cs="Arial"/>
          <w:szCs w:val="20"/>
        </w:rPr>
        <w:t>ature on Attachments 1 and 9. If an application is submitted without signatures on Attachment 1 and/or Attachment 9 and the</w:t>
      </w:r>
      <w:r w:rsidRPr="00857A89">
        <w:rPr>
          <w:rFonts w:ascii="Arial" w:eastAsia="Times New Roman" w:hAnsi="Arial" w:cs="Arial"/>
          <w:szCs w:val="20"/>
        </w:rPr>
        <w:t xml:space="preserve"> application is proposed for award, the CEC will require the applicant to sign the Attachment(s) prior to grant execution.</w:t>
      </w:r>
    </w:p>
    <w:sectPr w:rsidR="008875C6" w:rsidRPr="00857A89" w:rsidSect="0025553F">
      <w:headerReference w:type="default" r:id="rId11"/>
      <w:footerReference w:type="defaul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2E81" w14:textId="77777777" w:rsidR="00510911" w:rsidRDefault="00510911" w:rsidP="00FF5B20">
      <w:pPr>
        <w:spacing w:after="0" w:line="240" w:lineRule="auto"/>
      </w:pPr>
      <w:r>
        <w:separator/>
      </w:r>
    </w:p>
  </w:endnote>
  <w:endnote w:type="continuationSeparator" w:id="0">
    <w:p w14:paraId="6A81B6CD" w14:textId="77777777" w:rsidR="00510911" w:rsidRDefault="00510911"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54B4" w14:textId="13840A41" w:rsidR="00FF5B20" w:rsidRPr="00C44B13" w:rsidRDefault="00CF374E" w:rsidP="00A74732">
    <w:pPr>
      <w:tabs>
        <w:tab w:val="center" w:pos="4320"/>
        <w:tab w:val="right" w:pos="9360"/>
      </w:tabs>
      <w:spacing w:after="0" w:line="240" w:lineRule="auto"/>
      <w:jc w:val="both"/>
      <w:rPr>
        <w:rFonts w:ascii="Arial" w:eastAsia="Times New Roman" w:hAnsi="Arial" w:cs="Arial"/>
        <w:sz w:val="20"/>
        <w:szCs w:val="20"/>
      </w:rPr>
    </w:pPr>
    <w:r>
      <w:rPr>
        <w:rFonts w:ascii="Arial" w:eastAsia="Times New Roman" w:hAnsi="Arial" w:cs="Arial"/>
        <w:sz w:val="20"/>
        <w:szCs w:val="20"/>
      </w:rPr>
      <w:t>Dec</w:t>
    </w:r>
    <w:r w:rsidR="00E052DC">
      <w:rPr>
        <w:rFonts w:ascii="Arial" w:eastAsia="Times New Roman" w:hAnsi="Arial" w:cs="Arial"/>
        <w:sz w:val="20"/>
        <w:szCs w:val="20"/>
      </w:rPr>
      <w:t>ember</w:t>
    </w:r>
    <w:r w:rsidR="00C44B13">
      <w:rPr>
        <w:rFonts w:ascii="Arial" w:eastAsia="Times New Roman" w:hAnsi="Arial" w:cs="Arial"/>
        <w:sz w:val="20"/>
        <w:szCs w:val="20"/>
      </w:rPr>
      <w:t xml:space="preserve"> 202</w:t>
    </w:r>
    <w:r w:rsidR="00D35807">
      <w:rPr>
        <w:rFonts w:ascii="Arial" w:eastAsia="Times New Roman" w:hAnsi="Arial" w:cs="Arial"/>
        <w:sz w:val="20"/>
        <w:szCs w:val="20"/>
      </w:rPr>
      <w:t>3</w:t>
    </w:r>
    <w:r w:rsidR="00FF5B20" w:rsidRPr="00C44B13">
      <w:rPr>
        <w:rFonts w:ascii="Arial" w:eastAsia="Times New Roman" w:hAnsi="Arial" w:cs="Arial"/>
        <w:sz w:val="20"/>
        <w:szCs w:val="20"/>
      </w:rPr>
      <w:tab/>
      <w:t xml:space="preserve">Page </w:t>
    </w:r>
    <w:r w:rsidR="00FF5B20" w:rsidRPr="00C44B13">
      <w:rPr>
        <w:rFonts w:ascii="Arial" w:eastAsia="Times New Roman" w:hAnsi="Arial" w:cs="Arial"/>
        <w:sz w:val="20"/>
        <w:szCs w:val="20"/>
      </w:rPr>
      <w:fldChar w:fldCharType="begin"/>
    </w:r>
    <w:r w:rsidR="00FF5B20" w:rsidRPr="00C44B13">
      <w:rPr>
        <w:rFonts w:ascii="Arial" w:eastAsia="Times New Roman" w:hAnsi="Arial" w:cs="Arial"/>
        <w:sz w:val="20"/>
        <w:szCs w:val="20"/>
      </w:rPr>
      <w:instrText xml:space="preserve"> PAGE </w:instrText>
    </w:r>
    <w:r w:rsidR="00FF5B20" w:rsidRPr="00C44B13">
      <w:rPr>
        <w:rFonts w:ascii="Arial" w:eastAsia="Times New Roman" w:hAnsi="Arial" w:cs="Arial"/>
        <w:sz w:val="20"/>
        <w:szCs w:val="20"/>
      </w:rPr>
      <w:fldChar w:fldCharType="separate"/>
    </w:r>
    <w:r w:rsidR="008A43C6" w:rsidRPr="00C44B13">
      <w:rPr>
        <w:rFonts w:ascii="Arial" w:eastAsia="Times New Roman" w:hAnsi="Arial" w:cs="Arial"/>
        <w:noProof/>
        <w:sz w:val="20"/>
        <w:szCs w:val="20"/>
      </w:rPr>
      <w:t>2</w:t>
    </w:r>
    <w:r w:rsidR="00FF5B20" w:rsidRPr="00C44B13">
      <w:rPr>
        <w:rFonts w:ascii="Arial" w:eastAsia="Times New Roman" w:hAnsi="Arial" w:cs="Arial"/>
        <w:sz w:val="20"/>
        <w:szCs w:val="20"/>
      </w:rPr>
      <w:fldChar w:fldCharType="end"/>
    </w:r>
    <w:r w:rsidR="00FF5B20" w:rsidRPr="00C44B13">
      <w:rPr>
        <w:rFonts w:ascii="Arial" w:eastAsia="Times New Roman" w:hAnsi="Arial" w:cs="Arial"/>
        <w:sz w:val="20"/>
        <w:szCs w:val="20"/>
      </w:rPr>
      <w:t xml:space="preserve"> of </w:t>
    </w:r>
    <w:r w:rsidR="00FF5B20" w:rsidRPr="00C44B13">
      <w:rPr>
        <w:rFonts w:ascii="Arial" w:eastAsia="Times New Roman" w:hAnsi="Arial" w:cs="Arial"/>
        <w:sz w:val="20"/>
        <w:szCs w:val="20"/>
      </w:rPr>
      <w:fldChar w:fldCharType="begin"/>
    </w:r>
    <w:r w:rsidR="00FF5B20" w:rsidRPr="00C44B13">
      <w:rPr>
        <w:rFonts w:ascii="Arial" w:eastAsia="Times New Roman" w:hAnsi="Arial" w:cs="Arial"/>
        <w:sz w:val="20"/>
        <w:szCs w:val="20"/>
      </w:rPr>
      <w:instrText xml:space="preserve"> NUMPAGES  </w:instrText>
    </w:r>
    <w:r w:rsidR="00FF5B20" w:rsidRPr="00C44B13">
      <w:rPr>
        <w:rFonts w:ascii="Arial" w:eastAsia="Times New Roman" w:hAnsi="Arial" w:cs="Arial"/>
        <w:sz w:val="20"/>
        <w:szCs w:val="20"/>
      </w:rPr>
      <w:fldChar w:fldCharType="separate"/>
    </w:r>
    <w:r w:rsidR="008A43C6" w:rsidRPr="00C44B13">
      <w:rPr>
        <w:rFonts w:ascii="Arial" w:eastAsia="Times New Roman" w:hAnsi="Arial" w:cs="Arial"/>
        <w:noProof/>
        <w:sz w:val="20"/>
        <w:szCs w:val="20"/>
      </w:rPr>
      <w:t>2</w:t>
    </w:r>
    <w:r w:rsidR="00FF5B20" w:rsidRPr="00C44B13">
      <w:rPr>
        <w:rFonts w:ascii="Arial" w:eastAsia="Times New Roman" w:hAnsi="Arial" w:cs="Arial"/>
        <w:sz w:val="20"/>
        <w:szCs w:val="20"/>
      </w:rPr>
      <w:fldChar w:fldCharType="end"/>
    </w:r>
    <w:r w:rsidR="00FF5B20" w:rsidRPr="00C44B13">
      <w:rPr>
        <w:rFonts w:ascii="Arial" w:eastAsia="Times New Roman" w:hAnsi="Arial" w:cs="Arial"/>
        <w:sz w:val="20"/>
        <w:szCs w:val="20"/>
      </w:rPr>
      <w:tab/>
      <w:t>GFO-</w:t>
    </w:r>
    <w:r w:rsidR="00C44B13">
      <w:rPr>
        <w:rFonts w:ascii="Arial" w:eastAsia="Times New Roman" w:hAnsi="Arial" w:cs="Arial"/>
        <w:sz w:val="20"/>
        <w:szCs w:val="20"/>
      </w:rPr>
      <w:t>2</w:t>
    </w:r>
    <w:r w:rsidR="00D35807">
      <w:rPr>
        <w:rFonts w:ascii="Arial" w:eastAsia="Times New Roman" w:hAnsi="Arial" w:cs="Arial"/>
        <w:sz w:val="20"/>
        <w:szCs w:val="20"/>
      </w:rPr>
      <w:t>3</w:t>
    </w:r>
    <w:r w:rsidR="00E052DC">
      <w:rPr>
        <w:rFonts w:ascii="Arial" w:eastAsia="Times New Roman" w:hAnsi="Arial" w:cs="Arial"/>
        <w:sz w:val="20"/>
        <w:szCs w:val="20"/>
      </w:rPr>
      <w:t>-401</w:t>
    </w:r>
  </w:p>
  <w:p w14:paraId="14908700" w14:textId="548A1786" w:rsidR="00F4574A" w:rsidRPr="00C44B13" w:rsidRDefault="00D35807" w:rsidP="00A74732">
    <w:pPr>
      <w:tabs>
        <w:tab w:val="center" w:pos="4320"/>
        <w:tab w:val="right" w:pos="9360"/>
      </w:tabs>
      <w:spacing w:after="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sidR="000D7E89">
      <w:rPr>
        <w:rFonts w:ascii="Arial" w:eastAsia="Times New Roman" w:hAnsi="Arial" w:cs="Arial"/>
        <w:sz w:val="20"/>
        <w:szCs w:val="20"/>
      </w:rPr>
      <w:t>Bulk Grid Assets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18A8D" w14:textId="77777777" w:rsidR="00510911" w:rsidRDefault="00510911" w:rsidP="00FF5B20">
      <w:pPr>
        <w:spacing w:after="0" w:line="240" w:lineRule="auto"/>
      </w:pPr>
      <w:r>
        <w:separator/>
      </w:r>
    </w:p>
  </w:footnote>
  <w:footnote w:type="continuationSeparator" w:id="0">
    <w:p w14:paraId="19974DA0" w14:textId="77777777" w:rsidR="00510911" w:rsidRDefault="00510911"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64B" w14:textId="1F1C9E79"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w:t>
    </w:r>
    <w:r w:rsidR="00857A89">
      <w:rPr>
        <w:rFonts w:ascii="Arial" w:eastAsia="Times New Roman" w:hAnsi="Arial" w:cs="Arial"/>
        <w:b/>
        <w:sz w:val="26"/>
        <w:szCs w:val="26"/>
      </w:rPr>
      <w:t>9</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253499"/>
    <w:multiLevelType w:val="multilevel"/>
    <w:tmpl w:val="3894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079683">
    <w:abstractNumId w:val="0"/>
  </w:num>
  <w:num w:numId="2" w16cid:durableId="423695361">
    <w:abstractNumId w:val="1"/>
  </w:num>
  <w:num w:numId="3" w16cid:durableId="1600789998">
    <w:abstractNumId w:val="2"/>
  </w:num>
  <w:num w:numId="4" w16cid:durableId="1834293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A51F8"/>
    <w:rsid w:val="000D7E89"/>
    <w:rsid w:val="000F7DB1"/>
    <w:rsid w:val="00111CD6"/>
    <w:rsid w:val="001701AC"/>
    <w:rsid w:val="00192B05"/>
    <w:rsid w:val="00194AD2"/>
    <w:rsid w:val="001E786F"/>
    <w:rsid w:val="0021786C"/>
    <w:rsid w:val="0025553F"/>
    <w:rsid w:val="002618BD"/>
    <w:rsid w:val="00284B09"/>
    <w:rsid w:val="002B648A"/>
    <w:rsid w:val="00303D38"/>
    <w:rsid w:val="003141B4"/>
    <w:rsid w:val="003757F0"/>
    <w:rsid w:val="003915F8"/>
    <w:rsid w:val="003C610A"/>
    <w:rsid w:val="00460A4D"/>
    <w:rsid w:val="004672AB"/>
    <w:rsid w:val="0046789F"/>
    <w:rsid w:val="00504F1B"/>
    <w:rsid w:val="00510911"/>
    <w:rsid w:val="00524698"/>
    <w:rsid w:val="00543085"/>
    <w:rsid w:val="00554049"/>
    <w:rsid w:val="005633D3"/>
    <w:rsid w:val="00581A8F"/>
    <w:rsid w:val="00651442"/>
    <w:rsid w:val="0078221F"/>
    <w:rsid w:val="007A15A3"/>
    <w:rsid w:val="007A6EC7"/>
    <w:rsid w:val="007F32C9"/>
    <w:rsid w:val="0080389F"/>
    <w:rsid w:val="008164DE"/>
    <w:rsid w:val="00817F2E"/>
    <w:rsid w:val="0082714F"/>
    <w:rsid w:val="00856673"/>
    <w:rsid w:val="00857A89"/>
    <w:rsid w:val="008743E9"/>
    <w:rsid w:val="00875525"/>
    <w:rsid w:val="008875C6"/>
    <w:rsid w:val="008A43C6"/>
    <w:rsid w:val="008B29AE"/>
    <w:rsid w:val="008D39BA"/>
    <w:rsid w:val="008E2CB0"/>
    <w:rsid w:val="0096368E"/>
    <w:rsid w:val="009A6943"/>
    <w:rsid w:val="00A50B39"/>
    <w:rsid w:val="00A644AA"/>
    <w:rsid w:val="00A74732"/>
    <w:rsid w:val="00A7599C"/>
    <w:rsid w:val="00A76CC6"/>
    <w:rsid w:val="00AA7880"/>
    <w:rsid w:val="00B03E31"/>
    <w:rsid w:val="00BE79FD"/>
    <w:rsid w:val="00C44B13"/>
    <w:rsid w:val="00C801FF"/>
    <w:rsid w:val="00C806EE"/>
    <w:rsid w:val="00CF374E"/>
    <w:rsid w:val="00CF5B39"/>
    <w:rsid w:val="00D21B5C"/>
    <w:rsid w:val="00D35807"/>
    <w:rsid w:val="00D47AD9"/>
    <w:rsid w:val="00D50A5B"/>
    <w:rsid w:val="00D93819"/>
    <w:rsid w:val="00E052DC"/>
    <w:rsid w:val="00E7412B"/>
    <w:rsid w:val="00F00B4D"/>
    <w:rsid w:val="00F2194A"/>
    <w:rsid w:val="00F4574A"/>
    <w:rsid w:val="00F86BFC"/>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1B553-B932-485D-928F-50C69FBE2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66079-9210-4A64-8A4F-CF9038FA7207}">
  <ds:schemaRefs>
    <ds:schemaRef ds:uri="http://schemas.openxmlformats.org/officeDocument/2006/bibliography"/>
  </ds:schemaRefs>
</ds:datastoreItem>
</file>

<file path=customXml/itemProps3.xml><?xml version="1.0" encoding="utf-8"?>
<ds:datastoreItem xmlns:ds="http://schemas.openxmlformats.org/officeDocument/2006/customXml" ds:itemID="{AEFF9B04-8853-4A27-8F07-5D9250FC2C1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764D042A-252C-4818-BDB1-B48F3DDC9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Attachment 9 Applicant Declaration</vt:lpstr>
    </vt:vector>
  </TitlesOfParts>
  <Company>California Energy Commission</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9 Applicant Declaration</dc:title>
  <dc:subject/>
  <dc:creator>Arens, Samantha@Energy</dc:creator>
  <cp:keywords/>
  <dc:description/>
  <cp:lastModifiedBy>Dyer, Deborah@Energy</cp:lastModifiedBy>
  <cp:revision>21</cp:revision>
  <dcterms:created xsi:type="dcterms:W3CDTF">2023-08-19T01:38:00Z</dcterms:created>
  <dcterms:modified xsi:type="dcterms:W3CDTF">2023-11-28T07:43:00Z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