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C8" w14:textId="3BF3AC61" w:rsidR="00857A89" w:rsidRPr="00857A89" w:rsidRDefault="00857A89" w:rsidP="061D7558">
      <w:pPr>
        <w:spacing w:before="100" w:beforeAutospacing="1" w:after="100" w:afterAutospacing="1" w:line="240" w:lineRule="auto"/>
        <w:textAlignment w:val="baseline"/>
        <w:rPr>
          <w:rFonts w:ascii="Times New Roman" w:eastAsia="Times New Roman" w:hAnsi="Times New Roman" w:cs="Times New Roman"/>
        </w:rPr>
      </w:pPr>
      <w:r w:rsidRPr="061D7558">
        <w:rPr>
          <w:rFonts w:ascii="Arial" w:eastAsia="Times New Roman" w:hAnsi="Arial" w:cs="Arial"/>
        </w:rPr>
        <w:t>As of the date of the application deadline for Energy Commission solicitation GFO-</w:t>
      </w:r>
      <w:r w:rsidR="00C43FCC" w:rsidRPr="061D7558">
        <w:rPr>
          <w:rFonts w:ascii="Arial" w:eastAsia="Times New Roman" w:hAnsi="Arial" w:cs="Arial"/>
        </w:rPr>
        <w:t>23-607,</w:t>
      </w:r>
      <w:r w:rsidRPr="061D7558">
        <w:rPr>
          <w:rFonts w:ascii="Arial" w:eastAsia="Times New Roman" w:hAnsi="Arial" w:cs="Arial"/>
        </w:rPr>
        <w:t xml:space="preserve"> if the Applicant is a Federally-recognized California Native American Tribe or a Tribal Organization of a Federally-recognized California Native American Tribe, the Applicant certifies:</w:t>
      </w:r>
    </w:p>
    <w:p w14:paraId="166E7080"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and  </w:t>
      </w:r>
    </w:p>
    <w:p w14:paraId="25DEA84E"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is a party; and</w:t>
      </w:r>
    </w:p>
    <w:p w14:paraId="69EB8EF3"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0CD7FF95" w14:textId="461EC752"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C43FCC">
        <w:rPr>
          <w:rFonts w:ascii="Arial" w:eastAsia="Times New Roman" w:hAnsi="Arial" w:cs="Arial"/>
        </w:rPr>
        <w:t>GFO-</w:t>
      </w:r>
      <w:r w:rsidR="00C43FCC">
        <w:rPr>
          <w:rFonts w:ascii="Arial" w:eastAsia="Times New Roman" w:hAnsi="Arial" w:cs="Arial"/>
        </w:rPr>
        <w:t>23</w:t>
      </w:r>
      <w:r w:rsidR="00732D1B" w:rsidRPr="00C43FCC">
        <w:rPr>
          <w:rFonts w:ascii="Arial" w:eastAsia="Times New Roman" w:hAnsi="Arial" w:cs="Arial"/>
        </w:rPr>
        <w:t>-</w:t>
      </w:r>
      <w:r w:rsidR="00C43FCC">
        <w:rPr>
          <w:rFonts w:ascii="Arial" w:eastAsia="Times New Roman" w:hAnsi="Arial" w:cs="Arial"/>
        </w:rPr>
        <w:t>607</w:t>
      </w:r>
      <w:r w:rsidRPr="00C43FCC">
        <w:rPr>
          <w:rFonts w:ascii="Arial" w:eastAsia="Times New Roman" w:hAnsi="Arial" w:cs="Arial"/>
        </w:rPr>
        <w:t>,</w:t>
      </w:r>
      <w:r w:rsidRPr="00857A89">
        <w:rPr>
          <w:rFonts w:ascii="Arial" w:eastAsia="Times New Roman" w:hAnsi="Arial" w:cs="Arial"/>
        </w:rPr>
        <w:t xml:space="preserve"> if the Applicant is not a </w:t>
      </w:r>
      <w:r w:rsidRPr="00C43FCC">
        <w:rPr>
          <w:rFonts w:ascii="Arial" w:eastAsia="Times New Roman" w:hAnsi="Arial" w:cs="Arial"/>
        </w:rPr>
        <w:t>Federally-recognized</w:t>
      </w:r>
      <w:r w:rsidRPr="00857A89">
        <w:rPr>
          <w:rFonts w:ascii="Arial" w:eastAsia="Times New Roman" w:hAnsi="Arial" w:cs="Arial"/>
        </w:rPr>
        <w:t xml:space="preserve"> California Native American Tribe or a Tribal Organization of a Federally-recognized California Native American Tribe, the Applicant certifies:</w:t>
      </w:r>
    </w:p>
    <w:p w14:paraId="5574C1E8" w14:textId="4C6A128B" w:rsidR="00857A89" w:rsidRPr="00857A89" w:rsidRDefault="00857A89" w:rsidP="7BA6D6AE">
      <w:pPr>
        <w:numPr>
          <w:ilvl w:val="0"/>
          <w:numId w:val="4"/>
        </w:numPr>
        <w:spacing w:before="100" w:beforeAutospacing="1" w:after="100" w:afterAutospacing="1" w:line="240" w:lineRule="auto"/>
        <w:ind w:left="1800"/>
        <w:textAlignment w:val="baseline"/>
        <w:rPr>
          <w:rFonts w:ascii="Arial" w:eastAsia="Times New Roman" w:hAnsi="Arial" w:cs="Arial"/>
        </w:rPr>
      </w:pPr>
      <w:r w:rsidRPr="7BA6D6AE">
        <w:rPr>
          <w:rFonts w:ascii="Arial" w:eastAsia="Times New Roman" w:hAnsi="Arial" w:cs="Arial"/>
        </w:rPr>
        <w:t>Is not delinquent on any federal, state, or local tax payments</w:t>
      </w:r>
      <w:r w:rsidR="00B62F1C">
        <w:rPr>
          <w:rFonts w:ascii="Arial" w:eastAsia="Times New Roman" w:hAnsi="Arial" w:cs="Arial"/>
        </w:rPr>
        <w:t xml:space="preserve"> applicable to Applicant</w:t>
      </w:r>
      <w:r w:rsidRPr="7BA6D6AE">
        <w:rPr>
          <w:rFonts w:ascii="Arial" w:eastAsia="Times New Roman" w:hAnsi="Arial" w:cs="Arial"/>
        </w:rPr>
        <w:t>; and</w:t>
      </w:r>
    </w:p>
    <w:p w14:paraId="7B3FC5C2" w14:textId="1C5649A5" w:rsidR="00857A89" w:rsidRPr="00857A89" w:rsidRDefault="00857A89" w:rsidP="7BA6D6AE">
      <w:pPr>
        <w:numPr>
          <w:ilvl w:val="0"/>
          <w:numId w:val="4"/>
        </w:numPr>
        <w:spacing w:before="100" w:beforeAutospacing="1" w:after="100" w:afterAutospacing="1" w:line="240" w:lineRule="auto"/>
        <w:ind w:left="1800"/>
        <w:textAlignment w:val="baseline"/>
        <w:rPr>
          <w:rFonts w:ascii="Arial" w:eastAsia="Times New Roman" w:hAnsi="Arial" w:cs="Arial"/>
        </w:rPr>
      </w:pPr>
      <w:r w:rsidRPr="7BA6D6AE">
        <w:rPr>
          <w:rFonts w:ascii="Arial" w:eastAsia="Times New Roman" w:hAnsi="Arial" w:cs="Arial"/>
        </w:rPr>
        <w:t xml:space="preserve">Has not filed for bankruptcy </w:t>
      </w:r>
      <w:r w:rsidR="001C1936">
        <w:rPr>
          <w:rFonts w:ascii="Arial" w:eastAsia="Times New Roman" w:hAnsi="Arial" w:cs="Arial"/>
        </w:rPr>
        <w:t xml:space="preserve">under </w:t>
      </w:r>
      <w:r w:rsidR="002356A2">
        <w:rPr>
          <w:rFonts w:ascii="Arial" w:eastAsia="Times New Roman" w:hAnsi="Arial" w:cs="Arial"/>
        </w:rPr>
        <w:t xml:space="preserve">any </w:t>
      </w:r>
      <w:r w:rsidR="00FC3468">
        <w:rPr>
          <w:rFonts w:ascii="Arial" w:eastAsia="Times New Roman" w:hAnsi="Arial" w:cs="Arial"/>
        </w:rPr>
        <w:t xml:space="preserve">federal </w:t>
      </w:r>
      <w:r w:rsidR="002478FB">
        <w:rPr>
          <w:rFonts w:ascii="Arial" w:eastAsia="Times New Roman" w:hAnsi="Arial" w:cs="Arial"/>
        </w:rPr>
        <w:t>law</w:t>
      </w:r>
      <w:r w:rsidR="00B62F1C">
        <w:rPr>
          <w:rFonts w:ascii="Arial" w:eastAsia="Times New Roman" w:hAnsi="Arial" w:cs="Arial"/>
        </w:rPr>
        <w:t xml:space="preserve"> applicable to Applicant</w:t>
      </w:r>
      <w:r w:rsidR="002478FB">
        <w:rPr>
          <w:rFonts w:ascii="Arial" w:eastAsia="Times New Roman" w:hAnsi="Arial" w:cs="Arial"/>
        </w:rPr>
        <w:t xml:space="preserve"> </w:t>
      </w:r>
      <w:r w:rsidRPr="7BA6D6AE">
        <w:rPr>
          <w:rFonts w:ascii="Arial" w:eastAsia="Times New Roman" w:hAnsi="Arial" w:cs="Arial"/>
        </w:rPr>
        <w:t>in the last 10 years; and</w:t>
      </w:r>
    </w:p>
    <w:p w14:paraId="58929391" w14:textId="3F480F3D"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currently planning to file for bankruptcy</w:t>
      </w:r>
      <w:r w:rsidR="00EB31E9">
        <w:rPr>
          <w:rFonts w:ascii="Arial" w:eastAsia="Times New Roman" w:hAnsi="Arial" w:cs="Arial"/>
        </w:rPr>
        <w:t xml:space="preserve"> under any federal </w:t>
      </w:r>
      <w:r w:rsidR="009034A5">
        <w:rPr>
          <w:rFonts w:ascii="Arial" w:eastAsia="Times New Roman" w:hAnsi="Arial" w:cs="Arial"/>
        </w:rPr>
        <w:t>law</w:t>
      </w:r>
      <w:r w:rsidR="00B62F1C">
        <w:rPr>
          <w:rFonts w:ascii="Arial" w:eastAsia="Times New Roman" w:hAnsi="Arial" w:cs="Arial"/>
        </w:rPr>
        <w:t xml:space="preserve"> applicable to Applicant</w:t>
      </w:r>
      <w:r w:rsidRPr="00857A89">
        <w:rPr>
          <w:rFonts w:ascii="Arial" w:eastAsia="Times New Roman" w:hAnsi="Arial" w:cs="Arial"/>
        </w:rPr>
        <w:t>; and</w:t>
      </w:r>
    </w:p>
    <w:p w14:paraId="0A3417B1" w14:textId="59E822DE" w:rsidR="00857A89" w:rsidRPr="00857A89" w:rsidRDefault="00857A89" w:rsidP="7BA6D6AE">
      <w:pPr>
        <w:numPr>
          <w:ilvl w:val="0"/>
          <w:numId w:val="4"/>
        </w:numPr>
        <w:spacing w:before="100" w:beforeAutospacing="1" w:after="100" w:afterAutospacing="1" w:line="240" w:lineRule="auto"/>
        <w:ind w:left="1800"/>
        <w:textAlignment w:val="baseline"/>
        <w:rPr>
          <w:rFonts w:ascii="Arial" w:eastAsia="Times New Roman" w:hAnsi="Arial" w:cs="Arial"/>
        </w:rPr>
      </w:pPr>
      <w:r w:rsidRPr="7BA6D6AE">
        <w:rPr>
          <w:rFonts w:ascii="Arial" w:eastAsia="Times New Roman" w:hAnsi="Arial" w:cs="Arial"/>
        </w:rPr>
        <w:t>If applicable</w:t>
      </w:r>
      <w:r w:rsidR="00A72451">
        <w:rPr>
          <w:rFonts w:ascii="Arial" w:eastAsia="Times New Roman" w:hAnsi="Arial" w:cs="Arial"/>
        </w:rPr>
        <w:t xml:space="preserve"> to Applicant</w:t>
      </w:r>
      <w:r w:rsidRPr="7BA6D6AE">
        <w:rPr>
          <w:rFonts w:ascii="Arial" w:eastAsia="Times New Roman" w:hAnsi="Arial" w:cs="Arial"/>
        </w:rPr>
        <w:t>,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5F4A83E1"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or another California government agency or entity; an</w:t>
      </w:r>
    </w:p>
    <w:p w14:paraId="6C3D0267"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or another California agency is a party; and</w:t>
      </w:r>
    </w:p>
    <w:p w14:paraId="7B92116A"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2DB31435"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For the Applicant, and having authority to do so, I declare under penalty of perjury under the laws of the State of California that the foregoing is true and correct:</w:t>
      </w:r>
    </w:p>
    <w:p w14:paraId="4A1B031B" w14:textId="77777777" w:rsidR="00857A89" w:rsidRPr="00857A89" w:rsidRDefault="00857A89" w:rsidP="00857A89">
      <w:pPr>
        <w:spacing w:after="0" w:line="240" w:lineRule="auto"/>
        <w:rPr>
          <w:rFonts w:ascii="Arial" w:eastAsia="Times New Roman" w:hAnsi="Arial" w:cs="Arial"/>
        </w:rPr>
      </w:pPr>
    </w:p>
    <w:p w14:paraId="0952F216"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1DF036"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Date</w:t>
      </w:r>
    </w:p>
    <w:p w14:paraId="0DF7AE41"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71E4BD44"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Signature</w:t>
      </w:r>
    </w:p>
    <w:p w14:paraId="304B28B8"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65F2E2"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Printed Name</w:t>
      </w:r>
    </w:p>
    <w:p w14:paraId="3823B25A" w14:textId="77777777" w:rsidR="00857A89" w:rsidRPr="00857A89" w:rsidRDefault="00857A89" w:rsidP="00857A89">
      <w:pPr>
        <w:spacing w:after="0" w:line="240" w:lineRule="auto"/>
        <w:rPr>
          <w:rFonts w:ascii="Arial" w:eastAsia="Times New Roman" w:hAnsi="Arial" w:cs="Arial"/>
          <w:szCs w:val="20"/>
        </w:rPr>
      </w:pPr>
    </w:p>
    <w:p w14:paraId="55DA5901" w14:textId="421DAEC8" w:rsidR="008875C6" w:rsidRPr="00857A89" w:rsidRDefault="008875C6" w:rsidP="00C43FCC">
      <w:pPr>
        <w:jc w:val="right"/>
      </w:pPr>
    </w:p>
    <w:sectPr w:rsidR="008875C6" w:rsidRPr="00857A89" w:rsidSect="0025553F">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3206" w14:textId="77777777" w:rsidR="00D73E0F" w:rsidRDefault="00D73E0F" w:rsidP="00FF5B20">
      <w:pPr>
        <w:spacing w:after="0" w:line="240" w:lineRule="auto"/>
      </w:pPr>
      <w:r>
        <w:separator/>
      </w:r>
    </w:p>
  </w:endnote>
  <w:endnote w:type="continuationSeparator" w:id="0">
    <w:p w14:paraId="0EA29793" w14:textId="77777777" w:rsidR="00D73E0F" w:rsidRDefault="00D73E0F" w:rsidP="00FF5B20">
      <w:pPr>
        <w:spacing w:after="0" w:line="240" w:lineRule="auto"/>
      </w:pPr>
      <w:r>
        <w:continuationSeparator/>
      </w:r>
    </w:p>
  </w:endnote>
  <w:endnote w:type="continuationNotice" w:id="1">
    <w:p w14:paraId="4E4F4D20" w14:textId="77777777" w:rsidR="00D73E0F" w:rsidRDefault="00D73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9E33" w14:textId="77777777" w:rsidR="00C43FCC" w:rsidRDefault="00C4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4"/>
        <w:szCs w:val="24"/>
      </w:rPr>
      <w:id w:val="1823700817"/>
      <w:docPartObj>
        <w:docPartGallery w:val="Page Numbers (Bottom of Page)"/>
        <w:docPartUnique/>
      </w:docPartObj>
    </w:sdtPr>
    <w:sdtEndPr>
      <w:rPr>
        <w:highlight w:val="yellow"/>
      </w:rPr>
    </w:sdtEndPr>
    <w:sdtContent>
      <w:sdt>
        <w:sdtPr>
          <w:rPr>
            <w:rFonts w:ascii="Tahoma" w:hAnsi="Tahoma" w:cs="Tahoma"/>
            <w:sz w:val="24"/>
            <w:szCs w:val="24"/>
          </w:rPr>
          <w:id w:val="1728636285"/>
          <w:docPartObj>
            <w:docPartGallery w:val="Page Numbers (Top of Page)"/>
            <w:docPartUnique/>
          </w:docPartObj>
        </w:sdtPr>
        <w:sdtEndPr>
          <w:rPr>
            <w:highlight w:val="yellow"/>
          </w:rPr>
        </w:sdtEndPr>
        <w:sdtContent>
          <w:p w14:paraId="32A3F8EB" w14:textId="0DB816E9" w:rsidR="00C17A92" w:rsidRPr="00D826FB" w:rsidRDefault="00836B9B" w:rsidP="00C43FCC">
            <w:pPr>
              <w:tabs>
                <w:tab w:val="center" w:pos="5040"/>
                <w:tab w:val="right" w:pos="10523"/>
              </w:tabs>
              <w:spacing w:after="0" w:line="240" w:lineRule="auto"/>
              <w:rPr>
                <w:rFonts w:ascii="Arial" w:hAnsi="Arial" w:cs="Arial"/>
                <w:sz w:val="20"/>
                <w:szCs w:val="20"/>
              </w:rPr>
            </w:pPr>
            <w:r>
              <w:rPr>
                <w:rFonts w:ascii="Arial" w:hAnsi="Arial" w:cs="Arial"/>
                <w:sz w:val="20"/>
                <w:szCs w:val="20"/>
              </w:rPr>
              <w:t>January 2024</w:t>
            </w:r>
            <w:r w:rsidR="00C17A92">
              <w:tab/>
            </w:r>
            <w:r w:rsidR="00C17A92" w:rsidRPr="1A6BDB58">
              <w:rPr>
                <w:rFonts w:ascii="Arial" w:hAnsi="Arial" w:cs="Arial"/>
                <w:sz w:val="20"/>
                <w:szCs w:val="20"/>
              </w:rPr>
              <w:t xml:space="preserve">Page </w:t>
            </w:r>
            <w:r w:rsidR="00C17A92" w:rsidRPr="1A6BDB58">
              <w:rPr>
                <w:rFonts w:ascii="Arial" w:hAnsi="Arial" w:cs="Arial"/>
                <w:noProof/>
                <w:sz w:val="20"/>
                <w:szCs w:val="20"/>
              </w:rPr>
              <w:fldChar w:fldCharType="begin"/>
            </w:r>
            <w:r w:rsidR="00C17A92" w:rsidRPr="1A6BDB58">
              <w:rPr>
                <w:rFonts w:ascii="Arial" w:hAnsi="Arial" w:cs="Arial"/>
                <w:sz w:val="20"/>
                <w:szCs w:val="20"/>
              </w:rPr>
              <w:instrText xml:space="preserve"> PAGE </w:instrText>
            </w:r>
            <w:r w:rsidR="00C17A92" w:rsidRPr="1A6BDB58">
              <w:rPr>
                <w:rFonts w:ascii="Arial" w:hAnsi="Arial" w:cs="Arial"/>
                <w:sz w:val="20"/>
                <w:szCs w:val="20"/>
              </w:rPr>
              <w:fldChar w:fldCharType="separate"/>
            </w:r>
            <w:r w:rsidR="00C17A92">
              <w:rPr>
                <w:rFonts w:ascii="Arial" w:hAnsi="Arial" w:cs="Arial"/>
                <w:sz w:val="20"/>
                <w:szCs w:val="20"/>
              </w:rPr>
              <w:t>4</w:t>
            </w:r>
            <w:r w:rsidR="00C17A92" w:rsidRPr="1A6BDB58">
              <w:rPr>
                <w:rFonts w:ascii="Arial" w:hAnsi="Arial" w:cs="Arial"/>
                <w:noProof/>
                <w:sz w:val="20"/>
                <w:szCs w:val="20"/>
              </w:rPr>
              <w:fldChar w:fldCharType="end"/>
            </w:r>
            <w:r w:rsidR="00C17A92" w:rsidRPr="1A6BDB58">
              <w:rPr>
                <w:rFonts w:ascii="Arial" w:hAnsi="Arial" w:cs="Arial"/>
                <w:sz w:val="20"/>
                <w:szCs w:val="20"/>
              </w:rPr>
              <w:t xml:space="preserve"> of </w:t>
            </w:r>
            <w:r w:rsidR="00C17A92" w:rsidRPr="1A6BDB58">
              <w:rPr>
                <w:rFonts w:ascii="Arial" w:hAnsi="Arial" w:cs="Arial"/>
                <w:noProof/>
                <w:sz w:val="20"/>
                <w:szCs w:val="20"/>
              </w:rPr>
              <w:fldChar w:fldCharType="begin"/>
            </w:r>
            <w:r w:rsidR="00C17A92" w:rsidRPr="1A6BDB58">
              <w:rPr>
                <w:rFonts w:ascii="Arial" w:hAnsi="Arial" w:cs="Arial"/>
                <w:sz w:val="20"/>
                <w:szCs w:val="20"/>
              </w:rPr>
              <w:instrText xml:space="preserve"> NUMPAGES  </w:instrText>
            </w:r>
            <w:r w:rsidR="00C17A92" w:rsidRPr="1A6BDB58">
              <w:rPr>
                <w:rFonts w:ascii="Arial" w:hAnsi="Arial" w:cs="Arial"/>
                <w:sz w:val="20"/>
                <w:szCs w:val="20"/>
              </w:rPr>
              <w:fldChar w:fldCharType="separate"/>
            </w:r>
            <w:r w:rsidR="00C17A92">
              <w:rPr>
                <w:rFonts w:ascii="Arial" w:hAnsi="Arial" w:cs="Arial"/>
                <w:sz w:val="20"/>
                <w:szCs w:val="20"/>
              </w:rPr>
              <w:t>4</w:t>
            </w:r>
            <w:r w:rsidR="00C17A92" w:rsidRPr="1A6BDB58">
              <w:rPr>
                <w:rFonts w:ascii="Arial" w:hAnsi="Arial" w:cs="Arial"/>
                <w:noProof/>
                <w:sz w:val="20"/>
                <w:szCs w:val="20"/>
              </w:rPr>
              <w:fldChar w:fldCharType="end"/>
            </w:r>
            <w:r w:rsidR="00C17A92">
              <w:tab/>
            </w:r>
            <w:r w:rsidR="00C17A92" w:rsidRPr="1A6BDB58">
              <w:rPr>
                <w:rFonts w:ascii="Arial" w:hAnsi="Arial" w:cs="Arial"/>
                <w:sz w:val="20"/>
                <w:szCs w:val="20"/>
              </w:rPr>
              <w:t>GFO</w:t>
            </w:r>
            <w:r w:rsidR="00C17A92" w:rsidRPr="00012D43">
              <w:rPr>
                <w:rFonts w:ascii="Arial" w:hAnsi="Arial" w:cs="Arial"/>
                <w:sz w:val="20"/>
                <w:szCs w:val="20"/>
              </w:rPr>
              <w:t>-</w:t>
            </w:r>
            <w:r w:rsidR="00012D43" w:rsidRPr="00012D43">
              <w:rPr>
                <w:rFonts w:ascii="Arial" w:hAnsi="Arial" w:cs="Arial"/>
                <w:sz w:val="20"/>
                <w:szCs w:val="20"/>
              </w:rPr>
              <w:t>23</w:t>
            </w:r>
            <w:r w:rsidR="00C17A92" w:rsidRPr="00012D43">
              <w:rPr>
                <w:rFonts w:ascii="Arial" w:hAnsi="Arial" w:cs="Arial"/>
                <w:sz w:val="20"/>
                <w:szCs w:val="20"/>
              </w:rPr>
              <w:t>-</w:t>
            </w:r>
            <w:r w:rsidR="00C43FCC">
              <w:rPr>
                <w:rFonts w:ascii="Arial" w:hAnsi="Arial" w:cs="Arial"/>
                <w:sz w:val="20"/>
                <w:szCs w:val="20"/>
              </w:rPr>
              <w:t>607</w:t>
            </w:r>
          </w:p>
          <w:p w14:paraId="3DE4F13E" w14:textId="77777777" w:rsidR="00DE297C" w:rsidRPr="00DE297C" w:rsidRDefault="00C17A92" w:rsidP="00C43FCC">
            <w:pPr>
              <w:pStyle w:val="Footer"/>
              <w:tabs>
                <w:tab w:val="center" w:pos="5040"/>
                <w:tab w:val="right" w:pos="10523"/>
              </w:tabs>
              <w:jc w:val="right"/>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53445">
              <w:rPr>
                <w:rFonts w:ascii="Arial" w:hAnsi="Arial" w:cs="Arial"/>
                <w:sz w:val="20"/>
              </w:rPr>
              <w:t xml:space="preserve">Attachment </w:t>
            </w:r>
            <w:r w:rsidR="00012D43">
              <w:rPr>
                <w:rFonts w:ascii="Arial" w:hAnsi="Arial" w:cs="Arial"/>
                <w:sz w:val="20"/>
              </w:rPr>
              <w:t>8</w:t>
            </w:r>
            <w:r>
              <w:rPr>
                <w:rFonts w:ascii="Arial" w:hAnsi="Arial" w:cs="Arial"/>
                <w:sz w:val="20"/>
              </w:rPr>
              <w:t xml:space="preserve"> – Applicant Declaration </w:t>
            </w:r>
            <w:r w:rsidRPr="00D92D45">
              <w:rPr>
                <w:rFonts w:ascii="Arial" w:hAnsi="Arial" w:cs="Arial"/>
                <w:b/>
                <w:bCs/>
                <w:i/>
                <w:iCs/>
                <w:sz w:val="20"/>
                <w:szCs w:val="20"/>
              </w:rPr>
              <w:t xml:space="preserve"> </w:t>
            </w:r>
            <w:r>
              <w:rPr>
                <w:rFonts w:ascii="Arial" w:hAnsi="Arial" w:cs="Arial"/>
                <w:b/>
                <w:bCs/>
                <w:i/>
                <w:iCs/>
                <w:sz w:val="20"/>
                <w:szCs w:val="20"/>
              </w:rPr>
              <w:t xml:space="preserve">  </w:t>
            </w:r>
            <w:r>
              <w:rPr>
                <w:rFonts w:ascii="Arial" w:hAnsi="Arial" w:cs="Arial"/>
                <w:b/>
                <w:bCs/>
                <w:i/>
                <w:iCs/>
                <w:sz w:val="20"/>
                <w:szCs w:val="20"/>
              </w:rPr>
              <w:tab/>
              <w:t xml:space="preserve">  </w:t>
            </w:r>
            <w:r w:rsidRPr="00DE297C">
              <w:rPr>
                <w:rFonts w:ascii="Arial" w:hAnsi="Arial" w:cs="Arial"/>
                <w:sz w:val="20"/>
                <w:szCs w:val="20"/>
              </w:rPr>
              <w:t>T</w:t>
            </w:r>
            <w:r w:rsidR="00836B9B" w:rsidRPr="00DE297C">
              <w:rPr>
                <w:rFonts w:ascii="Arial" w:hAnsi="Arial" w:cs="Arial"/>
                <w:sz w:val="20"/>
                <w:szCs w:val="20"/>
              </w:rPr>
              <w:t>ribal</w:t>
            </w:r>
            <w:r w:rsidR="00DE297C" w:rsidRPr="00DE297C">
              <w:rPr>
                <w:rFonts w:ascii="Arial" w:hAnsi="Arial" w:cs="Arial"/>
                <w:sz w:val="20"/>
                <w:szCs w:val="20"/>
              </w:rPr>
              <w:t xml:space="preserve"> Electric Vehicle Infrastructure, Planning, and Workforce</w:t>
            </w:r>
          </w:p>
          <w:p w14:paraId="14908700" w14:textId="4464E77C" w:rsidR="00F4574A" w:rsidRPr="00C17A92" w:rsidRDefault="00DE297C" w:rsidP="00C43FCC">
            <w:pPr>
              <w:pStyle w:val="Footer"/>
              <w:tabs>
                <w:tab w:val="center" w:pos="5040"/>
                <w:tab w:val="right" w:pos="10523"/>
              </w:tabs>
              <w:jc w:val="right"/>
              <w:rPr>
                <w:rFonts w:ascii="Arial" w:hAnsi="Arial" w:cs="Arial"/>
                <w:b/>
                <w:bCs/>
                <w:i/>
                <w:iCs/>
                <w:color w:val="9CC2E5" w:themeColor="accent1" w:themeTint="99"/>
                <w:sz w:val="20"/>
                <w:szCs w:val="20"/>
              </w:rPr>
            </w:pPr>
            <w:r w:rsidRPr="00DE297C">
              <w:rPr>
                <w:rFonts w:ascii="Arial" w:hAnsi="Arial" w:cs="Arial"/>
                <w:sz w:val="20"/>
                <w:szCs w:val="20"/>
              </w:rPr>
              <w:t>Training and Development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72B0" w14:textId="77777777" w:rsidR="00C43FCC" w:rsidRDefault="00C4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8B0D" w14:textId="77777777" w:rsidR="00D73E0F" w:rsidRDefault="00D73E0F" w:rsidP="00FF5B20">
      <w:pPr>
        <w:spacing w:after="0" w:line="240" w:lineRule="auto"/>
      </w:pPr>
      <w:r>
        <w:separator/>
      </w:r>
    </w:p>
  </w:footnote>
  <w:footnote w:type="continuationSeparator" w:id="0">
    <w:p w14:paraId="7CB2390B" w14:textId="77777777" w:rsidR="00D73E0F" w:rsidRDefault="00D73E0F" w:rsidP="00FF5B20">
      <w:pPr>
        <w:spacing w:after="0" w:line="240" w:lineRule="auto"/>
      </w:pPr>
      <w:r>
        <w:continuationSeparator/>
      </w:r>
    </w:p>
  </w:footnote>
  <w:footnote w:type="continuationNotice" w:id="1">
    <w:p w14:paraId="1DFA91B1" w14:textId="77777777" w:rsidR="00D73E0F" w:rsidRDefault="00D73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43F0" w14:textId="77777777" w:rsidR="00C43FCC" w:rsidRDefault="00C4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662092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36B9B">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84F" w14:textId="77777777" w:rsidR="00C43FCC" w:rsidRDefault="00C4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79683">
    <w:abstractNumId w:val="0"/>
  </w:num>
  <w:num w:numId="2" w16cid:durableId="423695361">
    <w:abstractNumId w:val="1"/>
  </w:num>
  <w:num w:numId="3" w16cid:durableId="1600789998">
    <w:abstractNumId w:val="2"/>
  </w:num>
  <w:num w:numId="4" w16cid:durableId="183429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2590"/>
    <w:rsid w:val="0001117D"/>
    <w:rsid w:val="00012D43"/>
    <w:rsid w:val="0004438B"/>
    <w:rsid w:val="00056F02"/>
    <w:rsid w:val="00063980"/>
    <w:rsid w:val="000A51F8"/>
    <w:rsid w:val="000C77FB"/>
    <w:rsid w:val="001701AC"/>
    <w:rsid w:val="00192B05"/>
    <w:rsid w:val="00194AD2"/>
    <w:rsid w:val="001C1936"/>
    <w:rsid w:val="001E786F"/>
    <w:rsid w:val="0021786C"/>
    <w:rsid w:val="002356A2"/>
    <w:rsid w:val="002478FB"/>
    <w:rsid w:val="0025553F"/>
    <w:rsid w:val="002618BD"/>
    <w:rsid w:val="00284B09"/>
    <w:rsid w:val="00303D38"/>
    <w:rsid w:val="003141B4"/>
    <w:rsid w:val="0032255E"/>
    <w:rsid w:val="003757F0"/>
    <w:rsid w:val="003915F8"/>
    <w:rsid w:val="003C610A"/>
    <w:rsid w:val="00413036"/>
    <w:rsid w:val="00460A4D"/>
    <w:rsid w:val="004672AB"/>
    <w:rsid w:val="0046789F"/>
    <w:rsid w:val="004D3119"/>
    <w:rsid w:val="00504F1B"/>
    <w:rsid w:val="00524698"/>
    <w:rsid w:val="00543085"/>
    <w:rsid w:val="00554049"/>
    <w:rsid w:val="005633D3"/>
    <w:rsid w:val="00581A8F"/>
    <w:rsid w:val="005A715D"/>
    <w:rsid w:val="005F5C32"/>
    <w:rsid w:val="00651442"/>
    <w:rsid w:val="0071053A"/>
    <w:rsid w:val="00732D1B"/>
    <w:rsid w:val="007730A7"/>
    <w:rsid w:val="0078221F"/>
    <w:rsid w:val="007A15A3"/>
    <w:rsid w:val="007A6EC7"/>
    <w:rsid w:val="007F32C9"/>
    <w:rsid w:val="0080389F"/>
    <w:rsid w:val="00817F2E"/>
    <w:rsid w:val="008239CE"/>
    <w:rsid w:val="0082714F"/>
    <w:rsid w:val="00836B9B"/>
    <w:rsid w:val="00857A89"/>
    <w:rsid w:val="008743E9"/>
    <w:rsid w:val="00875525"/>
    <w:rsid w:val="008875C6"/>
    <w:rsid w:val="008A43C6"/>
    <w:rsid w:val="008B29AE"/>
    <w:rsid w:val="008B7674"/>
    <w:rsid w:val="008D39BA"/>
    <w:rsid w:val="008E2CB0"/>
    <w:rsid w:val="009034A5"/>
    <w:rsid w:val="0096368E"/>
    <w:rsid w:val="009A6943"/>
    <w:rsid w:val="00A02548"/>
    <w:rsid w:val="00A50B39"/>
    <w:rsid w:val="00A644AA"/>
    <w:rsid w:val="00A72451"/>
    <w:rsid w:val="00A74732"/>
    <w:rsid w:val="00A7599C"/>
    <w:rsid w:val="00A76CC6"/>
    <w:rsid w:val="00AA7880"/>
    <w:rsid w:val="00B03E31"/>
    <w:rsid w:val="00B62F1C"/>
    <w:rsid w:val="00B80F36"/>
    <w:rsid w:val="00BD1CF6"/>
    <w:rsid w:val="00BE79FD"/>
    <w:rsid w:val="00C17A92"/>
    <w:rsid w:val="00C43FCC"/>
    <w:rsid w:val="00C44B13"/>
    <w:rsid w:val="00C801FF"/>
    <w:rsid w:val="00CB674A"/>
    <w:rsid w:val="00D21B5C"/>
    <w:rsid w:val="00D35807"/>
    <w:rsid w:val="00D47AD9"/>
    <w:rsid w:val="00D50A5B"/>
    <w:rsid w:val="00D72D14"/>
    <w:rsid w:val="00D73E0F"/>
    <w:rsid w:val="00D93819"/>
    <w:rsid w:val="00DC460F"/>
    <w:rsid w:val="00DE297C"/>
    <w:rsid w:val="00E7412B"/>
    <w:rsid w:val="00EB31E9"/>
    <w:rsid w:val="00EE2CE9"/>
    <w:rsid w:val="00EF5CC8"/>
    <w:rsid w:val="00F2194A"/>
    <w:rsid w:val="00F4574A"/>
    <w:rsid w:val="00F46736"/>
    <w:rsid w:val="00F83456"/>
    <w:rsid w:val="00F86BFC"/>
    <w:rsid w:val="00FC3468"/>
    <w:rsid w:val="00FF5B20"/>
    <w:rsid w:val="061D7558"/>
    <w:rsid w:val="1426D852"/>
    <w:rsid w:val="21953D85"/>
    <w:rsid w:val="5A1C565B"/>
    <w:rsid w:val="5AA201F2"/>
    <w:rsid w:val="7BA6D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5008F428-EAC0-4D69-81AA-01260A51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9B04-8853-4A27-8F07-5D9250FC2C1A}">
  <ds:schemaRefs>
    <ds:schemaRef ds:uri="http://purl.org/dc/elements/1.1/"/>
    <ds:schemaRef ds:uri="785685f2-c2e1-4352-89aa-3faca8eaba52"/>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2BB4C7E1-BA6C-4E47-A0A5-9F3A47343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9 Applicant Declaration</vt:lpstr>
    </vt:vector>
  </TitlesOfParts>
  <Company>California Energy Commission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Cary, Eilene@Energy</cp:lastModifiedBy>
  <cp:revision>6</cp:revision>
  <dcterms:created xsi:type="dcterms:W3CDTF">2023-12-22T00:12:00Z</dcterms:created>
  <dcterms:modified xsi:type="dcterms:W3CDTF">2024-01-17T20:07:00Z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