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26A4" w14:textId="25DCE441" w:rsidR="009E6C35" w:rsidRDefault="005B0602" w:rsidP="00B33F69">
      <w:pPr>
        <w:pStyle w:val="paragraph"/>
        <w:ind w:left="4320"/>
        <w:jc w:val="right"/>
        <w:textAlignment w:val="baseline"/>
        <w:rPr>
          <w:rStyle w:val="normaltextrun"/>
          <w:rFonts w:ascii="Arial" w:hAnsi="Arial" w:cs="Arial"/>
        </w:rPr>
      </w:pPr>
      <w:r>
        <w:rPr>
          <w:rStyle w:val="normaltextrun"/>
          <w:rFonts w:ascii="Arial" w:hAnsi="Arial" w:cs="Arial"/>
        </w:rPr>
        <w:t xml:space="preserve">January </w:t>
      </w:r>
      <w:r w:rsidR="001F7C47">
        <w:rPr>
          <w:rStyle w:val="normaltextrun"/>
          <w:rFonts w:ascii="Arial" w:hAnsi="Arial" w:cs="Arial"/>
        </w:rPr>
        <w:t>11</w:t>
      </w:r>
      <w:r>
        <w:rPr>
          <w:rStyle w:val="normaltextrun"/>
          <w:rFonts w:ascii="Arial" w:hAnsi="Arial" w:cs="Arial"/>
        </w:rPr>
        <w:t>,</w:t>
      </w:r>
      <w:r w:rsidR="0079120A" w:rsidRPr="300564A5">
        <w:rPr>
          <w:rStyle w:val="normaltextrun"/>
          <w:rFonts w:ascii="Arial" w:hAnsi="Arial" w:cs="Arial"/>
        </w:rPr>
        <w:t xml:space="preserve"> 202</w:t>
      </w:r>
      <w:r>
        <w:rPr>
          <w:rStyle w:val="normaltextrun"/>
          <w:rFonts w:ascii="Arial" w:hAnsi="Arial" w:cs="Arial"/>
        </w:rPr>
        <w:t>4</w:t>
      </w:r>
    </w:p>
    <w:p w14:paraId="3049D69B" w14:textId="4512B29A" w:rsidR="00B1122A" w:rsidRPr="00B1122A" w:rsidRDefault="00B1122A" w:rsidP="00B1122A">
      <w:pPr>
        <w:jc w:val="center"/>
        <w:rPr>
          <w:rFonts w:ascii="Arial" w:hAnsi="Arial" w:cs="Arial"/>
          <w:b/>
          <w:bCs/>
        </w:rPr>
      </w:pPr>
      <w:r w:rsidRPr="00B1122A">
        <w:rPr>
          <w:rFonts w:ascii="Arial" w:hAnsi="Arial" w:cs="Arial"/>
          <w:b/>
          <w:bCs/>
        </w:rPr>
        <w:t>GFO-22-</w:t>
      </w:r>
      <w:r w:rsidR="0050279B">
        <w:rPr>
          <w:rFonts w:ascii="Arial" w:hAnsi="Arial" w:cs="Arial"/>
          <w:b/>
          <w:bCs/>
        </w:rPr>
        <w:t>615</w:t>
      </w:r>
    </w:p>
    <w:p w14:paraId="1BBABA3F" w14:textId="2026FF2B" w:rsidR="00B1122A" w:rsidRPr="00B1122A" w:rsidRDefault="0050279B" w:rsidP="00B1122A">
      <w:pPr>
        <w:autoSpaceDE w:val="0"/>
        <w:autoSpaceDN w:val="0"/>
        <w:adjustRightInd w:val="0"/>
        <w:jc w:val="center"/>
        <w:rPr>
          <w:rFonts w:ascii="Arial" w:eastAsia="Calibri" w:hAnsi="Arial" w:cs="Arial"/>
          <w:b/>
          <w:bCs/>
          <w:color w:val="000000"/>
        </w:rPr>
      </w:pPr>
      <w:r>
        <w:rPr>
          <w:rFonts w:ascii="Arial" w:eastAsia="Calibri" w:hAnsi="Arial" w:cs="Arial"/>
          <w:b/>
          <w:bCs/>
          <w:color w:val="000000"/>
        </w:rPr>
        <w:t>Innovative Charging Solutions for Medium- and Heavy-Duty Electric Vehicles</w:t>
      </w:r>
    </w:p>
    <w:p w14:paraId="6587D6BB" w14:textId="32BC8731" w:rsidR="00B1122A" w:rsidRPr="00B1122A" w:rsidRDefault="00B1122A" w:rsidP="00B1122A">
      <w:pPr>
        <w:autoSpaceDE w:val="0"/>
        <w:autoSpaceDN w:val="0"/>
        <w:adjustRightInd w:val="0"/>
        <w:jc w:val="center"/>
        <w:rPr>
          <w:rFonts w:ascii="Arial" w:eastAsia="Calibri" w:hAnsi="Arial" w:cs="Arial"/>
          <w:b/>
          <w:bCs/>
          <w:color w:val="000000"/>
        </w:rPr>
      </w:pPr>
      <w:r w:rsidRPr="300564A5">
        <w:rPr>
          <w:rFonts w:ascii="Arial" w:eastAsia="Calibri" w:hAnsi="Arial" w:cs="Arial"/>
          <w:b/>
          <w:bCs/>
          <w:color w:val="000000" w:themeColor="text1"/>
        </w:rPr>
        <w:t xml:space="preserve">Addendum </w:t>
      </w:r>
      <w:r w:rsidR="005B0602">
        <w:rPr>
          <w:rFonts w:ascii="Arial" w:eastAsia="Calibri" w:hAnsi="Arial" w:cs="Arial"/>
          <w:b/>
          <w:bCs/>
          <w:color w:val="000000" w:themeColor="text1"/>
        </w:rPr>
        <w:t>5</w:t>
      </w:r>
    </w:p>
    <w:p w14:paraId="363B15A9" w14:textId="77777777" w:rsidR="00B1122A" w:rsidRPr="00B1122A" w:rsidRDefault="00B1122A" w:rsidP="00B1122A">
      <w:pPr>
        <w:autoSpaceDE w:val="0"/>
        <w:autoSpaceDN w:val="0"/>
        <w:adjustRightInd w:val="0"/>
        <w:jc w:val="center"/>
        <w:rPr>
          <w:rFonts w:ascii="Arial" w:eastAsia="Calibri" w:hAnsi="Arial" w:cs="Arial"/>
          <w:b/>
          <w:bCs/>
          <w:color w:val="000000"/>
        </w:rPr>
      </w:pPr>
    </w:p>
    <w:p w14:paraId="28220DB1" w14:textId="3EF05F2A" w:rsidR="00FD441B" w:rsidRDefault="00B1122A" w:rsidP="00B1122A">
      <w:pPr>
        <w:autoSpaceDE w:val="0"/>
        <w:autoSpaceDN w:val="0"/>
        <w:adjustRightInd w:val="0"/>
        <w:rPr>
          <w:rFonts w:ascii="Arial" w:eastAsia="Calibri" w:hAnsi="Arial" w:cs="Arial"/>
          <w:color w:val="000000"/>
        </w:rPr>
      </w:pPr>
      <w:r w:rsidRPr="3A4430DF">
        <w:rPr>
          <w:rFonts w:ascii="Arial" w:eastAsia="Calibri" w:hAnsi="Arial" w:cs="Arial"/>
          <w:color w:val="000000" w:themeColor="text1"/>
        </w:rPr>
        <w:t>The purpose of this addendum is to notify</w:t>
      </w:r>
      <w:r w:rsidR="008E1DC7">
        <w:rPr>
          <w:rFonts w:ascii="Arial" w:eastAsia="Calibri" w:hAnsi="Arial" w:cs="Arial"/>
          <w:color w:val="000000" w:themeColor="text1"/>
        </w:rPr>
        <w:t xml:space="preserve"> the public</w:t>
      </w:r>
      <w:r w:rsidRPr="3A4430DF">
        <w:rPr>
          <w:rFonts w:ascii="Arial" w:eastAsia="Calibri" w:hAnsi="Arial" w:cs="Arial"/>
          <w:color w:val="000000" w:themeColor="text1"/>
        </w:rPr>
        <w:t xml:space="preserve"> of changes that have been made to GFO-22-</w:t>
      </w:r>
      <w:r w:rsidR="00B33F69" w:rsidRPr="3A4430DF">
        <w:rPr>
          <w:rFonts w:ascii="Arial" w:eastAsia="Calibri" w:hAnsi="Arial" w:cs="Arial"/>
          <w:color w:val="000000" w:themeColor="text1"/>
        </w:rPr>
        <w:t>61</w:t>
      </w:r>
      <w:r w:rsidR="0050279B" w:rsidRPr="3A4430DF">
        <w:rPr>
          <w:rFonts w:ascii="Arial" w:eastAsia="Calibri" w:hAnsi="Arial" w:cs="Arial"/>
          <w:color w:val="000000" w:themeColor="text1"/>
        </w:rPr>
        <w:t>5</w:t>
      </w:r>
      <w:r w:rsidRPr="3A4430DF">
        <w:rPr>
          <w:rFonts w:ascii="Arial" w:eastAsia="Calibri" w:hAnsi="Arial" w:cs="Arial"/>
          <w:color w:val="000000" w:themeColor="text1"/>
        </w:rPr>
        <w:t xml:space="preserve">. </w:t>
      </w:r>
    </w:p>
    <w:p w14:paraId="24A5A8EC" w14:textId="77777777" w:rsidR="00FD441B" w:rsidRDefault="00FD441B" w:rsidP="00B1122A">
      <w:pPr>
        <w:autoSpaceDE w:val="0"/>
        <w:autoSpaceDN w:val="0"/>
        <w:adjustRightInd w:val="0"/>
        <w:rPr>
          <w:rFonts w:ascii="Arial" w:eastAsia="Calibri" w:hAnsi="Arial" w:cs="Arial"/>
          <w:color w:val="000000"/>
        </w:rPr>
      </w:pPr>
    </w:p>
    <w:p w14:paraId="13BACB04" w14:textId="3D73F5B3" w:rsidR="00B1122A" w:rsidRPr="00B1122A" w:rsidRDefault="00B1122A" w:rsidP="00B1122A">
      <w:pPr>
        <w:autoSpaceDE w:val="0"/>
        <w:autoSpaceDN w:val="0"/>
        <w:adjustRightInd w:val="0"/>
        <w:rPr>
          <w:rFonts w:ascii="Arial" w:eastAsia="Calibri" w:hAnsi="Arial" w:cs="Arial"/>
          <w:color w:val="000000"/>
        </w:rPr>
      </w:pPr>
      <w:r w:rsidRPr="00B1122A">
        <w:rPr>
          <w:rFonts w:ascii="Arial" w:eastAsia="Calibri" w:hAnsi="Arial" w:cs="Arial"/>
          <w:color w:val="000000"/>
        </w:rPr>
        <w:t xml:space="preserve">The addendum includes the following revisions to the Solicitation Manual. Added language appears in </w:t>
      </w:r>
      <w:r w:rsidRPr="00B1122A">
        <w:rPr>
          <w:rFonts w:ascii="Arial" w:eastAsia="Calibri" w:hAnsi="Arial" w:cs="Arial"/>
          <w:b/>
          <w:bCs/>
          <w:color w:val="000000"/>
          <w:u w:val="single"/>
        </w:rPr>
        <w:t>bold underline</w:t>
      </w:r>
      <w:r w:rsidRPr="00B1122A">
        <w:rPr>
          <w:rFonts w:ascii="Arial" w:eastAsia="Calibri" w:hAnsi="Arial" w:cs="Arial"/>
          <w:color w:val="000000"/>
        </w:rPr>
        <w:t>, and deleted language appears in [</w:t>
      </w:r>
      <w:r w:rsidRPr="00B1122A">
        <w:rPr>
          <w:rFonts w:ascii="Arial" w:eastAsia="Calibri" w:hAnsi="Arial" w:cs="Arial"/>
          <w:strike/>
          <w:color w:val="000000"/>
        </w:rPr>
        <w:t>strikethrough</w:t>
      </w:r>
      <w:r w:rsidRPr="0004705D">
        <w:rPr>
          <w:rFonts w:ascii="Arial" w:eastAsia="Calibri" w:hAnsi="Arial" w:cs="Arial"/>
          <w:color w:val="000000"/>
        </w:rPr>
        <w:t>]</w:t>
      </w:r>
      <w:r w:rsidRPr="00B1122A">
        <w:rPr>
          <w:rFonts w:ascii="Arial" w:eastAsia="Calibri" w:hAnsi="Arial" w:cs="Arial"/>
          <w:color w:val="000000"/>
        </w:rPr>
        <w:t xml:space="preserve"> and within square brackets.</w:t>
      </w:r>
    </w:p>
    <w:p w14:paraId="000B0B09" w14:textId="77777777" w:rsidR="00B1122A" w:rsidRPr="00B1122A" w:rsidRDefault="00B1122A" w:rsidP="00B1122A">
      <w:pPr>
        <w:autoSpaceDE w:val="0"/>
        <w:autoSpaceDN w:val="0"/>
        <w:adjustRightInd w:val="0"/>
        <w:jc w:val="center"/>
        <w:rPr>
          <w:rFonts w:ascii="Arial" w:eastAsia="Calibri" w:hAnsi="Arial" w:cs="Arial"/>
          <w:color w:val="000000"/>
        </w:rPr>
      </w:pPr>
    </w:p>
    <w:p w14:paraId="42B2FCAF" w14:textId="77777777" w:rsidR="00B1122A" w:rsidRPr="00B1122A" w:rsidRDefault="00B1122A" w:rsidP="00B1122A">
      <w:pPr>
        <w:keepNext/>
        <w:keepLines/>
        <w:spacing w:after="240"/>
        <w:outlineLvl w:val="1"/>
        <w:rPr>
          <w:rFonts w:ascii="Arial" w:eastAsiaTheme="majorEastAsia" w:hAnsi="Arial" w:cs="Arial"/>
          <w:b/>
        </w:rPr>
      </w:pPr>
      <w:r w:rsidRPr="00B1122A">
        <w:rPr>
          <w:rFonts w:ascii="Arial" w:eastAsiaTheme="majorEastAsia" w:hAnsi="Arial" w:cs="Arial"/>
          <w:b/>
        </w:rPr>
        <w:t xml:space="preserve">Solicitation Manual </w:t>
      </w:r>
    </w:p>
    <w:p w14:paraId="2C1A1305" w14:textId="1F4BE551" w:rsidR="005B0602" w:rsidRDefault="00256C04" w:rsidP="005B0602">
      <w:pPr>
        <w:keepNext/>
        <w:keepLines/>
        <w:numPr>
          <w:ilvl w:val="0"/>
          <w:numId w:val="4"/>
        </w:numPr>
        <w:spacing w:before="40"/>
        <w:ind w:left="360"/>
        <w:outlineLvl w:val="2"/>
        <w:rPr>
          <w:rFonts w:ascii="Arial" w:eastAsiaTheme="majorEastAsia" w:hAnsi="Arial" w:cs="Arial"/>
          <w:b/>
          <w:bCs/>
        </w:rPr>
      </w:pPr>
      <w:r>
        <w:rPr>
          <w:rFonts w:ascii="Arial" w:eastAsiaTheme="majorEastAsia" w:hAnsi="Arial" w:cs="Arial"/>
          <w:b/>
          <w:bCs/>
        </w:rPr>
        <w:t>Page 7</w:t>
      </w:r>
      <w:r w:rsidR="001261BE" w:rsidRPr="23DAF934">
        <w:rPr>
          <w:rFonts w:ascii="Arial" w:eastAsiaTheme="majorEastAsia" w:hAnsi="Arial" w:cs="Arial"/>
          <w:b/>
          <w:bCs/>
        </w:rPr>
        <w:t xml:space="preserve">, Section </w:t>
      </w:r>
      <w:r w:rsidR="2C538143" w:rsidRPr="23DAF934">
        <w:rPr>
          <w:rFonts w:ascii="Arial" w:eastAsiaTheme="majorEastAsia" w:hAnsi="Arial" w:cs="Arial"/>
          <w:b/>
          <w:bCs/>
        </w:rPr>
        <w:t>I</w:t>
      </w:r>
      <w:r>
        <w:rPr>
          <w:rFonts w:ascii="Arial" w:eastAsiaTheme="majorEastAsia" w:hAnsi="Arial" w:cs="Arial"/>
          <w:b/>
          <w:bCs/>
        </w:rPr>
        <w:t>.D</w:t>
      </w:r>
      <w:r w:rsidR="001261BE" w:rsidRPr="007F6063">
        <w:rPr>
          <w:rFonts w:ascii="Arial" w:eastAsiaTheme="majorEastAsia" w:hAnsi="Arial" w:cs="Arial"/>
          <w:b/>
          <w:bCs/>
        </w:rPr>
        <w:t xml:space="preserve"> </w:t>
      </w:r>
      <w:r w:rsidR="007F6063">
        <w:rPr>
          <w:rFonts w:ascii="Arial" w:eastAsiaTheme="majorEastAsia" w:hAnsi="Arial" w:cs="Arial"/>
          <w:b/>
          <w:bCs/>
        </w:rPr>
        <w:t>Key Activities and Dates</w:t>
      </w:r>
    </w:p>
    <w:p w14:paraId="1018547D" w14:textId="77777777" w:rsidR="00EB4318" w:rsidRPr="005B0602" w:rsidRDefault="00EB4318" w:rsidP="00EB4318">
      <w:pPr>
        <w:keepNext/>
        <w:keepLines/>
        <w:spacing w:before="40"/>
        <w:ind w:left="360"/>
        <w:outlineLvl w:val="2"/>
        <w:rPr>
          <w:rFonts w:ascii="Arial" w:eastAsiaTheme="majorEastAsia" w:hAnsi="Arial" w:cs="Arial"/>
          <w:b/>
          <w:bCs/>
        </w:rPr>
      </w:pP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key activities and dates"/>
      </w:tblPr>
      <w:tblGrid>
        <w:gridCol w:w="5782"/>
        <w:gridCol w:w="2497"/>
      </w:tblGrid>
      <w:tr w:rsidR="005B0602" w14:paraId="3DA73124" w14:textId="77777777" w:rsidTr="001A54C2">
        <w:trPr>
          <w:trHeight w:val="285"/>
        </w:trPr>
        <w:tc>
          <w:tcPr>
            <w:tcW w:w="6180" w:type="dxa"/>
            <w:tcBorders>
              <w:top w:val="single" w:sz="6" w:space="0" w:color="auto"/>
              <w:left w:val="single" w:sz="6" w:space="0" w:color="auto"/>
              <w:bottom w:val="single" w:sz="6" w:space="0" w:color="auto"/>
              <w:right w:val="single" w:sz="6" w:space="0" w:color="auto"/>
            </w:tcBorders>
            <w:shd w:val="clear" w:color="auto" w:fill="D9D9D9"/>
            <w:hideMark/>
          </w:tcPr>
          <w:p w14:paraId="352D317A" w14:textId="77777777" w:rsidR="005B0602" w:rsidRDefault="005B0602" w:rsidP="001A54C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ACTIVITY</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D9D9D9"/>
            <w:hideMark/>
          </w:tcPr>
          <w:p w14:paraId="21CFD83C" w14:textId="77777777" w:rsidR="005B0602" w:rsidRDefault="005B0602" w:rsidP="001A54C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ACTION DATE</w:t>
            </w:r>
            <w:r>
              <w:rPr>
                <w:rStyle w:val="eop"/>
                <w:rFonts w:ascii="Arial" w:hAnsi="Arial" w:cs="Arial"/>
              </w:rPr>
              <w:t> </w:t>
            </w:r>
          </w:p>
        </w:tc>
      </w:tr>
      <w:tr w:rsidR="005B0602" w14:paraId="0BA8115C" w14:textId="77777777" w:rsidTr="001A54C2">
        <w:trPr>
          <w:trHeight w:val="285"/>
        </w:trPr>
        <w:tc>
          <w:tcPr>
            <w:tcW w:w="882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52150686" w14:textId="77777777" w:rsidR="005B0602" w:rsidRDefault="005B0602" w:rsidP="001A54C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Phase 1 Activity</w:t>
            </w:r>
            <w:r>
              <w:rPr>
                <w:rStyle w:val="eop"/>
                <w:rFonts w:ascii="Arial" w:hAnsi="Arial" w:cs="Arial"/>
              </w:rPr>
              <w:t> </w:t>
            </w:r>
          </w:p>
        </w:tc>
      </w:tr>
      <w:tr w:rsidR="005B0602" w14:paraId="38F203FD" w14:textId="77777777" w:rsidTr="001A54C2">
        <w:trPr>
          <w:trHeight w:val="285"/>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AE9F42" w14:textId="77777777" w:rsidR="005B0602" w:rsidRDefault="005B0602" w:rsidP="001A5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Solicitation Release</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208097" w14:textId="77777777" w:rsidR="005B0602" w:rsidRDefault="005B0602" w:rsidP="001A5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May 8, </w:t>
            </w:r>
            <w:proofErr w:type="gramStart"/>
            <w:r>
              <w:rPr>
                <w:rStyle w:val="normaltextrun"/>
                <w:rFonts w:ascii="Arial" w:hAnsi="Arial" w:cs="Arial"/>
              </w:rPr>
              <w:t>2023</w:t>
            </w:r>
            <w:proofErr w:type="gramEnd"/>
            <w:r>
              <w:rPr>
                <w:rStyle w:val="eop"/>
                <w:rFonts w:ascii="Arial" w:hAnsi="Arial" w:cs="Arial"/>
              </w:rPr>
              <w:t> </w:t>
            </w:r>
          </w:p>
        </w:tc>
      </w:tr>
      <w:tr w:rsidR="005B0602" w14:paraId="106F0A39" w14:textId="77777777" w:rsidTr="001A54C2">
        <w:trPr>
          <w:trHeight w:val="720"/>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8FC04D" w14:textId="77777777" w:rsidR="005B0602" w:rsidRDefault="005B0602" w:rsidP="001A5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Pre-Application Workshop* </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D11713" w14:textId="77777777" w:rsidR="005B0602" w:rsidRDefault="005B0602" w:rsidP="001A5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May 18, </w:t>
            </w:r>
            <w:proofErr w:type="gramStart"/>
            <w:r>
              <w:rPr>
                <w:rStyle w:val="normaltextrun"/>
                <w:rFonts w:ascii="Arial" w:hAnsi="Arial" w:cs="Arial"/>
              </w:rPr>
              <w:t>2023</w:t>
            </w:r>
            <w:proofErr w:type="gramEnd"/>
            <w:r>
              <w:rPr>
                <w:rStyle w:val="eop"/>
                <w:rFonts w:ascii="Arial" w:hAnsi="Arial" w:cs="Arial"/>
              </w:rPr>
              <w:t> </w:t>
            </w:r>
          </w:p>
        </w:tc>
      </w:tr>
      <w:tr w:rsidR="005B0602" w14:paraId="0BAC36C9" w14:textId="77777777" w:rsidTr="001A54C2">
        <w:trPr>
          <w:trHeight w:val="285"/>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E7E9C7" w14:textId="77777777" w:rsidR="005B0602" w:rsidRDefault="005B0602" w:rsidP="001A5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Deadline for Written Questions*</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002C31" w14:textId="77777777" w:rsidR="005B0602" w:rsidRDefault="005B0602" w:rsidP="001A5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May 26, </w:t>
            </w:r>
            <w:proofErr w:type="gramStart"/>
            <w:r>
              <w:rPr>
                <w:rStyle w:val="normaltextrun"/>
                <w:rFonts w:ascii="Arial" w:hAnsi="Arial" w:cs="Arial"/>
              </w:rPr>
              <w:t>2023</w:t>
            </w:r>
            <w:proofErr w:type="gramEnd"/>
            <w:r>
              <w:rPr>
                <w:rStyle w:val="eop"/>
                <w:rFonts w:ascii="Arial" w:hAnsi="Arial" w:cs="Arial"/>
              </w:rPr>
              <w:t> </w:t>
            </w:r>
          </w:p>
        </w:tc>
      </w:tr>
      <w:tr w:rsidR="005B0602" w14:paraId="6302E26E" w14:textId="77777777" w:rsidTr="001A54C2">
        <w:trPr>
          <w:trHeight w:val="285"/>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BE6E8C" w14:textId="77777777" w:rsidR="005B0602" w:rsidRDefault="005B0602" w:rsidP="001A5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Anticipated Distribution of Questions/Answers</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A3CD2B" w14:textId="77777777" w:rsidR="005B0602" w:rsidRDefault="005B0602" w:rsidP="001A5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Week of June 5, </w:t>
            </w:r>
            <w:proofErr w:type="gramStart"/>
            <w:r>
              <w:rPr>
                <w:rStyle w:val="normaltextrun"/>
                <w:rFonts w:ascii="Arial" w:hAnsi="Arial" w:cs="Arial"/>
              </w:rPr>
              <w:t>2023</w:t>
            </w:r>
            <w:proofErr w:type="gramEnd"/>
            <w:r>
              <w:rPr>
                <w:rStyle w:val="eop"/>
                <w:rFonts w:ascii="Arial" w:hAnsi="Arial" w:cs="Arial"/>
              </w:rPr>
              <w:t> </w:t>
            </w:r>
          </w:p>
        </w:tc>
      </w:tr>
      <w:tr w:rsidR="005B0602" w14:paraId="797CFCE6" w14:textId="77777777" w:rsidTr="001A54C2">
        <w:trPr>
          <w:trHeight w:val="675"/>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B580E3" w14:textId="77777777" w:rsidR="005B0602" w:rsidRDefault="005B0602" w:rsidP="001A5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Deadline to Submit Pre-Application Abstracts by 11:59 p.m.*</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1E3FA8" w14:textId="77777777" w:rsidR="005B0602" w:rsidRPr="00B82D82" w:rsidRDefault="005B0602" w:rsidP="001A54C2">
            <w:pPr>
              <w:pStyle w:val="paragraph"/>
              <w:spacing w:before="0" w:beforeAutospacing="0" w:after="0" w:afterAutospacing="0"/>
              <w:textAlignment w:val="baseline"/>
              <w:rPr>
                <w:rFonts w:ascii="Segoe UI" w:hAnsi="Segoe UI" w:cs="Segoe UI"/>
                <w:sz w:val="18"/>
                <w:szCs w:val="18"/>
              </w:rPr>
            </w:pPr>
            <w:r w:rsidRPr="00B82D82">
              <w:rPr>
                <w:rStyle w:val="normaltextrun"/>
                <w:rFonts w:ascii="Arial" w:hAnsi="Arial" w:cs="Arial"/>
              </w:rPr>
              <w:t xml:space="preserve">July 14, </w:t>
            </w:r>
            <w:proofErr w:type="gramStart"/>
            <w:r w:rsidRPr="00B82D82">
              <w:rPr>
                <w:rStyle w:val="normaltextrun"/>
                <w:rFonts w:ascii="Arial" w:hAnsi="Arial" w:cs="Arial"/>
              </w:rPr>
              <w:t>2023</w:t>
            </w:r>
            <w:proofErr w:type="gramEnd"/>
            <w:r w:rsidRPr="00B82D82">
              <w:rPr>
                <w:rStyle w:val="eop"/>
                <w:rFonts w:ascii="Arial" w:hAnsi="Arial" w:cs="Arial"/>
              </w:rPr>
              <w:t> </w:t>
            </w:r>
          </w:p>
        </w:tc>
      </w:tr>
      <w:tr w:rsidR="005B0602" w14:paraId="30F0C19A" w14:textId="77777777" w:rsidTr="001A54C2">
        <w:trPr>
          <w:trHeight w:val="885"/>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FF0C4C" w14:textId="77777777" w:rsidR="005B0602" w:rsidRDefault="005B0602" w:rsidP="001A5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Anticipated Notice of Pre-Application Abstracts Results Posting</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87AC7B" w14:textId="77777777" w:rsidR="005B0602" w:rsidRPr="00B82D82" w:rsidRDefault="005B0602" w:rsidP="001A54C2">
            <w:pPr>
              <w:pStyle w:val="paragraph"/>
              <w:spacing w:before="0" w:beforeAutospacing="0" w:after="0" w:afterAutospacing="0"/>
              <w:textAlignment w:val="baseline"/>
              <w:rPr>
                <w:rFonts w:ascii="Segoe UI" w:hAnsi="Segoe UI" w:cs="Segoe UI"/>
                <w:sz w:val="18"/>
                <w:szCs w:val="18"/>
              </w:rPr>
            </w:pPr>
            <w:r w:rsidRPr="00B82D82">
              <w:rPr>
                <w:rStyle w:val="normaltextrun"/>
                <w:rFonts w:ascii="Arial" w:hAnsi="Arial" w:cs="Arial"/>
              </w:rPr>
              <w:t xml:space="preserve">Week of </w:t>
            </w:r>
            <w:r>
              <w:rPr>
                <w:rStyle w:val="normaltextrun"/>
                <w:rFonts w:ascii="Arial" w:hAnsi="Arial" w:cs="Arial"/>
              </w:rPr>
              <w:t>September 11</w:t>
            </w:r>
            <w:r w:rsidRPr="00B82D82">
              <w:rPr>
                <w:rStyle w:val="normaltextrun"/>
                <w:rFonts w:ascii="Arial" w:hAnsi="Arial" w:cs="Arial"/>
              </w:rPr>
              <w:t xml:space="preserve">, </w:t>
            </w:r>
            <w:proofErr w:type="gramStart"/>
            <w:r w:rsidRPr="00B82D82">
              <w:rPr>
                <w:rStyle w:val="normaltextrun"/>
                <w:rFonts w:ascii="Arial" w:hAnsi="Arial" w:cs="Arial"/>
              </w:rPr>
              <w:t>2023</w:t>
            </w:r>
            <w:proofErr w:type="gramEnd"/>
            <w:r w:rsidRPr="00B82D82">
              <w:rPr>
                <w:rStyle w:val="eop"/>
                <w:rFonts w:ascii="Arial" w:hAnsi="Arial" w:cs="Arial"/>
              </w:rPr>
              <w:t> </w:t>
            </w:r>
          </w:p>
        </w:tc>
      </w:tr>
      <w:tr w:rsidR="005B0602" w14:paraId="263B8A50" w14:textId="77777777" w:rsidTr="001A54C2">
        <w:trPr>
          <w:trHeight w:val="675"/>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3FFF66" w14:textId="77777777" w:rsidR="005B0602" w:rsidRDefault="005B0602" w:rsidP="001A5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Deadline to Submit Full Applications by 11:59 p.m.*</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35A659" w14:textId="77777777" w:rsidR="005B0602" w:rsidRPr="00B82D82" w:rsidRDefault="005B0602" w:rsidP="001A54C2">
            <w:pPr>
              <w:pStyle w:val="paragraph"/>
              <w:spacing w:before="0" w:beforeAutospacing="0" w:after="0" w:afterAutospacing="0"/>
              <w:textAlignment w:val="baseline"/>
              <w:rPr>
                <w:rFonts w:ascii="Arial" w:hAnsi="Arial" w:cs="Arial"/>
                <w:sz w:val="18"/>
                <w:szCs w:val="18"/>
              </w:rPr>
            </w:pPr>
            <w:r w:rsidRPr="00B82D82">
              <w:rPr>
                <w:rStyle w:val="normaltextrun"/>
                <w:rFonts w:ascii="Arial" w:hAnsi="Arial" w:cs="Arial"/>
              </w:rPr>
              <w:t xml:space="preserve">November 3, </w:t>
            </w:r>
            <w:proofErr w:type="gramStart"/>
            <w:r w:rsidRPr="00B82D82">
              <w:rPr>
                <w:rStyle w:val="normaltextrun"/>
                <w:rFonts w:ascii="Arial" w:hAnsi="Arial" w:cs="Arial"/>
              </w:rPr>
              <w:t>2023</w:t>
            </w:r>
            <w:proofErr w:type="gramEnd"/>
            <w:r w:rsidRPr="00B82D82">
              <w:rPr>
                <w:rStyle w:val="eop"/>
                <w:rFonts w:ascii="Arial" w:hAnsi="Arial" w:cs="Arial"/>
              </w:rPr>
              <w:t> </w:t>
            </w:r>
          </w:p>
        </w:tc>
      </w:tr>
      <w:tr w:rsidR="005B0602" w14:paraId="773E9E99" w14:textId="77777777" w:rsidTr="001A54C2">
        <w:trPr>
          <w:trHeight w:val="1215"/>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35DAC8" w14:textId="77777777" w:rsidR="005B0602" w:rsidRDefault="005B0602" w:rsidP="001A5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Anticipated Notice of Proposed Awards Posting </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16FB95" w14:textId="77777777" w:rsidR="005B0602" w:rsidRDefault="005B0602" w:rsidP="001A54C2">
            <w:pPr>
              <w:pStyle w:val="paragraph"/>
              <w:spacing w:before="0" w:beforeAutospacing="0" w:after="0" w:afterAutospacing="0"/>
              <w:textAlignment w:val="baseline"/>
              <w:rPr>
                <w:rStyle w:val="eop"/>
                <w:rFonts w:ascii="Arial" w:hAnsi="Arial" w:cs="Arial"/>
              </w:rPr>
            </w:pPr>
            <w:r>
              <w:rPr>
                <w:rStyle w:val="normaltextrun"/>
                <w:rFonts w:ascii="Arial" w:hAnsi="Arial" w:cs="Arial"/>
              </w:rPr>
              <w:t>[</w:t>
            </w:r>
            <w:r w:rsidRPr="00A939AB">
              <w:rPr>
                <w:rStyle w:val="normaltextrun"/>
                <w:rFonts w:ascii="Arial" w:hAnsi="Arial" w:cs="Arial"/>
                <w:strike/>
              </w:rPr>
              <w:t>Week of December 18, 2023</w:t>
            </w:r>
            <w:r>
              <w:rPr>
                <w:rStyle w:val="normaltextrun"/>
                <w:rFonts w:ascii="Arial" w:hAnsi="Arial" w:cs="Arial"/>
              </w:rPr>
              <w:t>]</w:t>
            </w:r>
            <w:r w:rsidRPr="00A939AB">
              <w:rPr>
                <w:rStyle w:val="eop"/>
                <w:rFonts w:ascii="Arial" w:hAnsi="Arial" w:cs="Arial"/>
              </w:rPr>
              <w:t> </w:t>
            </w:r>
          </w:p>
          <w:p w14:paraId="22BE3D33" w14:textId="77777777" w:rsidR="005B0602" w:rsidRPr="00A939AB" w:rsidRDefault="005B0602" w:rsidP="001A54C2">
            <w:pPr>
              <w:pStyle w:val="paragraph"/>
              <w:spacing w:before="0" w:beforeAutospacing="0" w:after="0" w:afterAutospacing="0"/>
              <w:textAlignment w:val="baseline"/>
              <w:rPr>
                <w:rFonts w:ascii="Segoe UI" w:hAnsi="Segoe UI" w:cs="Segoe UI"/>
                <w:b/>
                <w:bCs/>
                <w:sz w:val="18"/>
                <w:szCs w:val="18"/>
                <w:u w:val="single"/>
              </w:rPr>
            </w:pPr>
            <w:r w:rsidRPr="007D2ED8">
              <w:rPr>
                <w:rStyle w:val="eop"/>
                <w:rFonts w:ascii="Arial" w:hAnsi="Arial" w:cs="Arial"/>
                <w:b/>
                <w:bCs/>
                <w:u w:val="single"/>
              </w:rPr>
              <w:t>Week of January</w:t>
            </w:r>
            <w:r>
              <w:rPr>
                <w:rStyle w:val="eop"/>
                <w:rFonts w:ascii="Arial" w:hAnsi="Arial" w:cs="Arial"/>
                <w:b/>
                <w:bCs/>
                <w:u w:val="single"/>
              </w:rPr>
              <w:t xml:space="preserve"> </w:t>
            </w:r>
            <w:r w:rsidRPr="007D2ED8">
              <w:rPr>
                <w:rStyle w:val="eop"/>
                <w:rFonts w:ascii="Arial" w:hAnsi="Arial" w:cs="Arial"/>
                <w:b/>
                <w:bCs/>
                <w:u w:val="single"/>
              </w:rPr>
              <w:t xml:space="preserve">15, </w:t>
            </w:r>
            <w:proofErr w:type="gramStart"/>
            <w:r w:rsidRPr="007D2ED8">
              <w:rPr>
                <w:rStyle w:val="eop"/>
                <w:rFonts w:ascii="Arial" w:hAnsi="Arial" w:cs="Arial"/>
                <w:b/>
                <w:bCs/>
                <w:u w:val="single"/>
              </w:rPr>
              <w:t>2024</w:t>
            </w:r>
            <w:proofErr w:type="gramEnd"/>
            <w:r>
              <w:rPr>
                <w:rStyle w:val="eop"/>
                <w:b/>
                <w:bCs/>
                <w:u w:val="single"/>
              </w:rPr>
              <w:t xml:space="preserve"> </w:t>
            </w:r>
          </w:p>
        </w:tc>
      </w:tr>
      <w:tr w:rsidR="005B0602" w14:paraId="75C42895" w14:textId="77777777" w:rsidTr="001A54C2">
        <w:trPr>
          <w:trHeight w:val="285"/>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5741F4" w14:textId="77777777" w:rsidR="005B0602" w:rsidRDefault="005B0602" w:rsidP="001A5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Anticipated CEC Business Meeting </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89F68D" w14:textId="60F93808" w:rsidR="005B0602" w:rsidRDefault="005B0602" w:rsidP="001A5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t>
            </w:r>
            <w:r w:rsidRPr="007D2ED8">
              <w:rPr>
                <w:rStyle w:val="normaltextrun"/>
                <w:rFonts w:ascii="Arial" w:hAnsi="Arial" w:cs="Arial"/>
                <w:strike/>
              </w:rPr>
              <w:t>March</w:t>
            </w:r>
            <w:r>
              <w:rPr>
                <w:rStyle w:val="normaltextrun"/>
                <w:rFonts w:ascii="Arial" w:hAnsi="Arial" w:cs="Arial"/>
              </w:rPr>
              <w:t xml:space="preserve">] </w:t>
            </w:r>
            <w:r w:rsidR="00EB4AB9">
              <w:rPr>
                <w:rStyle w:val="normaltextrun"/>
                <w:rFonts w:ascii="Arial" w:hAnsi="Arial" w:cs="Arial"/>
                <w:b/>
                <w:bCs/>
                <w:u w:val="single"/>
              </w:rPr>
              <w:t>April</w:t>
            </w:r>
            <w:r>
              <w:rPr>
                <w:rStyle w:val="normaltextrun"/>
                <w:rFonts w:ascii="Arial" w:hAnsi="Arial" w:cs="Arial"/>
              </w:rPr>
              <w:t xml:space="preserve"> 2024</w:t>
            </w:r>
            <w:r>
              <w:rPr>
                <w:rStyle w:val="eop"/>
                <w:rFonts w:ascii="Arial" w:hAnsi="Arial" w:cs="Arial"/>
              </w:rPr>
              <w:t> </w:t>
            </w:r>
          </w:p>
        </w:tc>
      </w:tr>
      <w:tr w:rsidR="005B0602" w14:paraId="5AEBA598" w14:textId="77777777" w:rsidTr="001A54C2">
        <w:trPr>
          <w:trHeight w:val="705"/>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55C02A" w14:textId="77777777" w:rsidR="005B0602" w:rsidRDefault="005B0602" w:rsidP="001A5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Anticipated Agreement Start Date</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B9AB40" w14:textId="0201BFD4" w:rsidR="005B0602" w:rsidRDefault="005B0602" w:rsidP="001A5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w:t>
            </w:r>
            <w:r w:rsidRPr="00D90813">
              <w:rPr>
                <w:rStyle w:val="normaltextrun"/>
                <w:rFonts w:ascii="Arial" w:hAnsi="Arial" w:cs="Arial"/>
                <w:strike/>
              </w:rPr>
              <w:t>March</w:t>
            </w:r>
            <w:r>
              <w:rPr>
                <w:rStyle w:val="normaltextrun"/>
                <w:rFonts w:ascii="Arial" w:hAnsi="Arial" w:cs="Arial"/>
                <w:strike/>
              </w:rPr>
              <w:t xml:space="preserve"> 31</w:t>
            </w:r>
            <w:r>
              <w:rPr>
                <w:rStyle w:val="normaltextrun"/>
                <w:rFonts w:ascii="Arial" w:hAnsi="Arial" w:cs="Arial"/>
              </w:rPr>
              <w:t xml:space="preserve">] </w:t>
            </w:r>
            <w:r w:rsidR="0024396F">
              <w:rPr>
                <w:rStyle w:val="normaltextrun"/>
                <w:rFonts w:ascii="Arial" w:hAnsi="Arial" w:cs="Arial"/>
                <w:b/>
                <w:bCs/>
                <w:u w:val="single"/>
              </w:rPr>
              <w:t>April 30</w:t>
            </w:r>
            <w:r>
              <w:rPr>
                <w:rStyle w:val="normaltextrun"/>
                <w:rFonts w:ascii="Arial" w:hAnsi="Arial" w:cs="Arial"/>
              </w:rPr>
              <w:t xml:space="preserve">, </w:t>
            </w:r>
            <w:proofErr w:type="gramStart"/>
            <w:r>
              <w:rPr>
                <w:rStyle w:val="normaltextrun"/>
                <w:rFonts w:ascii="Arial" w:hAnsi="Arial" w:cs="Arial"/>
              </w:rPr>
              <w:t>2024</w:t>
            </w:r>
            <w:proofErr w:type="gramEnd"/>
            <w:r>
              <w:rPr>
                <w:rStyle w:val="eop"/>
                <w:rFonts w:ascii="Arial" w:hAnsi="Arial" w:cs="Arial"/>
              </w:rPr>
              <w:t> </w:t>
            </w:r>
          </w:p>
        </w:tc>
      </w:tr>
      <w:tr w:rsidR="005B0602" w14:paraId="16F13785" w14:textId="77777777" w:rsidTr="001A54C2">
        <w:trPr>
          <w:trHeight w:val="285"/>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3C9A61" w14:textId="77777777" w:rsidR="005B0602" w:rsidRDefault="005B0602" w:rsidP="001A5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Anticipated Agreement End Date</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FB2CC4" w14:textId="77777777" w:rsidR="005B0602" w:rsidRDefault="005B0602" w:rsidP="001A5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March 31, 2026</w:t>
            </w:r>
          </w:p>
        </w:tc>
      </w:tr>
      <w:tr w:rsidR="005B0602" w14:paraId="6EA8F7E6" w14:textId="77777777" w:rsidTr="001A54C2">
        <w:trPr>
          <w:trHeight w:val="285"/>
        </w:trPr>
        <w:tc>
          <w:tcPr>
            <w:tcW w:w="882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3EEB9467" w14:textId="77777777" w:rsidR="005B0602" w:rsidRDefault="005B0602" w:rsidP="001A54C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lastRenderedPageBreak/>
              <w:t>Phase 2 Activity</w:t>
            </w:r>
            <w:r>
              <w:rPr>
                <w:rStyle w:val="eop"/>
                <w:rFonts w:ascii="Arial" w:hAnsi="Arial" w:cs="Arial"/>
              </w:rPr>
              <w:t> </w:t>
            </w:r>
          </w:p>
        </w:tc>
      </w:tr>
      <w:tr w:rsidR="005B0602" w14:paraId="6B49A3F8" w14:textId="77777777" w:rsidTr="001A54C2">
        <w:trPr>
          <w:trHeight w:val="285"/>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3B3381" w14:textId="77777777" w:rsidR="005B0602" w:rsidRDefault="005B0602" w:rsidP="001A5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Solicitation Release</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33CCED" w14:textId="77777777" w:rsidR="005B0602" w:rsidRDefault="005B0602" w:rsidP="001A5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January 2026</w:t>
            </w:r>
            <w:r>
              <w:rPr>
                <w:rStyle w:val="eop"/>
                <w:rFonts w:ascii="Arial" w:hAnsi="Arial" w:cs="Arial"/>
              </w:rPr>
              <w:t> </w:t>
            </w:r>
          </w:p>
        </w:tc>
      </w:tr>
      <w:tr w:rsidR="005B0602" w14:paraId="50EEBEE9" w14:textId="77777777" w:rsidTr="001A54C2">
        <w:trPr>
          <w:trHeight w:val="300"/>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245550" w14:textId="77777777" w:rsidR="005B0602" w:rsidRDefault="005B0602" w:rsidP="001A5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Estimated Deadline to Submit Applications</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E9870D" w14:textId="77777777" w:rsidR="005B0602" w:rsidRDefault="005B0602" w:rsidP="001A5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March 2026</w:t>
            </w:r>
            <w:r>
              <w:rPr>
                <w:rStyle w:val="eop"/>
                <w:rFonts w:ascii="Arial" w:hAnsi="Arial" w:cs="Arial"/>
              </w:rPr>
              <w:t> </w:t>
            </w:r>
          </w:p>
        </w:tc>
      </w:tr>
      <w:tr w:rsidR="005B0602" w14:paraId="704DDB35" w14:textId="77777777" w:rsidTr="001A54C2">
        <w:trPr>
          <w:trHeight w:val="285"/>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1EE288" w14:textId="77777777" w:rsidR="005B0602" w:rsidRDefault="005B0602" w:rsidP="001A5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Estimated Notice of Proposed Awards </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E57F35" w14:textId="77777777" w:rsidR="005B0602" w:rsidRDefault="005B0602" w:rsidP="001A5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June 2026</w:t>
            </w:r>
            <w:r>
              <w:rPr>
                <w:rStyle w:val="eop"/>
                <w:rFonts w:ascii="Arial" w:hAnsi="Arial" w:cs="Arial"/>
              </w:rPr>
              <w:t> </w:t>
            </w:r>
          </w:p>
        </w:tc>
      </w:tr>
      <w:tr w:rsidR="005B0602" w14:paraId="08646ECB" w14:textId="77777777" w:rsidTr="001A54C2">
        <w:trPr>
          <w:trHeight w:val="285"/>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DF80FA" w14:textId="77777777" w:rsidR="005B0602" w:rsidRDefault="005B0602" w:rsidP="001A5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Estimated CEC Business Meeting</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63F96C" w14:textId="77777777" w:rsidR="005B0602" w:rsidRDefault="005B0602" w:rsidP="001A5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September 2026</w:t>
            </w:r>
            <w:r>
              <w:rPr>
                <w:rStyle w:val="eop"/>
                <w:rFonts w:ascii="Arial" w:hAnsi="Arial" w:cs="Arial"/>
              </w:rPr>
              <w:t> </w:t>
            </w:r>
          </w:p>
        </w:tc>
      </w:tr>
      <w:tr w:rsidR="005B0602" w14:paraId="2F7BA09C" w14:textId="77777777" w:rsidTr="001A54C2">
        <w:trPr>
          <w:trHeight w:val="285"/>
        </w:trPr>
        <w:tc>
          <w:tcPr>
            <w:tcW w:w="61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FB0AF6" w14:textId="77777777" w:rsidR="005B0602" w:rsidRDefault="005B0602" w:rsidP="001A5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Anticipated Agreement End Date</w:t>
            </w:r>
            <w:r>
              <w:rPr>
                <w:rStyle w:val="eop"/>
                <w:rFonts w:ascii="Arial" w:hAnsi="Arial" w:cs="Arial"/>
              </w:rPr>
              <w:t> </w:t>
            </w:r>
          </w:p>
        </w:tc>
        <w:tc>
          <w:tcPr>
            <w:tcW w:w="26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E02F19" w14:textId="77777777" w:rsidR="005B0602" w:rsidRDefault="005B0602" w:rsidP="001A54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March 31, </w:t>
            </w:r>
            <w:proofErr w:type="gramStart"/>
            <w:r>
              <w:rPr>
                <w:rStyle w:val="normaltextrun"/>
                <w:rFonts w:ascii="Arial" w:hAnsi="Arial" w:cs="Arial"/>
              </w:rPr>
              <w:t>2028</w:t>
            </w:r>
            <w:proofErr w:type="gramEnd"/>
            <w:r>
              <w:rPr>
                <w:rStyle w:val="eop"/>
                <w:rFonts w:ascii="Arial" w:hAnsi="Arial" w:cs="Arial"/>
              </w:rPr>
              <w:t> </w:t>
            </w:r>
          </w:p>
        </w:tc>
      </w:tr>
    </w:tbl>
    <w:p w14:paraId="1A4D4753" w14:textId="34E0A1C5" w:rsidR="005B0602" w:rsidRDefault="005B0602" w:rsidP="005B0602">
      <w:pPr>
        <w:keepNext/>
        <w:keepLines/>
        <w:spacing w:before="40"/>
        <w:ind w:left="360"/>
        <w:outlineLvl w:val="2"/>
        <w:rPr>
          <w:rFonts w:ascii="Arial" w:eastAsiaTheme="majorEastAsia" w:hAnsi="Arial" w:cs="Arial"/>
          <w:b/>
          <w:bCs/>
        </w:rPr>
      </w:pPr>
    </w:p>
    <w:p w14:paraId="28621AAD" w14:textId="5662CB67" w:rsidR="005B0602" w:rsidRDefault="005B0602" w:rsidP="005B0602">
      <w:pPr>
        <w:keepNext/>
        <w:keepLines/>
        <w:numPr>
          <w:ilvl w:val="0"/>
          <w:numId w:val="4"/>
        </w:numPr>
        <w:spacing w:before="40"/>
        <w:ind w:left="360"/>
        <w:outlineLvl w:val="2"/>
        <w:rPr>
          <w:rFonts w:ascii="Arial" w:eastAsiaTheme="majorEastAsia" w:hAnsi="Arial" w:cs="Arial"/>
          <w:b/>
          <w:bCs/>
        </w:rPr>
      </w:pPr>
      <w:r>
        <w:rPr>
          <w:rFonts w:ascii="Arial" w:eastAsiaTheme="majorEastAsia" w:hAnsi="Arial" w:cs="Arial"/>
          <w:b/>
          <w:bCs/>
        </w:rPr>
        <w:t>Page 11</w:t>
      </w:r>
      <w:r w:rsidRPr="23DAF934">
        <w:rPr>
          <w:rFonts w:ascii="Arial" w:eastAsiaTheme="majorEastAsia" w:hAnsi="Arial" w:cs="Arial"/>
          <w:b/>
          <w:bCs/>
        </w:rPr>
        <w:t>, Section I</w:t>
      </w:r>
      <w:r>
        <w:rPr>
          <w:rFonts w:ascii="Arial" w:eastAsiaTheme="majorEastAsia" w:hAnsi="Arial" w:cs="Arial"/>
          <w:b/>
          <w:bCs/>
        </w:rPr>
        <w:t>.L</w:t>
      </w:r>
      <w:r w:rsidRPr="007F6063">
        <w:rPr>
          <w:rFonts w:ascii="Arial" w:eastAsiaTheme="majorEastAsia" w:hAnsi="Arial" w:cs="Arial"/>
          <w:b/>
          <w:bCs/>
        </w:rPr>
        <w:t xml:space="preserve"> </w:t>
      </w:r>
      <w:r w:rsidR="00EB4318">
        <w:rPr>
          <w:rFonts w:ascii="Arial" w:eastAsiaTheme="majorEastAsia" w:hAnsi="Arial" w:cs="Arial"/>
          <w:b/>
          <w:bCs/>
        </w:rPr>
        <w:t>Contact Information</w:t>
      </w:r>
    </w:p>
    <w:p w14:paraId="5F9DDDE8" w14:textId="77777777" w:rsidR="00EB4318" w:rsidRPr="005B0602" w:rsidRDefault="00EB4318" w:rsidP="00EB4318">
      <w:pPr>
        <w:keepNext/>
        <w:keepLines/>
        <w:spacing w:before="40"/>
        <w:ind w:left="360"/>
        <w:outlineLvl w:val="2"/>
        <w:rPr>
          <w:rFonts w:ascii="Arial" w:eastAsiaTheme="majorEastAsia" w:hAnsi="Arial" w:cs="Arial"/>
          <w:b/>
          <w:bCs/>
        </w:rPr>
      </w:pPr>
    </w:p>
    <w:p w14:paraId="027B306F" w14:textId="084085C1" w:rsidR="00242464" w:rsidRPr="00242464" w:rsidRDefault="00CC2DF4" w:rsidP="00242464">
      <w:pPr>
        <w:jc w:val="center"/>
        <w:rPr>
          <w:rFonts w:ascii="Arial" w:hAnsi="Arial" w:cs="Arial"/>
        </w:rPr>
      </w:pPr>
      <w:bookmarkStart w:id="0" w:name="_Hlk137465941"/>
      <w:r w:rsidRPr="00CC2DF4">
        <w:rPr>
          <w:rFonts w:ascii="Arial" w:hAnsi="Arial" w:cs="Arial"/>
        </w:rPr>
        <w:t>[</w:t>
      </w:r>
      <w:r w:rsidRPr="00CC2DF4">
        <w:rPr>
          <w:rFonts w:ascii="Arial" w:hAnsi="Arial" w:cs="Arial"/>
          <w:strike/>
        </w:rPr>
        <w:t xml:space="preserve">Eunice </w:t>
      </w:r>
      <w:proofErr w:type="spellStart"/>
      <w:r w:rsidRPr="00CC2DF4">
        <w:rPr>
          <w:rFonts w:ascii="Arial" w:hAnsi="Arial" w:cs="Arial"/>
          <w:strike/>
        </w:rPr>
        <w:t>Lemos</w:t>
      </w:r>
      <w:proofErr w:type="spellEnd"/>
      <w:r w:rsidRPr="00CC2DF4">
        <w:rPr>
          <w:rFonts w:ascii="Arial" w:hAnsi="Arial" w:cs="Arial"/>
          <w:strike/>
        </w:rPr>
        <w:t>-Adair</w:t>
      </w:r>
      <w:r w:rsidRPr="00CC2DF4">
        <w:rPr>
          <w:rFonts w:ascii="Arial" w:hAnsi="Arial" w:cs="Arial"/>
        </w:rPr>
        <w:t xml:space="preserve">] </w:t>
      </w:r>
      <w:r w:rsidRPr="00CC2DF4">
        <w:rPr>
          <w:rFonts w:ascii="Arial" w:hAnsi="Arial" w:cs="Arial"/>
          <w:b/>
          <w:bCs/>
          <w:u w:val="single"/>
        </w:rPr>
        <w:t>Brad Worster</w:t>
      </w:r>
      <w:r w:rsidRPr="00CC2DF4">
        <w:rPr>
          <w:rFonts w:ascii="Arial" w:hAnsi="Arial" w:cs="Arial"/>
        </w:rPr>
        <w:t xml:space="preserve"> -</w:t>
      </w:r>
      <w:r w:rsidRPr="00FE311C">
        <w:t xml:space="preserve"> </w:t>
      </w:r>
      <w:r w:rsidR="00242464" w:rsidRPr="00242464">
        <w:rPr>
          <w:rFonts w:ascii="Arial" w:hAnsi="Arial" w:cs="Arial"/>
        </w:rPr>
        <w:t>Commission Agreement Officer</w:t>
      </w:r>
    </w:p>
    <w:p w14:paraId="4AFDC9D9" w14:textId="77777777" w:rsidR="00242464" w:rsidRPr="00242464" w:rsidRDefault="00242464" w:rsidP="00242464">
      <w:pPr>
        <w:jc w:val="center"/>
        <w:rPr>
          <w:rFonts w:ascii="Arial" w:hAnsi="Arial" w:cs="Arial"/>
        </w:rPr>
      </w:pPr>
      <w:r w:rsidRPr="00242464">
        <w:rPr>
          <w:rFonts w:ascii="Arial" w:hAnsi="Arial" w:cs="Arial"/>
        </w:rPr>
        <w:t>California Energy Commission</w:t>
      </w:r>
    </w:p>
    <w:p w14:paraId="0535542B" w14:textId="77777777" w:rsidR="00242464" w:rsidRPr="00242464" w:rsidRDefault="00242464" w:rsidP="00242464">
      <w:pPr>
        <w:jc w:val="center"/>
        <w:rPr>
          <w:rFonts w:ascii="Arial" w:hAnsi="Arial" w:cs="Arial"/>
        </w:rPr>
      </w:pPr>
      <w:r w:rsidRPr="00242464">
        <w:rPr>
          <w:rFonts w:ascii="Arial" w:hAnsi="Arial" w:cs="Arial"/>
        </w:rPr>
        <w:t>715 P Street, MS-1</w:t>
      </w:r>
    </w:p>
    <w:p w14:paraId="69EAA0ED" w14:textId="77777777" w:rsidR="00242464" w:rsidRPr="00242464" w:rsidRDefault="00242464" w:rsidP="00242464">
      <w:pPr>
        <w:jc w:val="center"/>
        <w:rPr>
          <w:rFonts w:ascii="Arial" w:hAnsi="Arial" w:cs="Arial"/>
        </w:rPr>
      </w:pPr>
      <w:r w:rsidRPr="00242464">
        <w:rPr>
          <w:rFonts w:ascii="Arial" w:hAnsi="Arial" w:cs="Arial"/>
        </w:rPr>
        <w:t>Sacramento, California 95814</w:t>
      </w:r>
    </w:p>
    <w:p w14:paraId="692CA3D9" w14:textId="2DC55489" w:rsidR="00242464" w:rsidRPr="00242464" w:rsidRDefault="00242464" w:rsidP="00242464">
      <w:pPr>
        <w:jc w:val="center"/>
        <w:rPr>
          <w:rFonts w:ascii="Arial" w:hAnsi="Arial" w:cs="Arial"/>
          <w:highlight w:val="yellow"/>
        </w:rPr>
      </w:pPr>
      <w:r w:rsidRPr="00242464">
        <w:rPr>
          <w:rFonts w:ascii="Arial" w:hAnsi="Arial" w:cs="Arial"/>
        </w:rPr>
        <w:t>Telephone</w:t>
      </w:r>
      <w:r w:rsidRPr="00A83D30">
        <w:rPr>
          <w:rFonts w:ascii="Arial" w:hAnsi="Arial" w:cs="Arial"/>
        </w:rPr>
        <w:t xml:space="preserve">: </w:t>
      </w:r>
      <w:r w:rsidR="00A83D30" w:rsidRPr="001A54C2">
        <w:rPr>
          <w:rFonts w:ascii="Arial" w:hAnsi="Arial" w:cs="Arial"/>
        </w:rPr>
        <w:t>[</w:t>
      </w:r>
      <w:r w:rsidR="00A83D30" w:rsidRPr="00A83D30">
        <w:rPr>
          <w:rFonts w:ascii="Arial" w:hAnsi="Arial" w:cs="Arial"/>
          <w:strike/>
        </w:rPr>
        <w:t>(916) 776-3162</w:t>
      </w:r>
      <w:r w:rsidR="00A83D30" w:rsidRPr="00A83D30">
        <w:rPr>
          <w:rFonts w:ascii="Arial" w:hAnsi="Arial" w:cs="Arial"/>
        </w:rPr>
        <w:t xml:space="preserve">] </w:t>
      </w:r>
      <w:r w:rsidR="00A83D30" w:rsidRPr="00A83D30">
        <w:rPr>
          <w:rFonts w:ascii="Arial" w:hAnsi="Arial" w:cs="Arial"/>
          <w:b/>
          <w:bCs/>
          <w:u w:val="single"/>
        </w:rPr>
        <w:t>(916) 897-1647</w:t>
      </w:r>
    </w:p>
    <w:p w14:paraId="7096B06B" w14:textId="7E893719" w:rsidR="00242464" w:rsidRDefault="00CC2DF4" w:rsidP="00242464">
      <w:pPr>
        <w:jc w:val="center"/>
        <w:rPr>
          <w:rFonts w:ascii="Arial" w:hAnsi="Arial" w:cs="Arial"/>
        </w:rPr>
      </w:pPr>
      <w:r>
        <w:rPr>
          <w:rFonts w:ascii="Arial" w:hAnsi="Arial" w:cs="Arial"/>
        </w:rPr>
        <w:t>[</w:t>
      </w:r>
      <w:r w:rsidR="00242464" w:rsidRPr="00CC2DF4">
        <w:rPr>
          <w:rFonts w:ascii="Arial" w:hAnsi="Arial" w:cs="Arial"/>
          <w:strike/>
        </w:rPr>
        <w:t>Eunice.lemos-adair@energy.ca.gov</w:t>
      </w:r>
      <w:r>
        <w:rPr>
          <w:rFonts w:ascii="Arial" w:hAnsi="Arial" w:cs="Arial"/>
        </w:rPr>
        <w:t>]</w:t>
      </w:r>
    </w:p>
    <w:p w14:paraId="1B34E769" w14:textId="02C224E7" w:rsidR="00CC2DF4" w:rsidRPr="00CC2DF4" w:rsidRDefault="001F7C47" w:rsidP="00242464">
      <w:pPr>
        <w:jc w:val="center"/>
        <w:rPr>
          <w:rStyle w:val="Hyperlink"/>
          <w:rFonts w:ascii="Arial" w:hAnsi="Arial" w:cs="Arial"/>
          <w:b/>
          <w:bCs/>
        </w:rPr>
      </w:pPr>
      <w:hyperlink r:id="rId11" w:history="1">
        <w:r w:rsidR="00CC2DF4" w:rsidRPr="00ED7783">
          <w:rPr>
            <w:rStyle w:val="Hyperlink"/>
            <w:rFonts w:ascii="Arial" w:hAnsi="Arial" w:cs="Arial"/>
            <w:b/>
            <w:bCs/>
          </w:rPr>
          <w:t>Brad.Worster@energy.ca.gov</w:t>
        </w:r>
      </w:hyperlink>
    </w:p>
    <w:bookmarkEnd w:id="0"/>
    <w:p w14:paraId="63D12856" w14:textId="1333ADCA" w:rsidR="005B0602" w:rsidRPr="005B0602" w:rsidRDefault="005B0602" w:rsidP="005B0602">
      <w:pPr>
        <w:keepNext/>
        <w:keepLines/>
        <w:spacing w:before="40"/>
        <w:outlineLvl w:val="2"/>
        <w:rPr>
          <w:rFonts w:ascii="Arial" w:eastAsiaTheme="majorEastAsia" w:hAnsi="Arial" w:cs="Arial"/>
          <w:b/>
          <w:bCs/>
        </w:rPr>
      </w:pPr>
    </w:p>
    <w:p w14:paraId="504BE5CB" w14:textId="47C6E977" w:rsidR="004D40E4" w:rsidRDefault="004D40E4" w:rsidP="00B1122A">
      <w:pPr>
        <w:rPr>
          <w:rFonts w:ascii="Arial" w:hAnsi="Arial" w:cs="Arial"/>
          <w:b/>
          <w:bCs/>
        </w:rPr>
      </w:pPr>
    </w:p>
    <w:p w14:paraId="5303F674" w14:textId="1D2F8DE5" w:rsidR="00B1122A" w:rsidRPr="00B1122A" w:rsidRDefault="005B0602" w:rsidP="00B1122A">
      <w:pPr>
        <w:rPr>
          <w:rFonts w:ascii="Arial" w:hAnsi="Arial" w:cs="Arial"/>
          <w:b/>
          <w:bCs/>
        </w:rPr>
      </w:pPr>
      <w:r>
        <w:rPr>
          <w:rFonts w:ascii="Arial" w:hAnsi="Arial" w:cs="Arial"/>
          <w:b/>
          <w:bCs/>
        </w:rPr>
        <w:t>Brad Worster</w:t>
      </w:r>
    </w:p>
    <w:p w14:paraId="11973288" w14:textId="56687F70" w:rsidR="00E74FF1" w:rsidRDefault="00B1122A" w:rsidP="00B1122A">
      <w:pPr>
        <w:spacing w:after="480"/>
        <w:rPr>
          <w:rFonts w:ascii="Arial" w:hAnsi="Arial" w:cs="Arial"/>
          <w:b/>
          <w:bCs/>
        </w:rPr>
      </w:pPr>
      <w:r w:rsidRPr="00B1122A">
        <w:rPr>
          <w:rFonts w:ascii="Arial" w:hAnsi="Arial" w:cs="Arial"/>
          <w:b/>
          <w:bCs/>
        </w:rPr>
        <w:t>Commission Agreement Officer</w:t>
      </w:r>
    </w:p>
    <w:sectPr w:rsidR="00E74FF1" w:rsidSect="000D4A7B">
      <w:headerReference w:type="default" r:id="rId12"/>
      <w:footerReference w:type="default" r:id="rId13"/>
      <w:headerReference w:type="first" r:id="rId14"/>
      <w:footerReference w:type="first" r:id="rId15"/>
      <w:pgSz w:w="12240" w:h="15840"/>
      <w:pgMar w:top="2250" w:right="1620" w:bottom="1440" w:left="162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6CCBD" w14:textId="77777777" w:rsidR="000D4BB8" w:rsidRDefault="000D4BB8" w:rsidP="00F86D2B">
      <w:r>
        <w:separator/>
      </w:r>
    </w:p>
  </w:endnote>
  <w:endnote w:type="continuationSeparator" w:id="0">
    <w:p w14:paraId="736DCDFD" w14:textId="77777777" w:rsidR="000D4BB8" w:rsidRDefault="000D4BB8" w:rsidP="00F86D2B">
      <w:r>
        <w:continuationSeparator/>
      </w:r>
    </w:p>
  </w:endnote>
  <w:endnote w:type="continuationNotice" w:id="1">
    <w:p w14:paraId="2ED86CEC" w14:textId="77777777" w:rsidR="000D4BB8" w:rsidRDefault="000D4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80"/>
      <w:gridCol w:w="2880"/>
      <w:gridCol w:w="2880"/>
    </w:tblGrid>
    <w:tr w:rsidR="4D7C6706" w14:paraId="4DCC657B" w14:textId="77777777" w:rsidTr="00544461">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00B11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10" name="Picture 10"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44D7B" w14:textId="77777777" w:rsidR="000D4BB8" w:rsidRDefault="000D4BB8" w:rsidP="00F86D2B">
      <w:r>
        <w:separator/>
      </w:r>
    </w:p>
  </w:footnote>
  <w:footnote w:type="continuationSeparator" w:id="0">
    <w:p w14:paraId="261AF64F" w14:textId="77777777" w:rsidR="000D4BB8" w:rsidRDefault="000D4BB8" w:rsidP="00F86D2B">
      <w:r>
        <w:continuationSeparator/>
      </w:r>
    </w:p>
  </w:footnote>
  <w:footnote w:type="continuationNotice" w:id="1">
    <w:p w14:paraId="760EC353" w14:textId="77777777" w:rsidR="000D4BB8" w:rsidRDefault="000D4B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3E118FCE">
          <wp:extent cx="7858125" cy="977900"/>
          <wp:effectExtent l="0" t="0" r="9525"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933283"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DE1"/>
    <w:multiLevelType w:val="multilevel"/>
    <w:tmpl w:val="F5B4C560"/>
    <w:lvl w:ilvl="0">
      <w:start w:val="1"/>
      <w:numFmt w:val="upperLetter"/>
      <w:lvlText w:val="%1."/>
      <w:lvlJc w:val="left"/>
      <w:pPr>
        <w:ind w:left="720" w:hanging="360"/>
      </w:pPr>
      <w:rPr>
        <w:rFonts w:hint="default"/>
        <w:b w:val="0"/>
      </w:rPr>
    </w:lvl>
    <w:lvl w:ilvl="1">
      <w:start w:val="5"/>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2"/>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A03F3"/>
    <w:multiLevelType w:val="multilevel"/>
    <w:tmpl w:val="FC54B9D2"/>
    <w:lvl w:ilvl="0">
      <w:start w:val="1"/>
      <w:numFmt w:val="bullet"/>
      <w:lvlText w:val=""/>
      <w:lvlJc w:val="left"/>
      <w:pPr>
        <w:ind w:left="1080" w:hanging="360"/>
      </w:pPr>
      <w:rPr>
        <w:rFonts w:ascii="Symbol" w:hAnsi="Symbol" w:hint="default"/>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567EC"/>
    <w:multiLevelType w:val="hybridMultilevel"/>
    <w:tmpl w:val="F5A67CBC"/>
    <w:lvl w:ilvl="0" w:tplc="04090001">
      <w:start w:val="1"/>
      <w:numFmt w:val="bullet"/>
      <w:lvlText w:val=""/>
      <w:lvlJc w:val="left"/>
      <w:pPr>
        <w:ind w:left="2160" w:hanging="360"/>
      </w:pPr>
      <w:rPr>
        <w:rFonts w:ascii="Symbol" w:hAnsi="Symbol" w:hint="default"/>
      </w:rPr>
    </w:lvl>
    <w:lvl w:ilvl="1" w:tplc="C9E84DAE">
      <w:start w:val="1"/>
      <w:numFmt w:val="bullet"/>
      <w:lvlText w:val="o"/>
      <w:lvlJc w:val="left"/>
      <w:pPr>
        <w:ind w:left="2880" w:hanging="360"/>
      </w:pPr>
      <w:rPr>
        <w:rFonts w:ascii="Courier New" w:hAnsi="Courier New" w:cs="Courier New" w:hint="default"/>
        <w:color w:val="auto"/>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F9C72F6"/>
    <w:multiLevelType w:val="hybridMultilevel"/>
    <w:tmpl w:val="A01E204C"/>
    <w:lvl w:ilvl="0" w:tplc="48A0AF40">
      <w:start w:val="1"/>
      <w:numFmt w:val="bullet"/>
      <w:lvlText w:val=""/>
      <w:lvlJc w:val="left"/>
      <w:pPr>
        <w:ind w:left="7200" w:hanging="720"/>
      </w:pPr>
      <w:rPr>
        <w:rFonts w:ascii="Symbol" w:hAnsi="Symbol" w:hint="default"/>
        <w:b w:val="0"/>
        <w:color w:val="auto"/>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FD4902A">
      <w:start w:val="1"/>
      <w:numFmt w:val="bullet"/>
      <w:lvlText w:val=""/>
      <w:lvlJc w:val="left"/>
      <w:pPr>
        <w:ind w:left="7200" w:hanging="360"/>
      </w:pPr>
      <w:rPr>
        <w:rFonts w:ascii="Symbol" w:hAnsi="Symbol" w:hint="default"/>
        <w:b w:val="0"/>
        <w:color w:val="auto"/>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5ADD2087"/>
    <w:multiLevelType w:val="hybridMultilevel"/>
    <w:tmpl w:val="03B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033C53"/>
    <w:multiLevelType w:val="hybridMultilevel"/>
    <w:tmpl w:val="F044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510F5"/>
    <w:multiLevelType w:val="hybridMultilevel"/>
    <w:tmpl w:val="F1F60DD8"/>
    <w:lvl w:ilvl="0" w:tplc="766EDD80">
      <w:start w:val="1"/>
      <w:numFmt w:val="decimal"/>
      <w:lvlText w:val="%1."/>
      <w:lvlJc w:val="left"/>
      <w:pPr>
        <w:ind w:left="72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D45796"/>
    <w:multiLevelType w:val="hybridMultilevel"/>
    <w:tmpl w:val="E0DACB14"/>
    <w:lvl w:ilvl="0" w:tplc="64C8AD6C">
      <w:start w:val="1"/>
      <w:numFmt w:val="bullet"/>
      <w:lvlText w:val="·"/>
      <w:lvlJc w:val="left"/>
      <w:pPr>
        <w:ind w:left="720" w:hanging="360"/>
      </w:pPr>
      <w:rPr>
        <w:rFonts w:ascii="Symbol" w:hAnsi="Symbol" w:hint="default"/>
      </w:rPr>
    </w:lvl>
    <w:lvl w:ilvl="1" w:tplc="A28EBD2C">
      <w:start w:val="1"/>
      <w:numFmt w:val="bullet"/>
      <w:lvlText w:val="o"/>
      <w:lvlJc w:val="left"/>
      <w:pPr>
        <w:ind w:left="1440" w:hanging="360"/>
      </w:pPr>
      <w:rPr>
        <w:rFonts w:ascii="Courier New" w:hAnsi="Courier New" w:hint="default"/>
      </w:rPr>
    </w:lvl>
    <w:lvl w:ilvl="2" w:tplc="C4B62814">
      <w:start w:val="1"/>
      <w:numFmt w:val="bullet"/>
      <w:lvlText w:val=""/>
      <w:lvlJc w:val="left"/>
      <w:pPr>
        <w:ind w:left="2160" w:hanging="360"/>
      </w:pPr>
      <w:rPr>
        <w:rFonts w:ascii="Wingdings" w:hAnsi="Wingdings" w:hint="default"/>
      </w:rPr>
    </w:lvl>
    <w:lvl w:ilvl="3" w:tplc="047C8590">
      <w:start w:val="1"/>
      <w:numFmt w:val="bullet"/>
      <w:lvlText w:val=""/>
      <w:lvlJc w:val="left"/>
      <w:pPr>
        <w:ind w:left="2880" w:hanging="360"/>
      </w:pPr>
      <w:rPr>
        <w:rFonts w:ascii="Symbol" w:hAnsi="Symbol" w:hint="default"/>
      </w:rPr>
    </w:lvl>
    <w:lvl w:ilvl="4" w:tplc="451A8518">
      <w:start w:val="1"/>
      <w:numFmt w:val="bullet"/>
      <w:lvlText w:val="o"/>
      <w:lvlJc w:val="left"/>
      <w:pPr>
        <w:ind w:left="3600" w:hanging="360"/>
      </w:pPr>
      <w:rPr>
        <w:rFonts w:ascii="Courier New" w:hAnsi="Courier New" w:hint="default"/>
      </w:rPr>
    </w:lvl>
    <w:lvl w:ilvl="5" w:tplc="5D2CE7C4">
      <w:start w:val="1"/>
      <w:numFmt w:val="bullet"/>
      <w:lvlText w:val=""/>
      <w:lvlJc w:val="left"/>
      <w:pPr>
        <w:ind w:left="4320" w:hanging="360"/>
      </w:pPr>
      <w:rPr>
        <w:rFonts w:ascii="Wingdings" w:hAnsi="Wingdings" w:hint="default"/>
      </w:rPr>
    </w:lvl>
    <w:lvl w:ilvl="6" w:tplc="EE2000F2">
      <w:start w:val="1"/>
      <w:numFmt w:val="bullet"/>
      <w:lvlText w:val=""/>
      <w:lvlJc w:val="left"/>
      <w:pPr>
        <w:ind w:left="5040" w:hanging="360"/>
      </w:pPr>
      <w:rPr>
        <w:rFonts w:ascii="Symbol" w:hAnsi="Symbol" w:hint="default"/>
      </w:rPr>
    </w:lvl>
    <w:lvl w:ilvl="7" w:tplc="BA1A107C">
      <w:start w:val="1"/>
      <w:numFmt w:val="bullet"/>
      <w:lvlText w:val="o"/>
      <w:lvlJc w:val="left"/>
      <w:pPr>
        <w:ind w:left="5760" w:hanging="360"/>
      </w:pPr>
      <w:rPr>
        <w:rFonts w:ascii="Courier New" w:hAnsi="Courier New" w:hint="default"/>
      </w:rPr>
    </w:lvl>
    <w:lvl w:ilvl="8" w:tplc="EB82811C">
      <w:start w:val="1"/>
      <w:numFmt w:val="bullet"/>
      <w:lvlText w:val=""/>
      <w:lvlJc w:val="left"/>
      <w:pPr>
        <w:ind w:left="6480" w:hanging="360"/>
      </w:pPr>
      <w:rPr>
        <w:rFonts w:ascii="Wingdings" w:hAnsi="Wingdings" w:hint="default"/>
      </w:rPr>
    </w:lvl>
  </w:abstractNum>
  <w:abstractNum w:abstractNumId="10" w15:restartNumberingAfterBreak="0">
    <w:nsid w:val="7F116004"/>
    <w:multiLevelType w:val="hybridMultilevel"/>
    <w:tmpl w:val="E8E67B92"/>
    <w:lvl w:ilvl="0" w:tplc="F1AE20FA">
      <w:start w:val="1"/>
      <w:numFmt w:val="bullet"/>
      <w:lvlText w:val="·"/>
      <w:lvlJc w:val="left"/>
      <w:pPr>
        <w:ind w:left="720" w:hanging="360"/>
      </w:pPr>
      <w:rPr>
        <w:rFonts w:ascii="Symbol" w:hAnsi="Symbol" w:hint="default"/>
      </w:rPr>
    </w:lvl>
    <w:lvl w:ilvl="1" w:tplc="70501194">
      <w:start w:val="1"/>
      <w:numFmt w:val="bullet"/>
      <w:lvlText w:val="o"/>
      <w:lvlJc w:val="left"/>
      <w:pPr>
        <w:ind w:left="1440" w:hanging="360"/>
      </w:pPr>
      <w:rPr>
        <w:rFonts w:ascii="Courier New" w:hAnsi="Courier New" w:hint="default"/>
      </w:rPr>
    </w:lvl>
    <w:lvl w:ilvl="2" w:tplc="CEFE9EF2">
      <w:start w:val="1"/>
      <w:numFmt w:val="bullet"/>
      <w:lvlText w:val=""/>
      <w:lvlJc w:val="left"/>
      <w:pPr>
        <w:ind w:left="2160" w:hanging="360"/>
      </w:pPr>
      <w:rPr>
        <w:rFonts w:ascii="Wingdings" w:hAnsi="Wingdings" w:hint="default"/>
      </w:rPr>
    </w:lvl>
    <w:lvl w:ilvl="3" w:tplc="44922498">
      <w:start w:val="1"/>
      <w:numFmt w:val="bullet"/>
      <w:lvlText w:val=""/>
      <w:lvlJc w:val="left"/>
      <w:pPr>
        <w:ind w:left="2880" w:hanging="360"/>
      </w:pPr>
      <w:rPr>
        <w:rFonts w:ascii="Symbol" w:hAnsi="Symbol" w:hint="default"/>
      </w:rPr>
    </w:lvl>
    <w:lvl w:ilvl="4" w:tplc="4FD4E2B0">
      <w:start w:val="1"/>
      <w:numFmt w:val="bullet"/>
      <w:lvlText w:val="o"/>
      <w:lvlJc w:val="left"/>
      <w:pPr>
        <w:ind w:left="3600" w:hanging="360"/>
      </w:pPr>
      <w:rPr>
        <w:rFonts w:ascii="Courier New" w:hAnsi="Courier New" w:hint="default"/>
      </w:rPr>
    </w:lvl>
    <w:lvl w:ilvl="5" w:tplc="FC1C6B7E">
      <w:start w:val="1"/>
      <w:numFmt w:val="bullet"/>
      <w:lvlText w:val=""/>
      <w:lvlJc w:val="left"/>
      <w:pPr>
        <w:ind w:left="4320" w:hanging="360"/>
      </w:pPr>
      <w:rPr>
        <w:rFonts w:ascii="Wingdings" w:hAnsi="Wingdings" w:hint="default"/>
      </w:rPr>
    </w:lvl>
    <w:lvl w:ilvl="6" w:tplc="3D0EB912">
      <w:start w:val="1"/>
      <w:numFmt w:val="bullet"/>
      <w:lvlText w:val=""/>
      <w:lvlJc w:val="left"/>
      <w:pPr>
        <w:ind w:left="5040" w:hanging="360"/>
      </w:pPr>
      <w:rPr>
        <w:rFonts w:ascii="Symbol" w:hAnsi="Symbol" w:hint="default"/>
      </w:rPr>
    </w:lvl>
    <w:lvl w:ilvl="7" w:tplc="9392D9B8">
      <w:start w:val="1"/>
      <w:numFmt w:val="bullet"/>
      <w:lvlText w:val="o"/>
      <w:lvlJc w:val="left"/>
      <w:pPr>
        <w:ind w:left="5760" w:hanging="360"/>
      </w:pPr>
      <w:rPr>
        <w:rFonts w:ascii="Courier New" w:hAnsi="Courier New" w:hint="default"/>
      </w:rPr>
    </w:lvl>
    <w:lvl w:ilvl="8" w:tplc="099CFE32">
      <w:start w:val="1"/>
      <w:numFmt w:val="bullet"/>
      <w:lvlText w:val=""/>
      <w:lvlJc w:val="left"/>
      <w:pPr>
        <w:ind w:left="6480" w:hanging="360"/>
      </w:pPr>
      <w:rPr>
        <w:rFonts w:ascii="Wingdings" w:hAnsi="Wingdings" w:hint="default"/>
      </w:rPr>
    </w:lvl>
  </w:abstractNum>
  <w:num w:numId="1" w16cid:durableId="113015248">
    <w:abstractNumId w:val="9"/>
  </w:num>
  <w:num w:numId="2" w16cid:durableId="2114937146">
    <w:abstractNumId w:val="10"/>
  </w:num>
  <w:num w:numId="3" w16cid:durableId="280697836">
    <w:abstractNumId w:val="1"/>
  </w:num>
  <w:num w:numId="4" w16cid:durableId="413355859">
    <w:abstractNumId w:val="8"/>
  </w:num>
  <w:num w:numId="5" w16cid:durableId="788089280">
    <w:abstractNumId w:val="4"/>
  </w:num>
  <w:num w:numId="6" w16cid:durableId="117572321">
    <w:abstractNumId w:val="5"/>
  </w:num>
  <w:num w:numId="7" w16cid:durableId="1873495320">
    <w:abstractNumId w:val="3"/>
  </w:num>
  <w:num w:numId="8" w16cid:durableId="1962953226">
    <w:abstractNumId w:val="2"/>
  </w:num>
  <w:num w:numId="9" w16cid:durableId="864296668">
    <w:abstractNumId w:val="0"/>
  </w:num>
  <w:num w:numId="10" w16cid:durableId="131096484">
    <w:abstractNumId w:val="7"/>
  </w:num>
  <w:num w:numId="11" w16cid:durableId="8917693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05DA1"/>
    <w:rsid w:val="00013BAA"/>
    <w:rsid w:val="00015969"/>
    <w:rsid w:val="00027125"/>
    <w:rsid w:val="0004705B"/>
    <w:rsid w:val="0004705D"/>
    <w:rsid w:val="000557AC"/>
    <w:rsid w:val="00060591"/>
    <w:rsid w:val="000611BE"/>
    <w:rsid w:val="0006377F"/>
    <w:rsid w:val="00063B9D"/>
    <w:rsid w:val="000653A6"/>
    <w:rsid w:val="000728DA"/>
    <w:rsid w:val="00074E58"/>
    <w:rsid w:val="0009064B"/>
    <w:rsid w:val="000922CE"/>
    <w:rsid w:val="00097199"/>
    <w:rsid w:val="000A6CE7"/>
    <w:rsid w:val="000C1144"/>
    <w:rsid w:val="000C16AE"/>
    <w:rsid w:val="000C535F"/>
    <w:rsid w:val="000D4A7B"/>
    <w:rsid w:val="000D4BB8"/>
    <w:rsid w:val="000E31D6"/>
    <w:rsid w:val="000F0D5B"/>
    <w:rsid w:val="000F5BE1"/>
    <w:rsid w:val="00103791"/>
    <w:rsid w:val="00106C10"/>
    <w:rsid w:val="00122045"/>
    <w:rsid w:val="0012428F"/>
    <w:rsid w:val="001261BE"/>
    <w:rsid w:val="0014043C"/>
    <w:rsid w:val="00146C62"/>
    <w:rsid w:val="0014731B"/>
    <w:rsid w:val="001477A0"/>
    <w:rsid w:val="00162611"/>
    <w:rsid w:val="001665C7"/>
    <w:rsid w:val="00167654"/>
    <w:rsid w:val="00190B05"/>
    <w:rsid w:val="001A54C2"/>
    <w:rsid w:val="001B2889"/>
    <w:rsid w:val="001C3CDA"/>
    <w:rsid w:val="001F3152"/>
    <w:rsid w:val="001F62F3"/>
    <w:rsid w:val="001F7C47"/>
    <w:rsid w:val="00203587"/>
    <w:rsid w:val="00210F3E"/>
    <w:rsid w:val="00235167"/>
    <w:rsid w:val="00242464"/>
    <w:rsid w:val="0024396F"/>
    <w:rsid w:val="00256C04"/>
    <w:rsid w:val="002747CF"/>
    <w:rsid w:val="00276B07"/>
    <w:rsid w:val="002A5F7A"/>
    <w:rsid w:val="002C3A9E"/>
    <w:rsid w:val="002C6E46"/>
    <w:rsid w:val="002D0ACB"/>
    <w:rsid w:val="002D11A5"/>
    <w:rsid w:val="002F2B94"/>
    <w:rsid w:val="00300FB1"/>
    <w:rsid w:val="00303D27"/>
    <w:rsid w:val="00306AA9"/>
    <w:rsid w:val="00306C82"/>
    <w:rsid w:val="00315EC9"/>
    <w:rsid w:val="00340ABF"/>
    <w:rsid w:val="00344417"/>
    <w:rsid w:val="00356B90"/>
    <w:rsid w:val="00356F9C"/>
    <w:rsid w:val="00360BE0"/>
    <w:rsid w:val="003C47B8"/>
    <w:rsid w:val="003C55A4"/>
    <w:rsid w:val="003D0C68"/>
    <w:rsid w:val="003E0AD6"/>
    <w:rsid w:val="003E0D2D"/>
    <w:rsid w:val="003E404F"/>
    <w:rsid w:val="003E523E"/>
    <w:rsid w:val="004076CF"/>
    <w:rsid w:val="00410AC7"/>
    <w:rsid w:val="00415DE9"/>
    <w:rsid w:val="004276CE"/>
    <w:rsid w:val="00427DF2"/>
    <w:rsid w:val="00430859"/>
    <w:rsid w:val="00431932"/>
    <w:rsid w:val="00432FB1"/>
    <w:rsid w:val="00434A01"/>
    <w:rsid w:val="004379A5"/>
    <w:rsid w:val="00437D5F"/>
    <w:rsid w:val="00445151"/>
    <w:rsid w:val="004504D5"/>
    <w:rsid w:val="004508FF"/>
    <w:rsid w:val="0046003A"/>
    <w:rsid w:val="00463011"/>
    <w:rsid w:val="00475B35"/>
    <w:rsid w:val="004772EB"/>
    <w:rsid w:val="004814BD"/>
    <w:rsid w:val="00491630"/>
    <w:rsid w:val="00493781"/>
    <w:rsid w:val="00496116"/>
    <w:rsid w:val="004A1AAA"/>
    <w:rsid w:val="004A4C18"/>
    <w:rsid w:val="004A4E86"/>
    <w:rsid w:val="004A7AA9"/>
    <w:rsid w:val="004D0158"/>
    <w:rsid w:val="004D128F"/>
    <w:rsid w:val="004D40E4"/>
    <w:rsid w:val="004E72B5"/>
    <w:rsid w:val="0050279B"/>
    <w:rsid w:val="005100D5"/>
    <w:rsid w:val="00524EA9"/>
    <w:rsid w:val="00525E2C"/>
    <w:rsid w:val="00527817"/>
    <w:rsid w:val="00534797"/>
    <w:rsid w:val="00535A0A"/>
    <w:rsid w:val="00544461"/>
    <w:rsid w:val="00552BB9"/>
    <w:rsid w:val="005568CA"/>
    <w:rsid w:val="00561990"/>
    <w:rsid w:val="00566D9C"/>
    <w:rsid w:val="00577D95"/>
    <w:rsid w:val="005879A0"/>
    <w:rsid w:val="00594639"/>
    <w:rsid w:val="0059609D"/>
    <w:rsid w:val="005B0602"/>
    <w:rsid w:val="005E6FA2"/>
    <w:rsid w:val="00601F17"/>
    <w:rsid w:val="00603E43"/>
    <w:rsid w:val="006157EC"/>
    <w:rsid w:val="00615E32"/>
    <w:rsid w:val="00623C80"/>
    <w:rsid w:val="00640BB6"/>
    <w:rsid w:val="006511D6"/>
    <w:rsid w:val="00654BE4"/>
    <w:rsid w:val="00661706"/>
    <w:rsid w:val="00663283"/>
    <w:rsid w:val="006665D0"/>
    <w:rsid w:val="00674D7D"/>
    <w:rsid w:val="00693454"/>
    <w:rsid w:val="006964A5"/>
    <w:rsid w:val="006A57AF"/>
    <w:rsid w:val="006B13F0"/>
    <w:rsid w:val="006C1545"/>
    <w:rsid w:val="006C7442"/>
    <w:rsid w:val="006D3827"/>
    <w:rsid w:val="006D65E2"/>
    <w:rsid w:val="006E146A"/>
    <w:rsid w:val="00703910"/>
    <w:rsid w:val="007134AE"/>
    <w:rsid w:val="007165BC"/>
    <w:rsid w:val="0072006A"/>
    <w:rsid w:val="0072118B"/>
    <w:rsid w:val="007211FC"/>
    <w:rsid w:val="0074366A"/>
    <w:rsid w:val="00751C0F"/>
    <w:rsid w:val="00761F8B"/>
    <w:rsid w:val="0077265A"/>
    <w:rsid w:val="007726BC"/>
    <w:rsid w:val="00777798"/>
    <w:rsid w:val="0078154A"/>
    <w:rsid w:val="00783717"/>
    <w:rsid w:val="0079120A"/>
    <w:rsid w:val="00794224"/>
    <w:rsid w:val="007A5DD3"/>
    <w:rsid w:val="007B30EA"/>
    <w:rsid w:val="007B3F87"/>
    <w:rsid w:val="007C6C8A"/>
    <w:rsid w:val="007C795F"/>
    <w:rsid w:val="007D545A"/>
    <w:rsid w:val="007F295B"/>
    <w:rsid w:val="007F6063"/>
    <w:rsid w:val="00803E15"/>
    <w:rsid w:val="0080408D"/>
    <w:rsid w:val="0080478D"/>
    <w:rsid w:val="0081533B"/>
    <w:rsid w:val="0081551E"/>
    <w:rsid w:val="00835AFC"/>
    <w:rsid w:val="00841D92"/>
    <w:rsid w:val="00846985"/>
    <w:rsid w:val="008604AC"/>
    <w:rsid w:val="00860A6B"/>
    <w:rsid w:val="00874988"/>
    <w:rsid w:val="00891290"/>
    <w:rsid w:val="00891410"/>
    <w:rsid w:val="008D421C"/>
    <w:rsid w:val="008D529F"/>
    <w:rsid w:val="008D7686"/>
    <w:rsid w:val="008E1433"/>
    <w:rsid w:val="008E1DC7"/>
    <w:rsid w:val="008E3926"/>
    <w:rsid w:val="008E4794"/>
    <w:rsid w:val="008E7852"/>
    <w:rsid w:val="008F5B28"/>
    <w:rsid w:val="008F7BB2"/>
    <w:rsid w:val="0090646F"/>
    <w:rsid w:val="00910710"/>
    <w:rsid w:val="00923C0F"/>
    <w:rsid w:val="009245F9"/>
    <w:rsid w:val="00925908"/>
    <w:rsid w:val="00926356"/>
    <w:rsid w:val="00934FF9"/>
    <w:rsid w:val="009407F5"/>
    <w:rsid w:val="00940FBE"/>
    <w:rsid w:val="00950AF4"/>
    <w:rsid w:val="009511E8"/>
    <w:rsid w:val="00956A4A"/>
    <w:rsid w:val="009624E7"/>
    <w:rsid w:val="00967B92"/>
    <w:rsid w:val="0097247B"/>
    <w:rsid w:val="00974BB8"/>
    <w:rsid w:val="00983FF2"/>
    <w:rsid w:val="00993CAB"/>
    <w:rsid w:val="009A0B3E"/>
    <w:rsid w:val="009E6C35"/>
    <w:rsid w:val="009E754B"/>
    <w:rsid w:val="00A0297C"/>
    <w:rsid w:val="00A07BCC"/>
    <w:rsid w:val="00A15FA8"/>
    <w:rsid w:val="00A17202"/>
    <w:rsid w:val="00A27654"/>
    <w:rsid w:val="00A309EB"/>
    <w:rsid w:val="00A3384C"/>
    <w:rsid w:val="00A36CF5"/>
    <w:rsid w:val="00A568D1"/>
    <w:rsid w:val="00A71CE9"/>
    <w:rsid w:val="00A73089"/>
    <w:rsid w:val="00A83D30"/>
    <w:rsid w:val="00A90DC6"/>
    <w:rsid w:val="00A96E09"/>
    <w:rsid w:val="00AA4EF9"/>
    <w:rsid w:val="00AD21FC"/>
    <w:rsid w:val="00AD383D"/>
    <w:rsid w:val="00AD5870"/>
    <w:rsid w:val="00AE05B9"/>
    <w:rsid w:val="00AE3D3E"/>
    <w:rsid w:val="00B03AD3"/>
    <w:rsid w:val="00B100D6"/>
    <w:rsid w:val="00B10F20"/>
    <w:rsid w:val="00B1122A"/>
    <w:rsid w:val="00B11AE4"/>
    <w:rsid w:val="00B33F69"/>
    <w:rsid w:val="00B51D4C"/>
    <w:rsid w:val="00B55552"/>
    <w:rsid w:val="00B564F9"/>
    <w:rsid w:val="00B5781C"/>
    <w:rsid w:val="00B61298"/>
    <w:rsid w:val="00B672EF"/>
    <w:rsid w:val="00B80E72"/>
    <w:rsid w:val="00B84D31"/>
    <w:rsid w:val="00B906E9"/>
    <w:rsid w:val="00B965DF"/>
    <w:rsid w:val="00BA1317"/>
    <w:rsid w:val="00BA3F4C"/>
    <w:rsid w:val="00BA55D6"/>
    <w:rsid w:val="00BB2CCD"/>
    <w:rsid w:val="00BB3B50"/>
    <w:rsid w:val="00BB5DCD"/>
    <w:rsid w:val="00BB692C"/>
    <w:rsid w:val="00BD77BE"/>
    <w:rsid w:val="00BE7A05"/>
    <w:rsid w:val="00BF0705"/>
    <w:rsid w:val="00BF63DD"/>
    <w:rsid w:val="00BF7C18"/>
    <w:rsid w:val="00C01C97"/>
    <w:rsid w:val="00C03527"/>
    <w:rsid w:val="00C0572D"/>
    <w:rsid w:val="00C100C4"/>
    <w:rsid w:val="00C2336E"/>
    <w:rsid w:val="00C23390"/>
    <w:rsid w:val="00C314AB"/>
    <w:rsid w:val="00C315CE"/>
    <w:rsid w:val="00C31B2F"/>
    <w:rsid w:val="00C33FE7"/>
    <w:rsid w:val="00C65B9A"/>
    <w:rsid w:val="00C67037"/>
    <w:rsid w:val="00C73A1F"/>
    <w:rsid w:val="00C83639"/>
    <w:rsid w:val="00C85257"/>
    <w:rsid w:val="00C96BDD"/>
    <w:rsid w:val="00CA6B2B"/>
    <w:rsid w:val="00CA7917"/>
    <w:rsid w:val="00CC2DF4"/>
    <w:rsid w:val="00CC3518"/>
    <w:rsid w:val="00CD354D"/>
    <w:rsid w:val="00D17966"/>
    <w:rsid w:val="00D2465B"/>
    <w:rsid w:val="00D32C3D"/>
    <w:rsid w:val="00D33013"/>
    <w:rsid w:val="00D3336B"/>
    <w:rsid w:val="00D431C2"/>
    <w:rsid w:val="00D43B83"/>
    <w:rsid w:val="00D54729"/>
    <w:rsid w:val="00D57D7A"/>
    <w:rsid w:val="00D87C37"/>
    <w:rsid w:val="00D903C5"/>
    <w:rsid w:val="00DB53FE"/>
    <w:rsid w:val="00DF0CE3"/>
    <w:rsid w:val="00E04ADE"/>
    <w:rsid w:val="00E12479"/>
    <w:rsid w:val="00E210F6"/>
    <w:rsid w:val="00E420B6"/>
    <w:rsid w:val="00E46C5F"/>
    <w:rsid w:val="00E55F68"/>
    <w:rsid w:val="00E62715"/>
    <w:rsid w:val="00E74FF1"/>
    <w:rsid w:val="00E75EF5"/>
    <w:rsid w:val="00E84A4D"/>
    <w:rsid w:val="00E956CC"/>
    <w:rsid w:val="00E95AA9"/>
    <w:rsid w:val="00EA7BDE"/>
    <w:rsid w:val="00EB3C9C"/>
    <w:rsid w:val="00EB4318"/>
    <w:rsid w:val="00EB4AB9"/>
    <w:rsid w:val="00ED18F1"/>
    <w:rsid w:val="00ED316B"/>
    <w:rsid w:val="00EE7957"/>
    <w:rsid w:val="00F053EC"/>
    <w:rsid w:val="00F061A1"/>
    <w:rsid w:val="00F10DFF"/>
    <w:rsid w:val="00F1429D"/>
    <w:rsid w:val="00F20EAE"/>
    <w:rsid w:val="00F220FC"/>
    <w:rsid w:val="00F22AD4"/>
    <w:rsid w:val="00F32422"/>
    <w:rsid w:val="00F329E8"/>
    <w:rsid w:val="00F515AE"/>
    <w:rsid w:val="00F72A20"/>
    <w:rsid w:val="00F7696E"/>
    <w:rsid w:val="00F86D2B"/>
    <w:rsid w:val="00F90F6B"/>
    <w:rsid w:val="00F92C5E"/>
    <w:rsid w:val="00F947AC"/>
    <w:rsid w:val="00F95D8D"/>
    <w:rsid w:val="00F967DF"/>
    <w:rsid w:val="00F97A78"/>
    <w:rsid w:val="00FA69FD"/>
    <w:rsid w:val="00FB406C"/>
    <w:rsid w:val="00FB5150"/>
    <w:rsid w:val="00FB5EEF"/>
    <w:rsid w:val="00FC4728"/>
    <w:rsid w:val="00FD441B"/>
    <w:rsid w:val="00FD596F"/>
    <w:rsid w:val="00FE31AA"/>
    <w:rsid w:val="00FE5320"/>
    <w:rsid w:val="00FF7117"/>
    <w:rsid w:val="00FF7303"/>
    <w:rsid w:val="023E72DD"/>
    <w:rsid w:val="0CDE3617"/>
    <w:rsid w:val="1170B5FC"/>
    <w:rsid w:val="11F0F12A"/>
    <w:rsid w:val="16FBF3B6"/>
    <w:rsid w:val="1A7A3CCD"/>
    <w:rsid w:val="1C1F3A18"/>
    <w:rsid w:val="1C72A097"/>
    <w:rsid w:val="23DAF934"/>
    <w:rsid w:val="2407BBC1"/>
    <w:rsid w:val="253F32A6"/>
    <w:rsid w:val="25ECEADF"/>
    <w:rsid w:val="274C0677"/>
    <w:rsid w:val="2A7A4F8E"/>
    <w:rsid w:val="2BA45BEE"/>
    <w:rsid w:val="2C538143"/>
    <w:rsid w:val="2E114FE2"/>
    <w:rsid w:val="2E6809C4"/>
    <w:rsid w:val="300564A5"/>
    <w:rsid w:val="31AC6A1C"/>
    <w:rsid w:val="3340129D"/>
    <w:rsid w:val="384CAE12"/>
    <w:rsid w:val="3A4430DF"/>
    <w:rsid w:val="3A46CD5D"/>
    <w:rsid w:val="413A14A1"/>
    <w:rsid w:val="4152C8D3"/>
    <w:rsid w:val="44230373"/>
    <w:rsid w:val="45CB42D3"/>
    <w:rsid w:val="47B9867E"/>
    <w:rsid w:val="4B9F3047"/>
    <w:rsid w:val="4BA75797"/>
    <w:rsid w:val="4D7C6706"/>
    <w:rsid w:val="509E1228"/>
    <w:rsid w:val="52521B09"/>
    <w:rsid w:val="5479CB55"/>
    <w:rsid w:val="5770E9BA"/>
    <w:rsid w:val="65B14D97"/>
    <w:rsid w:val="6DF39696"/>
    <w:rsid w:val="6E28BA75"/>
    <w:rsid w:val="71ADE2AF"/>
    <w:rsid w:val="73241326"/>
    <w:rsid w:val="7562B63C"/>
    <w:rsid w:val="756AB7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30"/>
  <w15:docId w15:val="{3E8B5BD1-A4BD-44B4-8504-82B97C0A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table" w:customStyle="1" w:styleId="ListTable321">
    <w:name w:val="List Table 321"/>
    <w:basedOn w:val="TableNormal"/>
    <w:next w:val="ListTable3"/>
    <w:uiPriority w:val="48"/>
    <w:rsid w:val="00463011"/>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4630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uiPriority w:val="99"/>
    <w:qFormat/>
    <w:rsid w:val="0004705B"/>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uiPriority w:val="99"/>
    <w:rsid w:val="0004705B"/>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4705B"/>
    <w:rPr>
      <w:rFonts w:cs="Times New Roman"/>
      <w:vertAlign w:val="superscript"/>
    </w:rPr>
  </w:style>
  <w:style w:type="paragraph" w:styleId="ListParagraph">
    <w:name w:val="List Paragraph"/>
    <w:basedOn w:val="Normal"/>
    <w:link w:val="ListParagraphChar"/>
    <w:uiPriority w:val="34"/>
    <w:qFormat/>
    <w:rsid w:val="00D87C37"/>
    <w:pPr>
      <w:ind w:left="720"/>
      <w:contextualSpacing/>
    </w:pPr>
  </w:style>
  <w:style w:type="character" w:styleId="CommentReference">
    <w:name w:val="annotation reference"/>
    <w:semiHidden/>
    <w:rsid w:val="00F329E8"/>
    <w:rPr>
      <w:sz w:val="16"/>
    </w:rPr>
  </w:style>
  <w:style w:type="paragraph" w:styleId="CommentText">
    <w:name w:val="annotation text"/>
    <w:basedOn w:val="Normal"/>
    <w:link w:val="CommentTextChar"/>
    <w:semiHidden/>
    <w:rsid w:val="00F329E8"/>
    <w:pPr>
      <w:spacing w:after="120"/>
    </w:pPr>
    <w:rPr>
      <w:rFonts w:ascii="Arial" w:eastAsia="Times New Roman" w:hAnsi="Arial" w:cs="Arial"/>
      <w:sz w:val="20"/>
      <w:szCs w:val="20"/>
    </w:rPr>
  </w:style>
  <w:style w:type="character" w:customStyle="1" w:styleId="CommentTextChar">
    <w:name w:val="Comment Text Char"/>
    <w:basedOn w:val="DefaultParagraphFont"/>
    <w:link w:val="CommentText"/>
    <w:semiHidden/>
    <w:rsid w:val="00F329E8"/>
    <w:rPr>
      <w:rFonts w:ascii="Arial" w:eastAsia="Times New Roman" w:hAnsi="Arial" w:cs="Arial"/>
      <w:sz w:val="20"/>
      <w:szCs w:val="20"/>
    </w:rPr>
  </w:style>
  <w:style w:type="character" w:customStyle="1" w:styleId="ListParagraphChar">
    <w:name w:val="List Paragraph Char"/>
    <w:basedOn w:val="DefaultParagraphFont"/>
    <w:link w:val="ListParagraph"/>
    <w:uiPriority w:val="34"/>
    <w:locked/>
    <w:rsid w:val="00926356"/>
  </w:style>
  <w:style w:type="character" w:styleId="Mention">
    <w:name w:val="Mention"/>
    <w:basedOn w:val="DefaultParagraphFont"/>
    <w:uiPriority w:val="99"/>
    <w:unhideWhenUsed/>
    <w:rsid w:val="00561990"/>
    <w:rPr>
      <w:color w:val="2B579A"/>
      <w:shd w:val="clear" w:color="auto" w:fill="E1DFDD"/>
    </w:rPr>
  </w:style>
  <w:style w:type="paragraph" w:customStyle="1" w:styleId="NumberedStyle">
    <w:name w:val="Numbered Style"/>
    <w:basedOn w:val="Normal"/>
    <w:qFormat/>
    <w:rsid w:val="00B51D4C"/>
    <w:pPr>
      <w:ind w:left="720" w:hanging="360"/>
      <w:jc w:val="both"/>
    </w:pPr>
    <w:rPr>
      <w:rFonts w:ascii="Arial" w:eastAsia="Times New Roman" w:hAnsi="Arial" w:cs="Times New Roman"/>
      <w:sz w:val="22"/>
      <w:szCs w:val="22"/>
    </w:rPr>
  </w:style>
  <w:style w:type="paragraph" w:styleId="CommentSubject">
    <w:name w:val="annotation subject"/>
    <w:basedOn w:val="CommentText"/>
    <w:next w:val="CommentText"/>
    <w:link w:val="CommentSubjectChar"/>
    <w:uiPriority w:val="99"/>
    <w:semiHidden/>
    <w:unhideWhenUsed/>
    <w:rsid w:val="0072118B"/>
    <w:pPr>
      <w:spacing w:after="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2118B"/>
    <w:rPr>
      <w:rFonts w:ascii="Arial" w:eastAsia="Times New Roman" w:hAnsi="Arial" w:cs="Arial"/>
      <w:b/>
      <w:bCs/>
      <w:sz w:val="20"/>
      <w:szCs w:val="20"/>
    </w:rPr>
  </w:style>
  <w:style w:type="character" w:styleId="UnresolvedMention">
    <w:name w:val="Unresolved Mention"/>
    <w:basedOn w:val="DefaultParagraphFont"/>
    <w:uiPriority w:val="99"/>
    <w:unhideWhenUsed/>
    <w:rsid w:val="0072118B"/>
    <w:rPr>
      <w:color w:val="605E5C"/>
      <w:shd w:val="clear" w:color="auto" w:fill="E1DFDD"/>
    </w:rPr>
  </w:style>
  <w:style w:type="character" w:customStyle="1" w:styleId="tabchar">
    <w:name w:val="tabchar"/>
    <w:basedOn w:val="DefaultParagraphFont"/>
    <w:rsid w:val="00122045"/>
  </w:style>
  <w:style w:type="character" w:customStyle="1" w:styleId="spellingerror">
    <w:name w:val="spellingerror"/>
    <w:basedOn w:val="DefaultParagraphFont"/>
    <w:rsid w:val="00122045"/>
  </w:style>
  <w:style w:type="character" w:styleId="FollowedHyperlink">
    <w:name w:val="FollowedHyperlink"/>
    <w:basedOn w:val="DefaultParagraphFont"/>
    <w:uiPriority w:val="99"/>
    <w:semiHidden/>
    <w:unhideWhenUsed/>
    <w:rsid w:val="00496116"/>
    <w:rPr>
      <w:color w:val="800080" w:themeColor="followedHyperlink"/>
      <w:u w:val="single"/>
    </w:rPr>
  </w:style>
  <w:style w:type="paragraph" w:styleId="Revision">
    <w:name w:val="Revision"/>
    <w:hidden/>
    <w:uiPriority w:val="99"/>
    <w:semiHidden/>
    <w:rsid w:val="008E1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976">
      <w:bodyDiv w:val="1"/>
      <w:marLeft w:val="0"/>
      <w:marRight w:val="0"/>
      <w:marTop w:val="0"/>
      <w:marBottom w:val="0"/>
      <w:divBdr>
        <w:top w:val="none" w:sz="0" w:space="0" w:color="auto"/>
        <w:left w:val="none" w:sz="0" w:space="0" w:color="auto"/>
        <w:bottom w:val="none" w:sz="0" w:space="0" w:color="auto"/>
        <w:right w:val="none" w:sz="0" w:space="0" w:color="auto"/>
      </w:divBdr>
    </w:div>
    <w:div w:id="707294577">
      <w:bodyDiv w:val="1"/>
      <w:marLeft w:val="0"/>
      <w:marRight w:val="0"/>
      <w:marTop w:val="0"/>
      <w:marBottom w:val="0"/>
      <w:divBdr>
        <w:top w:val="none" w:sz="0" w:space="0" w:color="auto"/>
        <w:left w:val="none" w:sz="0" w:space="0" w:color="auto"/>
        <w:bottom w:val="none" w:sz="0" w:space="0" w:color="auto"/>
        <w:right w:val="none" w:sz="0" w:space="0" w:color="auto"/>
      </w:divBdr>
      <w:divsChild>
        <w:div w:id="1103113295">
          <w:marLeft w:val="0"/>
          <w:marRight w:val="0"/>
          <w:marTop w:val="0"/>
          <w:marBottom w:val="0"/>
          <w:divBdr>
            <w:top w:val="none" w:sz="0" w:space="0" w:color="auto"/>
            <w:left w:val="none" w:sz="0" w:space="0" w:color="auto"/>
            <w:bottom w:val="none" w:sz="0" w:space="0" w:color="auto"/>
            <w:right w:val="none" w:sz="0" w:space="0" w:color="auto"/>
          </w:divBdr>
        </w:div>
        <w:div w:id="1963074974">
          <w:marLeft w:val="0"/>
          <w:marRight w:val="0"/>
          <w:marTop w:val="0"/>
          <w:marBottom w:val="0"/>
          <w:divBdr>
            <w:top w:val="none" w:sz="0" w:space="0" w:color="auto"/>
            <w:left w:val="none" w:sz="0" w:space="0" w:color="auto"/>
            <w:bottom w:val="none" w:sz="0" w:space="0" w:color="auto"/>
            <w:right w:val="none" w:sz="0" w:space="0" w:color="auto"/>
          </w:divBdr>
        </w:div>
      </w:divsChild>
    </w:div>
    <w:div w:id="746996601">
      <w:bodyDiv w:val="1"/>
      <w:marLeft w:val="0"/>
      <w:marRight w:val="0"/>
      <w:marTop w:val="0"/>
      <w:marBottom w:val="0"/>
      <w:divBdr>
        <w:top w:val="none" w:sz="0" w:space="0" w:color="auto"/>
        <w:left w:val="none" w:sz="0" w:space="0" w:color="auto"/>
        <w:bottom w:val="none" w:sz="0" w:space="0" w:color="auto"/>
        <w:right w:val="none" w:sz="0" w:space="0" w:color="auto"/>
      </w:divBdr>
      <w:divsChild>
        <w:div w:id="95709890">
          <w:marLeft w:val="0"/>
          <w:marRight w:val="0"/>
          <w:marTop w:val="0"/>
          <w:marBottom w:val="0"/>
          <w:divBdr>
            <w:top w:val="none" w:sz="0" w:space="0" w:color="auto"/>
            <w:left w:val="none" w:sz="0" w:space="0" w:color="auto"/>
            <w:bottom w:val="none" w:sz="0" w:space="0" w:color="auto"/>
            <w:right w:val="none" w:sz="0" w:space="0" w:color="auto"/>
          </w:divBdr>
          <w:divsChild>
            <w:div w:id="1738479277">
              <w:marLeft w:val="0"/>
              <w:marRight w:val="0"/>
              <w:marTop w:val="0"/>
              <w:marBottom w:val="0"/>
              <w:divBdr>
                <w:top w:val="none" w:sz="0" w:space="0" w:color="auto"/>
                <w:left w:val="none" w:sz="0" w:space="0" w:color="auto"/>
                <w:bottom w:val="none" w:sz="0" w:space="0" w:color="auto"/>
                <w:right w:val="none" w:sz="0" w:space="0" w:color="auto"/>
              </w:divBdr>
            </w:div>
          </w:divsChild>
        </w:div>
        <w:div w:id="205412887">
          <w:marLeft w:val="0"/>
          <w:marRight w:val="0"/>
          <w:marTop w:val="0"/>
          <w:marBottom w:val="0"/>
          <w:divBdr>
            <w:top w:val="none" w:sz="0" w:space="0" w:color="auto"/>
            <w:left w:val="none" w:sz="0" w:space="0" w:color="auto"/>
            <w:bottom w:val="none" w:sz="0" w:space="0" w:color="auto"/>
            <w:right w:val="none" w:sz="0" w:space="0" w:color="auto"/>
          </w:divBdr>
          <w:divsChild>
            <w:div w:id="394857296">
              <w:marLeft w:val="0"/>
              <w:marRight w:val="0"/>
              <w:marTop w:val="0"/>
              <w:marBottom w:val="0"/>
              <w:divBdr>
                <w:top w:val="none" w:sz="0" w:space="0" w:color="auto"/>
                <w:left w:val="none" w:sz="0" w:space="0" w:color="auto"/>
                <w:bottom w:val="none" w:sz="0" w:space="0" w:color="auto"/>
                <w:right w:val="none" w:sz="0" w:space="0" w:color="auto"/>
              </w:divBdr>
            </w:div>
          </w:divsChild>
        </w:div>
        <w:div w:id="270746979">
          <w:marLeft w:val="0"/>
          <w:marRight w:val="0"/>
          <w:marTop w:val="0"/>
          <w:marBottom w:val="0"/>
          <w:divBdr>
            <w:top w:val="none" w:sz="0" w:space="0" w:color="auto"/>
            <w:left w:val="none" w:sz="0" w:space="0" w:color="auto"/>
            <w:bottom w:val="none" w:sz="0" w:space="0" w:color="auto"/>
            <w:right w:val="none" w:sz="0" w:space="0" w:color="auto"/>
          </w:divBdr>
          <w:divsChild>
            <w:div w:id="228075463">
              <w:marLeft w:val="0"/>
              <w:marRight w:val="0"/>
              <w:marTop w:val="0"/>
              <w:marBottom w:val="0"/>
              <w:divBdr>
                <w:top w:val="none" w:sz="0" w:space="0" w:color="auto"/>
                <w:left w:val="none" w:sz="0" w:space="0" w:color="auto"/>
                <w:bottom w:val="none" w:sz="0" w:space="0" w:color="auto"/>
                <w:right w:val="none" w:sz="0" w:space="0" w:color="auto"/>
              </w:divBdr>
            </w:div>
          </w:divsChild>
        </w:div>
        <w:div w:id="272858109">
          <w:marLeft w:val="0"/>
          <w:marRight w:val="0"/>
          <w:marTop w:val="0"/>
          <w:marBottom w:val="0"/>
          <w:divBdr>
            <w:top w:val="none" w:sz="0" w:space="0" w:color="auto"/>
            <w:left w:val="none" w:sz="0" w:space="0" w:color="auto"/>
            <w:bottom w:val="none" w:sz="0" w:space="0" w:color="auto"/>
            <w:right w:val="none" w:sz="0" w:space="0" w:color="auto"/>
          </w:divBdr>
          <w:divsChild>
            <w:div w:id="642665174">
              <w:marLeft w:val="0"/>
              <w:marRight w:val="0"/>
              <w:marTop w:val="0"/>
              <w:marBottom w:val="0"/>
              <w:divBdr>
                <w:top w:val="none" w:sz="0" w:space="0" w:color="auto"/>
                <w:left w:val="none" w:sz="0" w:space="0" w:color="auto"/>
                <w:bottom w:val="none" w:sz="0" w:space="0" w:color="auto"/>
                <w:right w:val="none" w:sz="0" w:space="0" w:color="auto"/>
              </w:divBdr>
            </w:div>
          </w:divsChild>
        </w:div>
        <w:div w:id="393627506">
          <w:marLeft w:val="0"/>
          <w:marRight w:val="0"/>
          <w:marTop w:val="0"/>
          <w:marBottom w:val="0"/>
          <w:divBdr>
            <w:top w:val="none" w:sz="0" w:space="0" w:color="auto"/>
            <w:left w:val="none" w:sz="0" w:space="0" w:color="auto"/>
            <w:bottom w:val="none" w:sz="0" w:space="0" w:color="auto"/>
            <w:right w:val="none" w:sz="0" w:space="0" w:color="auto"/>
          </w:divBdr>
          <w:divsChild>
            <w:div w:id="1150319071">
              <w:marLeft w:val="0"/>
              <w:marRight w:val="0"/>
              <w:marTop w:val="0"/>
              <w:marBottom w:val="0"/>
              <w:divBdr>
                <w:top w:val="none" w:sz="0" w:space="0" w:color="auto"/>
                <w:left w:val="none" w:sz="0" w:space="0" w:color="auto"/>
                <w:bottom w:val="none" w:sz="0" w:space="0" w:color="auto"/>
                <w:right w:val="none" w:sz="0" w:space="0" w:color="auto"/>
              </w:divBdr>
            </w:div>
          </w:divsChild>
        </w:div>
        <w:div w:id="475413494">
          <w:marLeft w:val="0"/>
          <w:marRight w:val="0"/>
          <w:marTop w:val="0"/>
          <w:marBottom w:val="0"/>
          <w:divBdr>
            <w:top w:val="none" w:sz="0" w:space="0" w:color="auto"/>
            <w:left w:val="none" w:sz="0" w:space="0" w:color="auto"/>
            <w:bottom w:val="none" w:sz="0" w:space="0" w:color="auto"/>
            <w:right w:val="none" w:sz="0" w:space="0" w:color="auto"/>
          </w:divBdr>
          <w:divsChild>
            <w:div w:id="1195576989">
              <w:marLeft w:val="0"/>
              <w:marRight w:val="0"/>
              <w:marTop w:val="0"/>
              <w:marBottom w:val="0"/>
              <w:divBdr>
                <w:top w:val="none" w:sz="0" w:space="0" w:color="auto"/>
                <w:left w:val="none" w:sz="0" w:space="0" w:color="auto"/>
                <w:bottom w:val="none" w:sz="0" w:space="0" w:color="auto"/>
                <w:right w:val="none" w:sz="0" w:space="0" w:color="auto"/>
              </w:divBdr>
            </w:div>
          </w:divsChild>
        </w:div>
        <w:div w:id="639501702">
          <w:marLeft w:val="0"/>
          <w:marRight w:val="0"/>
          <w:marTop w:val="0"/>
          <w:marBottom w:val="0"/>
          <w:divBdr>
            <w:top w:val="none" w:sz="0" w:space="0" w:color="auto"/>
            <w:left w:val="none" w:sz="0" w:space="0" w:color="auto"/>
            <w:bottom w:val="none" w:sz="0" w:space="0" w:color="auto"/>
            <w:right w:val="none" w:sz="0" w:space="0" w:color="auto"/>
          </w:divBdr>
          <w:divsChild>
            <w:div w:id="1493838024">
              <w:marLeft w:val="0"/>
              <w:marRight w:val="0"/>
              <w:marTop w:val="0"/>
              <w:marBottom w:val="0"/>
              <w:divBdr>
                <w:top w:val="none" w:sz="0" w:space="0" w:color="auto"/>
                <w:left w:val="none" w:sz="0" w:space="0" w:color="auto"/>
                <w:bottom w:val="none" w:sz="0" w:space="0" w:color="auto"/>
                <w:right w:val="none" w:sz="0" w:space="0" w:color="auto"/>
              </w:divBdr>
            </w:div>
          </w:divsChild>
        </w:div>
        <w:div w:id="739791577">
          <w:marLeft w:val="0"/>
          <w:marRight w:val="0"/>
          <w:marTop w:val="0"/>
          <w:marBottom w:val="0"/>
          <w:divBdr>
            <w:top w:val="none" w:sz="0" w:space="0" w:color="auto"/>
            <w:left w:val="none" w:sz="0" w:space="0" w:color="auto"/>
            <w:bottom w:val="none" w:sz="0" w:space="0" w:color="auto"/>
            <w:right w:val="none" w:sz="0" w:space="0" w:color="auto"/>
          </w:divBdr>
          <w:divsChild>
            <w:div w:id="1240870506">
              <w:marLeft w:val="0"/>
              <w:marRight w:val="0"/>
              <w:marTop w:val="0"/>
              <w:marBottom w:val="0"/>
              <w:divBdr>
                <w:top w:val="none" w:sz="0" w:space="0" w:color="auto"/>
                <w:left w:val="none" w:sz="0" w:space="0" w:color="auto"/>
                <w:bottom w:val="none" w:sz="0" w:space="0" w:color="auto"/>
                <w:right w:val="none" w:sz="0" w:space="0" w:color="auto"/>
              </w:divBdr>
            </w:div>
          </w:divsChild>
        </w:div>
        <w:div w:id="762258641">
          <w:marLeft w:val="0"/>
          <w:marRight w:val="0"/>
          <w:marTop w:val="0"/>
          <w:marBottom w:val="0"/>
          <w:divBdr>
            <w:top w:val="none" w:sz="0" w:space="0" w:color="auto"/>
            <w:left w:val="none" w:sz="0" w:space="0" w:color="auto"/>
            <w:bottom w:val="none" w:sz="0" w:space="0" w:color="auto"/>
            <w:right w:val="none" w:sz="0" w:space="0" w:color="auto"/>
          </w:divBdr>
          <w:divsChild>
            <w:div w:id="341200466">
              <w:marLeft w:val="0"/>
              <w:marRight w:val="0"/>
              <w:marTop w:val="0"/>
              <w:marBottom w:val="0"/>
              <w:divBdr>
                <w:top w:val="none" w:sz="0" w:space="0" w:color="auto"/>
                <w:left w:val="none" w:sz="0" w:space="0" w:color="auto"/>
                <w:bottom w:val="none" w:sz="0" w:space="0" w:color="auto"/>
                <w:right w:val="none" w:sz="0" w:space="0" w:color="auto"/>
              </w:divBdr>
            </w:div>
          </w:divsChild>
        </w:div>
        <w:div w:id="770317321">
          <w:marLeft w:val="0"/>
          <w:marRight w:val="0"/>
          <w:marTop w:val="0"/>
          <w:marBottom w:val="0"/>
          <w:divBdr>
            <w:top w:val="none" w:sz="0" w:space="0" w:color="auto"/>
            <w:left w:val="none" w:sz="0" w:space="0" w:color="auto"/>
            <w:bottom w:val="none" w:sz="0" w:space="0" w:color="auto"/>
            <w:right w:val="none" w:sz="0" w:space="0" w:color="auto"/>
          </w:divBdr>
          <w:divsChild>
            <w:div w:id="765345521">
              <w:marLeft w:val="0"/>
              <w:marRight w:val="0"/>
              <w:marTop w:val="0"/>
              <w:marBottom w:val="0"/>
              <w:divBdr>
                <w:top w:val="none" w:sz="0" w:space="0" w:color="auto"/>
                <w:left w:val="none" w:sz="0" w:space="0" w:color="auto"/>
                <w:bottom w:val="none" w:sz="0" w:space="0" w:color="auto"/>
                <w:right w:val="none" w:sz="0" w:space="0" w:color="auto"/>
              </w:divBdr>
            </w:div>
          </w:divsChild>
        </w:div>
        <w:div w:id="808669657">
          <w:marLeft w:val="0"/>
          <w:marRight w:val="0"/>
          <w:marTop w:val="0"/>
          <w:marBottom w:val="0"/>
          <w:divBdr>
            <w:top w:val="none" w:sz="0" w:space="0" w:color="auto"/>
            <w:left w:val="none" w:sz="0" w:space="0" w:color="auto"/>
            <w:bottom w:val="none" w:sz="0" w:space="0" w:color="auto"/>
            <w:right w:val="none" w:sz="0" w:space="0" w:color="auto"/>
          </w:divBdr>
          <w:divsChild>
            <w:div w:id="1558668196">
              <w:marLeft w:val="0"/>
              <w:marRight w:val="0"/>
              <w:marTop w:val="0"/>
              <w:marBottom w:val="0"/>
              <w:divBdr>
                <w:top w:val="none" w:sz="0" w:space="0" w:color="auto"/>
                <w:left w:val="none" w:sz="0" w:space="0" w:color="auto"/>
                <w:bottom w:val="none" w:sz="0" w:space="0" w:color="auto"/>
                <w:right w:val="none" w:sz="0" w:space="0" w:color="auto"/>
              </w:divBdr>
            </w:div>
          </w:divsChild>
        </w:div>
        <w:div w:id="905532456">
          <w:marLeft w:val="0"/>
          <w:marRight w:val="0"/>
          <w:marTop w:val="0"/>
          <w:marBottom w:val="0"/>
          <w:divBdr>
            <w:top w:val="none" w:sz="0" w:space="0" w:color="auto"/>
            <w:left w:val="none" w:sz="0" w:space="0" w:color="auto"/>
            <w:bottom w:val="none" w:sz="0" w:space="0" w:color="auto"/>
            <w:right w:val="none" w:sz="0" w:space="0" w:color="auto"/>
          </w:divBdr>
          <w:divsChild>
            <w:div w:id="1973363796">
              <w:marLeft w:val="0"/>
              <w:marRight w:val="0"/>
              <w:marTop w:val="0"/>
              <w:marBottom w:val="0"/>
              <w:divBdr>
                <w:top w:val="none" w:sz="0" w:space="0" w:color="auto"/>
                <w:left w:val="none" w:sz="0" w:space="0" w:color="auto"/>
                <w:bottom w:val="none" w:sz="0" w:space="0" w:color="auto"/>
                <w:right w:val="none" w:sz="0" w:space="0" w:color="auto"/>
              </w:divBdr>
            </w:div>
          </w:divsChild>
        </w:div>
        <w:div w:id="943461158">
          <w:marLeft w:val="0"/>
          <w:marRight w:val="0"/>
          <w:marTop w:val="0"/>
          <w:marBottom w:val="0"/>
          <w:divBdr>
            <w:top w:val="none" w:sz="0" w:space="0" w:color="auto"/>
            <w:left w:val="none" w:sz="0" w:space="0" w:color="auto"/>
            <w:bottom w:val="none" w:sz="0" w:space="0" w:color="auto"/>
            <w:right w:val="none" w:sz="0" w:space="0" w:color="auto"/>
          </w:divBdr>
          <w:divsChild>
            <w:div w:id="1271202277">
              <w:marLeft w:val="0"/>
              <w:marRight w:val="0"/>
              <w:marTop w:val="0"/>
              <w:marBottom w:val="0"/>
              <w:divBdr>
                <w:top w:val="none" w:sz="0" w:space="0" w:color="auto"/>
                <w:left w:val="none" w:sz="0" w:space="0" w:color="auto"/>
                <w:bottom w:val="none" w:sz="0" w:space="0" w:color="auto"/>
                <w:right w:val="none" w:sz="0" w:space="0" w:color="auto"/>
              </w:divBdr>
            </w:div>
          </w:divsChild>
        </w:div>
        <w:div w:id="949509202">
          <w:marLeft w:val="0"/>
          <w:marRight w:val="0"/>
          <w:marTop w:val="0"/>
          <w:marBottom w:val="0"/>
          <w:divBdr>
            <w:top w:val="none" w:sz="0" w:space="0" w:color="auto"/>
            <w:left w:val="none" w:sz="0" w:space="0" w:color="auto"/>
            <w:bottom w:val="none" w:sz="0" w:space="0" w:color="auto"/>
            <w:right w:val="none" w:sz="0" w:space="0" w:color="auto"/>
          </w:divBdr>
          <w:divsChild>
            <w:div w:id="421609808">
              <w:marLeft w:val="0"/>
              <w:marRight w:val="0"/>
              <w:marTop w:val="0"/>
              <w:marBottom w:val="0"/>
              <w:divBdr>
                <w:top w:val="none" w:sz="0" w:space="0" w:color="auto"/>
                <w:left w:val="none" w:sz="0" w:space="0" w:color="auto"/>
                <w:bottom w:val="none" w:sz="0" w:space="0" w:color="auto"/>
                <w:right w:val="none" w:sz="0" w:space="0" w:color="auto"/>
              </w:divBdr>
            </w:div>
          </w:divsChild>
        </w:div>
        <w:div w:id="989480732">
          <w:marLeft w:val="0"/>
          <w:marRight w:val="0"/>
          <w:marTop w:val="0"/>
          <w:marBottom w:val="0"/>
          <w:divBdr>
            <w:top w:val="none" w:sz="0" w:space="0" w:color="auto"/>
            <w:left w:val="none" w:sz="0" w:space="0" w:color="auto"/>
            <w:bottom w:val="none" w:sz="0" w:space="0" w:color="auto"/>
            <w:right w:val="none" w:sz="0" w:space="0" w:color="auto"/>
          </w:divBdr>
          <w:divsChild>
            <w:div w:id="1921476126">
              <w:marLeft w:val="0"/>
              <w:marRight w:val="0"/>
              <w:marTop w:val="0"/>
              <w:marBottom w:val="0"/>
              <w:divBdr>
                <w:top w:val="none" w:sz="0" w:space="0" w:color="auto"/>
                <w:left w:val="none" w:sz="0" w:space="0" w:color="auto"/>
                <w:bottom w:val="none" w:sz="0" w:space="0" w:color="auto"/>
                <w:right w:val="none" w:sz="0" w:space="0" w:color="auto"/>
              </w:divBdr>
            </w:div>
          </w:divsChild>
        </w:div>
        <w:div w:id="1065034331">
          <w:marLeft w:val="0"/>
          <w:marRight w:val="0"/>
          <w:marTop w:val="0"/>
          <w:marBottom w:val="0"/>
          <w:divBdr>
            <w:top w:val="none" w:sz="0" w:space="0" w:color="auto"/>
            <w:left w:val="none" w:sz="0" w:space="0" w:color="auto"/>
            <w:bottom w:val="none" w:sz="0" w:space="0" w:color="auto"/>
            <w:right w:val="none" w:sz="0" w:space="0" w:color="auto"/>
          </w:divBdr>
          <w:divsChild>
            <w:div w:id="1759906391">
              <w:marLeft w:val="0"/>
              <w:marRight w:val="0"/>
              <w:marTop w:val="0"/>
              <w:marBottom w:val="0"/>
              <w:divBdr>
                <w:top w:val="none" w:sz="0" w:space="0" w:color="auto"/>
                <w:left w:val="none" w:sz="0" w:space="0" w:color="auto"/>
                <w:bottom w:val="none" w:sz="0" w:space="0" w:color="auto"/>
                <w:right w:val="none" w:sz="0" w:space="0" w:color="auto"/>
              </w:divBdr>
            </w:div>
          </w:divsChild>
        </w:div>
        <w:div w:id="1155953195">
          <w:marLeft w:val="0"/>
          <w:marRight w:val="0"/>
          <w:marTop w:val="0"/>
          <w:marBottom w:val="0"/>
          <w:divBdr>
            <w:top w:val="none" w:sz="0" w:space="0" w:color="auto"/>
            <w:left w:val="none" w:sz="0" w:space="0" w:color="auto"/>
            <w:bottom w:val="none" w:sz="0" w:space="0" w:color="auto"/>
            <w:right w:val="none" w:sz="0" w:space="0" w:color="auto"/>
          </w:divBdr>
          <w:divsChild>
            <w:div w:id="471289680">
              <w:marLeft w:val="0"/>
              <w:marRight w:val="0"/>
              <w:marTop w:val="0"/>
              <w:marBottom w:val="0"/>
              <w:divBdr>
                <w:top w:val="none" w:sz="0" w:space="0" w:color="auto"/>
                <w:left w:val="none" w:sz="0" w:space="0" w:color="auto"/>
                <w:bottom w:val="none" w:sz="0" w:space="0" w:color="auto"/>
                <w:right w:val="none" w:sz="0" w:space="0" w:color="auto"/>
              </w:divBdr>
            </w:div>
          </w:divsChild>
        </w:div>
        <w:div w:id="1347293777">
          <w:marLeft w:val="0"/>
          <w:marRight w:val="0"/>
          <w:marTop w:val="0"/>
          <w:marBottom w:val="0"/>
          <w:divBdr>
            <w:top w:val="none" w:sz="0" w:space="0" w:color="auto"/>
            <w:left w:val="none" w:sz="0" w:space="0" w:color="auto"/>
            <w:bottom w:val="none" w:sz="0" w:space="0" w:color="auto"/>
            <w:right w:val="none" w:sz="0" w:space="0" w:color="auto"/>
          </w:divBdr>
          <w:divsChild>
            <w:div w:id="1320114608">
              <w:marLeft w:val="0"/>
              <w:marRight w:val="0"/>
              <w:marTop w:val="0"/>
              <w:marBottom w:val="0"/>
              <w:divBdr>
                <w:top w:val="none" w:sz="0" w:space="0" w:color="auto"/>
                <w:left w:val="none" w:sz="0" w:space="0" w:color="auto"/>
                <w:bottom w:val="none" w:sz="0" w:space="0" w:color="auto"/>
                <w:right w:val="none" w:sz="0" w:space="0" w:color="auto"/>
              </w:divBdr>
            </w:div>
            <w:div w:id="1941257869">
              <w:marLeft w:val="0"/>
              <w:marRight w:val="0"/>
              <w:marTop w:val="0"/>
              <w:marBottom w:val="0"/>
              <w:divBdr>
                <w:top w:val="none" w:sz="0" w:space="0" w:color="auto"/>
                <w:left w:val="none" w:sz="0" w:space="0" w:color="auto"/>
                <w:bottom w:val="none" w:sz="0" w:space="0" w:color="auto"/>
                <w:right w:val="none" w:sz="0" w:space="0" w:color="auto"/>
              </w:divBdr>
            </w:div>
          </w:divsChild>
        </w:div>
        <w:div w:id="1414736039">
          <w:marLeft w:val="0"/>
          <w:marRight w:val="0"/>
          <w:marTop w:val="0"/>
          <w:marBottom w:val="0"/>
          <w:divBdr>
            <w:top w:val="none" w:sz="0" w:space="0" w:color="auto"/>
            <w:left w:val="none" w:sz="0" w:space="0" w:color="auto"/>
            <w:bottom w:val="none" w:sz="0" w:space="0" w:color="auto"/>
            <w:right w:val="none" w:sz="0" w:space="0" w:color="auto"/>
          </w:divBdr>
          <w:divsChild>
            <w:div w:id="1087769329">
              <w:marLeft w:val="0"/>
              <w:marRight w:val="0"/>
              <w:marTop w:val="0"/>
              <w:marBottom w:val="0"/>
              <w:divBdr>
                <w:top w:val="none" w:sz="0" w:space="0" w:color="auto"/>
                <w:left w:val="none" w:sz="0" w:space="0" w:color="auto"/>
                <w:bottom w:val="none" w:sz="0" w:space="0" w:color="auto"/>
                <w:right w:val="none" w:sz="0" w:space="0" w:color="auto"/>
              </w:divBdr>
            </w:div>
          </w:divsChild>
        </w:div>
        <w:div w:id="1427143746">
          <w:marLeft w:val="0"/>
          <w:marRight w:val="0"/>
          <w:marTop w:val="0"/>
          <w:marBottom w:val="0"/>
          <w:divBdr>
            <w:top w:val="none" w:sz="0" w:space="0" w:color="auto"/>
            <w:left w:val="none" w:sz="0" w:space="0" w:color="auto"/>
            <w:bottom w:val="none" w:sz="0" w:space="0" w:color="auto"/>
            <w:right w:val="none" w:sz="0" w:space="0" w:color="auto"/>
          </w:divBdr>
          <w:divsChild>
            <w:div w:id="537788792">
              <w:marLeft w:val="0"/>
              <w:marRight w:val="0"/>
              <w:marTop w:val="0"/>
              <w:marBottom w:val="0"/>
              <w:divBdr>
                <w:top w:val="none" w:sz="0" w:space="0" w:color="auto"/>
                <w:left w:val="none" w:sz="0" w:space="0" w:color="auto"/>
                <w:bottom w:val="none" w:sz="0" w:space="0" w:color="auto"/>
                <w:right w:val="none" w:sz="0" w:space="0" w:color="auto"/>
              </w:divBdr>
            </w:div>
          </w:divsChild>
        </w:div>
        <w:div w:id="1555581170">
          <w:marLeft w:val="0"/>
          <w:marRight w:val="0"/>
          <w:marTop w:val="0"/>
          <w:marBottom w:val="0"/>
          <w:divBdr>
            <w:top w:val="none" w:sz="0" w:space="0" w:color="auto"/>
            <w:left w:val="none" w:sz="0" w:space="0" w:color="auto"/>
            <w:bottom w:val="none" w:sz="0" w:space="0" w:color="auto"/>
            <w:right w:val="none" w:sz="0" w:space="0" w:color="auto"/>
          </w:divBdr>
          <w:divsChild>
            <w:div w:id="819541749">
              <w:marLeft w:val="0"/>
              <w:marRight w:val="0"/>
              <w:marTop w:val="0"/>
              <w:marBottom w:val="0"/>
              <w:divBdr>
                <w:top w:val="none" w:sz="0" w:space="0" w:color="auto"/>
                <w:left w:val="none" w:sz="0" w:space="0" w:color="auto"/>
                <w:bottom w:val="none" w:sz="0" w:space="0" w:color="auto"/>
                <w:right w:val="none" w:sz="0" w:space="0" w:color="auto"/>
              </w:divBdr>
            </w:div>
          </w:divsChild>
        </w:div>
        <w:div w:id="1628119360">
          <w:marLeft w:val="0"/>
          <w:marRight w:val="0"/>
          <w:marTop w:val="0"/>
          <w:marBottom w:val="0"/>
          <w:divBdr>
            <w:top w:val="none" w:sz="0" w:space="0" w:color="auto"/>
            <w:left w:val="none" w:sz="0" w:space="0" w:color="auto"/>
            <w:bottom w:val="none" w:sz="0" w:space="0" w:color="auto"/>
            <w:right w:val="none" w:sz="0" w:space="0" w:color="auto"/>
          </w:divBdr>
          <w:divsChild>
            <w:div w:id="140468677">
              <w:marLeft w:val="0"/>
              <w:marRight w:val="0"/>
              <w:marTop w:val="0"/>
              <w:marBottom w:val="0"/>
              <w:divBdr>
                <w:top w:val="none" w:sz="0" w:space="0" w:color="auto"/>
                <w:left w:val="none" w:sz="0" w:space="0" w:color="auto"/>
                <w:bottom w:val="none" w:sz="0" w:space="0" w:color="auto"/>
                <w:right w:val="none" w:sz="0" w:space="0" w:color="auto"/>
              </w:divBdr>
            </w:div>
          </w:divsChild>
        </w:div>
        <w:div w:id="1804694698">
          <w:marLeft w:val="0"/>
          <w:marRight w:val="0"/>
          <w:marTop w:val="0"/>
          <w:marBottom w:val="0"/>
          <w:divBdr>
            <w:top w:val="none" w:sz="0" w:space="0" w:color="auto"/>
            <w:left w:val="none" w:sz="0" w:space="0" w:color="auto"/>
            <w:bottom w:val="none" w:sz="0" w:space="0" w:color="auto"/>
            <w:right w:val="none" w:sz="0" w:space="0" w:color="auto"/>
          </w:divBdr>
          <w:divsChild>
            <w:div w:id="153692059">
              <w:marLeft w:val="0"/>
              <w:marRight w:val="0"/>
              <w:marTop w:val="0"/>
              <w:marBottom w:val="0"/>
              <w:divBdr>
                <w:top w:val="none" w:sz="0" w:space="0" w:color="auto"/>
                <w:left w:val="none" w:sz="0" w:space="0" w:color="auto"/>
                <w:bottom w:val="none" w:sz="0" w:space="0" w:color="auto"/>
                <w:right w:val="none" w:sz="0" w:space="0" w:color="auto"/>
              </w:divBdr>
            </w:div>
          </w:divsChild>
        </w:div>
        <w:div w:id="1842428787">
          <w:marLeft w:val="0"/>
          <w:marRight w:val="0"/>
          <w:marTop w:val="0"/>
          <w:marBottom w:val="0"/>
          <w:divBdr>
            <w:top w:val="none" w:sz="0" w:space="0" w:color="auto"/>
            <w:left w:val="none" w:sz="0" w:space="0" w:color="auto"/>
            <w:bottom w:val="none" w:sz="0" w:space="0" w:color="auto"/>
            <w:right w:val="none" w:sz="0" w:space="0" w:color="auto"/>
          </w:divBdr>
          <w:divsChild>
            <w:div w:id="212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06217921">
      <w:bodyDiv w:val="1"/>
      <w:marLeft w:val="0"/>
      <w:marRight w:val="0"/>
      <w:marTop w:val="0"/>
      <w:marBottom w:val="0"/>
      <w:divBdr>
        <w:top w:val="none" w:sz="0" w:space="0" w:color="auto"/>
        <w:left w:val="none" w:sz="0" w:space="0" w:color="auto"/>
        <w:bottom w:val="none" w:sz="0" w:space="0" w:color="auto"/>
        <w:right w:val="none" w:sz="0" w:space="0" w:color="auto"/>
      </w:divBdr>
      <w:divsChild>
        <w:div w:id="647630574">
          <w:marLeft w:val="0"/>
          <w:marRight w:val="0"/>
          <w:marTop w:val="0"/>
          <w:marBottom w:val="0"/>
          <w:divBdr>
            <w:top w:val="none" w:sz="0" w:space="0" w:color="auto"/>
            <w:left w:val="none" w:sz="0" w:space="0" w:color="auto"/>
            <w:bottom w:val="none" w:sz="0" w:space="0" w:color="auto"/>
            <w:right w:val="none" w:sz="0" w:space="0" w:color="auto"/>
          </w:divBdr>
        </w:div>
        <w:div w:id="1270695363">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97549262">
      <w:bodyDiv w:val="1"/>
      <w:marLeft w:val="0"/>
      <w:marRight w:val="0"/>
      <w:marTop w:val="0"/>
      <w:marBottom w:val="0"/>
      <w:divBdr>
        <w:top w:val="none" w:sz="0" w:space="0" w:color="auto"/>
        <w:left w:val="none" w:sz="0" w:space="0" w:color="auto"/>
        <w:bottom w:val="none" w:sz="0" w:space="0" w:color="auto"/>
        <w:right w:val="none" w:sz="0" w:space="0" w:color="auto"/>
      </w:divBdr>
      <w:divsChild>
        <w:div w:id="66418295">
          <w:marLeft w:val="0"/>
          <w:marRight w:val="0"/>
          <w:marTop w:val="0"/>
          <w:marBottom w:val="0"/>
          <w:divBdr>
            <w:top w:val="none" w:sz="0" w:space="0" w:color="auto"/>
            <w:left w:val="none" w:sz="0" w:space="0" w:color="auto"/>
            <w:bottom w:val="none" w:sz="0" w:space="0" w:color="auto"/>
            <w:right w:val="none" w:sz="0" w:space="0" w:color="auto"/>
          </w:divBdr>
          <w:divsChild>
            <w:div w:id="602033885">
              <w:marLeft w:val="0"/>
              <w:marRight w:val="0"/>
              <w:marTop w:val="0"/>
              <w:marBottom w:val="0"/>
              <w:divBdr>
                <w:top w:val="none" w:sz="0" w:space="0" w:color="auto"/>
                <w:left w:val="none" w:sz="0" w:space="0" w:color="auto"/>
                <w:bottom w:val="none" w:sz="0" w:space="0" w:color="auto"/>
                <w:right w:val="none" w:sz="0" w:space="0" w:color="auto"/>
              </w:divBdr>
            </w:div>
          </w:divsChild>
        </w:div>
        <w:div w:id="270480133">
          <w:marLeft w:val="0"/>
          <w:marRight w:val="0"/>
          <w:marTop w:val="0"/>
          <w:marBottom w:val="0"/>
          <w:divBdr>
            <w:top w:val="none" w:sz="0" w:space="0" w:color="auto"/>
            <w:left w:val="none" w:sz="0" w:space="0" w:color="auto"/>
            <w:bottom w:val="none" w:sz="0" w:space="0" w:color="auto"/>
            <w:right w:val="none" w:sz="0" w:space="0" w:color="auto"/>
          </w:divBdr>
          <w:divsChild>
            <w:div w:id="1608582385">
              <w:marLeft w:val="0"/>
              <w:marRight w:val="0"/>
              <w:marTop w:val="0"/>
              <w:marBottom w:val="0"/>
              <w:divBdr>
                <w:top w:val="none" w:sz="0" w:space="0" w:color="auto"/>
                <w:left w:val="none" w:sz="0" w:space="0" w:color="auto"/>
                <w:bottom w:val="none" w:sz="0" w:space="0" w:color="auto"/>
                <w:right w:val="none" w:sz="0" w:space="0" w:color="auto"/>
              </w:divBdr>
            </w:div>
          </w:divsChild>
        </w:div>
        <w:div w:id="404494353">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
          </w:divsChild>
        </w:div>
        <w:div w:id="1274094337">
          <w:marLeft w:val="0"/>
          <w:marRight w:val="0"/>
          <w:marTop w:val="0"/>
          <w:marBottom w:val="0"/>
          <w:divBdr>
            <w:top w:val="none" w:sz="0" w:space="0" w:color="auto"/>
            <w:left w:val="none" w:sz="0" w:space="0" w:color="auto"/>
            <w:bottom w:val="none" w:sz="0" w:space="0" w:color="auto"/>
            <w:right w:val="none" w:sz="0" w:space="0" w:color="auto"/>
          </w:divBdr>
          <w:divsChild>
            <w:div w:id="1201161473">
              <w:marLeft w:val="0"/>
              <w:marRight w:val="0"/>
              <w:marTop w:val="0"/>
              <w:marBottom w:val="0"/>
              <w:divBdr>
                <w:top w:val="none" w:sz="0" w:space="0" w:color="auto"/>
                <w:left w:val="none" w:sz="0" w:space="0" w:color="auto"/>
                <w:bottom w:val="none" w:sz="0" w:space="0" w:color="auto"/>
                <w:right w:val="none" w:sz="0" w:space="0" w:color="auto"/>
              </w:divBdr>
            </w:div>
          </w:divsChild>
        </w:div>
        <w:div w:id="1312978207">
          <w:marLeft w:val="0"/>
          <w:marRight w:val="0"/>
          <w:marTop w:val="0"/>
          <w:marBottom w:val="0"/>
          <w:divBdr>
            <w:top w:val="none" w:sz="0" w:space="0" w:color="auto"/>
            <w:left w:val="none" w:sz="0" w:space="0" w:color="auto"/>
            <w:bottom w:val="none" w:sz="0" w:space="0" w:color="auto"/>
            <w:right w:val="none" w:sz="0" w:space="0" w:color="auto"/>
          </w:divBdr>
          <w:divsChild>
            <w:div w:id="218981745">
              <w:marLeft w:val="0"/>
              <w:marRight w:val="0"/>
              <w:marTop w:val="0"/>
              <w:marBottom w:val="0"/>
              <w:divBdr>
                <w:top w:val="none" w:sz="0" w:space="0" w:color="auto"/>
                <w:left w:val="none" w:sz="0" w:space="0" w:color="auto"/>
                <w:bottom w:val="none" w:sz="0" w:space="0" w:color="auto"/>
                <w:right w:val="none" w:sz="0" w:space="0" w:color="auto"/>
              </w:divBdr>
            </w:div>
          </w:divsChild>
        </w:div>
        <w:div w:id="1376389221">
          <w:marLeft w:val="0"/>
          <w:marRight w:val="0"/>
          <w:marTop w:val="0"/>
          <w:marBottom w:val="0"/>
          <w:divBdr>
            <w:top w:val="none" w:sz="0" w:space="0" w:color="auto"/>
            <w:left w:val="none" w:sz="0" w:space="0" w:color="auto"/>
            <w:bottom w:val="none" w:sz="0" w:space="0" w:color="auto"/>
            <w:right w:val="none" w:sz="0" w:space="0" w:color="auto"/>
          </w:divBdr>
          <w:divsChild>
            <w:div w:id="1393307567">
              <w:marLeft w:val="0"/>
              <w:marRight w:val="0"/>
              <w:marTop w:val="0"/>
              <w:marBottom w:val="0"/>
              <w:divBdr>
                <w:top w:val="none" w:sz="0" w:space="0" w:color="auto"/>
                <w:left w:val="none" w:sz="0" w:space="0" w:color="auto"/>
                <w:bottom w:val="none" w:sz="0" w:space="0" w:color="auto"/>
                <w:right w:val="none" w:sz="0" w:space="0" w:color="auto"/>
              </w:divBdr>
            </w:div>
          </w:divsChild>
        </w:div>
        <w:div w:id="1380402069">
          <w:marLeft w:val="0"/>
          <w:marRight w:val="0"/>
          <w:marTop w:val="0"/>
          <w:marBottom w:val="0"/>
          <w:divBdr>
            <w:top w:val="none" w:sz="0" w:space="0" w:color="auto"/>
            <w:left w:val="none" w:sz="0" w:space="0" w:color="auto"/>
            <w:bottom w:val="none" w:sz="0" w:space="0" w:color="auto"/>
            <w:right w:val="none" w:sz="0" w:space="0" w:color="auto"/>
          </w:divBdr>
          <w:divsChild>
            <w:div w:id="1665477747">
              <w:marLeft w:val="0"/>
              <w:marRight w:val="0"/>
              <w:marTop w:val="0"/>
              <w:marBottom w:val="0"/>
              <w:divBdr>
                <w:top w:val="none" w:sz="0" w:space="0" w:color="auto"/>
                <w:left w:val="none" w:sz="0" w:space="0" w:color="auto"/>
                <w:bottom w:val="none" w:sz="0" w:space="0" w:color="auto"/>
                <w:right w:val="none" w:sz="0" w:space="0" w:color="auto"/>
              </w:divBdr>
            </w:div>
          </w:divsChild>
        </w:div>
        <w:div w:id="1445298159">
          <w:marLeft w:val="0"/>
          <w:marRight w:val="0"/>
          <w:marTop w:val="0"/>
          <w:marBottom w:val="0"/>
          <w:divBdr>
            <w:top w:val="none" w:sz="0" w:space="0" w:color="auto"/>
            <w:left w:val="none" w:sz="0" w:space="0" w:color="auto"/>
            <w:bottom w:val="none" w:sz="0" w:space="0" w:color="auto"/>
            <w:right w:val="none" w:sz="0" w:space="0" w:color="auto"/>
          </w:divBdr>
          <w:divsChild>
            <w:div w:id="1196043376">
              <w:marLeft w:val="0"/>
              <w:marRight w:val="0"/>
              <w:marTop w:val="0"/>
              <w:marBottom w:val="0"/>
              <w:divBdr>
                <w:top w:val="none" w:sz="0" w:space="0" w:color="auto"/>
                <w:left w:val="none" w:sz="0" w:space="0" w:color="auto"/>
                <w:bottom w:val="none" w:sz="0" w:space="0" w:color="auto"/>
                <w:right w:val="none" w:sz="0" w:space="0" w:color="auto"/>
              </w:divBdr>
            </w:div>
          </w:divsChild>
        </w:div>
        <w:div w:id="1807697654">
          <w:marLeft w:val="0"/>
          <w:marRight w:val="0"/>
          <w:marTop w:val="0"/>
          <w:marBottom w:val="0"/>
          <w:divBdr>
            <w:top w:val="none" w:sz="0" w:space="0" w:color="auto"/>
            <w:left w:val="none" w:sz="0" w:space="0" w:color="auto"/>
            <w:bottom w:val="none" w:sz="0" w:space="0" w:color="auto"/>
            <w:right w:val="none" w:sz="0" w:space="0" w:color="auto"/>
          </w:divBdr>
          <w:divsChild>
            <w:div w:id="1261067166">
              <w:marLeft w:val="0"/>
              <w:marRight w:val="0"/>
              <w:marTop w:val="0"/>
              <w:marBottom w:val="0"/>
              <w:divBdr>
                <w:top w:val="none" w:sz="0" w:space="0" w:color="auto"/>
                <w:left w:val="none" w:sz="0" w:space="0" w:color="auto"/>
                <w:bottom w:val="none" w:sz="0" w:space="0" w:color="auto"/>
                <w:right w:val="none" w:sz="0" w:space="0" w:color="auto"/>
              </w:divBdr>
            </w:div>
          </w:divsChild>
        </w:div>
        <w:div w:id="2030989156">
          <w:marLeft w:val="0"/>
          <w:marRight w:val="0"/>
          <w:marTop w:val="0"/>
          <w:marBottom w:val="0"/>
          <w:divBdr>
            <w:top w:val="none" w:sz="0" w:space="0" w:color="auto"/>
            <w:left w:val="none" w:sz="0" w:space="0" w:color="auto"/>
            <w:bottom w:val="none" w:sz="0" w:space="0" w:color="auto"/>
            <w:right w:val="none" w:sz="0" w:space="0" w:color="auto"/>
          </w:divBdr>
          <w:divsChild>
            <w:div w:id="2106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ad.Worster@energy.c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Vail, Melanie@Energy</DisplayName>
        <AccountId>175</AccountId>
        <AccountType/>
      </UserInfo>
    </SharedWithUsers>
    <Date xmlns="785685f2-c2e1-4352-89aa-3faca8eaba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7" ma:contentTypeDescription="Create a new document." ma:contentTypeScope="" ma:versionID="7d6b424cdb7ef65742723d2d84a92a9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9ab00d754156e28d243a9ebed427fb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74767D39-677C-45F0-A310-67C5BE75DAFE}">
  <ds:schemaRefs>
    <ds:schemaRef ds:uri="http://purl.org/dc/elements/1.1/"/>
    <ds:schemaRef ds:uri="http://purl.org/dc/terms/"/>
    <ds:schemaRef ds:uri="http://purl.org/dc/dcmitype/"/>
    <ds:schemaRef ds:uri="http://schemas.microsoft.com/office/infopath/2007/PartnerControls"/>
    <ds:schemaRef ds:uri="785685f2-c2e1-4352-89aa-3faca8eaba52"/>
    <ds:schemaRef ds:uri="http://schemas.microsoft.com/office/2006/documentManagement/types"/>
    <ds:schemaRef ds:uri="http://schemas.openxmlformats.org/package/2006/metadata/core-properties"/>
    <ds:schemaRef ds:uri="5067c814-4b34-462c-a21d-c185ff6548d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268AA0A-D262-4873-BDB3-D00A5E37E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GFO-22-615 Addendum 05 Cover Letter</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GFO-22-615 Addendum 05 Cover Letter</dc:title>
  <dc:subject/>
  <dc:creator>California Energy Commission</dc:creator>
  <cp:keywords/>
  <dc:description/>
  <cp:lastModifiedBy>Worster, Brad@Energy</cp:lastModifiedBy>
  <cp:revision>134</cp:revision>
  <cp:lastPrinted>2019-04-08T16:38:00Z</cp:lastPrinted>
  <dcterms:created xsi:type="dcterms:W3CDTF">2023-06-20T22:18:00Z</dcterms:created>
  <dcterms:modified xsi:type="dcterms:W3CDTF">2024-01-10T23:34:00Z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443100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