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5E16CDF" w:rsidR="002B474F" w:rsidRPr="002B474F" w:rsidRDefault="002B474F" w:rsidP="00A90E0B">
            <w:pPr>
              <w:rPr>
                <w:rFonts w:ascii="Arial" w:hAnsi="Arial" w:cs="Arial"/>
                <w:sz w:val="22"/>
                <w:szCs w:val="22"/>
              </w:rPr>
            </w:pPr>
            <w:r w:rsidRPr="002B474F">
              <w:rPr>
                <w:rFonts w:ascii="Arial" w:hAnsi="Arial" w:cs="Arial"/>
                <w:sz w:val="22"/>
                <w:szCs w:val="22"/>
              </w:rPr>
              <w:t>Technology</w:t>
            </w:r>
            <w:r w:rsidR="00126C92">
              <w:rPr>
                <w:rFonts w:ascii="Arial" w:hAnsi="Arial" w:cs="Arial"/>
                <w:sz w:val="22"/>
                <w:szCs w:val="22"/>
              </w:rPr>
              <w:t>/Knowledge</w:t>
            </w:r>
            <w:r w:rsidRPr="002B474F">
              <w:rPr>
                <w:rFonts w:ascii="Arial" w:hAnsi="Arial" w:cs="Arial"/>
                <w:sz w:val="22"/>
                <w:szCs w:val="22"/>
              </w:rPr>
              <w:t xml:space="preserv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lastRenderedPageBreak/>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proofErr w:type="gramStart"/>
      <w:r w:rsidR="002B474F" w:rsidRPr="002B474F">
        <w:rPr>
          <w:rFonts w:ascii="Arial" w:hAnsi="Arial" w:cs="Arial"/>
          <w:b/>
          <w:sz w:val="22"/>
          <w:szCs w:val="22"/>
        </w:rPr>
        <w:t>REPORTS</w:t>
      </w:r>
      <w:proofErr w:type="gramEnd"/>
      <w:r w:rsidR="002B474F" w:rsidRPr="002B474F">
        <w:rPr>
          <w:rFonts w:ascii="Arial" w:hAnsi="Arial" w:cs="Arial"/>
          <w:b/>
          <w:sz w:val="22"/>
          <w:szCs w:val="22"/>
        </w:rPr>
        <w:t xml:space="preserve">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 xml:space="preserve">Review the questions provided by CAM prior to the monthly </w:t>
      </w:r>
      <w:proofErr w:type="gramStart"/>
      <w:r w:rsidRPr="00491900">
        <w:rPr>
          <w:rFonts w:ascii="Arial" w:hAnsi="Arial" w:cs="Arial"/>
          <w:sz w:val="22"/>
          <w:szCs w:val="22"/>
        </w:rPr>
        <w:t>call</w:t>
      </w:r>
      <w:proofErr w:type="gramEnd"/>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 xml:space="preserve">Progress reports are due to the CAM the 10th day of each January, April, July, and October. The Quarterly Progress Report template can be found on the ECAMS Resources webpage available at: </w:t>
      </w:r>
      <w:proofErr w:type="gramStart"/>
      <w:r w:rsidR="00122BE0" w:rsidRPr="00122BE0">
        <w:rPr>
          <w:rFonts w:ascii="Arial" w:hAnsi="Arial" w:cs="Arial"/>
          <w:sz w:val="22"/>
          <w:szCs w:val="22"/>
        </w:rPr>
        <w:t>https://www.energy.ca.gov/media/4691</w:t>
      </w:r>
      <w:proofErr w:type="gramEnd"/>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 xml:space="preserve">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lastRenderedPageBreak/>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proofErr w:type="gramStart"/>
      <w:r w:rsidR="002B474F" w:rsidRPr="002B474F">
        <w:rPr>
          <w:rFonts w:ascii="Arial" w:hAnsi="Arial" w:cs="Arial"/>
          <w:i/>
          <w:sz w:val="22"/>
          <w:szCs w:val="22"/>
        </w:rPr>
        <w:t>( if</w:t>
      </w:r>
      <w:proofErr w:type="gramEnd"/>
      <w:r w:rsidR="002B474F" w:rsidRPr="002B474F">
        <w:rPr>
          <w:rFonts w:ascii="Arial" w:hAnsi="Arial" w:cs="Arial"/>
          <w:i/>
          <w:sz w:val="22"/>
          <w:szCs w:val="22"/>
        </w:rPr>
        <w:t xml:space="preserve">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lastRenderedPageBreak/>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2F91CD13"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w:t>
      </w:r>
      <w:r w:rsidR="00126C92">
        <w:rPr>
          <w:rFonts w:ascii="Arial Bold" w:hAnsi="Arial Bold" w:cs="Arial"/>
          <w:b/>
          <w:caps/>
          <w:sz w:val="22"/>
          <w:szCs w:val="22"/>
        </w:rPr>
        <w:t>/knowledge</w:t>
      </w:r>
      <w:r w:rsidRPr="00810C39">
        <w:rPr>
          <w:rFonts w:ascii="Arial Bold" w:hAnsi="Arial Bold" w:cs="Arial"/>
          <w:b/>
          <w:caps/>
          <w:sz w:val="22"/>
          <w:szCs w:val="22"/>
        </w:rPr>
        <w:t xml:space="preserv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FDAA" w14:textId="77777777" w:rsidR="00224D7F" w:rsidRDefault="00224D7F" w:rsidP="00245BC9">
      <w:r>
        <w:separator/>
      </w:r>
    </w:p>
  </w:endnote>
  <w:endnote w:type="continuationSeparator" w:id="0">
    <w:p w14:paraId="7EB81D4D" w14:textId="77777777" w:rsidR="00224D7F" w:rsidRDefault="00224D7F" w:rsidP="00245BC9">
      <w:r>
        <w:continuationSeparator/>
      </w:r>
    </w:p>
  </w:endnote>
  <w:endnote w:type="continuationNotice" w:id="1">
    <w:p w14:paraId="23EAB445" w14:textId="77777777" w:rsidR="00224D7F" w:rsidRDefault="00224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F87" w14:textId="311C9CD6" w:rsidR="00FD77D0" w:rsidRDefault="0012134D" w:rsidP="00D43596">
    <w:pPr>
      <w:pStyle w:val="Footer"/>
      <w:rPr>
        <w:rFonts w:ascii="Arial" w:hAnsi="Arial" w:cs="Arial"/>
        <w:sz w:val="16"/>
        <w:szCs w:val="16"/>
      </w:rPr>
    </w:pPr>
    <w:r>
      <w:rPr>
        <w:rFonts w:ascii="Arial" w:hAnsi="Arial" w:cs="Arial"/>
        <w:sz w:val="16"/>
        <w:szCs w:val="16"/>
      </w:rPr>
      <w:t>March 2024</w:t>
    </w:r>
    <w:r w:rsidR="00FD77D0" w:rsidRPr="009F7A1A">
      <w:rPr>
        <w:rFonts w:ascii="Arial" w:hAnsi="Arial" w:cs="Arial"/>
        <w:sz w:val="16"/>
        <w:szCs w:val="16"/>
      </w:rPr>
      <w:tab/>
    </w:r>
    <w:r w:rsidR="00FD77D0" w:rsidRPr="009F7A1A">
      <w:rPr>
        <w:rFonts w:ascii="Arial" w:hAnsi="Arial" w:cs="Arial"/>
        <w:sz w:val="16"/>
        <w:szCs w:val="16"/>
      </w:rPr>
      <w:tab/>
    </w:r>
    <w:r>
      <w:rPr>
        <w:rFonts w:ascii="Arial" w:hAnsi="Arial" w:cs="Arial"/>
        <w:sz w:val="16"/>
        <w:szCs w:val="16"/>
      </w:rPr>
      <w:t>GFO-23-309</w:t>
    </w:r>
  </w:p>
  <w:p w14:paraId="491FDC97" w14:textId="7EF5D8DE" w:rsidR="005625AE" w:rsidRPr="00CB7988" w:rsidRDefault="005625AE" w:rsidP="00D43596">
    <w:pPr>
      <w:pStyle w:val="Footer"/>
      <w:rPr>
        <w:rFonts w:ascii="Arial" w:hAnsi="Arial" w:cs="Arial"/>
        <w:sz w:val="16"/>
        <w:szCs w:val="16"/>
      </w:rPr>
    </w:pPr>
    <w:r>
      <w:rPr>
        <w:rFonts w:ascii="Arial" w:hAnsi="Arial" w:cs="Arial"/>
        <w:sz w:val="16"/>
        <w:szCs w:val="16"/>
      </w:rPr>
      <w:t>Rev.0</w:t>
    </w:r>
    <w:r w:rsidR="000F3CF3">
      <w:rPr>
        <w:rFonts w:ascii="Arial" w:hAnsi="Arial" w:cs="Arial"/>
        <w:sz w:val="16"/>
        <w:szCs w:val="16"/>
      </w:rPr>
      <w:t>9</w:t>
    </w:r>
    <w:r>
      <w:rPr>
        <w:rFonts w:ascii="Arial" w:hAnsi="Arial" w:cs="Arial"/>
        <w:sz w:val="16"/>
        <w:szCs w:val="16"/>
      </w:rPr>
      <w:t>/202</w:t>
    </w:r>
    <w:r w:rsidR="00C4119A">
      <w:rPr>
        <w:rFonts w:ascii="Arial" w:hAnsi="Arial" w:cs="Arial"/>
        <w:sz w:val="16"/>
        <w:szCs w:val="16"/>
      </w:rPr>
      <w:t>3</w:t>
    </w:r>
    <w:r w:rsidR="0012134D">
      <w:rPr>
        <w:rFonts w:ascii="Arial" w:hAnsi="Arial" w:cs="Arial"/>
        <w:sz w:val="16"/>
        <w:szCs w:val="16"/>
      </w:rPr>
      <w:tab/>
    </w:r>
    <w:r w:rsidR="0012134D">
      <w:rPr>
        <w:rFonts w:ascii="Arial" w:hAnsi="Arial" w:cs="Arial"/>
        <w:sz w:val="16"/>
        <w:szCs w:val="16"/>
      </w:rPr>
      <w:tab/>
      <w:t>Virtual Power Plant Approaches for Demand Flexibility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C3A1" w14:textId="77777777" w:rsidR="00224D7F" w:rsidRDefault="00224D7F" w:rsidP="00245BC9">
      <w:r>
        <w:separator/>
      </w:r>
    </w:p>
  </w:footnote>
  <w:footnote w:type="continuationSeparator" w:id="0">
    <w:p w14:paraId="0EDF553F" w14:textId="77777777" w:rsidR="00224D7F" w:rsidRDefault="00224D7F" w:rsidP="00245BC9">
      <w:r>
        <w:continuationSeparator/>
      </w:r>
    </w:p>
  </w:footnote>
  <w:footnote w:type="continuationNotice" w:id="1">
    <w:p w14:paraId="38365453" w14:textId="77777777" w:rsidR="00224D7F" w:rsidRDefault="00224D7F"/>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134D"/>
    <w:rsid w:val="0012298F"/>
    <w:rsid w:val="00122BE0"/>
    <w:rsid w:val="00123061"/>
    <w:rsid w:val="0012360E"/>
    <w:rsid w:val="00124265"/>
    <w:rsid w:val="00126C92"/>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4D7F"/>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4FB"/>
    <w:rsid w:val="002836FC"/>
    <w:rsid w:val="002839AE"/>
    <w:rsid w:val="00286928"/>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327"/>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2D5"/>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4103"/>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992"/>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D7679"/>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769"/>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b4180f15-fbd5-4f1c-a958-ef9266d90db7"/>
  </ds:schemaRefs>
</ds:datastoreItem>
</file>

<file path=customXml/itemProps3.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4.xml><?xml version="1.0" encoding="utf-8"?>
<ds:datastoreItem xmlns:ds="http://schemas.openxmlformats.org/officeDocument/2006/customXml" ds:itemID="{7E4A66DF-4F48-4209-A3B5-21BE1370FBF4}"/>
</file>

<file path=docProps/app.xml><?xml version="1.0" encoding="utf-8"?>
<Properties xmlns="http://schemas.openxmlformats.org/officeDocument/2006/extended-properties" xmlns:vt="http://schemas.openxmlformats.org/officeDocument/2006/docPropsVTypes">
  <Template>Normal</Template>
  <TotalTime>2</TotalTime>
  <Pages>19</Pages>
  <Words>6197</Words>
  <Characters>35328</Characters>
  <Application>Microsoft Office Word</Application>
  <DocSecurity>0</DocSecurity>
  <Lines>294</Lines>
  <Paragraphs>82</Paragraphs>
  <ScaleCrop>false</ScaleCrop>
  <Company>California Energy Commission</Company>
  <LinksUpToDate>false</LinksUpToDate>
  <CharactersWithSpaces>41443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Palo, Enrico@Energy</cp:lastModifiedBy>
  <cp:revision>3</cp:revision>
  <cp:lastPrinted>2023-09-29T18:03:00Z</cp:lastPrinted>
  <dcterms:created xsi:type="dcterms:W3CDTF">2023-12-19T19:57:00Z</dcterms:created>
  <dcterms:modified xsi:type="dcterms:W3CDTF">2024-02-08T21:36:00Z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