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A05F" w14:textId="127592E1" w:rsidR="00FA7FCE" w:rsidRPr="00EF0833" w:rsidRDefault="0076663C" w:rsidP="00AD64A1">
      <w:pPr>
        <w:pStyle w:val="Title"/>
      </w:pPr>
      <w:r w:rsidRPr="00EF0833">
        <w:t xml:space="preserve">QUESTIONS AND ANSWERS </w:t>
      </w:r>
    </w:p>
    <w:p w14:paraId="0FD81565" w14:textId="77777777" w:rsidR="00BE6BA1" w:rsidRPr="00C157D7" w:rsidRDefault="00BE6BA1" w:rsidP="00AD64A1">
      <w:pPr>
        <w:pStyle w:val="Title"/>
      </w:pPr>
      <w:r w:rsidRPr="00EF0833">
        <w:t>GFO-23-402</w:t>
      </w:r>
    </w:p>
    <w:p w14:paraId="35A9B0B9" w14:textId="62780C31" w:rsidR="009E1A4C" w:rsidRPr="00EF0833" w:rsidRDefault="009E1A4C" w:rsidP="00C157D7">
      <w:pPr>
        <w:pStyle w:val="Subtitle"/>
        <w:spacing w:after="0"/>
      </w:pPr>
      <w:r w:rsidRPr="00EF0833">
        <w:t xml:space="preserve">Geothermal Grant and Loan Program </w:t>
      </w:r>
    </w:p>
    <w:p w14:paraId="08939C1A" w14:textId="74C15FF2" w:rsidR="00D731C1" w:rsidRPr="00C157D7" w:rsidRDefault="00D731C1" w:rsidP="00C157D7">
      <w:pPr>
        <w:pStyle w:val="Subtitle"/>
      </w:pPr>
      <w:r w:rsidRPr="00D26EA9">
        <w:t xml:space="preserve">April </w:t>
      </w:r>
      <w:r w:rsidR="00D26EA9">
        <w:t>29</w:t>
      </w:r>
      <w:r w:rsidRPr="00D26EA9">
        <w:t>, 2024</w:t>
      </w:r>
    </w:p>
    <w:p w14:paraId="28FBC68F" w14:textId="7C8E3916" w:rsidR="00A37E9C" w:rsidRDefault="00A37E9C" w:rsidP="001410CE">
      <w:pPr>
        <w:jc w:val="both"/>
      </w:pPr>
      <w:r>
        <w:t>The following answers are based on California Energy Commission (CEC) staff’s interpretation of the questions received</w:t>
      </w:r>
      <w:r w:rsidR="00011689">
        <w:t xml:space="preserve"> during the pre-application workshops and </w:t>
      </w:r>
      <w:r w:rsidR="00EE1C7C">
        <w:t xml:space="preserve">those </w:t>
      </w:r>
      <w:r w:rsidR="00011689">
        <w:t xml:space="preserve">submitted </w:t>
      </w:r>
      <w:r w:rsidR="00D205C6">
        <w:t>in writing prior to the deadline of March 29, 2024</w:t>
      </w:r>
      <w:r>
        <w:t xml:space="preserve">. It is the Applicant’s responsibility </w:t>
      </w:r>
      <w:r w:rsidDel="003039BA">
        <w:t>to review the purpose of the solicitation</w:t>
      </w:r>
      <w:r>
        <w:t xml:space="preserve"> and </w:t>
      </w:r>
      <w:r w:rsidDel="00256555">
        <w:t xml:space="preserve">to </w:t>
      </w:r>
      <w:r>
        <w:t xml:space="preserve">determine whether </w:t>
      </w:r>
      <w:r w:rsidDel="003039BA">
        <w:t>their</w:t>
      </w:r>
      <w:r>
        <w:t xml:space="preserve"> proposed project is eligible for funding by reviewing the Eligibility Requirements within the </w:t>
      </w:r>
      <w:r w:rsidR="00B36702">
        <w:t>S</w:t>
      </w:r>
      <w:r>
        <w:t>olicitation</w:t>
      </w:r>
      <w:r w:rsidR="5B477F3A">
        <w:t xml:space="preserve"> </w:t>
      </w:r>
      <w:r w:rsidR="008A6848">
        <w:t>M</w:t>
      </w:r>
      <w:r w:rsidR="5B477F3A">
        <w:t>anual</w:t>
      </w:r>
      <w:r>
        <w:t xml:space="preserve">. The CEC cannot give advice as to whether a particular project is eligible for funding, because not all </w:t>
      </w:r>
      <w:r w:rsidR="00D62E1D">
        <w:t>application</w:t>
      </w:r>
      <w:r>
        <w:t xml:space="preserve"> details are known</w:t>
      </w:r>
      <w:r w:rsidR="008F7DD0">
        <w:t xml:space="preserve">. </w:t>
      </w:r>
    </w:p>
    <w:sdt>
      <w:sdtPr>
        <w:rPr>
          <w:rFonts w:eastAsiaTheme="minorHAnsi" w:cstheme="minorBidi"/>
          <w:b w:val="0"/>
          <w:sz w:val="22"/>
          <w:szCs w:val="22"/>
        </w:rPr>
        <w:id w:val="372749609"/>
        <w:docPartObj>
          <w:docPartGallery w:val="Table of Contents"/>
          <w:docPartUnique/>
        </w:docPartObj>
      </w:sdtPr>
      <w:sdtContent>
        <w:p w14:paraId="624EC365" w14:textId="52AA1621" w:rsidR="008D24F0" w:rsidRDefault="008D24F0">
          <w:pPr>
            <w:pStyle w:val="TOCHeading"/>
          </w:pPr>
          <w:r>
            <w:t>Table of Contents</w:t>
          </w:r>
        </w:p>
        <w:p w14:paraId="6F1FC677" w14:textId="4B7E6507" w:rsidR="00784B4C" w:rsidRDefault="007300F4">
          <w:pPr>
            <w:pStyle w:val="TOC1"/>
            <w:rPr>
              <w:rFonts w:asciiTheme="minorHAnsi" w:eastAsiaTheme="minorEastAsia" w:hAnsiTheme="minorHAnsi"/>
              <w:noProof/>
              <w:kern w:val="2"/>
              <w14:ligatures w14:val="standardContextual"/>
            </w:rPr>
          </w:pPr>
          <w:r>
            <w:fldChar w:fldCharType="begin"/>
          </w:r>
          <w:r w:rsidR="008D24F0">
            <w:instrText>TOC \o "1-3" \h \z \u</w:instrText>
          </w:r>
          <w:r>
            <w:fldChar w:fldCharType="separate"/>
          </w:r>
          <w:hyperlink w:anchor="_Toc165023037" w:history="1">
            <w:r w:rsidR="00784B4C" w:rsidRPr="00D11178">
              <w:rPr>
                <w:rStyle w:val="Hyperlink"/>
                <w:noProof/>
              </w:rPr>
              <w:t>General/Administrative Questions</w:t>
            </w:r>
            <w:r w:rsidR="00784B4C">
              <w:rPr>
                <w:noProof/>
                <w:webHidden/>
              </w:rPr>
              <w:tab/>
            </w:r>
            <w:r w:rsidR="00784B4C">
              <w:rPr>
                <w:noProof/>
                <w:webHidden/>
              </w:rPr>
              <w:fldChar w:fldCharType="begin"/>
            </w:r>
            <w:r w:rsidR="00784B4C">
              <w:rPr>
                <w:noProof/>
                <w:webHidden/>
              </w:rPr>
              <w:instrText xml:space="preserve"> PAGEREF _Toc165023037 \h </w:instrText>
            </w:r>
            <w:r w:rsidR="00784B4C">
              <w:rPr>
                <w:noProof/>
                <w:webHidden/>
              </w:rPr>
            </w:r>
            <w:r w:rsidR="00784B4C">
              <w:rPr>
                <w:noProof/>
                <w:webHidden/>
              </w:rPr>
              <w:fldChar w:fldCharType="separate"/>
            </w:r>
            <w:r w:rsidR="00784B4C">
              <w:rPr>
                <w:noProof/>
                <w:webHidden/>
              </w:rPr>
              <w:t>1</w:t>
            </w:r>
            <w:r w:rsidR="00784B4C">
              <w:rPr>
                <w:noProof/>
                <w:webHidden/>
              </w:rPr>
              <w:fldChar w:fldCharType="end"/>
            </w:r>
          </w:hyperlink>
        </w:p>
        <w:p w14:paraId="310DC23C" w14:textId="5A4033AE" w:rsidR="00784B4C" w:rsidRDefault="00000000">
          <w:pPr>
            <w:pStyle w:val="TOC2"/>
            <w:rPr>
              <w:rFonts w:asciiTheme="minorHAnsi" w:eastAsiaTheme="minorEastAsia" w:hAnsiTheme="minorHAnsi"/>
              <w:noProof/>
              <w:kern w:val="2"/>
              <w14:ligatures w14:val="standardContextual"/>
            </w:rPr>
          </w:pPr>
          <w:hyperlink w:anchor="_Toc165023038" w:history="1">
            <w:r w:rsidR="00784B4C" w:rsidRPr="00D11178">
              <w:rPr>
                <w:rStyle w:val="Hyperlink"/>
                <w:noProof/>
              </w:rPr>
              <w:t>Deadlines</w:t>
            </w:r>
            <w:r w:rsidR="00784B4C">
              <w:rPr>
                <w:noProof/>
                <w:webHidden/>
              </w:rPr>
              <w:tab/>
            </w:r>
            <w:r w:rsidR="00784B4C">
              <w:rPr>
                <w:noProof/>
                <w:webHidden/>
              </w:rPr>
              <w:fldChar w:fldCharType="begin"/>
            </w:r>
            <w:r w:rsidR="00784B4C">
              <w:rPr>
                <w:noProof/>
                <w:webHidden/>
              </w:rPr>
              <w:instrText xml:space="preserve"> PAGEREF _Toc165023038 \h </w:instrText>
            </w:r>
            <w:r w:rsidR="00784B4C">
              <w:rPr>
                <w:noProof/>
                <w:webHidden/>
              </w:rPr>
            </w:r>
            <w:r w:rsidR="00784B4C">
              <w:rPr>
                <w:noProof/>
                <w:webHidden/>
              </w:rPr>
              <w:fldChar w:fldCharType="separate"/>
            </w:r>
            <w:r w:rsidR="00784B4C">
              <w:rPr>
                <w:noProof/>
                <w:webHidden/>
              </w:rPr>
              <w:t>1</w:t>
            </w:r>
            <w:r w:rsidR="00784B4C">
              <w:rPr>
                <w:noProof/>
                <w:webHidden/>
              </w:rPr>
              <w:fldChar w:fldCharType="end"/>
            </w:r>
          </w:hyperlink>
        </w:p>
        <w:p w14:paraId="77E14D23" w14:textId="6C345B7B" w:rsidR="00784B4C" w:rsidRDefault="00000000">
          <w:pPr>
            <w:pStyle w:val="TOC2"/>
            <w:rPr>
              <w:rFonts w:asciiTheme="minorHAnsi" w:eastAsiaTheme="minorEastAsia" w:hAnsiTheme="minorHAnsi"/>
              <w:noProof/>
              <w:kern w:val="2"/>
              <w14:ligatures w14:val="standardContextual"/>
            </w:rPr>
          </w:pPr>
          <w:hyperlink w:anchor="_Toc165023039" w:history="1">
            <w:r w:rsidR="00784B4C" w:rsidRPr="00D11178">
              <w:rPr>
                <w:rStyle w:val="Hyperlink"/>
                <w:noProof/>
              </w:rPr>
              <w:t>Project Partners or Subcontractors</w:t>
            </w:r>
            <w:r w:rsidR="00784B4C">
              <w:rPr>
                <w:noProof/>
                <w:webHidden/>
              </w:rPr>
              <w:tab/>
            </w:r>
            <w:r w:rsidR="00784B4C">
              <w:rPr>
                <w:noProof/>
                <w:webHidden/>
              </w:rPr>
              <w:fldChar w:fldCharType="begin"/>
            </w:r>
            <w:r w:rsidR="00784B4C">
              <w:rPr>
                <w:noProof/>
                <w:webHidden/>
              </w:rPr>
              <w:instrText xml:space="preserve"> PAGEREF _Toc165023039 \h </w:instrText>
            </w:r>
            <w:r w:rsidR="00784B4C">
              <w:rPr>
                <w:noProof/>
                <w:webHidden/>
              </w:rPr>
            </w:r>
            <w:r w:rsidR="00784B4C">
              <w:rPr>
                <w:noProof/>
                <w:webHidden/>
              </w:rPr>
              <w:fldChar w:fldCharType="separate"/>
            </w:r>
            <w:r w:rsidR="00784B4C">
              <w:rPr>
                <w:noProof/>
                <w:webHidden/>
              </w:rPr>
              <w:t>1</w:t>
            </w:r>
            <w:r w:rsidR="00784B4C">
              <w:rPr>
                <w:noProof/>
                <w:webHidden/>
              </w:rPr>
              <w:fldChar w:fldCharType="end"/>
            </w:r>
          </w:hyperlink>
        </w:p>
        <w:p w14:paraId="195933A6" w14:textId="219939B4" w:rsidR="00784B4C" w:rsidRDefault="00000000">
          <w:pPr>
            <w:pStyle w:val="TOC2"/>
            <w:rPr>
              <w:rFonts w:asciiTheme="minorHAnsi" w:eastAsiaTheme="minorEastAsia" w:hAnsiTheme="minorHAnsi"/>
              <w:noProof/>
              <w:kern w:val="2"/>
              <w14:ligatures w14:val="standardContextual"/>
            </w:rPr>
          </w:pPr>
          <w:hyperlink w:anchor="_Toc165023040" w:history="1">
            <w:r w:rsidR="00784B4C" w:rsidRPr="00D11178">
              <w:rPr>
                <w:rStyle w:val="Hyperlink"/>
                <w:noProof/>
              </w:rPr>
              <w:t>Multiple Applications with Same Applicant</w:t>
            </w:r>
            <w:r w:rsidR="00784B4C">
              <w:rPr>
                <w:noProof/>
                <w:webHidden/>
              </w:rPr>
              <w:tab/>
            </w:r>
            <w:r w:rsidR="00784B4C">
              <w:rPr>
                <w:noProof/>
                <w:webHidden/>
              </w:rPr>
              <w:fldChar w:fldCharType="begin"/>
            </w:r>
            <w:r w:rsidR="00784B4C">
              <w:rPr>
                <w:noProof/>
                <w:webHidden/>
              </w:rPr>
              <w:instrText xml:space="preserve"> PAGEREF _Toc165023040 \h </w:instrText>
            </w:r>
            <w:r w:rsidR="00784B4C">
              <w:rPr>
                <w:noProof/>
                <w:webHidden/>
              </w:rPr>
            </w:r>
            <w:r w:rsidR="00784B4C">
              <w:rPr>
                <w:noProof/>
                <w:webHidden/>
              </w:rPr>
              <w:fldChar w:fldCharType="separate"/>
            </w:r>
            <w:r w:rsidR="00784B4C">
              <w:rPr>
                <w:noProof/>
                <w:webHidden/>
              </w:rPr>
              <w:t>2</w:t>
            </w:r>
            <w:r w:rsidR="00784B4C">
              <w:rPr>
                <w:noProof/>
                <w:webHidden/>
              </w:rPr>
              <w:fldChar w:fldCharType="end"/>
            </w:r>
          </w:hyperlink>
        </w:p>
        <w:p w14:paraId="0E1F2B91" w14:textId="1721B77A" w:rsidR="00784B4C" w:rsidRDefault="00000000">
          <w:pPr>
            <w:pStyle w:val="TOC2"/>
            <w:rPr>
              <w:rFonts w:asciiTheme="minorHAnsi" w:eastAsiaTheme="minorEastAsia" w:hAnsiTheme="minorHAnsi"/>
              <w:noProof/>
              <w:kern w:val="2"/>
              <w14:ligatures w14:val="standardContextual"/>
            </w:rPr>
          </w:pPr>
          <w:hyperlink w:anchor="_Toc165023041" w:history="1">
            <w:r w:rsidR="00784B4C" w:rsidRPr="00D11178">
              <w:rPr>
                <w:rStyle w:val="Hyperlink"/>
                <w:noProof/>
              </w:rPr>
              <w:t>Funding</w:t>
            </w:r>
            <w:r w:rsidR="00784B4C">
              <w:rPr>
                <w:noProof/>
                <w:webHidden/>
              </w:rPr>
              <w:tab/>
            </w:r>
            <w:r w:rsidR="00784B4C">
              <w:rPr>
                <w:noProof/>
                <w:webHidden/>
              </w:rPr>
              <w:fldChar w:fldCharType="begin"/>
            </w:r>
            <w:r w:rsidR="00784B4C">
              <w:rPr>
                <w:noProof/>
                <w:webHidden/>
              </w:rPr>
              <w:instrText xml:space="preserve"> PAGEREF _Toc165023041 \h </w:instrText>
            </w:r>
            <w:r w:rsidR="00784B4C">
              <w:rPr>
                <w:noProof/>
                <w:webHidden/>
              </w:rPr>
            </w:r>
            <w:r w:rsidR="00784B4C">
              <w:rPr>
                <w:noProof/>
                <w:webHidden/>
              </w:rPr>
              <w:fldChar w:fldCharType="separate"/>
            </w:r>
            <w:r w:rsidR="00784B4C">
              <w:rPr>
                <w:noProof/>
                <w:webHidden/>
              </w:rPr>
              <w:t>3</w:t>
            </w:r>
            <w:r w:rsidR="00784B4C">
              <w:rPr>
                <w:noProof/>
                <w:webHidden/>
              </w:rPr>
              <w:fldChar w:fldCharType="end"/>
            </w:r>
          </w:hyperlink>
        </w:p>
        <w:p w14:paraId="5CD71F5C" w14:textId="019D1C6A" w:rsidR="00784B4C" w:rsidRDefault="00000000">
          <w:pPr>
            <w:pStyle w:val="TOC2"/>
            <w:rPr>
              <w:rFonts w:asciiTheme="minorHAnsi" w:eastAsiaTheme="minorEastAsia" w:hAnsiTheme="minorHAnsi"/>
              <w:noProof/>
              <w:kern w:val="2"/>
              <w14:ligatures w14:val="standardContextual"/>
            </w:rPr>
          </w:pPr>
          <w:hyperlink w:anchor="_Toc165023042" w:history="1">
            <w:r w:rsidR="00784B4C" w:rsidRPr="00D11178">
              <w:rPr>
                <w:rStyle w:val="Hyperlink"/>
                <w:noProof/>
              </w:rPr>
              <w:t>Eligible Applicants</w:t>
            </w:r>
            <w:r w:rsidR="00784B4C">
              <w:rPr>
                <w:noProof/>
                <w:webHidden/>
              </w:rPr>
              <w:tab/>
            </w:r>
            <w:r w:rsidR="00784B4C">
              <w:rPr>
                <w:noProof/>
                <w:webHidden/>
              </w:rPr>
              <w:fldChar w:fldCharType="begin"/>
            </w:r>
            <w:r w:rsidR="00784B4C">
              <w:rPr>
                <w:noProof/>
                <w:webHidden/>
              </w:rPr>
              <w:instrText xml:space="preserve"> PAGEREF _Toc165023042 \h </w:instrText>
            </w:r>
            <w:r w:rsidR="00784B4C">
              <w:rPr>
                <w:noProof/>
                <w:webHidden/>
              </w:rPr>
            </w:r>
            <w:r w:rsidR="00784B4C">
              <w:rPr>
                <w:noProof/>
                <w:webHidden/>
              </w:rPr>
              <w:fldChar w:fldCharType="separate"/>
            </w:r>
            <w:r w:rsidR="00784B4C">
              <w:rPr>
                <w:noProof/>
                <w:webHidden/>
              </w:rPr>
              <w:t>5</w:t>
            </w:r>
            <w:r w:rsidR="00784B4C">
              <w:rPr>
                <w:noProof/>
                <w:webHidden/>
              </w:rPr>
              <w:fldChar w:fldCharType="end"/>
            </w:r>
          </w:hyperlink>
        </w:p>
        <w:p w14:paraId="43DAE36A" w14:textId="3C2670F8" w:rsidR="00784B4C" w:rsidRDefault="00000000">
          <w:pPr>
            <w:pStyle w:val="TOC1"/>
            <w:rPr>
              <w:rFonts w:asciiTheme="minorHAnsi" w:eastAsiaTheme="minorEastAsia" w:hAnsiTheme="minorHAnsi"/>
              <w:noProof/>
              <w:kern w:val="2"/>
              <w14:ligatures w14:val="standardContextual"/>
            </w:rPr>
          </w:pPr>
          <w:hyperlink w:anchor="_Toc165023043" w:history="1">
            <w:r w:rsidR="00784B4C" w:rsidRPr="00D11178">
              <w:rPr>
                <w:rStyle w:val="Hyperlink"/>
                <w:noProof/>
              </w:rPr>
              <w:t>Technical Questions</w:t>
            </w:r>
            <w:r w:rsidR="00784B4C">
              <w:rPr>
                <w:noProof/>
                <w:webHidden/>
              </w:rPr>
              <w:tab/>
            </w:r>
            <w:r w:rsidR="00784B4C">
              <w:rPr>
                <w:noProof/>
                <w:webHidden/>
              </w:rPr>
              <w:fldChar w:fldCharType="begin"/>
            </w:r>
            <w:r w:rsidR="00784B4C">
              <w:rPr>
                <w:noProof/>
                <w:webHidden/>
              </w:rPr>
              <w:instrText xml:space="preserve"> PAGEREF _Toc165023043 \h </w:instrText>
            </w:r>
            <w:r w:rsidR="00784B4C">
              <w:rPr>
                <w:noProof/>
                <w:webHidden/>
              </w:rPr>
            </w:r>
            <w:r w:rsidR="00784B4C">
              <w:rPr>
                <w:noProof/>
                <w:webHidden/>
              </w:rPr>
              <w:fldChar w:fldCharType="separate"/>
            </w:r>
            <w:r w:rsidR="00784B4C">
              <w:rPr>
                <w:noProof/>
                <w:webHidden/>
              </w:rPr>
              <w:t>5</w:t>
            </w:r>
            <w:r w:rsidR="00784B4C">
              <w:rPr>
                <w:noProof/>
                <w:webHidden/>
              </w:rPr>
              <w:fldChar w:fldCharType="end"/>
            </w:r>
          </w:hyperlink>
        </w:p>
        <w:p w14:paraId="3F532EED" w14:textId="4533D7F4" w:rsidR="00784B4C" w:rsidRDefault="00000000">
          <w:pPr>
            <w:pStyle w:val="TOC2"/>
            <w:rPr>
              <w:rFonts w:asciiTheme="minorHAnsi" w:eastAsiaTheme="minorEastAsia" w:hAnsiTheme="minorHAnsi"/>
              <w:noProof/>
              <w:kern w:val="2"/>
              <w14:ligatures w14:val="standardContextual"/>
            </w:rPr>
          </w:pPr>
          <w:hyperlink w:anchor="_Toc165023044" w:history="1">
            <w:r w:rsidR="00784B4C" w:rsidRPr="00D11178">
              <w:rPr>
                <w:rStyle w:val="Hyperlink"/>
                <w:noProof/>
              </w:rPr>
              <w:t>Facilities with 50 MW or Greater</w:t>
            </w:r>
            <w:r w:rsidR="00784B4C">
              <w:rPr>
                <w:noProof/>
                <w:webHidden/>
              </w:rPr>
              <w:tab/>
            </w:r>
            <w:r w:rsidR="00784B4C">
              <w:rPr>
                <w:noProof/>
                <w:webHidden/>
              </w:rPr>
              <w:fldChar w:fldCharType="begin"/>
            </w:r>
            <w:r w:rsidR="00784B4C">
              <w:rPr>
                <w:noProof/>
                <w:webHidden/>
              </w:rPr>
              <w:instrText xml:space="preserve"> PAGEREF _Toc165023044 \h </w:instrText>
            </w:r>
            <w:r w:rsidR="00784B4C">
              <w:rPr>
                <w:noProof/>
                <w:webHidden/>
              </w:rPr>
            </w:r>
            <w:r w:rsidR="00784B4C">
              <w:rPr>
                <w:noProof/>
                <w:webHidden/>
              </w:rPr>
              <w:fldChar w:fldCharType="separate"/>
            </w:r>
            <w:r w:rsidR="00784B4C">
              <w:rPr>
                <w:noProof/>
                <w:webHidden/>
              </w:rPr>
              <w:t>5</w:t>
            </w:r>
            <w:r w:rsidR="00784B4C">
              <w:rPr>
                <w:noProof/>
                <w:webHidden/>
              </w:rPr>
              <w:fldChar w:fldCharType="end"/>
            </w:r>
          </w:hyperlink>
        </w:p>
        <w:p w14:paraId="753C16A2" w14:textId="71B01BA7" w:rsidR="00784B4C" w:rsidRDefault="00000000">
          <w:pPr>
            <w:pStyle w:val="TOC2"/>
            <w:rPr>
              <w:rFonts w:asciiTheme="minorHAnsi" w:eastAsiaTheme="minorEastAsia" w:hAnsiTheme="minorHAnsi"/>
              <w:noProof/>
              <w:kern w:val="2"/>
              <w14:ligatures w14:val="standardContextual"/>
            </w:rPr>
          </w:pPr>
          <w:hyperlink w:anchor="_Toc165023045" w:history="1">
            <w:r w:rsidR="00784B4C" w:rsidRPr="00D11178">
              <w:rPr>
                <w:rStyle w:val="Hyperlink"/>
                <w:noProof/>
              </w:rPr>
              <w:t>Project Focus</w:t>
            </w:r>
            <w:r w:rsidR="00784B4C">
              <w:rPr>
                <w:noProof/>
                <w:webHidden/>
              </w:rPr>
              <w:tab/>
            </w:r>
            <w:r w:rsidR="00784B4C">
              <w:rPr>
                <w:noProof/>
                <w:webHidden/>
              </w:rPr>
              <w:fldChar w:fldCharType="begin"/>
            </w:r>
            <w:r w:rsidR="00784B4C">
              <w:rPr>
                <w:noProof/>
                <w:webHidden/>
              </w:rPr>
              <w:instrText xml:space="preserve"> PAGEREF _Toc165023045 \h </w:instrText>
            </w:r>
            <w:r w:rsidR="00784B4C">
              <w:rPr>
                <w:noProof/>
                <w:webHidden/>
              </w:rPr>
            </w:r>
            <w:r w:rsidR="00784B4C">
              <w:rPr>
                <w:noProof/>
                <w:webHidden/>
              </w:rPr>
              <w:fldChar w:fldCharType="separate"/>
            </w:r>
            <w:r w:rsidR="00784B4C">
              <w:rPr>
                <w:noProof/>
                <w:webHidden/>
              </w:rPr>
              <w:t>6</w:t>
            </w:r>
            <w:r w:rsidR="00784B4C">
              <w:rPr>
                <w:noProof/>
                <w:webHidden/>
              </w:rPr>
              <w:fldChar w:fldCharType="end"/>
            </w:r>
          </w:hyperlink>
        </w:p>
        <w:p w14:paraId="1D3D2B35" w14:textId="048630A2" w:rsidR="00784B4C" w:rsidRDefault="00000000">
          <w:pPr>
            <w:pStyle w:val="TOC1"/>
            <w:rPr>
              <w:rFonts w:asciiTheme="minorHAnsi" w:eastAsiaTheme="minorEastAsia" w:hAnsiTheme="minorHAnsi"/>
              <w:noProof/>
              <w:kern w:val="2"/>
              <w14:ligatures w14:val="standardContextual"/>
            </w:rPr>
          </w:pPr>
          <w:hyperlink w:anchor="_Toc165023046" w:history="1">
            <w:r w:rsidR="00784B4C" w:rsidRPr="00D11178">
              <w:rPr>
                <w:rStyle w:val="Hyperlink"/>
                <w:noProof/>
              </w:rPr>
              <w:t>Uncategorized Questions</w:t>
            </w:r>
            <w:r w:rsidR="00784B4C">
              <w:rPr>
                <w:noProof/>
                <w:webHidden/>
              </w:rPr>
              <w:tab/>
            </w:r>
            <w:r w:rsidR="00784B4C">
              <w:rPr>
                <w:noProof/>
                <w:webHidden/>
              </w:rPr>
              <w:fldChar w:fldCharType="begin"/>
            </w:r>
            <w:r w:rsidR="00784B4C">
              <w:rPr>
                <w:noProof/>
                <w:webHidden/>
              </w:rPr>
              <w:instrText xml:space="preserve"> PAGEREF _Toc165023046 \h </w:instrText>
            </w:r>
            <w:r w:rsidR="00784B4C">
              <w:rPr>
                <w:noProof/>
                <w:webHidden/>
              </w:rPr>
            </w:r>
            <w:r w:rsidR="00784B4C">
              <w:rPr>
                <w:noProof/>
                <w:webHidden/>
              </w:rPr>
              <w:fldChar w:fldCharType="separate"/>
            </w:r>
            <w:r w:rsidR="00784B4C">
              <w:rPr>
                <w:noProof/>
                <w:webHidden/>
              </w:rPr>
              <w:t>8</w:t>
            </w:r>
            <w:r w:rsidR="00784B4C">
              <w:rPr>
                <w:noProof/>
                <w:webHidden/>
              </w:rPr>
              <w:fldChar w:fldCharType="end"/>
            </w:r>
          </w:hyperlink>
        </w:p>
        <w:p w14:paraId="19D70E67" w14:textId="4EAF4886" w:rsidR="000B4335" w:rsidRDefault="007300F4" w:rsidP="60939BC4">
          <w:pPr>
            <w:pStyle w:val="TOC1"/>
            <w:tabs>
              <w:tab w:val="clear" w:pos="9350"/>
              <w:tab w:val="right" w:leader="dot" w:pos="9360"/>
            </w:tabs>
            <w:rPr>
              <w:rStyle w:val="Hyperlink"/>
              <w:noProof/>
              <w:kern w:val="2"/>
              <w14:ligatures w14:val="standardContextual"/>
            </w:rPr>
          </w:pPr>
          <w:r>
            <w:fldChar w:fldCharType="end"/>
          </w:r>
        </w:p>
      </w:sdtContent>
    </w:sdt>
    <w:p w14:paraId="1080EA11" w14:textId="6A503E96" w:rsidR="00A637F8" w:rsidRDefault="00A637F8" w:rsidP="008D24F0"/>
    <w:p w14:paraId="68525BFE" w14:textId="232BE0AA" w:rsidR="00870A54" w:rsidRDefault="008008AF" w:rsidP="00CF6540">
      <w:pPr>
        <w:pStyle w:val="Heading1"/>
      </w:pPr>
      <w:bookmarkStart w:id="0" w:name="_Toc165023037"/>
      <w:r>
        <w:t>General/</w:t>
      </w:r>
      <w:r w:rsidR="00870A54">
        <w:t>Administrative Questions</w:t>
      </w:r>
      <w:bookmarkEnd w:id="0"/>
    </w:p>
    <w:p w14:paraId="7567ED54" w14:textId="6F7263F0" w:rsidR="006F5643" w:rsidRDefault="00F4231B" w:rsidP="008D24F0">
      <w:pPr>
        <w:pStyle w:val="Heading2"/>
      </w:pPr>
      <w:bookmarkStart w:id="1" w:name="_Toc165023038"/>
      <w:r>
        <w:t>Deadlines</w:t>
      </w:r>
      <w:bookmarkEnd w:id="1"/>
    </w:p>
    <w:p w14:paraId="4928C2B1" w14:textId="1633CEE1" w:rsidR="00D618AE" w:rsidRDefault="00750E37" w:rsidP="0072497D">
      <w:pPr>
        <w:pStyle w:val="ListParagraph"/>
      </w:pPr>
      <w:r w:rsidRPr="0060399A">
        <w:t>The</w:t>
      </w:r>
      <w:r>
        <w:t xml:space="preserve"> </w:t>
      </w:r>
      <w:r w:rsidR="00217874">
        <w:t xml:space="preserve">Solicitation Manual, </w:t>
      </w:r>
      <w:r w:rsidR="00236007">
        <w:t>S</w:t>
      </w:r>
      <w:r w:rsidR="00D934EE">
        <w:t>ection I.</w:t>
      </w:r>
      <w:r w:rsidR="004F6805">
        <w:t>E</w:t>
      </w:r>
      <w:r w:rsidR="00434815">
        <w:t>.</w:t>
      </w:r>
      <w:r w:rsidR="009A37FE">
        <w:t>,</w:t>
      </w:r>
      <w:r w:rsidR="00D934EE">
        <w:t xml:space="preserve"> </w:t>
      </w:r>
      <w:r w:rsidR="00217874">
        <w:t>Key Activities Schedule,</w:t>
      </w:r>
      <w:r w:rsidR="00D934EE">
        <w:t xml:space="preserve"> </w:t>
      </w:r>
      <w:r w:rsidR="00060E03" w:rsidRPr="00D618AE">
        <w:t xml:space="preserve">page </w:t>
      </w:r>
      <w:r w:rsidR="00A823B7">
        <w:t>8</w:t>
      </w:r>
      <w:r w:rsidR="00217874">
        <w:t>,</w:t>
      </w:r>
      <w:r w:rsidR="00060E03" w:rsidRPr="00D618AE" w:rsidDel="009A37FE">
        <w:t xml:space="preserve"> </w:t>
      </w:r>
      <w:r w:rsidR="00060E03" w:rsidRPr="00D618AE">
        <w:t xml:space="preserve">posted online at </w:t>
      </w:r>
      <w:hyperlink r:id="rId11">
        <w:r w:rsidR="00060E03" w:rsidRPr="00D618AE">
          <w:rPr>
            <w:rStyle w:val="Hyperlink"/>
            <w:color w:val="0000FF"/>
          </w:rPr>
          <w:t>www.energy.ca.gov</w:t>
        </w:r>
      </w:hyperlink>
      <w:r w:rsidR="00060E03" w:rsidRPr="00D618AE">
        <w:t xml:space="preserve"> states the deadline </w:t>
      </w:r>
      <w:r w:rsidR="00236007">
        <w:t xml:space="preserve">for full applications </w:t>
      </w:r>
      <w:r w:rsidR="00060E03" w:rsidRPr="00D618AE">
        <w:t>as "Expected 4th Quarter of 2024</w:t>
      </w:r>
      <w:r w:rsidR="00060E03" w:rsidRPr="00D618AE" w:rsidDel="00B75034">
        <w:t>.</w:t>
      </w:r>
      <w:r w:rsidR="00060E03" w:rsidRPr="00D618AE">
        <w:t xml:space="preserve">" Can you please advise a precise date for submission of the </w:t>
      </w:r>
      <w:r w:rsidR="0048611E">
        <w:t>P</w:t>
      </w:r>
      <w:r w:rsidR="00060E03" w:rsidRPr="00D618AE">
        <w:t xml:space="preserve">hase </w:t>
      </w:r>
      <w:r w:rsidR="008A6848">
        <w:t>T</w:t>
      </w:r>
      <w:r w:rsidR="0048611E">
        <w:t>wo</w:t>
      </w:r>
      <w:r w:rsidR="00060E03" w:rsidRPr="00D618AE">
        <w:t xml:space="preserve"> application</w:t>
      </w:r>
      <w:r w:rsidR="00712249">
        <w:t>s</w:t>
      </w:r>
      <w:r w:rsidR="00060E03">
        <w:t>?</w:t>
      </w:r>
    </w:p>
    <w:p w14:paraId="78837D1D" w14:textId="4506A155" w:rsidR="0090435A" w:rsidRDefault="00690B39" w:rsidP="001A6268">
      <w:pPr>
        <w:pStyle w:val="Answer"/>
      </w:pPr>
      <w:r>
        <w:t>CEC staff</w:t>
      </w:r>
      <w:r w:rsidDel="001E621D">
        <w:t xml:space="preserve"> </w:t>
      </w:r>
      <w:r w:rsidR="00A32CFD" w:rsidRPr="00595D82">
        <w:t>post</w:t>
      </w:r>
      <w:r w:rsidR="001E621D">
        <w:t>ed</w:t>
      </w:r>
      <w:r w:rsidR="0043730C">
        <w:t xml:space="preserve"> </w:t>
      </w:r>
      <w:r w:rsidR="7AFAE062">
        <w:t>a</w:t>
      </w:r>
      <w:r w:rsidR="00A95CDA">
        <w:t xml:space="preserve"> </w:t>
      </w:r>
      <w:hyperlink r:id="rId12" w:history="1">
        <w:r w:rsidR="00A95CDA" w:rsidRPr="008321F9">
          <w:rPr>
            <w:rStyle w:val="Hyperlink"/>
          </w:rPr>
          <w:t>second</w:t>
        </w:r>
        <w:r w:rsidR="7AFAE062" w:rsidRPr="008321F9">
          <w:rPr>
            <w:rStyle w:val="Hyperlink"/>
          </w:rPr>
          <w:t xml:space="preserve"> addendum</w:t>
        </w:r>
      </w:hyperlink>
      <w:r w:rsidR="7AFAE062">
        <w:t xml:space="preserve"> </w:t>
      </w:r>
      <w:r w:rsidR="00794710">
        <w:t>on April 12 which defined</w:t>
      </w:r>
      <w:r w:rsidR="7AFAE062">
        <w:t xml:space="preserve"> the </w:t>
      </w:r>
      <w:r w:rsidR="0048611E">
        <w:t>P</w:t>
      </w:r>
      <w:r w:rsidR="00834A44">
        <w:t>hase</w:t>
      </w:r>
      <w:r w:rsidR="0048611E">
        <w:t xml:space="preserve"> T</w:t>
      </w:r>
      <w:r w:rsidR="009B767B">
        <w:t>wo</w:t>
      </w:r>
      <w:r w:rsidR="00834A44">
        <w:t xml:space="preserve"> </w:t>
      </w:r>
      <w:r w:rsidR="006768F7">
        <w:t>submi</w:t>
      </w:r>
      <w:r w:rsidR="004370C9">
        <w:t xml:space="preserve">ssion deadline </w:t>
      </w:r>
      <w:r w:rsidR="008A0ECB">
        <w:t>as</w:t>
      </w:r>
      <w:r w:rsidR="00835405">
        <w:t xml:space="preserve"> </w:t>
      </w:r>
      <w:r w:rsidR="004528A1">
        <w:t>January 27</w:t>
      </w:r>
      <w:r w:rsidR="00384455">
        <w:t>,</w:t>
      </w:r>
      <w:r w:rsidR="00C62C79">
        <w:t xml:space="preserve"> </w:t>
      </w:r>
      <w:r w:rsidR="00CC2CE5">
        <w:t>202</w:t>
      </w:r>
      <w:r w:rsidR="00E826D3">
        <w:t>5</w:t>
      </w:r>
      <w:r w:rsidR="00CC2CE5">
        <w:t>.</w:t>
      </w:r>
    </w:p>
    <w:p w14:paraId="7CA360C2" w14:textId="3F60FB03" w:rsidR="00424BE6" w:rsidRDefault="00424BE6" w:rsidP="008D24F0">
      <w:pPr>
        <w:pStyle w:val="Heading2"/>
      </w:pPr>
      <w:bookmarkStart w:id="2" w:name="_Toc165023039"/>
      <w:r>
        <w:t xml:space="preserve">Project </w:t>
      </w:r>
      <w:r w:rsidR="00D8786F">
        <w:t xml:space="preserve">Partners </w:t>
      </w:r>
      <w:r>
        <w:t xml:space="preserve">or </w:t>
      </w:r>
      <w:r w:rsidR="00D8786F">
        <w:t>Subcontractors</w:t>
      </w:r>
      <w:bookmarkEnd w:id="2"/>
    </w:p>
    <w:p w14:paraId="22C3E0B3" w14:textId="21DA0236" w:rsidR="00424BE6" w:rsidRDefault="00424BE6" w:rsidP="0072497D">
      <w:pPr>
        <w:pStyle w:val="ListParagraph"/>
      </w:pPr>
      <w:r>
        <w:t xml:space="preserve">How </w:t>
      </w:r>
      <w:r w:rsidR="00C20BDC">
        <w:t xml:space="preserve">can applicants </w:t>
      </w:r>
      <w:r>
        <w:t xml:space="preserve">collaborate with other entities as well as with other geothermal sites since some of the sites are </w:t>
      </w:r>
      <w:r w:rsidR="00C20BDC">
        <w:t>already</w:t>
      </w:r>
      <w:r w:rsidDel="006C7AE7">
        <w:t xml:space="preserve"> </w:t>
      </w:r>
      <w:r>
        <w:t>working on solutions?</w:t>
      </w:r>
      <w:r w:rsidR="00B70A55" w:rsidRPr="00B70A55">
        <w:t xml:space="preserve"> </w:t>
      </w:r>
      <w:r w:rsidR="00B70A55">
        <w:t xml:space="preserve">Is there an avenue for people </w:t>
      </w:r>
      <w:r w:rsidR="006C7AE7">
        <w:t>to find</w:t>
      </w:r>
      <w:r w:rsidR="00C06D90">
        <w:t xml:space="preserve"> </w:t>
      </w:r>
      <w:r w:rsidR="009E0EB8">
        <w:t xml:space="preserve">project </w:t>
      </w:r>
      <w:r w:rsidR="00C06D90">
        <w:t xml:space="preserve">partners </w:t>
      </w:r>
      <w:r w:rsidR="006C7AE7">
        <w:t>to prepare</w:t>
      </w:r>
      <w:r w:rsidR="00C06D90">
        <w:t xml:space="preserve"> this </w:t>
      </w:r>
      <w:r w:rsidR="006C7AE7">
        <w:t>application</w:t>
      </w:r>
      <w:r w:rsidR="00B70A55">
        <w:t xml:space="preserve">? </w:t>
      </w:r>
    </w:p>
    <w:p w14:paraId="4F8FEDFF" w14:textId="20812916" w:rsidR="00424BE6" w:rsidRDefault="007706BC" w:rsidP="001A6268">
      <w:pPr>
        <w:pStyle w:val="Answer"/>
      </w:pPr>
      <w:r>
        <w:lastRenderedPageBreak/>
        <w:t xml:space="preserve">It is up to </w:t>
      </w:r>
      <w:r w:rsidR="000C47F0">
        <w:t>stakeholders</w:t>
      </w:r>
      <w:r w:rsidR="00424BE6">
        <w:t xml:space="preserve"> </w:t>
      </w:r>
      <w:r>
        <w:t xml:space="preserve">to </w:t>
      </w:r>
      <w:r w:rsidR="00424BE6">
        <w:t>reach out to potential</w:t>
      </w:r>
      <w:r>
        <w:t xml:space="preserve"> project partners</w:t>
      </w:r>
      <w:r w:rsidR="00424BE6">
        <w:t xml:space="preserve">. </w:t>
      </w:r>
      <w:r w:rsidR="00852576">
        <w:t>CEC staff ha</w:t>
      </w:r>
      <w:r w:rsidR="00B07736">
        <w:t>s</w:t>
      </w:r>
      <w:r w:rsidR="00852576">
        <w:t xml:space="preserve"> provided opportunities</w:t>
      </w:r>
      <w:r w:rsidR="00D86335">
        <w:t xml:space="preserve"> </w:t>
      </w:r>
      <w:r w:rsidR="00FB1CC2">
        <w:t>for</w:t>
      </w:r>
      <w:r w:rsidR="00D86335">
        <w:t xml:space="preserve"> stakeholders</w:t>
      </w:r>
      <w:r w:rsidR="009704E7">
        <w:t xml:space="preserve"> to connect with</w:t>
      </w:r>
      <w:r w:rsidR="00697A4F">
        <w:t xml:space="preserve"> prospective </w:t>
      </w:r>
      <w:r w:rsidR="006E0E26">
        <w:t>partners</w:t>
      </w:r>
      <w:r w:rsidR="00D86335">
        <w:t xml:space="preserve"> by conducting several </w:t>
      </w:r>
      <w:r w:rsidR="00137F4C">
        <w:t xml:space="preserve">in-person and hybrid </w:t>
      </w:r>
      <w:r w:rsidR="00D86335">
        <w:t>pre-application workshops</w:t>
      </w:r>
      <w:r w:rsidR="000B0104">
        <w:t xml:space="preserve"> </w:t>
      </w:r>
      <w:r w:rsidR="00CB49A0">
        <w:t>dedicated to</w:t>
      </w:r>
      <w:r w:rsidR="000B0104">
        <w:t xml:space="preserve"> </w:t>
      </w:r>
      <w:r w:rsidR="00EC2195">
        <w:t xml:space="preserve">this </w:t>
      </w:r>
      <w:r w:rsidR="00A129F9">
        <w:t>solicitation</w:t>
      </w:r>
      <w:r w:rsidR="008D6B43">
        <w:t xml:space="preserve">. </w:t>
      </w:r>
      <w:r w:rsidR="001A6B8E">
        <w:t xml:space="preserve">To support collaboration, </w:t>
      </w:r>
      <w:r w:rsidR="00137F4C">
        <w:t>CEC staff</w:t>
      </w:r>
      <w:r w:rsidR="00137F4C" w:rsidDel="00BE66CC">
        <w:t xml:space="preserve"> </w:t>
      </w:r>
      <w:r w:rsidR="001A6B8E">
        <w:t xml:space="preserve">has </w:t>
      </w:r>
      <w:r w:rsidR="00137F4C">
        <w:t xml:space="preserve">posted all </w:t>
      </w:r>
      <w:r w:rsidR="000760EF">
        <w:t xml:space="preserve">pre-application workshop </w:t>
      </w:r>
      <w:r w:rsidR="00137F4C">
        <w:t>attendee lists with contact information</w:t>
      </w:r>
      <w:r w:rsidR="001A6B8E">
        <w:t xml:space="preserve"> on the </w:t>
      </w:r>
      <w:hyperlink r:id="rId13" w:history="1">
        <w:r w:rsidR="00070E4D" w:rsidRPr="00395522">
          <w:rPr>
            <w:rStyle w:val="Hyperlink"/>
          </w:rPr>
          <w:t>solicitation webpage</w:t>
        </w:r>
      </w:hyperlink>
      <w:r w:rsidR="00137F4C">
        <w:t xml:space="preserve">. </w:t>
      </w:r>
      <w:r w:rsidR="007023FC">
        <w:t xml:space="preserve">In addition, </w:t>
      </w:r>
      <w:r w:rsidR="00145F18">
        <w:t xml:space="preserve">the </w:t>
      </w:r>
      <w:r w:rsidR="007023FC">
        <w:t xml:space="preserve">CEC </w:t>
      </w:r>
      <w:r w:rsidR="006D29C5">
        <w:t>provides the</w:t>
      </w:r>
      <w:r w:rsidR="000F0761">
        <w:t xml:space="preserve"> </w:t>
      </w:r>
      <w:hyperlink r:id="rId14" w:history="1">
        <w:r w:rsidR="00A45C2E">
          <w:rPr>
            <w:rStyle w:val="Hyperlink"/>
          </w:rPr>
          <w:t>Empower Innovation Network</w:t>
        </w:r>
      </w:hyperlink>
      <w:r w:rsidR="00C1113C">
        <w:t xml:space="preserve"> </w:t>
      </w:r>
      <w:r w:rsidR="004E5054">
        <w:t xml:space="preserve">to serve as </w:t>
      </w:r>
      <w:r w:rsidR="000F0761">
        <w:t xml:space="preserve">a </w:t>
      </w:r>
      <w:r w:rsidR="00C1113C">
        <w:t xml:space="preserve">platform </w:t>
      </w:r>
      <w:r w:rsidR="00DC41C0">
        <w:t xml:space="preserve">for stakeholders </w:t>
      </w:r>
      <w:r w:rsidR="000F0761">
        <w:t>to connect with potential partners</w:t>
      </w:r>
      <w:r w:rsidR="008327C3">
        <w:t xml:space="preserve">. </w:t>
      </w:r>
      <w:r w:rsidR="00687F91" w:rsidRPr="00DD5C0E">
        <w:t>The Empower Innovation Network is a trusted place where entrepreneurs, developers, investors, local communities, and others can connect to work toward a shared vision for a clean economy. Members can directly message each other to build their networks and develop business around hundreds of funding opportunities.</w:t>
      </w:r>
      <w:r w:rsidR="00AF1C97">
        <w:t xml:space="preserve"> </w:t>
      </w:r>
      <w:r w:rsidR="009D7D3E">
        <w:t xml:space="preserve">Staff encourages contacting the CEC Public Advisor’s Office if you would like support connecting with stakeholders in a specific region. </w:t>
      </w:r>
    </w:p>
    <w:p w14:paraId="272781E5" w14:textId="6BD3392E" w:rsidR="00B81C3B" w:rsidRDefault="623B8A9E" w:rsidP="0072497D">
      <w:pPr>
        <w:pStyle w:val="ListParagraph"/>
      </w:pPr>
      <w:r w:rsidRPr="00465142">
        <w:t xml:space="preserve">How will the CEC facilitate the process of connecting local jurisdictions' applicants with </w:t>
      </w:r>
      <w:r w:rsidR="004B5D53">
        <w:t xml:space="preserve">stakeholders with </w:t>
      </w:r>
      <w:r w:rsidRPr="00465142">
        <w:t>emerging technologies, such as</w:t>
      </w:r>
      <w:r w:rsidR="00FE0A54">
        <w:t xml:space="preserve"> </w:t>
      </w:r>
      <w:r w:rsidR="00753380">
        <w:t>e</w:t>
      </w:r>
      <w:r w:rsidR="00FE0A54">
        <w:t xml:space="preserve">nhanced </w:t>
      </w:r>
      <w:r w:rsidR="00753380">
        <w:t>g</w:t>
      </w:r>
      <w:r w:rsidR="00FE0A54">
        <w:t xml:space="preserve">eothermal </w:t>
      </w:r>
      <w:r w:rsidR="00753380">
        <w:t>s</w:t>
      </w:r>
      <w:r w:rsidR="00A87236">
        <w:t>ystem</w:t>
      </w:r>
      <w:r w:rsidR="00365462">
        <w:t>s</w:t>
      </w:r>
      <w:r w:rsidRPr="00465142">
        <w:t xml:space="preserve"> </w:t>
      </w:r>
      <w:r w:rsidR="00A87236">
        <w:t>(</w:t>
      </w:r>
      <w:r w:rsidRPr="00465142">
        <w:t>EGS</w:t>
      </w:r>
      <w:r w:rsidR="00A87236">
        <w:t>)</w:t>
      </w:r>
      <w:r w:rsidRPr="00465142">
        <w:t xml:space="preserve">, </w:t>
      </w:r>
      <w:r w:rsidR="00FD4DAC">
        <w:t xml:space="preserve">to </w:t>
      </w:r>
      <w:r w:rsidR="00146025">
        <w:t>develop a full application</w:t>
      </w:r>
      <w:r w:rsidRPr="00465142">
        <w:t>?</w:t>
      </w:r>
      <w:r>
        <w:t xml:space="preserve"> </w:t>
      </w:r>
    </w:p>
    <w:p w14:paraId="412FE1A6" w14:textId="19B920EC" w:rsidR="00821096" w:rsidRPr="00821096" w:rsidRDefault="009D5B01" w:rsidP="00704FB5">
      <w:pPr>
        <w:pStyle w:val="Answer"/>
      </w:pPr>
      <w:r>
        <w:t>S</w:t>
      </w:r>
      <w:r w:rsidR="004B558B">
        <w:t>ee</w:t>
      </w:r>
      <w:r w:rsidR="00D31512">
        <w:t xml:space="preserve"> answer </w:t>
      </w:r>
      <w:r w:rsidR="00D31512" w:rsidRPr="004F0207">
        <w:t>A2</w:t>
      </w:r>
      <w:r w:rsidR="00D31512" w:rsidRPr="00243C82">
        <w:t>.</w:t>
      </w:r>
      <w:r w:rsidR="008766F3">
        <w:t xml:space="preserve"> </w:t>
      </w:r>
    </w:p>
    <w:p w14:paraId="60A47E9A" w14:textId="3EE9644F" w:rsidR="0012031D" w:rsidRDefault="0012031D" w:rsidP="0072497D">
      <w:pPr>
        <w:pStyle w:val="ListParagraph"/>
      </w:pPr>
      <w:r>
        <w:t xml:space="preserve">Can you provide a list of </w:t>
      </w:r>
      <w:r w:rsidR="00EB55DB">
        <w:t xml:space="preserve">potential developers and project operators in the lake county region? </w:t>
      </w:r>
    </w:p>
    <w:p w14:paraId="52B7BD05" w14:textId="41E86F8E" w:rsidR="00EB55DB" w:rsidRPr="0012031D" w:rsidRDefault="009D5B01" w:rsidP="001A6268">
      <w:pPr>
        <w:pStyle w:val="Answer"/>
      </w:pPr>
      <w:r>
        <w:t>See</w:t>
      </w:r>
      <w:r w:rsidR="009D7D3E">
        <w:t xml:space="preserve"> answer A2.</w:t>
      </w:r>
    </w:p>
    <w:p w14:paraId="0F0F7D75" w14:textId="5E35AC02" w:rsidR="00424BE6" w:rsidRDefault="00424BE6" w:rsidP="008D24F0">
      <w:pPr>
        <w:pStyle w:val="Heading2"/>
      </w:pPr>
      <w:bookmarkStart w:id="3" w:name="_Toc165023040"/>
      <w:r>
        <w:t xml:space="preserve">Multiple </w:t>
      </w:r>
      <w:r w:rsidR="00D8786F">
        <w:t xml:space="preserve">Applications </w:t>
      </w:r>
      <w:r>
        <w:t xml:space="preserve">with </w:t>
      </w:r>
      <w:r w:rsidR="00D8786F">
        <w:t>Same Applicant</w:t>
      </w:r>
      <w:bookmarkEnd w:id="3"/>
      <w:r w:rsidR="00D8786F">
        <w:t xml:space="preserve"> </w:t>
      </w:r>
    </w:p>
    <w:p w14:paraId="604C9CA9" w14:textId="46C45006" w:rsidR="00424BE6" w:rsidRDefault="00EA1616" w:rsidP="0072497D">
      <w:pPr>
        <w:pStyle w:val="ListParagraph"/>
      </w:pPr>
      <w:r>
        <w:t>To clarify, m</w:t>
      </w:r>
      <w:r w:rsidR="00424BE6">
        <w:t xml:space="preserve">ultiple applications can be submitted by the same institution and multiple awards can be received by the same institution, </w:t>
      </w:r>
      <w:r w:rsidR="002D2135">
        <w:t xml:space="preserve">but </w:t>
      </w:r>
      <w:r w:rsidR="00424BE6">
        <w:t xml:space="preserve">it </w:t>
      </w:r>
      <w:r w:rsidR="002D2135">
        <w:t>must</w:t>
      </w:r>
      <w:r w:rsidR="00424BE6">
        <w:t xml:space="preserve"> be in different project subsections</w:t>
      </w:r>
      <w:r w:rsidR="00265F55">
        <w:t xml:space="preserve"> </w:t>
      </w:r>
      <w:r w:rsidR="004719C4">
        <w:t>(eligible purposes)</w:t>
      </w:r>
      <w:r w:rsidR="00424BE6">
        <w:t xml:space="preserve">? </w:t>
      </w:r>
    </w:p>
    <w:p w14:paraId="1501EE44" w14:textId="10FFA31D" w:rsidR="00642754" w:rsidRDefault="002B3951" w:rsidP="001A6268">
      <w:pPr>
        <w:pStyle w:val="Answer"/>
      </w:pPr>
      <w:r>
        <w:t>Yes,</w:t>
      </w:r>
      <w:r w:rsidR="00836802">
        <w:t xml:space="preserve"> </w:t>
      </w:r>
      <w:r w:rsidR="005F53E5">
        <w:t>an applicant can submit</w:t>
      </w:r>
      <w:r>
        <w:t xml:space="preserve"> </w:t>
      </w:r>
      <w:r w:rsidR="005F53E5">
        <w:t>multiple</w:t>
      </w:r>
      <w:r>
        <w:t xml:space="preserve"> application</w:t>
      </w:r>
      <w:r w:rsidR="00022543">
        <w:t>s</w:t>
      </w:r>
      <w:r w:rsidR="002344D4">
        <w:t>,</w:t>
      </w:r>
      <w:r>
        <w:t xml:space="preserve"> </w:t>
      </w:r>
      <w:r w:rsidR="00174419">
        <w:t xml:space="preserve">resulting in </w:t>
      </w:r>
      <w:r>
        <w:t>multiple awards received</w:t>
      </w:r>
      <w:r w:rsidR="00174419">
        <w:t xml:space="preserve"> by the same applicant</w:t>
      </w:r>
      <w:r>
        <w:t xml:space="preserve">. However, </w:t>
      </w:r>
      <w:r w:rsidR="00CE56DF">
        <w:t xml:space="preserve">each application submitted by the same applicant must be </w:t>
      </w:r>
      <w:r w:rsidR="00C75207" w:rsidRPr="00642754">
        <w:t xml:space="preserve">for a </w:t>
      </w:r>
      <w:r w:rsidR="00174419">
        <w:t xml:space="preserve">separate and </w:t>
      </w:r>
      <w:r w:rsidR="00C75207" w:rsidRPr="00642754">
        <w:t>distinc</w:t>
      </w:r>
      <w:r w:rsidR="00494364">
        <w:t xml:space="preserve">t </w:t>
      </w:r>
      <w:r w:rsidR="00C75207" w:rsidRPr="008506C1">
        <w:t>project</w:t>
      </w:r>
      <w:r w:rsidR="00174419">
        <w:t xml:space="preserve"> </w:t>
      </w:r>
      <w:r w:rsidR="00ED1F1E" w:rsidRPr="0081307F">
        <w:t>(i.e., no overlap with respect to the tasks described in the Scope of Work)</w:t>
      </w:r>
      <w:r w:rsidR="00BB7E89">
        <w:t>.</w:t>
      </w:r>
      <w:r w:rsidR="009D4913" w:rsidRPr="009D4913">
        <w:t xml:space="preserve"> must address </w:t>
      </w:r>
      <w:r w:rsidR="009D4913" w:rsidRPr="00A40B06">
        <w:t>only one</w:t>
      </w:r>
      <w:r w:rsidR="000B4335" w:rsidRPr="000B4335">
        <w:t xml:space="preserve"> </w:t>
      </w:r>
      <w:r w:rsidR="009D4913" w:rsidRPr="009D4913">
        <w:t xml:space="preserve">of the eligible purposes identified in </w:t>
      </w:r>
      <w:r w:rsidR="00841C94">
        <w:t xml:space="preserve">the Solicitation Manual, </w:t>
      </w:r>
      <w:r w:rsidR="009D4913" w:rsidRPr="009D4913">
        <w:t xml:space="preserve">Section </w:t>
      </w:r>
      <w:r w:rsidR="00D803EC">
        <w:t>I</w:t>
      </w:r>
      <w:r w:rsidR="0060287E">
        <w:t>.</w:t>
      </w:r>
      <w:r w:rsidR="009D4913" w:rsidRPr="009D4913">
        <w:t>C</w:t>
      </w:r>
      <w:r w:rsidR="00841C94">
        <w:t xml:space="preserve">., Project Focus, </w:t>
      </w:r>
      <w:r w:rsidR="00E4650A">
        <w:t xml:space="preserve">page </w:t>
      </w:r>
      <w:r w:rsidR="009E7E8E">
        <w:t>6,</w:t>
      </w:r>
      <w:r w:rsidR="001D0BEA">
        <w:t xml:space="preserve"> and </w:t>
      </w:r>
      <w:r w:rsidR="00CE56DF">
        <w:t xml:space="preserve">adhere to all requirements contained in this solicitation. </w:t>
      </w:r>
    </w:p>
    <w:p w14:paraId="358C7B16" w14:textId="086B3CA3" w:rsidR="00424BE6" w:rsidRDefault="00424BE6" w:rsidP="0072497D">
      <w:pPr>
        <w:pStyle w:val="ListParagraph"/>
      </w:pPr>
      <w:r>
        <w:t xml:space="preserve">If an entity can have more than one application, can the same entity receive more than one award? </w:t>
      </w:r>
    </w:p>
    <w:p w14:paraId="695AC625" w14:textId="67696CD7" w:rsidR="00424BE6" w:rsidRPr="006E7667" w:rsidRDefault="00FA7683" w:rsidP="001A6268">
      <w:pPr>
        <w:pStyle w:val="Answer"/>
      </w:pPr>
      <w:r>
        <w:t xml:space="preserve">See </w:t>
      </w:r>
      <w:r w:rsidRPr="006E7667">
        <w:t xml:space="preserve">answer </w:t>
      </w:r>
      <w:r w:rsidRPr="004F0207">
        <w:t>A</w:t>
      </w:r>
      <w:r w:rsidR="006217C7">
        <w:t>5</w:t>
      </w:r>
      <w:r w:rsidRPr="004F0207">
        <w:t>.</w:t>
      </w:r>
    </w:p>
    <w:p w14:paraId="5A705A66" w14:textId="00E1ECCC" w:rsidR="00424BE6" w:rsidRPr="006E7667" w:rsidRDefault="009D5B01" w:rsidP="0072497D">
      <w:pPr>
        <w:pStyle w:val="ListParagraph"/>
      </w:pPr>
      <w:r>
        <w:t>If a</w:t>
      </w:r>
      <w:r w:rsidR="00424BE6" w:rsidRPr="006E7667">
        <w:t xml:space="preserve">n entity can have more than one application, is that to assume that </w:t>
      </w:r>
      <w:r w:rsidR="00A5121D">
        <w:t>the</w:t>
      </w:r>
      <w:r w:rsidR="00424BE6" w:rsidRPr="006E7667">
        <w:t xml:space="preserve"> project should not be a combination of eligible</w:t>
      </w:r>
      <w:r w:rsidR="00252579">
        <w:t xml:space="preserve"> purposes</w:t>
      </w:r>
      <w:r w:rsidR="00424BE6" w:rsidRPr="006E7667">
        <w:t xml:space="preserve"> </w:t>
      </w:r>
      <w:r w:rsidR="00252579">
        <w:t>(</w:t>
      </w:r>
      <w:r w:rsidR="00424BE6" w:rsidRPr="006E7667">
        <w:t>categories</w:t>
      </w:r>
      <w:r w:rsidR="00252579">
        <w:t>)</w:t>
      </w:r>
      <w:r w:rsidR="00424BE6" w:rsidRPr="006E7667">
        <w:t xml:space="preserve">, </w:t>
      </w:r>
      <w:r w:rsidR="0055549F">
        <w:t xml:space="preserve">and </w:t>
      </w:r>
      <w:r w:rsidR="002237F6">
        <w:t xml:space="preserve">instead </w:t>
      </w:r>
      <w:r w:rsidR="00424BE6" w:rsidRPr="006E7667">
        <w:t>they should be individual projects per category?</w:t>
      </w:r>
    </w:p>
    <w:p w14:paraId="2348D68B" w14:textId="57BAF234" w:rsidR="00424BE6" w:rsidRPr="006E7667" w:rsidRDefault="00D95F52" w:rsidP="001A6268">
      <w:pPr>
        <w:pStyle w:val="Answer"/>
      </w:pPr>
      <w:r>
        <w:t>Correct</w:t>
      </w:r>
      <w:r w:rsidR="003B346E">
        <w:t xml:space="preserve">, </w:t>
      </w:r>
      <w:r w:rsidR="00DE0FD8">
        <w:t>eligible applicants can submit more than one</w:t>
      </w:r>
      <w:r w:rsidR="00CC24C1">
        <w:t xml:space="preserve"> application</w:t>
      </w:r>
      <w:r w:rsidR="00D37068">
        <w:t>;</w:t>
      </w:r>
      <w:r w:rsidR="00DE0FD8">
        <w:t xml:space="preserve"> </w:t>
      </w:r>
      <w:r w:rsidR="00D37068">
        <w:t xml:space="preserve">however, </w:t>
      </w:r>
      <w:r w:rsidR="004D2834">
        <w:t>each</w:t>
      </w:r>
      <w:r w:rsidR="004D2834" w:rsidRPr="00307FB8">
        <w:t xml:space="preserve"> </w:t>
      </w:r>
      <w:r w:rsidR="00D37068" w:rsidRPr="00307FB8">
        <w:t xml:space="preserve">proposed </w:t>
      </w:r>
      <w:r w:rsidR="00DF2851">
        <w:t>application</w:t>
      </w:r>
      <w:r w:rsidR="00D37068" w:rsidRPr="00307FB8">
        <w:t xml:space="preserve"> </w:t>
      </w:r>
      <w:r w:rsidR="00A52401">
        <w:t>is</w:t>
      </w:r>
      <w:r w:rsidR="00A52401" w:rsidRPr="00307FB8">
        <w:t xml:space="preserve"> </w:t>
      </w:r>
      <w:r w:rsidR="00D37068" w:rsidRPr="00307FB8">
        <w:t xml:space="preserve">limited to </w:t>
      </w:r>
      <w:r w:rsidR="004D2834">
        <w:t>containing</w:t>
      </w:r>
      <w:r w:rsidR="004D2834" w:rsidRPr="00307FB8">
        <w:t xml:space="preserve"> </w:t>
      </w:r>
      <w:r w:rsidR="00AA4DEC">
        <w:t>only</w:t>
      </w:r>
      <w:r w:rsidR="00D37068" w:rsidRPr="00307FB8">
        <w:t xml:space="preserve"> one of the eligible purposes</w:t>
      </w:r>
      <w:r w:rsidR="00D37068">
        <w:t xml:space="preserve"> (categories)</w:t>
      </w:r>
      <w:r w:rsidR="00D37068" w:rsidRPr="00307FB8">
        <w:t xml:space="preserve"> allowed by the Geothermal Grant and Loan Program, as presented in </w:t>
      </w:r>
      <w:r w:rsidR="00D62B36">
        <w:t>the Solicitation Manual, S</w:t>
      </w:r>
      <w:r w:rsidR="00D37068" w:rsidRPr="00307FB8">
        <w:t>ection I.C.</w:t>
      </w:r>
      <w:r w:rsidR="00D37068">
        <w:t>,</w:t>
      </w:r>
      <w:r w:rsidR="00D37068" w:rsidRPr="00307FB8">
        <w:t xml:space="preserve"> </w:t>
      </w:r>
      <w:r w:rsidR="00D62B36">
        <w:t>Project Focus</w:t>
      </w:r>
      <w:r w:rsidR="00B6697C">
        <w:t xml:space="preserve">, page </w:t>
      </w:r>
      <w:r w:rsidR="00BE0E0B">
        <w:t>6 and</w:t>
      </w:r>
      <w:r w:rsidR="00D37068" w:rsidRPr="00307FB8">
        <w:t xml:space="preserve"> per </w:t>
      </w:r>
      <w:r w:rsidR="00AD70A9">
        <w:t>P</w:t>
      </w:r>
      <w:r w:rsidR="00AD70A9" w:rsidRPr="00307FB8">
        <w:t xml:space="preserve">ublic Resource Code </w:t>
      </w:r>
      <w:r w:rsidR="00AD70A9">
        <w:t>(</w:t>
      </w:r>
      <w:r w:rsidR="00D37068" w:rsidRPr="00307FB8">
        <w:t>PRC</w:t>
      </w:r>
      <w:r w:rsidR="00AD70A9">
        <w:t>)</w:t>
      </w:r>
      <w:r w:rsidR="008C7CFF">
        <w:t>,</w:t>
      </w:r>
      <w:r w:rsidR="00D37068" w:rsidRPr="00307FB8">
        <w:t xml:space="preserve"> </w:t>
      </w:r>
      <w:r w:rsidR="006B0B2C">
        <w:t>S</w:t>
      </w:r>
      <w:r w:rsidR="00D37068" w:rsidRPr="00307FB8">
        <w:t>ection 3823.</w:t>
      </w:r>
      <w:r w:rsidR="00D33228">
        <w:t xml:space="preserve"> Therefore, </w:t>
      </w:r>
      <w:r w:rsidR="0073335E">
        <w:lastRenderedPageBreak/>
        <w:t xml:space="preserve">an </w:t>
      </w:r>
      <w:r w:rsidR="00733D0D">
        <w:t>application</w:t>
      </w:r>
      <w:r w:rsidR="00D33228">
        <w:t xml:space="preserve"> </w:t>
      </w:r>
      <w:r w:rsidR="00117025">
        <w:t>should</w:t>
      </w:r>
      <w:r w:rsidR="00D33228">
        <w:t xml:space="preserve"> </w:t>
      </w:r>
      <w:r w:rsidR="009640AB">
        <w:t>include one</w:t>
      </w:r>
      <w:r w:rsidR="00D33228">
        <w:t xml:space="preserve"> individual eligible </w:t>
      </w:r>
      <w:r w:rsidR="004D2834">
        <w:t>purpose</w:t>
      </w:r>
      <w:r w:rsidR="00D33228">
        <w:t xml:space="preserve">, and not a </w:t>
      </w:r>
      <w:r w:rsidR="00B76525">
        <w:t xml:space="preserve">combination of eligible purposes. </w:t>
      </w:r>
      <w:r w:rsidR="24DC77E1">
        <w:t xml:space="preserve">Please </w:t>
      </w:r>
      <w:r w:rsidR="0D44CA6E">
        <w:t>r</w:t>
      </w:r>
      <w:r w:rsidR="0010210E">
        <w:t xml:space="preserve">efer to </w:t>
      </w:r>
      <w:r w:rsidR="0078720D">
        <w:t>answer A</w:t>
      </w:r>
      <w:r w:rsidR="006217C7">
        <w:t>5</w:t>
      </w:r>
      <w:r w:rsidR="0078720D">
        <w:t xml:space="preserve"> for </w:t>
      </w:r>
      <w:r w:rsidR="0010210E">
        <w:t xml:space="preserve">additional </w:t>
      </w:r>
      <w:r w:rsidR="0078720D">
        <w:t xml:space="preserve">information. </w:t>
      </w:r>
    </w:p>
    <w:p w14:paraId="239E38AD" w14:textId="2DBE0990" w:rsidR="00C34D32" w:rsidRPr="00C34D32" w:rsidRDefault="002512C9" w:rsidP="0072497D">
      <w:pPr>
        <w:pStyle w:val="ListParagraph"/>
      </w:pPr>
      <w:r>
        <w:t xml:space="preserve">Does the applicant need to provide multiple applications for one project that will focus on multiple cities? </w:t>
      </w:r>
    </w:p>
    <w:p w14:paraId="467DBAA9" w14:textId="7725EFFA" w:rsidR="004E5FED" w:rsidRPr="004E5FED" w:rsidRDefault="00543DC9" w:rsidP="00A40B06">
      <w:pPr>
        <w:pStyle w:val="Answer"/>
      </w:pPr>
      <w:r>
        <w:t xml:space="preserve">An applicant may submit one application for a project with </w:t>
      </w:r>
      <w:r w:rsidR="00D21AAF">
        <w:t xml:space="preserve">multiple </w:t>
      </w:r>
      <w:r>
        <w:t>sites. The applicant can also choose to submit multiple applications (e.g. one application per each site). If the applicant chooses to submit multiple applications, please ensure the applications comply with the requirements for multiple applications described in A5.</w:t>
      </w:r>
      <w:r w:rsidR="00C01A00">
        <w:t xml:space="preserve"> </w:t>
      </w:r>
      <w:r w:rsidR="002C1AA7">
        <w:t xml:space="preserve">For example, if a private entity </w:t>
      </w:r>
      <w:r w:rsidR="00546D55">
        <w:t xml:space="preserve">is working with </w:t>
      </w:r>
      <w:r w:rsidR="00DA3BE6">
        <w:t>multiple cities</w:t>
      </w:r>
      <w:r w:rsidR="00546D55">
        <w:t xml:space="preserve">, the </w:t>
      </w:r>
      <w:r w:rsidR="00517C50">
        <w:t>applicant</w:t>
      </w:r>
      <w:r w:rsidR="00C55012">
        <w:t xml:space="preserve"> (</w:t>
      </w:r>
      <w:r w:rsidR="0006C0ED">
        <w:t xml:space="preserve">i.e., the </w:t>
      </w:r>
      <w:r w:rsidR="00C55012">
        <w:t>private entity)</w:t>
      </w:r>
      <w:r w:rsidR="00517C50">
        <w:t xml:space="preserve"> can </w:t>
      </w:r>
      <w:r w:rsidR="00DA3BE6">
        <w:t>include multiple</w:t>
      </w:r>
      <w:r w:rsidR="00517C50">
        <w:t xml:space="preserve"> </w:t>
      </w:r>
      <w:r w:rsidR="00FA687C">
        <w:t>cities</w:t>
      </w:r>
      <w:r w:rsidR="00517C50">
        <w:t xml:space="preserve"> </w:t>
      </w:r>
      <w:r w:rsidR="00DA3BE6">
        <w:t xml:space="preserve">in its application or submit multiple applications </w:t>
      </w:r>
      <w:r w:rsidR="7696C1EC">
        <w:t xml:space="preserve">(i.e., one application </w:t>
      </w:r>
      <w:r w:rsidR="575B0B85">
        <w:t>per</w:t>
      </w:r>
      <w:r w:rsidR="00DA3BE6">
        <w:t xml:space="preserve"> </w:t>
      </w:r>
      <w:r w:rsidR="00FA687C">
        <w:t>city</w:t>
      </w:r>
      <w:r w:rsidR="0A014543">
        <w:t>)</w:t>
      </w:r>
      <w:r w:rsidR="007E28D6">
        <w:t xml:space="preserve">. </w:t>
      </w:r>
    </w:p>
    <w:p w14:paraId="4A7C5C46" w14:textId="3A0429F6" w:rsidR="003A0E4E" w:rsidRPr="00FB365B" w:rsidRDefault="009277CE" w:rsidP="00FB365B">
      <w:pPr>
        <w:pStyle w:val="Heading2"/>
      </w:pPr>
      <w:bookmarkStart w:id="4" w:name="_Toc165023041"/>
      <w:r>
        <w:t>F</w:t>
      </w:r>
      <w:r w:rsidR="003A0E4E">
        <w:t>und</w:t>
      </w:r>
      <w:r>
        <w:t>ing</w:t>
      </w:r>
      <w:bookmarkEnd w:id="4"/>
      <w:r w:rsidR="00FB365B">
        <w:t xml:space="preserve"> </w:t>
      </w:r>
    </w:p>
    <w:p w14:paraId="1FECD7A7" w14:textId="1B15628B" w:rsidR="003A0E4E" w:rsidRDefault="00762C3F" w:rsidP="0072497D">
      <w:pPr>
        <w:pStyle w:val="ListParagraph"/>
      </w:pPr>
      <w:r>
        <w:t>I</w:t>
      </w:r>
      <w:r w:rsidR="003A0E4E">
        <w:t xml:space="preserve">f </w:t>
      </w:r>
      <w:r w:rsidR="003A0E4E" w:rsidRPr="00AA2EB0">
        <w:t>entities</w:t>
      </w:r>
      <w:r w:rsidR="003A0E4E">
        <w:t xml:space="preserve"> have received other state funding through</w:t>
      </w:r>
      <w:r w:rsidR="00105DB9">
        <w:t>out</w:t>
      </w:r>
      <w:r w:rsidR="003A0E4E">
        <w:t xml:space="preserve"> the year</w:t>
      </w:r>
      <w:r>
        <w:t>, are there any stipulations</w:t>
      </w:r>
      <w:r w:rsidR="003A0E4E">
        <w:t xml:space="preserve"> that would make them ineligible to receive this grant? </w:t>
      </w:r>
    </w:p>
    <w:p w14:paraId="51E2D373" w14:textId="2BE58B72" w:rsidR="009E1847" w:rsidRDefault="009923DA" w:rsidP="000C0EAC">
      <w:pPr>
        <w:pStyle w:val="Answer"/>
      </w:pPr>
      <w:r>
        <w:t xml:space="preserve">An applicant that has received other state funding is </w:t>
      </w:r>
      <w:r w:rsidR="00004679">
        <w:t xml:space="preserve">still eligible to apply </w:t>
      </w:r>
      <w:r w:rsidR="00AC2B58">
        <w:t>to the Geothermal Program</w:t>
      </w:r>
      <w:r w:rsidR="0012401C">
        <w:t xml:space="preserve">. </w:t>
      </w:r>
      <w:r w:rsidR="00135185">
        <w:t>However, p</w:t>
      </w:r>
      <w:r w:rsidR="0012401C">
        <w:t xml:space="preserve">lease note, per </w:t>
      </w:r>
      <w:r w:rsidR="00EF4E34">
        <w:t xml:space="preserve">Section 8.h. of the </w:t>
      </w:r>
      <w:r w:rsidR="00C3106D">
        <w:t xml:space="preserve">Geothermal Program </w:t>
      </w:r>
      <w:hyperlink r:id="rId15" w:history="1">
        <w:hyperlink r:id="rId16" w:history="1">
          <w:r w:rsidR="00C3106D" w:rsidRPr="37936E07">
            <w:rPr>
              <w:rStyle w:val="Hyperlink"/>
            </w:rPr>
            <w:t>Terms and Conditions</w:t>
          </w:r>
        </w:hyperlink>
        <w:r w:rsidR="6298F7B2">
          <w:t>,</w:t>
        </w:r>
      </w:hyperlink>
      <w:r w:rsidR="007E79E1">
        <w:t xml:space="preserve"> no payments will be made for </w:t>
      </w:r>
      <w:r w:rsidR="00BA26FF">
        <w:t>project costs that have been or will be reimbursed by another entity.</w:t>
      </w:r>
      <w:r w:rsidR="00C3106D" w:rsidDel="00EE39DE">
        <w:t xml:space="preserve"> </w:t>
      </w:r>
      <w:r w:rsidR="00BA26FF">
        <w:t>Additionally, s</w:t>
      </w:r>
      <w:r w:rsidR="00132003">
        <w:t xml:space="preserve">ome restrictions </w:t>
      </w:r>
      <w:r w:rsidR="00344CFD">
        <w:t xml:space="preserve">might </w:t>
      </w:r>
      <w:r w:rsidR="00132003">
        <w:t xml:space="preserve">apply if </w:t>
      </w:r>
      <w:r w:rsidR="00E37D1C">
        <w:t xml:space="preserve">the funds received from </w:t>
      </w:r>
      <w:r w:rsidR="00010AC4">
        <w:t xml:space="preserve">other state funding </w:t>
      </w:r>
      <w:r w:rsidR="00852B7F">
        <w:t>are being proposed</w:t>
      </w:r>
      <w:r w:rsidR="00736659">
        <w:t xml:space="preserve"> as</w:t>
      </w:r>
      <w:r w:rsidR="00852B7F">
        <w:t xml:space="preserve"> match funds</w:t>
      </w:r>
      <w:r w:rsidR="00736659">
        <w:t xml:space="preserve"> in </w:t>
      </w:r>
      <w:r w:rsidR="00C062B5">
        <w:t>th</w:t>
      </w:r>
      <w:r w:rsidR="0049229A">
        <w:t xml:space="preserve">is </w:t>
      </w:r>
      <w:r w:rsidR="00B43E91">
        <w:t>G</w:t>
      </w:r>
      <w:r w:rsidR="00C062B5">
        <w:t xml:space="preserve">eothermal </w:t>
      </w:r>
      <w:r w:rsidR="00B43E91">
        <w:t>P</w:t>
      </w:r>
      <w:r w:rsidR="00C062B5">
        <w:t>rogram application</w:t>
      </w:r>
      <w:r w:rsidR="00852B7F">
        <w:t xml:space="preserve">. </w:t>
      </w:r>
      <w:r w:rsidR="00691891">
        <w:t>For reference</w:t>
      </w:r>
      <w:r w:rsidR="00B67A3C">
        <w:t>,</w:t>
      </w:r>
      <w:r w:rsidR="00691891">
        <w:t xml:space="preserve"> the following is the definition of match funds </w:t>
      </w:r>
      <w:r w:rsidR="00B67A3C">
        <w:t xml:space="preserve">found in the </w:t>
      </w:r>
      <w:r w:rsidR="00BD6A59">
        <w:t>S</w:t>
      </w:r>
      <w:r w:rsidR="00B67A3C" w:rsidDel="00577E9F">
        <w:t xml:space="preserve">olicitation </w:t>
      </w:r>
      <w:r w:rsidR="00BD6A59">
        <w:t>M</w:t>
      </w:r>
      <w:r w:rsidR="00B67A3C" w:rsidDel="00577E9F">
        <w:t>anual</w:t>
      </w:r>
      <w:r w:rsidR="0005215F">
        <w:t>,</w:t>
      </w:r>
      <w:r w:rsidR="00B67A3C">
        <w:t xml:space="preserve"> </w:t>
      </w:r>
      <w:r w:rsidR="00BD6A59">
        <w:t>S</w:t>
      </w:r>
      <w:r w:rsidR="00577E9F">
        <w:t>ection</w:t>
      </w:r>
      <w:r w:rsidR="00B67A3C">
        <w:t xml:space="preserve"> I.J</w:t>
      </w:r>
      <w:r w:rsidR="00543A9B">
        <w:t>.</w:t>
      </w:r>
      <w:r w:rsidR="00B67A3C">
        <w:t>,</w:t>
      </w:r>
      <w:r w:rsidR="00BD6A59">
        <w:t xml:space="preserve"> Match Funding,</w:t>
      </w:r>
      <w:r w:rsidR="00B67A3C">
        <w:t xml:space="preserve"> page 1</w:t>
      </w:r>
      <w:r w:rsidR="0049002D">
        <w:t>5</w:t>
      </w:r>
      <w:r w:rsidR="00B67A3C" w:rsidDel="00963AA3">
        <w:t>:</w:t>
      </w:r>
    </w:p>
    <w:p w14:paraId="62D72016" w14:textId="77777777" w:rsidR="009E1847" w:rsidRDefault="00EC1494" w:rsidP="009E1847">
      <w:pPr>
        <w:pStyle w:val="Answer"/>
        <w:numPr>
          <w:ilvl w:val="0"/>
          <w:numId w:val="0"/>
        </w:numPr>
        <w:ind w:left="576"/>
      </w:pPr>
      <w:r>
        <w:t>“</w:t>
      </w:r>
      <w:r w:rsidR="009E1704" w:rsidRPr="009E1704">
        <w:t>Match funds” do not include CEC awards, future/contingent awards from other entities (public or private), the cost or value of the project work site, or the cost or value of structures or other improvements affixed to the project work site permanently or for an indefinite period of time (e.g., photovoltaic systems).</w:t>
      </w:r>
      <w:r>
        <w:t>”</w:t>
      </w:r>
    </w:p>
    <w:p w14:paraId="02C28D0E" w14:textId="4039E01B" w:rsidR="00DB00CF" w:rsidRPr="00DB00CF" w:rsidRDefault="00942161" w:rsidP="009E1847">
      <w:pPr>
        <w:pStyle w:val="Answer"/>
        <w:numPr>
          <w:ilvl w:val="0"/>
          <w:numId w:val="0"/>
        </w:numPr>
        <w:ind w:left="576"/>
      </w:pPr>
      <w:r>
        <w:t xml:space="preserve">Lastly, </w:t>
      </w:r>
      <w:r w:rsidR="00DB00CF">
        <w:t xml:space="preserve">CEC staff </w:t>
      </w:r>
      <w:r w:rsidR="00BD5B0D">
        <w:t>cannot</w:t>
      </w:r>
      <w:r w:rsidR="002F6129">
        <w:t xml:space="preserve"> assess whether a</w:t>
      </w:r>
      <w:r w:rsidR="002C6BCC">
        <w:t xml:space="preserve"> </w:t>
      </w:r>
      <w:r w:rsidR="00B43E91">
        <w:t>G</w:t>
      </w:r>
      <w:r w:rsidR="002C6BCC">
        <w:t xml:space="preserve">eothermal </w:t>
      </w:r>
      <w:r w:rsidR="00B43E91">
        <w:t>P</w:t>
      </w:r>
      <w:r w:rsidR="002C6BCC">
        <w:t>rogram</w:t>
      </w:r>
      <w:r w:rsidR="002F6129" w:rsidDel="002C6BCC">
        <w:t xml:space="preserve"> </w:t>
      </w:r>
      <w:r w:rsidR="002F6129">
        <w:t>award would impac</w:t>
      </w:r>
      <w:r w:rsidR="008A0D6F">
        <w:t>t</w:t>
      </w:r>
      <w:r w:rsidR="002F6129">
        <w:t xml:space="preserve"> an applicant’s eligibility under other programs. </w:t>
      </w:r>
    </w:p>
    <w:p w14:paraId="672F514F" w14:textId="55C9C822" w:rsidR="003A0E4E" w:rsidRDefault="003A0E4E" w:rsidP="0072497D">
      <w:pPr>
        <w:pStyle w:val="ListParagraph"/>
      </w:pPr>
      <w:r>
        <w:t xml:space="preserve">If awarded, what is the expected timeframe of when the funds would be awarded? </w:t>
      </w:r>
      <w:r w:rsidR="008D26B1">
        <w:t>I</w:t>
      </w:r>
      <w:r>
        <w:t xml:space="preserve">s it a reimbursement structure where you </w:t>
      </w:r>
      <w:r w:rsidR="00C90DAE">
        <w:t>must</w:t>
      </w:r>
      <w:r>
        <w:t xml:space="preserve"> spend and provide receipts first, or is it funded just as of a certain date</w:t>
      </w:r>
      <w:r w:rsidR="00D0778C">
        <w:t>?</w:t>
      </w:r>
      <w:r>
        <w:t xml:space="preserve"> </w:t>
      </w:r>
      <w:r w:rsidR="008A0D6F">
        <w:t xml:space="preserve">For example, </w:t>
      </w:r>
      <w:r w:rsidR="00C90DAE">
        <w:t xml:space="preserve">if </w:t>
      </w:r>
      <w:r w:rsidR="008A0D6F">
        <w:t>a recipient is</w:t>
      </w:r>
      <w:r>
        <w:t xml:space="preserve"> awarded $1.5 million</w:t>
      </w:r>
      <w:r w:rsidR="00C90DAE">
        <w:t>,</w:t>
      </w:r>
      <w:r w:rsidR="006F7C7C">
        <w:t xml:space="preserve"> </w:t>
      </w:r>
      <w:r w:rsidR="00C90DAE">
        <w:t>a</w:t>
      </w:r>
      <w:r>
        <w:t xml:space="preserve">re disbursements spread out across the year or will </w:t>
      </w:r>
      <w:r w:rsidR="008A0D6F">
        <w:t xml:space="preserve">they </w:t>
      </w:r>
      <w:r>
        <w:t xml:space="preserve">receive the </w:t>
      </w:r>
      <w:r w:rsidR="00C90DAE">
        <w:t>$</w:t>
      </w:r>
      <w:r>
        <w:t xml:space="preserve">1.5 million </w:t>
      </w:r>
      <w:r w:rsidR="008A0D6F">
        <w:t>up front</w:t>
      </w:r>
      <w:r>
        <w:t xml:space="preserve">? </w:t>
      </w:r>
    </w:p>
    <w:p w14:paraId="4F875325" w14:textId="399CBE79" w:rsidR="00B72ABF" w:rsidRPr="00B72ABF" w:rsidRDefault="00B123E3" w:rsidP="001A6268">
      <w:pPr>
        <w:pStyle w:val="Answer"/>
      </w:pPr>
      <w:r>
        <w:t xml:space="preserve">This program does not advance funds. </w:t>
      </w:r>
      <w:r w:rsidR="004F5E94">
        <w:t xml:space="preserve">Instead, </w:t>
      </w:r>
      <w:r w:rsidR="00980BA1">
        <w:t xml:space="preserve">the grant recipient will submit invoices </w:t>
      </w:r>
      <w:r w:rsidR="00505D7E">
        <w:t xml:space="preserve">to the CEC </w:t>
      </w:r>
      <w:r w:rsidR="00980BA1">
        <w:t xml:space="preserve">for reimbursement of allowable project </w:t>
      </w:r>
      <w:r w:rsidR="00092EAF">
        <w:t>costs</w:t>
      </w:r>
      <w:r w:rsidR="00980BA1">
        <w:t xml:space="preserve">. </w:t>
      </w:r>
      <w:bookmarkStart w:id="5" w:name="_Hlk164866828"/>
      <w:r w:rsidR="00980BA1">
        <w:t xml:space="preserve">For more information please </w:t>
      </w:r>
      <w:r w:rsidR="00835FEC">
        <w:t>read Section 8</w:t>
      </w:r>
      <w:r w:rsidR="00710A38">
        <w:t>,</w:t>
      </w:r>
      <w:r w:rsidR="00835FEC">
        <w:t xml:space="preserve"> Payment of Funds</w:t>
      </w:r>
      <w:r w:rsidR="00710A38">
        <w:t>,</w:t>
      </w:r>
      <w:r w:rsidR="00BA4B38">
        <w:t xml:space="preserve"> in </w:t>
      </w:r>
      <w:r w:rsidR="00505D7E">
        <w:t xml:space="preserve">the </w:t>
      </w:r>
      <w:r w:rsidR="00BA4B38">
        <w:t xml:space="preserve">Geothermal Program </w:t>
      </w:r>
      <w:hyperlink r:id="rId17" w:history="1">
        <w:r w:rsidR="00E97B19" w:rsidRPr="00E97B19">
          <w:rPr>
            <w:rStyle w:val="Hyperlink"/>
          </w:rPr>
          <w:t>T</w:t>
        </w:r>
        <w:r w:rsidR="001A0A3A" w:rsidRPr="00E97B19">
          <w:rPr>
            <w:rStyle w:val="Hyperlink"/>
          </w:rPr>
          <w:t xml:space="preserve">erms and </w:t>
        </w:r>
        <w:r w:rsidR="00E97B19" w:rsidRPr="00E97B19">
          <w:rPr>
            <w:rStyle w:val="Hyperlink"/>
          </w:rPr>
          <w:t>C</w:t>
        </w:r>
        <w:r w:rsidR="001A0A3A" w:rsidRPr="00E97B19">
          <w:rPr>
            <w:rStyle w:val="Hyperlink"/>
          </w:rPr>
          <w:t>onditions</w:t>
        </w:r>
      </w:hyperlink>
      <w:r w:rsidR="00037CB8">
        <w:t>,</w:t>
      </w:r>
      <w:r w:rsidR="001A0A3A" w:rsidRPr="001A0A3A">
        <w:t xml:space="preserve"> under “RREDI Funding Information” </w:t>
      </w:r>
      <w:bookmarkEnd w:id="5"/>
    </w:p>
    <w:p w14:paraId="01738E8B" w14:textId="743D0CC9" w:rsidR="00D50010" w:rsidRDefault="00F4228E" w:rsidP="0072497D">
      <w:pPr>
        <w:pStyle w:val="ListParagraph"/>
      </w:pPr>
      <w:r w:rsidRPr="00F4228E">
        <w:t>What long term funding</w:t>
      </w:r>
      <w:r w:rsidR="002E3414">
        <w:t xml:space="preserve"> is available</w:t>
      </w:r>
      <w:r w:rsidRPr="00F4228E">
        <w:t xml:space="preserve">, </w:t>
      </w:r>
      <w:r w:rsidR="002E3414">
        <w:t>and what are the</w:t>
      </w:r>
      <w:r w:rsidRPr="00F4228E">
        <w:t xml:space="preserve"> funding limits? </w:t>
      </w:r>
      <w:r w:rsidR="00940567">
        <w:t>For example</w:t>
      </w:r>
      <w:r w:rsidRPr="00F4228E">
        <w:t>,</w:t>
      </w:r>
      <w:r w:rsidR="00940567">
        <w:t xml:space="preserve"> for</w:t>
      </w:r>
      <w:r w:rsidR="00216312">
        <w:t xml:space="preserve"> </w:t>
      </w:r>
      <w:r w:rsidRPr="00F4228E">
        <w:t xml:space="preserve">a </w:t>
      </w:r>
      <w:r w:rsidR="0053526E">
        <w:t>six</w:t>
      </w:r>
      <w:r w:rsidR="002A044D" w:rsidRPr="00F4228E">
        <w:t>-</w:t>
      </w:r>
      <w:r w:rsidRPr="00F4228E">
        <w:t>million</w:t>
      </w:r>
      <w:r w:rsidR="002A044D" w:rsidRPr="00F4228E">
        <w:t>-</w:t>
      </w:r>
      <w:r w:rsidRPr="00F4228E">
        <w:t xml:space="preserve">dollar project, </w:t>
      </w:r>
      <w:r w:rsidR="002E3414">
        <w:t>are</w:t>
      </w:r>
      <w:r w:rsidR="002E3414" w:rsidRPr="00F4228E">
        <w:t xml:space="preserve"> </w:t>
      </w:r>
      <w:r w:rsidRPr="00F4228E">
        <w:t>there loans</w:t>
      </w:r>
      <w:r w:rsidR="001C0DCE">
        <w:t>?</w:t>
      </w:r>
      <w:r w:rsidRPr="00F4228E">
        <w:t xml:space="preserve"> And is there a maximum loan amount for a project</w:t>
      </w:r>
      <w:r w:rsidR="001C0DCE">
        <w:t>?</w:t>
      </w:r>
    </w:p>
    <w:p w14:paraId="4428AD75" w14:textId="265F12DE" w:rsidR="001C0DCE" w:rsidRDefault="00AB5909" w:rsidP="001A6268">
      <w:pPr>
        <w:pStyle w:val="Answer"/>
      </w:pPr>
      <w:r>
        <w:lastRenderedPageBreak/>
        <w:t xml:space="preserve">This solicitation </w:t>
      </w:r>
      <w:r w:rsidR="00D63D48">
        <w:t>will only issue grants</w:t>
      </w:r>
      <w:r w:rsidR="00570413">
        <w:t>.</w:t>
      </w:r>
      <w:r>
        <w:t xml:space="preserve"> </w:t>
      </w:r>
      <w:r w:rsidR="00983108">
        <w:t>L</w:t>
      </w:r>
      <w:r>
        <w:t>oans are</w:t>
      </w:r>
      <w:r w:rsidR="003D1687">
        <w:t xml:space="preserve"> not</w:t>
      </w:r>
      <w:r>
        <w:t xml:space="preserve"> </w:t>
      </w:r>
      <w:r w:rsidR="00B50FFC">
        <w:t xml:space="preserve">being provided </w:t>
      </w:r>
      <w:r w:rsidR="00C16AC2">
        <w:t>at this time</w:t>
      </w:r>
      <w:r>
        <w:t xml:space="preserve">. </w:t>
      </w:r>
      <w:r w:rsidR="00305FED">
        <w:t xml:space="preserve">The total amount of funds </w:t>
      </w:r>
      <w:r w:rsidR="00BA29E0">
        <w:t xml:space="preserve">available </w:t>
      </w:r>
      <w:r w:rsidR="00305FED">
        <w:t>is $5.</w:t>
      </w:r>
      <w:r w:rsidR="7B2AD759">
        <w:t>8</w:t>
      </w:r>
      <w:r w:rsidR="00305FED">
        <w:t xml:space="preserve"> million</w:t>
      </w:r>
      <w:r w:rsidR="00BA29E0">
        <w:t xml:space="preserve">, where the </w:t>
      </w:r>
      <w:r w:rsidR="00EE1959">
        <w:t xml:space="preserve">maximum </w:t>
      </w:r>
      <w:r w:rsidR="00C1356C">
        <w:t xml:space="preserve">award </w:t>
      </w:r>
      <w:r w:rsidR="00EE1959">
        <w:t xml:space="preserve">for </w:t>
      </w:r>
      <w:r w:rsidR="00D90260">
        <w:t xml:space="preserve">per recipient in </w:t>
      </w:r>
      <w:r w:rsidR="00C1356C">
        <w:t xml:space="preserve">Phase One </w:t>
      </w:r>
      <w:r w:rsidR="00EE1959">
        <w:t xml:space="preserve">is </w:t>
      </w:r>
      <w:r w:rsidR="0028305A">
        <w:t xml:space="preserve">$10,000 </w:t>
      </w:r>
      <w:r w:rsidR="00104570">
        <w:t>(technical assistance</w:t>
      </w:r>
      <w:r w:rsidR="00EA43D2">
        <w:t xml:space="preserve"> funds</w:t>
      </w:r>
      <w:r w:rsidR="00104570">
        <w:t xml:space="preserve"> </w:t>
      </w:r>
      <w:r w:rsidR="00EA43D2">
        <w:t xml:space="preserve">for local jurisdictions) </w:t>
      </w:r>
      <w:r w:rsidR="0028305A">
        <w:t xml:space="preserve">and $1,500,000 for Phase Two. </w:t>
      </w:r>
      <w:r w:rsidR="00EA57FF">
        <w:t xml:space="preserve">For more information </w:t>
      </w:r>
      <w:r w:rsidR="006233A0">
        <w:t xml:space="preserve">on amount </w:t>
      </w:r>
      <w:r w:rsidR="009F3E43">
        <w:t>available and</w:t>
      </w:r>
      <w:r w:rsidR="00EA57FF">
        <w:t xml:space="preserve"> </w:t>
      </w:r>
      <w:r w:rsidR="00446450">
        <w:t xml:space="preserve">minimum/maximum </w:t>
      </w:r>
      <w:r w:rsidR="00D90260">
        <w:t>award</w:t>
      </w:r>
      <w:r w:rsidR="00446450">
        <w:t xml:space="preserve"> </w:t>
      </w:r>
      <w:r w:rsidR="00725ABB">
        <w:t>amounts, p</w:t>
      </w:r>
      <w:r w:rsidR="00EE7E42">
        <w:t xml:space="preserve">lease see the </w:t>
      </w:r>
      <w:r w:rsidR="00DE7B22">
        <w:t>S</w:t>
      </w:r>
      <w:r w:rsidR="00EE7E42">
        <w:t xml:space="preserve">olicitation </w:t>
      </w:r>
      <w:r w:rsidR="00DE7B22">
        <w:t>M</w:t>
      </w:r>
      <w:r w:rsidR="00EE7E42">
        <w:t xml:space="preserve">anual, </w:t>
      </w:r>
      <w:r w:rsidR="00DE7B22">
        <w:t>S</w:t>
      </w:r>
      <w:r w:rsidR="00EE7E42">
        <w:t xml:space="preserve">ection </w:t>
      </w:r>
      <w:r w:rsidR="00577B5F">
        <w:t>I.D</w:t>
      </w:r>
      <w:r w:rsidR="00753A22">
        <w:t>.</w:t>
      </w:r>
      <w:r w:rsidR="00EE7E42">
        <w:t xml:space="preserve">, </w:t>
      </w:r>
      <w:r w:rsidR="00E67C67">
        <w:t>Funding,</w:t>
      </w:r>
      <w:r w:rsidR="00EE7E42">
        <w:t xml:space="preserve"> page </w:t>
      </w:r>
      <w:r w:rsidR="00B34168">
        <w:t>6</w:t>
      </w:r>
      <w:r w:rsidR="00EE7E42">
        <w:t xml:space="preserve">. </w:t>
      </w:r>
    </w:p>
    <w:p w14:paraId="77D78B7B" w14:textId="40D8F8AB" w:rsidR="0053526E" w:rsidRDefault="00DB183A" w:rsidP="0072497D">
      <w:pPr>
        <w:pStyle w:val="ListParagraph"/>
      </w:pPr>
      <w:r>
        <w:t>W</w:t>
      </w:r>
      <w:r w:rsidR="00112BF2">
        <w:t>ill</w:t>
      </w:r>
      <w:r>
        <w:t xml:space="preserve"> </w:t>
      </w:r>
      <w:r w:rsidR="002F3F3A">
        <w:t xml:space="preserve">unused </w:t>
      </w:r>
      <w:r>
        <w:t xml:space="preserve">funds </w:t>
      </w:r>
      <w:r w:rsidR="002F3F3A">
        <w:t>from this solicitation</w:t>
      </w:r>
      <w:r>
        <w:t xml:space="preserve"> </w:t>
      </w:r>
      <w:r w:rsidR="00112BF2">
        <w:t>be relocated to a different budget</w:t>
      </w:r>
      <w:r w:rsidR="00FF1BB0">
        <w:t xml:space="preserve"> area</w:t>
      </w:r>
      <w:r w:rsidR="00112BF2">
        <w:t xml:space="preserve">? </w:t>
      </w:r>
      <w:r w:rsidR="00F33D2D">
        <w:t xml:space="preserve">Is there a minimum amount of funds allocated for tribes </w:t>
      </w:r>
      <w:r w:rsidR="00426950">
        <w:t xml:space="preserve">to use in </w:t>
      </w:r>
      <w:r w:rsidR="0048611E">
        <w:t>P</w:t>
      </w:r>
      <w:r w:rsidR="00426950">
        <w:t xml:space="preserve">hase </w:t>
      </w:r>
      <w:r w:rsidR="0048611E">
        <w:t>O</w:t>
      </w:r>
      <w:r w:rsidR="00426950">
        <w:t xml:space="preserve">ne and </w:t>
      </w:r>
      <w:r w:rsidR="0048611E">
        <w:t>P</w:t>
      </w:r>
      <w:r w:rsidR="00426950">
        <w:t xml:space="preserve">hase </w:t>
      </w:r>
      <w:r w:rsidR="0048611E">
        <w:t>T</w:t>
      </w:r>
      <w:r w:rsidR="00426950">
        <w:t xml:space="preserve">wo? </w:t>
      </w:r>
    </w:p>
    <w:p w14:paraId="342A90FC" w14:textId="4ED057D0" w:rsidR="007223E9" w:rsidRPr="007223E9" w:rsidRDefault="008B3FFE" w:rsidP="001A6268">
      <w:pPr>
        <w:pStyle w:val="Answer"/>
      </w:pPr>
      <w:r>
        <w:t>A</w:t>
      </w:r>
      <w:r w:rsidR="00BC6D7E">
        <w:t xml:space="preserve">ny </w:t>
      </w:r>
      <w:r w:rsidR="00666A08">
        <w:t>unused</w:t>
      </w:r>
      <w:r w:rsidR="00BC6D7E">
        <w:t xml:space="preserve"> funds </w:t>
      </w:r>
      <w:r w:rsidR="000B6F41">
        <w:t>under this solicitation</w:t>
      </w:r>
      <w:r w:rsidR="00BC6D7E">
        <w:t xml:space="preserve"> will be </w:t>
      </w:r>
      <w:r w:rsidR="00B94C45">
        <w:t xml:space="preserve">made </w:t>
      </w:r>
      <w:r w:rsidR="00BC6D7E">
        <w:t xml:space="preserve">available for future </w:t>
      </w:r>
      <w:r w:rsidR="000B6F41">
        <w:t>funding opportunities</w:t>
      </w:r>
      <w:r>
        <w:t xml:space="preserve"> under the program</w:t>
      </w:r>
      <w:r w:rsidR="00212712">
        <w:t xml:space="preserve">. </w:t>
      </w:r>
      <w:r w:rsidR="00FF6EB2">
        <w:t>Similarly</w:t>
      </w:r>
      <w:r w:rsidR="00212712">
        <w:t>,</w:t>
      </w:r>
      <w:r w:rsidR="00230072">
        <w:t xml:space="preserve"> </w:t>
      </w:r>
      <w:r w:rsidR="00BE1BA0">
        <w:t>unused</w:t>
      </w:r>
      <w:r w:rsidR="00B90014">
        <w:t xml:space="preserve"> funds</w:t>
      </w:r>
      <w:r w:rsidR="00BE1BA0">
        <w:t xml:space="preserve"> from </w:t>
      </w:r>
      <w:r w:rsidR="00501524">
        <w:t>P</w:t>
      </w:r>
      <w:r w:rsidR="00BE1BA0">
        <w:t xml:space="preserve">hase </w:t>
      </w:r>
      <w:r w:rsidR="00501524">
        <w:t>O</w:t>
      </w:r>
      <w:r w:rsidR="00BE1BA0">
        <w:t>ne</w:t>
      </w:r>
      <w:r w:rsidR="00BE1BA0" w:rsidDel="008008EC">
        <w:t xml:space="preserve"> </w:t>
      </w:r>
      <w:r w:rsidR="002F3F3A">
        <w:t xml:space="preserve">may </w:t>
      </w:r>
      <w:r w:rsidR="00BE1BA0">
        <w:t xml:space="preserve">be </w:t>
      </w:r>
      <w:r w:rsidR="00212712">
        <w:t>re</w:t>
      </w:r>
      <w:r w:rsidR="00BE1BA0">
        <w:t xml:space="preserve">allocated </w:t>
      </w:r>
      <w:r w:rsidR="00212712">
        <w:t>for</w:t>
      </w:r>
      <w:r w:rsidR="00BE1BA0">
        <w:t xml:space="preserve"> </w:t>
      </w:r>
      <w:r w:rsidR="00501524">
        <w:t>P</w:t>
      </w:r>
      <w:r w:rsidR="00326CB5">
        <w:t xml:space="preserve">hase </w:t>
      </w:r>
      <w:r w:rsidR="00501524">
        <w:t>T</w:t>
      </w:r>
      <w:r w:rsidR="00326CB5">
        <w:t xml:space="preserve">wo. </w:t>
      </w:r>
      <w:r w:rsidR="00D52E3B">
        <w:t xml:space="preserve">This solicitation does not </w:t>
      </w:r>
      <w:r w:rsidR="00835596">
        <w:t>set aside a specific amount of funds</w:t>
      </w:r>
      <w:r w:rsidR="008364B2">
        <w:t xml:space="preserve"> for tribes.</w:t>
      </w:r>
    </w:p>
    <w:p w14:paraId="7F96CD37" w14:textId="5C870760" w:rsidR="002946C5" w:rsidRDefault="004B25D0" w:rsidP="0072497D">
      <w:pPr>
        <w:pStyle w:val="ListParagraph"/>
      </w:pPr>
      <w:r>
        <w:t>A t</w:t>
      </w:r>
      <w:r w:rsidR="00AE0306">
        <w:t>ribe does not have to match funds in anyway</w:t>
      </w:r>
      <w:r w:rsidR="002A044D">
        <w:t>,</w:t>
      </w:r>
      <w:r w:rsidR="00AE0306">
        <w:t xml:space="preserve"> correct? </w:t>
      </w:r>
    </w:p>
    <w:p w14:paraId="29DEE839" w14:textId="68A47F2B" w:rsidR="00315D7A" w:rsidRDefault="00626CDA" w:rsidP="001A6268">
      <w:pPr>
        <w:pStyle w:val="Answer"/>
      </w:pPr>
      <w:r>
        <w:t xml:space="preserve">That is correct. </w:t>
      </w:r>
      <w:r w:rsidR="007B73EE" w:rsidRPr="00DD5C0E">
        <w:t>Per PRC</w:t>
      </w:r>
      <w:r w:rsidR="00B00738">
        <w:t xml:space="preserve"> </w:t>
      </w:r>
      <w:r w:rsidR="00F00189">
        <w:t>S</w:t>
      </w:r>
      <w:r w:rsidR="00B00738">
        <w:t>ection</w:t>
      </w:r>
      <w:r w:rsidR="00B00738" w:rsidRPr="00DD5C0E">
        <w:t xml:space="preserve"> </w:t>
      </w:r>
      <w:r w:rsidR="002F00A6" w:rsidRPr="00DD5C0E">
        <w:t>3807</w:t>
      </w:r>
      <w:r w:rsidR="007B73EE" w:rsidRPr="00DD5C0E">
        <w:t>,</w:t>
      </w:r>
      <w:r w:rsidR="007B73EE">
        <w:t xml:space="preserve"> </w:t>
      </w:r>
      <w:r w:rsidR="00DD1F3F">
        <w:t>California Native American</w:t>
      </w:r>
      <w:r w:rsidR="007B73EE">
        <w:t xml:space="preserve"> </w:t>
      </w:r>
      <w:r w:rsidR="007B73EE" w:rsidDel="00314A69">
        <w:t>t</w:t>
      </w:r>
      <w:r w:rsidR="00EB32B2" w:rsidDel="00314A69">
        <w:t xml:space="preserve">ribes </w:t>
      </w:r>
      <w:r w:rsidR="4609FA7C">
        <w:t xml:space="preserve">qualify as “Local Jurisdictions” and as such </w:t>
      </w:r>
      <w:r w:rsidR="00EB32B2">
        <w:t xml:space="preserve">are not required </w:t>
      </w:r>
      <w:r w:rsidR="00DC520F">
        <w:t xml:space="preserve">to provide match funding for </w:t>
      </w:r>
      <w:r w:rsidR="00501524">
        <w:t>P</w:t>
      </w:r>
      <w:r w:rsidR="00DC520F">
        <w:t xml:space="preserve">hase </w:t>
      </w:r>
      <w:r w:rsidR="00501524">
        <w:t>O</w:t>
      </w:r>
      <w:r w:rsidR="00DC520F">
        <w:t xml:space="preserve">ne or </w:t>
      </w:r>
      <w:r w:rsidR="00501524">
        <w:t>P</w:t>
      </w:r>
      <w:r w:rsidR="00DC520F">
        <w:t xml:space="preserve">hase </w:t>
      </w:r>
      <w:r w:rsidR="00501524">
        <w:t>T</w:t>
      </w:r>
      <w:r w:rsidR="00DC520F">
        <w:t>wo</w:t>
      </w:r>
      <w:r w:rsidR="00314A69">
        <w:t xml:space="preserve"> of this solicitation</w:t>
      </w:r>
      <w:r w:rsidR="00DC520F">
        <w:t xml:space="preserve">. </w:t>
      </w:r>
    </w:p>
    <w:p w14:paraId="1D52FB57" w14:textId="54C17910" w:rsidR="00350411" w:rsidRDefault="00350411" w:rsidP="0072497D">
      <w:pPr>
        <w:pStyle w:val="ListParagraph"/>
      </w:pPr>
      <w:r>
        <w:t xml:space="preserve">Is there funding for the full </w:t>
      </w:r>
      <w:r w:rsidR="00671332">
        <w:t xml:space="preserve">capital </w:t>
      </w:r>
      <w:r w:rsidR="008E4F17">
        <w:t>e</w:t>
      </w:r>
      <w:r w:rsidR="00671332">
        <w:t>xpenditures</w:t>
      </w:r>
      <w:r>
        <w:t xml:space="preserve"> </w:t>
      </w:r>
      <w:r w:rsidR="008D72CD">
        <w:t>(</w:t>
      </w:r>
      <w:proofErr w:type="spellStart"/>
      <w:r w:rsidR="008D72CD">
        <w:t>CapEx</w:t>
      </w:r>
      <w:proofErr w:type="spellEnd"/>
      <w:r w:rsidR="008D72CD">
        <w:t>)</w:t>
      </w:r>
      <w:r>
        <w:t xml:space="preserve"> of this project after pre-development period is concluded? </w:t>
      </w:r>
    </w:p>
    <w:p w14:paraId="6510585D" w14:textId="5506DD28" w:rsidR="001A2B0B" w:rsidRDefault="00B14CFF" w:rsidP="001A6268">
      <w:pPr>
        <w:pStyle w:val="Answer"/>
      </w:pPr>
      <w:r>
        <w:t xml:space="preserve">Capital expenditures </w:t>
      </w:r>
      <w:r w:rsidR="00930335">
        <w:t>may be</w:t>
      </w:r>
      <w:r>
        <w:t xml:space="preserve"> </w:t>
      </w:r>
      <w:r w:rsidR="0019646C">
        <w:t>eligible for reimbursement</w:t>
      </w:r>
      <w:r w:rsidR="00E325CF">
        <w:t xml:space="preserve">. For example, </w:t>
      </w:r>
      <w:r w:rsidR="0011143A">
        <w:t xml:space="preserve">equipment that is directly related to the project </w:t>
      </w:r>
      <w:r w:rsidR="009F2F2C">
        <w:t>is an allowable project expenditure</w:t>
      </w:r>
      <w:r w:rsidR="00CD2D8A">
        <w:t>.</w:t>
      </w:r>
      <w:r w:rsidR="00203150">
        <w:t xml:space="preserve"> </w:t>
      </w:r>
    </w:p>
    <w:p w14:paraId="37DC4D70" w14:textId="56492239" w:rsidR="00BC0126" w:rsidRDefault="00203150" w:rsidP="001A2B0B">
      <w:pPr>
        <w:pStyle w:val="Answer"/>
        <w:numPr>
          <w:ilvl w:val="0"/>
          <w:numId w:val="0"/>
        </w:numPr>
        <w:ind w:left="576"/>
      </w:pPr>
      <w:r>
        <w:t>CEC will assess the allowability of an expenditure according to</w:t>
      </w:r>
      <w:r w:rsidR="00B14CFF">
        <w:t xml:space="preserve"> </w:t>
      </w:r>
      <w:r w:rsidR="002517A0">
        <w:t>solicitation</w:t>
      </w:r>
      <w:r w:rsidR="00132529">
        <w:t xml:space="preserve"> requirements</w:t>
      </w:r>
      <w:r w:rsidR="00C529F5">
        <w:t xml:space="preserve"> and the terms and conditions of </w:t>
      </w:r>
      <w:r w:rsidR="001A46B0">
        <w:t>the grant agre</w:t>
      </w:r>
      <w:r w:rsidR="001E33BD">
        <w:t>ement</w:t>
      </w:r>
      <w:r w:rsidR="00132529">
        <w:t xml:space="preserve">. </w:t>
      </w:r>
      <w:r w:rsidR="00A86A95">
        <w:t xml:space="preserve">In particular, </w:t>
      </w:r>
      <w:r w:rsidR="00132529">
        <w:t>note that</w:t>
      </w:r>
      <w:r w:rsidR="001A5718">
        <w:t xml:space="preserve"> </w:t>
      </w:r>
      <w:r w:rsidR="006D4057">
        <w:t>according to Section 8</w:t>
      </w:r>
      <w:r w:rsidR="00CB6AB3">
        <w:t xml:space="preserve">.j of the </w:t>
      </w:r>
      <w:r w:rsidR="00606945">
        <w:t>T</w:t>
      </w:r>
      <w:r w:rsidR="00CB6AB3">
        <w:t xml:space="preserve">erms and </w:t>
      </w:r>
      <w:r w:rsidR="00606945">
        <w:t>C</w:t>
      </w:r>
      <w:r w:rsidR="00CB6AB3">
        <w:t>onditions</w:t>
      </w:r>
      <w:r w:rsidR="00ED5475">
        <w:t>,</w:t>
      </w:r>
      <w:r w:rsidR="003D710D">
        <w:t xml:space="preserve"> some of the</w:t>
      </w:r>
      <w:r w:rsidR="00ED5475">
        <w:t xml:space="preserve"> </w:t>
      </w:r>
      <w:r w:rsidR="00747EDF">
        <w:t>f</w:t>
      </w:r>
      <w:r w:rsidR="00747EDF" w:rsidRPr="00747EDF">
        <w:t>actors to be considered in determining whether an individual item of cost is allowable include</w:t>
      </w:r>
      <w:r w:rsidR="004E641F">
        <w:t xml:space="preserve"> the</w:t>
      </w:r>
      <w:r w:rsidR="00A55BC2">
        <w:t xml:space="preserve"> </w:t>
      </w:r>
      <w:proofErr w:type="spellStart"/>
      <w:r w:rsidR="00A55BC2">
        <w:t>i</w:t>
      </w:r>
      <w:proofErr w:type="spellEnd"/>
      <w:r w:rsidR="00A55BC2">
        <w:t>)</w:t>
      </w:r>
      <w:r w:rsidR="004E641F">
        <w:t xml:space="preserve"> </w:t>
      </w:r>
      <w:r w:rsidR="00747EDF" w:rsidRPr="00747EDF">
        <w:t>reasonableness of the item, including necessity of the item for the work</w:t>
      </w:r>
      <w:r w:rsidR="00A55BC2">
        <w:t>,</w:t>
      </w:r>
      <w:r w:rsidR="004E641F">
        <w:t xml:space="preserve"> and</w:t>
      </w:r>
      <w:r w:rsidR="00747EDF" w:rsidRPr="00747EDF">
        <w:t xml:space="preserve"> </w:t>
      </w:r>
      <w:r w:rsidR="00A55BC2">
        <w:t xml:space="preserve">ii) </w:t>
      </w:r>
      <w:r w:rsidR="00747EDF" w:rsidRPr="00747EDF">
        <w:t>applicable federal cost principles or acquisition regulations</w:t>
      </w:r>
      <w:r w:rsidR="009F2F2C">
        <w:t>.</w:t>
      </w:r>
      <w:r w:rsidR="00A86A95">
        <w:t xml:space="preserve"> </w:t>
      </w:r>
      <w:r w:rsidR="001E33BD" w:rsidRPr="001E33BD">
        <w:t xml:space="preserve">The </w:t>
      </w:r>
      <w:hyperlink r:id="rId18" w:history="1">
        <w:r w:rsidR="0077059E">
          <w:rPr>
            <w:rStyle w:val="Hyperlink"/>
          </w:rPr>
          <w:t>T</w:t>
        </w:r>
        <w:r w:rsidR="001E33BD" w:rsidRPr="0077059E">
          <w:rPr>
            <w:rStyle w:val="Hyperlink"/>
          </w:rPr>
          <w:t xml:space="preserve">erms and </w:t>
        </w:r>
        <w:r w:rsidR="0077059E">
          <w:rPr>
            <w:rStyle w:val="Hyperlink"/>
          </w:rPr>
          <w:t>C</w:t>
        </w:r>
        <w:r w:rsidR="001E33BD" w:rsidRPr="0077059E">
          <w:rPr>
            <w:rStyle w:val="Hyperlink"/>
          </w:rPr>
          <w:t>onditions</w:t>
        </w:r>
      </w:hyperlink>
      <w:r w:rsidR="001E33BD" w:rsidRPr="001E33BD">
        <w:t xml:space="preserve"> are located under “RREDI Funding Information”</w:t>
      </w:r>
      <w:r w:rsidR="0077059E">
        <w:t>.</w:t>
      </w:r>
    </w:p>
    <w:p w14:paraId="04430B34" w14:textId="7C23DDC0" w:rsidR="00350411" w:rsidRDefault="00132529" w:rsidP="001A2B0B">
      <w:pPr>
        <w:pStyle w:val="Answer"/>
        <w:numPr>
          <w:ilvl w:val="0"/>
          <w:numId w:val="0"/>
        </w:numPr>
        <w:ind w:left="576"/>
      </w:pPr>
      <w:r>
        <w:t xml:space="preserve">Please </w:t>
      </w:r>
      <w:r w:rsidR="00BC0126">
        <w:t xml:space="preserve">also </w:t>
      </w:r>
      <w:r>
        <w:t>note that</w:t>
      </w:r>
      <w:r w:rsidR="001A5718">
        <w:t xml:space="preserve"> the</w:t>
      </w:r>
      <w:r w:rsidR="00F7431B">
        <w:t xml:space="preserve"> solicitation</w:t>
      </w:r>
      <w:r w:rsidR="001A5718">
        <w:t xml:space="preserve"> </w:t>
      </w:r>
      <w:r w:rsidR="00F84010">
        <w:t>contains</w:t>
      </w:r>
      <w:r w:rsidR="0093551B">
        <w:t xml:space="preserve"> a list of</w:t>
      </w:r>
      <w:r w:rsidR="00F84010">
        <w:t xml:space="preserve"> </w:t>
      </w:r>
      <w:r w:rsidR="00385ADB">
        <w:t>scoring criteria</w:t>
      </w:r>
      <w:r w:rsidR="001C4D5E">
        <w:t xml:space="preserve"> that includes</w:t>
      </w:r>
      <w:r w:rsidR="00C84F42">
        <w:t xml:space="preserve"> </w:t>
      </w:r>
      <w:r w:rsidR="00470163">
        <w:t xml:space="preserve">an evaluation of </w:t>
      </w:r>
      <w:r w:rsidR="00425DE1">
        <w:t>the cost effectiveness</w:t>
      </w:r>
      <w:r w:rsidR="00CE7F6A">
        <w:t xml:space="preserve"> of the </w:t>
      </w:r>
      <w:r w:rsidR="00AC7144">
        <w:t>project</w:t>
      </w:r>
      <w:r w:rsidR="00BB63DD">
        <w:t xml:space="preserve">. It is </w:t>
      </w:r>
      <w:r w:rsidR="0053690C">
        <w:t xml:space="preserve">the </w:t>
      </w:r>
      <w:r w:rsidR="00BB63DD">
        <w:t xml:space="preserve">responsibility of the applicant </w:t>
      </w:r>
      <w:r w:rsidR="008D0EC8">
        <w:t xml:space="preserve">to </w:t>
      </w:r>
      <w:r w:rsidR="0066534E">
        <w:t>describe</w:t>
      </w:r>
      <w:r w:rsidR="00BE2A15">
        <w:t xml:space="preserve"> </w:t>
      </w:r>
      <w:r w:rsidR="008D0EC8">
        <w:t xml:space="preserve">the </w:t>
      </w:r>
      <w:r w:rsidR="005E7F39">
        <w:t>competitiveness of</w:t>
      </w:r>
      <w:r w:rsidR="002C5E80">
        <w:t xml:space="preserve"> the</w:t>
      </w:r>
      <w:r w:rsidR="005E7F39">
        <w:t xml:space="preserve"> </w:t>
      </w:r>
      <w:r w:rsidR="00BE2A15">
        <w:t>project</w:t>
      </w:r>
      <w:r w:rsidR="002D2A2D">
        <w:t xml:space="preserve"> and the </w:t>
      </w:r>
      <w:r w:rsidR="00BE7CDA">
        <w:t xml:space="preserve">effective </w:t>
      </w:r>
      <w:r w:rsidR="002D2A2D">
        <w:t>allocation of funds</w:t>
      </w:r>
      <w:r w:rsidR="00E50791">
        <w:t xml:space="preserve"> </w:t>
      </w:r>
      <w:r w:rsidR="0017401D">
        <w:t>within in their application</w:t>
      </w:r>
      <w:r w:rsidR="00F40BBE">
        <w:t>.</w:t>
      </w:r>
      <w:r w:rsidR="001510EA">
        <w:t xml:space="preserve"> </w:t>
      </w:r>
      <w:r w:rsidR="00D6734D" w:rsidRPr="00D6734D">
        <w:t>Please note that even if a particular capital expenditure is allowable, it and all other proposed project costs described in an application will be evaluated according to the factors shown in the Payback and Cost Effectiveness scoring criterion</w:t>
      </w:r>
      <w:r w:rsidR="00D6734D">
        <w:t xml:space="preserve"> in the Solicitation</w:t>
      </w:r>
      <w:r w:rsidR="00F5484D">
        <w:t xml:space="preserve"> Manual, Section </w:t>
      </w:r>
      <w:r w:rsidR="00F21ACA">
        <w:t xml:space="preserve">IV. H, Scoring Criteria, page </w:t>
      </w:r>
      <w:r w:rsidR="003B4A9B">
        <w:t>40.</w:t>
      </w:r>
      <w:r w:rsidR="003F1474">
        <w:t xml:space="preserve"> </w:t>
      </w:r>
    </w:p>
    <w:p w14:paraId="3273C210" w14:textId="0BFD8FB9" w:rsidR="00475D4E" w:rsidRDefault="00475D4E" w:rsidP="0072497D">
      <w:pPr>
        <w:pStyle w:val="ListParagraph"/>
      </w:pPr>
      <w:r>
        <w:t xml:space="preserve">Is any of the </w:t>
      </w:r>
      <w:r w:rsidR="006D7B97" w:rsidRPr="006D7B97">
        <w:t>GRD</w:t>
      </w:r>
      <w:r w:rsidR="006D7B97">
        <w:t xml:space="preserve">A </w:t>
      </w:r>
      <w:r w:rsidRPr="006D7B97">
        <w:t>funding</w:t>
      </w:r>
      <w:r>
        <w:t xml:space="preserve"> </w:t>
      </w:r>
      <w:r w:rsidR="00EF303A">
        <w:t xml:space="preserve">eligible </w:t>
      </w:r>
      <w:r w:rsidR="000B6A52">
        <w:t xml:space="preserve">to go towards </w:t>
      </w:r>
      <w:r w:rsidR="00AB4D0C">
        <w:t>e</w:t>
      </w:r>
      <w:r>
        <w:t xml:space="preserve">nergy </w:t>
      </w:r>
      <w:r w:rsidR="00AB4D0C">
        <w:t>g</w:t>
      </w:r>
      <w:r>
        <w:t xml:space="preserve">eneration from the use of Geothermal? </w:t>
      </w:r>
    </w:p>
    <w:p w14:paraId="1B5C5A20" w14:textId="16FFD513" w:rsidR="00475D4E" w:rsidRPr="00475D4E" w:rsidRDefault="009D3696" w:rsidP="001A6268">
      <w:pPr>
        <w:pStyle w:val="Answer"/>
      </w:pPr>
      <w:r>
        <w:t>This solicitation</w:t>
      </w:r>
      <w:r w:rsidR="00074B46">
        <w:t xml:space="preserve"> aims </w:t>
      </w:r>
      <w:r w:rsidR="6772C435">
        <w:t xml:space="preserve">at </w:t>
      </w:r>
      <w:r w:rsidR="00074B46">
        <w:t>fund</w:t>
      </w:r>
      <w:r w:rsidR="38B22CF5">
        <w:t>ing</w:t>
      </w:r>
      <w:r w:rsidR="00074B46">
        <w:t xml:space="preserve"> projects</w:t>
      </w:r>
      <w:r>
        <w:t xml:space="preserve"> </w:t>
      </w:r>
      <w:r w:rsidR="00771F86">
        <w:t>focused on</w:t>
      </w:r>
      <w:r w:rsidR="005E60EE">
        <w:t xml:space="preserve"> geothermal energy resources and/or lithium recovery from geothermal brine. </w:t>
      </w:r>
      <w:r w:rsidR="00436CC9">
        <w:t xml:space="preserve">To </w:t>
      </w:r>
      <w:r w:rsidR="001C66DF">
        <w:t>determine</w:t>
      </w:r>
      <w:r w:rsidR="00030A27">
        <w:t xml:space="preserve"> if your </w:t>
      </w:r>
      <w:r w:rsidR="00EC01AD">
        <w:t>application</w:t>
      </w:r>
      <w:r w:rsidR="00DC61EC">
        <w:t xml:space="preserve"> could be eligible for funding, p</w:t>
      </w:r>
      <w:r w:rsidR="008A12D7">
        <w:t>lease</w:t>
      </w:r>
      <w:r w:rsidR="008A12D7" w:rsidDel="00DC4C77">
        <w:t xml:space="preserve"> </w:t>
      </w:r>
      <w:r w:rsidR="00DC4C77">
        <w:t xml:space="preserve">check </w:t>
      </w:r>
      <w:r w:rsidR="008A12D7">
        <w:t xml:space="preserve">the </w:t>
      </w:r>
      <w:r w:rsidR="762B50F2">
        <w:t xml:space="preserve">comprehensive </w:t>
      </w:r>
      <w:r w:rsidR="008A12D7">
        <w:t xml:space="preserve">list of selected </w:t>
      </w:r>
      <w:r w:rsidR="00AC352A">
        <w:t xml:space="preserve">eligible </w:t>
      </w:r>
      <w:r w:rsidR="008A12D7">
        <w:t xml:space="preserve">purposes under the </w:t>
      </w:r>
      <w:r w:rsidR="00EE74E6">
        <w:lastRenderedPageBreak/>
        <w:t>Solicitation Manual, Section I.C.,</w:t>
      </w:r>
      <w:r w:rsidR="008A12D7">
        <w:t xml:space="preserve"> </w:t>
      </w:r>
      <w:r w:rsidR="003317A2" w:rsidRPr="0066411B">
        <w:t>P</w:t>
      </w:r>
      <w:r w:rsidR="008A12D7" w:rsidRPr="0066411B">
        <w:t xml:space="preserve">roject </w:t>
      </w:r>
      <w:r w:rsidR="003317A2" w:rsidRPr="0066411B">
        <w:t>F</w:t>
      </w:r>
      <w:r w:rsidR="008A12D7" w:rsidRPr="0066411B">
        <w:t>ocus</w:t>
      </w:r>
      <w:r w:rsidR="00850F9B" w:rsidRPr="00DD5C0E">
        <w:t xml:space="preserve">, page </w:t>
      </w:r>
      <w:r w:rsidR="00A42FBC" w:rsidRPr="00DD5C0E">
        <w:t>6</w:t>
      </w:r>
      <w:r w:rsidR="008A12D7" w:rsidRPr="00DD5C0E">
        <w:t>.</w:t>
      </w:r>
      <w:r w:rsidR="008A12D7">
        <w:t xml:space="preserve"> </w:t>
      </w:r>
      <w:r w:rsidR="675BF9B8">
        <w:t>F</w:t>
      </w:r>
      <w:r w:rsidR="002831E9">
        <w:t>or a list of reports and projects previously funded through the</w:t>
      </w:r>
      <w:r w:rsidR="00732D26">
        <w:t xml:space="preserve"> </w:t>
      </w:r>
      <w:r w:rsidR="003928B9">
        <w:t>Geothermal Program</w:t>
      </w:r>
      <w:r w:rsidR="002831E9">
        <w:t xml:space="preserve">, </w:t>
      </w:r>
      <w:r w:rsidR="00CC724A">
        <w:t xml:space="preserve">visit the </w:t>
      </w:r>
      <w:hyperlink r:id="rId19">
        <w:r w:rsidR="00CC724A" w:rsidRPr="45A45769">
          <w:rPr>
            <w:rStyle w:val="Hyperlink"/>
          </w:rPr>
          <w:t>program website</w:t>
        </w:r>
      </w:hyperlink>
      <w:r w:rsidR="00CC724A">
        <w:t>.</w:t>
      </w:r>
      <w:r w:rsidR="003928B9">
        <w:t xml:space="preserve"> </w:t>
      </w:r>
    </w:p>
    <w:p w14:paraId="3282E4A3" w14:textId="77777777" w:rsidR="00CA2D8C" w:rsidRDefault="00CA2D8C" w:rsidP="0072497D">
      <w:pPr>
        <w:pStyle w:val="ListParagraph"/>
      </w:pPr>
      <w:r>
        <w:t xml:space="preserve">Are district energy projects using geothermal for heating, cooling, and hot water eligible under the solicitation? </w:t>
      </w:r>
    </w:p>
    <w:p w14:paraId="628A0B04" w14:textId="4A431103" w:rsidR="00CA2D8C" w:rsidRDefault="00CA2D8C" w:rsidP="00CA2D8C">
      <w:pPr>
        <w:pStyle w:val="Answer"/>
      </w:pPr>
      <w:r>
        <w:t xml:space="preserve">Please see answer </w:t>
      </w:r>
      <w:r w:rsidRPr="005F04F9">
        <w:t>A1</w:t>
      </w:r>
      <w:r w:rsidR="00A612E2">
        <w:t>5</w:t>
      </w:r>
      <w:r w:rsidRPr="005F04F9">
        <w:t>.</w:t>
      </w:r>
    </w:p>
    <w:p w14:paraId="13C02684" w14:textId="53BD9E0E" w:rsidR="00D67186" w:rsidRDefault="00D67186" w:rsidP="00D67186">
      <w:pPr>
        <w:pStyle w:val="Heading2"/>
      </w:pPr>
      <w:bookmarkStart w:id="6" w:name="_Toc165023042"/>
      <w:r>
        <w:t>Eligible Applicants</w:t>
      </w:r>
      <w:bookmarkEnd w:id="6"/>
    </w:p>
    <w:p w14:paraId="44ADA692" w14:textId="055EA652" w:rsidR="00BE6567" w:rsidRPr="00BE6567" w:rsidRDefault="00BE6567" w:rsidP="0072497D">
      <w:pPr>
        <w:pStyle w:val="ListParagraph"/>
      </w:pPr>
      <w:r w:rsidRPr="00BE6567">
        <w:t xml:space="preserve">Does an individual residing in another state qualify for </w:t>
      </w:r>
      <w:r w:rsidR="00BE6105">
        <w:t>CEC</w:t>
      </w:r>
      <w:r>
        <w:t xml:space="preserve"> </w:t>
      </w:r>
      <w:r w:rsidRPr="00BE6567">
        <w:t>geothermal grants or loans?</w:t>
      </w:r>
    </w:p>
    <w:p w14:paraId="5B8701EC" w14:textId="645E39E8" w:rsidR="005C1D0C" w:rsidRDefault="008F359A" w:rsidP="00511267">
      <w:pPr>
        <w:pStyle w:val="Answer"/>
      </w:pPr>
      <w:r>
        <w:t xml:space="preserve">The solicitation does not require </w:t>
      </w:r>
      <w:r w:rsidR="007303DB">
        <w:t>applicants</w:t>
      </w:r>
      <w:r w:rsidR="003746B1">
        <w:t>, subcontractors</w:t>
      </w:r>
      <w:r w:rsidR="00B708D3">
        <w:t>,</w:t>
      </w:r>
      <w:r w:rsidR="007303DB">
        <w:t xml:space="preserve"> project partners</w:t>
      </w:r>
      <w:r w:rsidR="00B708D3">
        <w:t>, or individuals employed by any of those entities</w:t>
      </w:r>
      <w:r w:rsidR="007303DB">
        <w:t xml:space="preserve"> </w:t>
      </w:r>
      <w:r w:rsidR="00DF5ECC">
        <w:t xml:space="preserve">to reside in California. However, note that </w:t>
      </w:r>
      <w:r w:rsidR="004666DB">
        <w:t xml:space="preserve">Native American tribe </w:t>
      </w:r>
      <w:r w:rsidR="00B25D62">
        <w:t>appl</w:t>
      </w:r>
      <w:r w:rsidR="00290F50">
        <w:t xml:space="preserve">icants must be </w:t>
      </w:r>
      <w:r w:rsidR="00690C16">
        <w:t xml:space="preserve">California Native American tribes. Also note that </w:t>
      </w:r>
      <w:r w:rsidR="006909FE">
        <w:t xml:space="preserve">proposed projects must be </w:t>
      </w:r>
      <w:r w:rsidR="00F85586">
        <w:t xml:space="preserve">located </w:t>
      </w:r>
      <w:r w:rsidR="006909FE">
        <w:t>in California.</w:t>
      </w:r>
    </w:p>
    <w:p w14:paraId="2C5AB751" w14:textId="53E8FF99" w:rsidR="00BE6567" w:rsidRDefault="005C1D0C" w:rsidP="005C1D0C">
      <w:pPr>
        <w:pStyle w:val="Answer"/>
        <w:numPr>
          <w:ilvl w:val="0"/>
          <w:numId w:val="0"/>
        </w:numPr>
        <w:ind w:left="576"/>
      </w:pPr>
      <w:r>
        <w:t>Also note that a</w:t>
      </w:r>
      <w:r w:rsidR="0086077E" w:rsidRPr="0086077E">
        <w:t xml:space="preserve">ll corporations, limited liability companies (LLCs), limited partnerships (LPs) and limited liability partnerships (LLPs) that conduct intrastate business in California are required to be registered and in good standing with the </w:t>
      </w:r>
      <w:hyperlink r:id="rId20">
        <w:r w:rsidR="0086077E" w:rsidRPr="45A45769">
          <w:rPr>
            <w:rStyle w:val="Hyperlink"/>
          </w:rPr>
          <w:t>California Secretary of State</w:t>
        </w:r>
      </w:hyperlink>
      <w:r w:rsidR="0086077E" w:rsidRPr="0086077E">
        <w:t xml:space="preserve"> prior to its project being recommended for approval at an CEC Business Meeting</w:t>
      </w:r>
      <w:r w:rsidR="00C76C88">
        <w:t>.</w:t>
      </w:r>
      <w:r w:rsidR="00602F06">
        <w:t xml:space="preserve"> </w:t>
      </w:r>
      <w:r w:rsidR="00C76C88">
        <w:t>P</w:t>
      </w:r>
      <w:r w:rsidR="00602F06">
        <w:t xml:space="preserve">lease refer </w:t>
      </w:r>
      <w:r w:rsidR="006146E9">
        <w:t>the Solicitation Manual, Section II.C.</w:t>
      </w:r>
      <w:r w:rsidR="00C677C9">
        <w:t xml:space="preserve">, California Secretary of State Registration, page </w:t>
      </w:r>
      <w:r w:rsidR="00C76C88">
        <w:t xml:space="preserve">18. </w:t>
      </w:r>
    </w:p>
    <w:p w14:paraId="6E4A283F" w14:textId="77777777" w:rsidR="004C0C5C" w:rsidRPr="003E4257" w:rsidRDefault="004C0C5C" w:rsidP="0072497D">
      <w:pPr>
        <w:pStyle w:val="ListParagraph"/>
      </w:pPr>
      <w:r>
        <w:t xml:space="preserve">Can CBOs apply to these grants or apply through a partnership? What category do community entities or non-profits fall under in this solicitation? </w:t>
      </w:r>
    </w:p>
    <w:p w14:paraId="4E4EB4FB" w14:textId="6781875B" w:rsidR="004C0C5C" w:rsidRPr="004C0C5C" w:rsidRDefault="004C0C5C" w:rsidP="004C0C5C">
      <w:pPr>
        <w:pStyle w:val="Answer"/>
      </w:pPr>
      <w:r>
        <w:t>Per the Solicitation Manual, Section II.A.</w:t>
      </w:r>
      <w:r w:rsidRPr="00E9601B">
        <w:t>,</w:t>
      </w:r>
      <w:r w:rsidRPr="0093773C">
        <w:t xml:space="preserve"> </w:t>
      </w:r>
      <w:r>
        <w:t>Eligibility,</w:t>
      </w:r>
      <w:r w:rsidRPr="0093773C">
        <w:t xml:space="preserve"> </w:t>
      </w:r>
      <w:r>
        <w:t xml:space="preserve">page 16, eligible applicants include </w:t>
      </w:r>
      <w:r w:rsidRPr="004C0C5C">
        <w:t>local</w:t>
      </w:r>
      <w:r>
        <w:t xml:space="preserve"> jurisdictions and private entities. Private entities are</w:t>
      </w:r>
      <w:r w:rsidRPr="413BB77A">
        <w:rPr>
          <w:rFonts w:eastAsia="Arial"/>
        </w:rPr>
        <w:t xml:space="preserve"> defined in </w:t>
      </w:r>
      <w:r w:rsidRPr="0CBCDC44">
        <w:rPr>
          <w:rFonts w:eastAsia="Arial"/>
        </w:rPr>
        <w:t>P</w:t>
      </w:r>
      <w:r w:rsidR="6E2A776A" w:rsidRPr="0CBCDC44">
        <w:rPr>
          <w:rFonts w:eastAsia="Arial"/>
        </w:rPr>
        <w:t xml:space="preserve">ublic </w:t>
      </w:r>
      <w:r w:rsidRPr="0CBCDC44">
        <w:rPr>
          <w:rFonts w:eastAsia="Arial"/>
        </w:rPr>
        <w:t>R</w:t>
      </w:r>
      <w:r w:rsidR="68084C31" w:rsidRPr="0CBCDC44">
        <w:rPr>
          <w:rFonts w:eastAsia="Arial"/>
        </w:rPr>
        <w:t xml:space="preserve">esources </w:t>
      </w:r>
      <w:r w:rsidRPr="0CBCDC44">
        <w:rPr>
          <w:rFonts w:eastAsia="Arial"/>
        </w:rPr>
        <w:t>C</w:t>
      </w:r>
      <w:r w:rsidR="2FEBEFBD" w:rsidRPr="0CBCDC44">
        <w:rPr>
          <w:rFonts w:eastAsia="Arial"/>
        </w:rPr>
        <w:t>ode (</w:t>
      </w:r>
      <w:r w:rsidRPr="413BB77A">
        <w:rPr>
          <w:rFonts w:eastAsia="Arial"/>
        </w:rPr>
        <w:t>PRC</w:t>
      </w:r>
      <w:r w:rsidR="2FEBEFBD" w:rsidRPr="0CBCDC44">
        <w:rPr>
          <w:rFonts w:eastAsia="Arial"/>
        </w:rPr>
        <w:t>)</w:t>
      </w:r>
      <w:r w:rsidRPr="413BB77A">
        <w:rPr>
          <w:rFonts w:eastAsia="Arial"/>
        </w:rPr>
        <w:t xml:space="preserve"> Section 3809 as any individual or organization engaged in the exploration and development of geothermal energy for profit.</w:t>
      </w:r>
      <w:r>
        <w:t xml:space="preserve"> Local jurisdiction are defined </w:t>
      </w:r>
      <w:r w:rsidRPr="07A46DB7">
        <w:rPr>
          <w:rFonts w:eastAsia="Arial"/>
        </w:rPr>
        <w:t>in PRC Section 3807 as any unit of Indian government, any city, county, or district, including, but not limited to, a regional planning agency and a public utility district, or any combination thereof formed for the joint exercise of any power, except that “public utility district” does not include any public utility district which generates for sale more than 50 megawatts gross of electricity.</w:t>
      </w:r>
      <w:r>
        <w:t xml:space="preserve"> Therefore, community-based</w:t>
      </w:r>
      <w:r w:rsidDel="0024474E">
        <w:t xml:space="preserve"> </w:t>
      </w:r>
      <w:r>
        <w:t xml:space="preserve">organizations </w:t>
      </w:r>
      <w:r w:rsidRPr="00DD5C0E">
        <w:t>(CBO)</w:t>
      </w:r>
      <w:r>
        <w:t xml:space="preserve"> and non-profits are not eligible applicants for funding under this solicitation. However, CBOs and non-profits can collaborate with eligible applicants as a project partners or subcontractors. </w:t>
      </w:r>
    </w:p>
    <w:p w14:paraId="56A8DBB8" w14:textId="356BB008" w:rsidR="00424BE6" w:rsidRDefault="00424BE6" w:rsidP="00B95B18">
      <w:pPr>
        <w:pStyle w:val="Heading1"/>
      </w:pPr>
      <w:bookmarkStart w:id="7" w:name="_Toc165023043"/>
      <w:r>
        <w:t>Technical Questions</w:t>
      </w:r>
      <w:bookmarkEnd w:id="7"/>
      <w:r>
        <w:t xml:space="preserve"> </w:t>
      </w:r>
    </w:p>
    <w:p w14:paraId="5E432E1A" w14:textId="6191C37E" w:rsidR="00B95B18" w:rsidRDefault="00B95B18" w:rsidP="008D24F0">
      <w:pPr>
        <w:pStyle w:val="Heading2"/>
      </w:pPr>
      <w:bookmarkStart w:id="8" w:name="_Toc165023044"/>
      <w:r>
        <w:t xml:space="preserve">Facilities with </w:t>
      </w:r>
      <w:r w:rsidR="00690521">
        <w:t xml:space="preserve">50 MW or </w:t>
      </w:r>
      <w:r w:rsidR="00D8786F">
        <w:t>Greate</w:t>
      </w:r>
      <w:r w:rsidR="00690521">
        <w:t>r</w:t>
      </w:r>
      <w:bookmarkEnd w:id="8"/>
      <w:r w:rsidR="00690521">
        <w:t xml:space="preserve"> </w:t>
      </w:r>
    </w:p>
    <w:p w14:paraId="21F50F9B" w14:textId="7D47794A" w:rsidR="00690521" w:rsidRPr="00690521" w:rsidRDefault="00690521" w:rsidP="0072497D">
      <w:pPr>
        <w:pStyle w:val="ListParagraph"/>
      </w:pPr>
      <w:r w:rsidRPr="00690521">
        <w:t xml:space="preserve">Does the geothermal power entity need to be larger or smaller than 50MW? </w:t>
      </w:r>
    </w:p>
    <w:p w14:paraId="24A621E5" w14:textId="2A03F812" w:rsidR="00062D9F" w:rsidRPr="00DD5C0E" w:rsidRDefault="002211CA" w:rsidP="001A6268">
      <w:pPr>
        <w:pStyle w:val="Answer"/>
      </w:pPr>
      <w:r>
        <w:t>A</w:t>
      </w:r>
      <w:r w:rsidR="00690521" w:rsidRPr="00DD5C0E">
        <w:t xml:space="preserve"> geothermal power </w:t>
      </w:r>
      <w:r w:rsidR="00FB43C2" w:rsidRPr="00DD5C0E">
        <w:t>facility</w:t>
      </w:r>
      <w:r w:rsidR="00690521" w:rsidRPr="00DD5C0E">
        <w:t xml:space="preserve"> can </w:t>
      </w:r>
      <w:r w:rsidR="008C3593" w:rsidRPr="00DD5C0E">
        <w:t>be</w:t>
      </w:r>
      <w:r w:rsidR="00690521" w:rsidRPr="00DD5C0E">
        <w:t xml:space="preserve"> any size</w:t>
      </w:r>
      <w:r w:rsidR="00FD21D5" w:rsidRPr="00DD5C0E">
        <w:t xml:space="preserve"> generation </w:t>
      </w:r>
      <w:r w:rsidR="00495022" w:rsidRPr="00DD5C0E">
        <w:t xml:space="preserve">nameplate </w:t>
      </w:r>
      <w:r w:rsidR="00FD21D5" w:rsidRPr="00DD5C0E">
        <w:t>capacity</w:t>
      </w:r>
      <w:r w:rsidR="00690521" w:rsidRPr="00DD5C0E">
        <w:t xml:space="preserve"> </w:t>
      </w:r>
      <w:r w:rsidR="00FD21D5" w:rsidRPr="00DD5C0E">
        <w:t>(</w:t>
      </w:r>
      <w:r w:rsidR="00C10E1E">
        <w:t>m</w:t>
      </w:r>
      <w:r w:rsidR="001F4336" w:rsidRPr="00DD5C0E">
        <w:t>egawatts</w:t>
      </w:r>
      <w:r w:rsidR="00FD21D5" w:rsidRPr="00DD5C0E">
        <w:t>)</w:t>
      </w:r>
      <w:r w:rsidR="00690521" w:rsidRPr="00DD5C0E">
        <w:t xml:space="preserve">. </w:t>
      </w:r>
      <w:r w:rsidR="00495022" w:rsidRPr="00DD5C0E">
        <w:t>However</w:t>
      </w:r>
      <w:r w:rsidR="00F6386E" w:rsidRPr="00DD5C0E">
        <w:t>,</w:t>
      </w:r>
      <w:r w:rsidR="005A09C5" w:rsidRPr="00DD5C0E">
        <w:t xml:space="preserve"> </w:t>
      </w:r>
      <w:r w:rsidR="4507F6A3">
        <w:t>please note that</w:t>
      </w:r>
      <w:r w:rsidR="005A09C5" w:rsidRPr="00DD5C0E">
        <w:t xml:space="preserve"> public utility </w:t>
      </w:r>
      <w:r w:rsidR="005A09C5">
        <w:t>district</w:t>
      </w:r>
      <w:r w:rsidR="0C886C0E">
        <w:t>s</w:t>
      </w:r>
      <w:r w:rsidR="00EE475E" w:rsidRPr="00DD5C0E">
        <w:t>,</w:t>
      </w:r>
      <w:r w:rsidR="005A09C5" w:rsidRPr="00DD5C0E">
        <w:t xml:space="preserve"> as local </w:t>
      </w:r>
      <w:r w:rsidR="005A09C5">
        <w:t>jurisdiction</w:t>
      </w:r>
      <w:r w:rsidR="7E078CDF">
        <w:t>s</w:t>
      </w:r>
      <w:r w:rsidR="00EE475E">
        <w:t>,</w:t>
      </w:r>
      <w:r w:rsidR="19DF5E23">
        <w:t xml:space="preserve"> generating </w:t>
      </w:r>
      <w:r w:rsidR="081A3203">
        <w:t xml:space="preserve">for sale </w:t>
      </w:r>
      <w:r w:rsidR="19DF5E23">
        <w:t>more than 50 megawatts gross of electricity</w:t>
      </w:r>
      <w:r w:rsidR="00EE475E">
        <w:t xml:space="preserve"> </w:t>
      </w:r>
      <w:r w:rsidR="44870D99">
        <w:t>are</w:t>
      </w:r>
      <w:r w:rsidR="00DD45B2" w:rsidRPr="00DD5C0E">
        <w:t xml:space="preserve"> not</w:t>
      </w:r>
      <w:r w:rsidR="00A6742D" w:rsidRPr="00DD5C0E">
        <w:t xml:space="preserve"> </w:t>
      </w:r>
      <w:r w:rsidR="3A25533E">
        <w:t>eligible for funding under this solicitation</w:t>
      </w:r>
      <w:r w:rsidR="00A6742D" w:rsidRPr="00DD5C0E">
        <w:t xml:space="preserve">, but </w:t>
      </w:r>
      <w:r w:rsidR="641A9A10">
        <w:t>can be</w:t>
      </w:r>
      <w:r w:rsidR="00E37956">
        <w:t xml:space="preserve"> </w:t>
      </w:r>
      <w:r w:rsidR="00A6742D" w:rsidRPr="00DD5C0E">
        <w:t xml:space="preserve">project </w:t>
      </w:r>
      <w:r w:rsidR="00A6742D">
        <w:t>partner</w:t>
      </w:r>
      <w:r w:rsidR="18F5B28F">
        <w:t>s</w:t>
      </w:r>
      <w:r w:rsidR="00A6742D" w:rsidRPr="00DD5C0E">
        <w:t xml:space="preserve"> or </w:t>
      </w:r>
      <w:r w:rsidR="00A6742D">
        <w:t>subcontractor</w:t>
      </w:r>
      <w:r w:rsidR="18B69021">
        <w:t>s</w:t>
      </w:r>
      <w:r w:rsidR="00A6742D" w:rsidRPr="00DD5C0E">
        <w:t>.</w:t>
      </w:r>
      <w:r w:rsidR="00C04D94" w:rsidRPr="00DD5C0E">
        <w:t xml:space="preserve"> </w:t>
      </w:r>
    </w:p>
    <w:p w14:paraId="5C1DD5D4" w14:textId="2FF045E2" w:rsidR="00690521" w:rsidRPr="00961763" w:rsidRDefault="00F20EF1" w:rsidP="0072497D">
      <w:pPr>
        <w:pStyle w:val="ListParagraph"/>
        <w:rPr>
          <w:shd w:val="clear" w:color="auto" w:fill="FFFFFF"/>
        </w:rPr>
      </w:pPr>
      <w:r>
        <w:rPr>
          <w:shd w:val="clear" w:color="auto" w:fill="FFFFFF"/>
        </w:rPr>
        <w:lastRenderedPageBreak/>
        <w:t>Regarding t</w:t>
      </w:r>
      <w:r w:rsidR="00690521" w:rsidRPr="00961763">
        <w:rPr>
          <w:shd w:val="clear" w:color="auto" w:fill="FFFFFF"/>
        </w:rPr>
        <w:t>he prohibition</w:t>
      </w:r>
      <w:r w:rsidR="0085636A">
        <w:rPr>
          <w:shd w:val="clear" w:color="auto" w:fill="FFFFFF"/>
        </w:rPr>
        <w:t xml:space="preserve"> </w:t>
      </w:r>
      <w:r w:rsidR="00690521" w:rsidRPr="00961763">
        <w:rPr>
          <w:shd w:val="clear" w:color="auto" w:fill="FFFFFF"/>
        </w:rPr>
        <w:t>on public utility districts greater than 50 megawatts</w:t>
      </w:r>
      <w:r>
        <w:rPr>
          <w:shd w:val="clear" w:color="auto" w:fill="FFFFFF"/>
        </w:rPr>
        <w:t>,</w:t>
      </w:r>
      <w:r w:rsidR="002B699C" w:rsidRPr="00961763">
        <w:rPr>
          <w:shd w:val="clear" w:color="auto" w:fill="FFFFFF"/>
        </w:rPr>
        <w:t xml:space="preserve"> </w:t>
      </w:r>
      <w:r>
        <w:rPr>
          <w:shd w:val="clear" w:color="auto" w:fill="FFFFFF"/>
        </w:rPr>
        <w:t>i</w:t>
      </w:r>
      <w:r w:rsidR="00690521" w:rsidRPr="00961763">
        <w:rPr>
          <w:shd w:val="clear" w:color="auto" w:fill="FFFFFF"/>
        </w:rPr>
        <w:t xml:space="preserve">s </w:t>
      </w:r>
      <w:r w:rsidR="002B699C" w:rsidRPr="00961763">
        <w:rPr>
          <w:shd w:val="clear" w:color="auto" w:fill="FFFFFF"/>
        </w:rPr>
        <w:t xml:space="preserve">it </w:t>
      </w:r>
      <w:r w:rsidR="00690521" w:rsidRPr="00961763">
        <w:rPr>
          <w:shd w:val="clear" w:color="auto" w:fill="FFFFFF"/>
        </w:rPr>
        <w:t xml:space="preserve">meant to apply to community choice aggregations </w:t>
      </w:r>
      <w:r>
        <w:rPr>
          <w:shd w:val="clear" w:color="auto" w:fill="FFFFFF"/>
        </w:rPr>
        <w:t>as well</w:t>
      </w:r>
      <w:r w:rsidR="00E45E98">
        <w:rPr>
          <w:shd w:val="clear" w:color="auto" w:fill="FFFFFF"/>
        </w:rPr>
        <w:t>?</w:t>
      </w:r>
      <w:r w:rsidR="00690521" w:rsidRPr="00961763">
        <w:rPr>
          <w:shd w:val="clear" w:color="auto" w:fill="FFFFFF"/>
        </w:rPr>
        <w:t xml:space="preserve"> And if so</w:t>
      </w:r>
      <w:r w:rsidR="002B699C" w:rsidRPr="00961763">
        <w:rPr>
          <w:shd w:val="clear" w:color="auto" w:fill="FFFFFF"/>
        </w:rPr>
        <w:t>,</w:t>
      </w:r>
      <w:r w:rsidR="00690521" w:rsidRPr="00961763">
        <w:rPr>
          <w:shd w:val="clear" w:color="auto" w:fill="FFFFFF"/>
        </w:rPr>
        <w:t xml:space="preserve"> is a prohibition against just being the lead applicant, or </w:t>
      </w:r>
      <w:r>
        <w:rPr>
          <w:shd w:val="clear" w:color="auto" w:fill="FFFFFF"/>
        </w:rPr>
        <w:t xml:space="preserve">can they be a </w:t>
      </w:r>
      <w:r w:rsidR="000F3B40">
        <w:rPr>
          <w:shd w:val="clear" w:color="auto" w:fill="FFFFFF"/>
        </w:rPr>
        <w:t>subcontractor</w:t>
      </w:r>
      <w:r w:rsidR="004239F3">
        <w:rPr>
          <w:shd w:val="clear" w:color="auto" w:fill="FFFFFF"/>
        </w:rPr>
        <w:t>?</w:t>
      </w:r>
    </w:p>
    <w:p w14:paraId="35CCBD8E" w14:textId="6A907430" w:rsidR="00AA4D22" w:rsidRDefault="1FC81CF1" w:rsidP="001A6268">
      <w:pPr>
        <w:pStyle w:val="Answer"/>
        <w:rPr>
          <w:shd w:val="clear" w:color="auto" w:fill="FFFFFF"/>
        </w:rPr>
      </w:pPr>
      <w:r>
        <w:t xml:space="preserve">As per the </w:t>
      </w:r>
      <w:r w:rsidR="00BC12F6">
        <w:rPr>
          <w:shd w:val="clear" w:color="auto" w:fill="FFFFFF"/>
        </w:rPr>
        <w:t xml:space="preserve">definition of </w:t>
      </w:r>
      <w:r w:rsidR="1B70B8D4">
        <w:t>“local jurisdiction” unde</w:t>
      </w:r>
      <w:r w:rsidR="002627DF">
        <w:t>r</w:t>
      </w:r>
      <w:r w:rsidR="000D1009">
        <w:rPr>
          <w:shd w:val="clear" w:color="auto" w:fill="FFFFFF"/>
        </w:rPr>
        <w:t xml:space="preserve"> PRC </w:t>
      </w:r>
      <w:r w:rsidR="006B0B2C">
        <w:rPr>
          <w:shd w:val="clear" w:color="auto" w:fill="FFFFFF"/>
        </w:rPr>
        <w:t xml:space="preserve">Section </w:t>
      </w:r>
      <w:r w:rsidR="000D1009">
        <w:rPr>
          <w:shd w:val="clear" w:color="auto" w:fill="FFFFFF"/>
        </w:rPr>
        <w:t>380</w:t>
      </w:r>
      <w:r w:rsidR="48BFDDDF">
        <w:t>7</w:t>
      </w:r>
      <w:r w:rsidR="006146BD">
        <w:rPr>
          <w:shd w:val="clear" w:color="auto" w:fill="FFFFFF"/>
        </w:rPr>
        <w:t xml:space="preserve">, </w:t>
      </w:r>
      <w:r w:rsidR="00856352">
        <w:rPr>
          <w:shd w:val="clear" w:color="auto" w:fill="FFFFFF"/>
        </w:rPr>
        <w:t xml:space="preserve">community choice aggregator </w:t>
      </w:r>
      <w:r w:rsidR="00D25BAD">
        <w:rPr>
          <w:shd w:val="clear" w:color="auto" w:fill="FFFFFF"/>
        </w:rPr>
        <w:t>(CCA)</w:t>
      </w:r>
      <w:r w:rsidR="00150FB3">
        <w:rPr>
          <w:shd w:val="clear" w:color="auto" w:fill="FFFFFF"/>
        </w:rPr>
        <w:t xml:space="preserve"> </w:t>
      </w:r>
      <w:r w:rsidR="00150FB3">
        <w:t>falls</w:t>
      </w:r>
      <w:r w:rsidR="00150FB3">
        <w:rPr>
          <w:shd w:val="clear" w:color="auto" w:fill="FFFFFF"/>
        </w:rPr>
        <w:t xml:space="preserve"> within </w:t>
      </w:r>
      <w:r w:rsidR="16773A9B">
        <w:t xml:space="preserve">the scope of </w:t>
      </w:r>
      <w:r w:rsidR="00D20CE5">
        <w:rPr>
          <w:shd w:val="clear" w:color="auto" w:fill="FFFFFF"/>
        </w:rPr>
        <w:t>“the joint exercise of any power</w:t>
      </w:r>
      <w:r w:rsidR="002138ED">
        <w:rPr>
          <w:shd w:val="clear" w:color="auto" w:fill="FFFFFF"/>
        </w:rPr>
        <w:t>.</w:t>
      </w:r>
      <w:r w:rsidR="00D20CE5">
        <w:rPr>
          <w:shd w:val="clear" w:color="auto" w:fill="FFFFFF"/>
        </w:rPr>
        <w:t>” Therefore</w:t>
      </w:r>
      <w:r w:rsidR="00D25BAD">
        <w:rPr>
          <w:shd w:val="clear" w:color="auto" w:fill="FFFFFF"/>
        </w:rPr>
        <w:t>,</w:t>
      </w:r>
      <w:r w:rsidR="00D20CE5">
        <w:rPr>
          <w:shd w:val="clear" w:color="auto" w:fill="FFFFFF"/>
        </w:rPr>
        <w:t xml:space="preserve"> </w:t>
      </w:r>
      <w:r w:rsidR="00AE3D2C">
        <w:rPr>
          <w:shd w:val="clear" w:color="auto" w:fill="FFFFFF"/>
        </w:rPr>
        <w:t>the 50 megawatts restriction</w:t>
      </w:r>
      <w:r w:rsidR="007D7B16">
        <w:rPr>
          <w:shd w:val="clear" w:color="auto" w:fill="FFFFFF"/>
        </w:rPr>
        <w:t xml:space="preserve"> also applies to </w:t>
      </w:r>
      <w:r w:rsidR="00D25BAD">
        <w:rPr>
          <w:shd w:val="clear" w:color="auto" w:fill="FFFFFF"/>
        </w:rPr>
        <w:t>CCAs</w:t>
      </w:r>
      <w:r w:rsidR="007D7B16">
        <w:rPr>
          <w:shd w:val="clear" w:color="auto" w:fill="FFFFFF"/>
        </w:rPr>
        <w:t xml:space="preserve">. </w:t>
      </w:r>
      <w:r w:rsidR="001400FA">
        <w:rPr>
          <w:shd w:val="clear" w:color="auto" w:fill="FFFFFF"/>
        </w:rPr>
        <w:t>T</w:t>
      </w:r>
      <w:r w:rsidR="007D7B16">
        <w:rPr>
          <w:shd w:val="clear" w:color="auto" w:fill="FFFFFF"/>
        </w:rPr>
        <w:t>hey</w:t>
      </w:r>
      <w:r w:rsidR="002627DF">
        <w:rPr>
          <w:shd w:val="clear" w:color="auto" w:fill="FFFFFF"/>
        </w:rPr>
        <w:t xml:space="preserve"> </w:t>
      </w:r>
      <w:r w:rsidR="001400FA">
        <w:rPr>
          <w:shd w:val="clear" w:color="auto" w:fill="FFFFFF"/>
        </w:rPr>
        <w:t>are</w:t>
      </w:r>
      <w:r w:rsidR="00AE0440">
        <w:rPr>
          <w:shd w:val="clear" w:color="auto" w:fill="FFFFFF"/>
        </w:rPr>
        <w:t xml:space="preserve"> </w:t>
      </w:r>
      <w:r w:rsidR="408886A3">
        <w:rPr>
          <w:shd w:val="clear" w:color="auto" w:fill="FFFFFF"/>
        </w:rPr>
        <w:t>however</w:t>
      </w:r>
      <w:r w:rsidR="00D25BAD">
        <w:rPr>
          <w:shd w:val="clear" w:color="auto" w:fill="FFFFFF"/>
        </w:rPr>
        <w:t xml:space="preserve"> </w:t>
      </w:r>
      <w:r w:rsidR="008C7DC6">
        <w:rPr>
          <w:shd w:val="clear" w:color="auto" w:fill="FFFFFF"/>
        </w:rPr>
        <w:t xml:space="preserve">eligible </w:t>
      </w:r>
      <w:r w:rsidR="00AE0440">
        <w:rPr>
          <w:shd w:val="clear" w:color="auto" w:fill="FFFFFF"/>
        </w:rPr>
        <w:t>as</w:t>
      </w:r>
      <w:r w:rsidR="00D25BAD">
        <w:rPr>
          <w:shd w:val="clear" w:color="auto" w:fill="FFFFFF"/>
        </w:rPr>
        <w:t xml:space="preserve"> project partner</w:t>
      </w:r>
      <w:r w:rsidR="586C1B71">
        <w:rPr>
          <w:shd w:val="clear" w:color="auto" w:fill="FFFFFF"/>
        </w:rPr>
        <w:t>s</w:t>
      </w:r>
      <w:r w:rsidR="00D25BAD">
        <w:rPr>
          <w:shd w:val="clear" w:color="auto" w:fill="FFFFFF"/>
        </w:rPr>
        <w:t xml:space="preserve"> or subcontractor</w:t>
      </w:r>
      <w:r w:rsidR="7BBE3178">
        <w:rPr>
          <w:shd w:val="clear" w:color="auto" w:fill="FFFFFF"/>
        </w:rPr>
        <w:t>s</w:t>
      </w:r>
      <w:r w:rsidR="00D25BAD">
        <w:rPr>
          <w:shd w:val="clear" w:color="auto" w:fill="FFFFFF"/>
        </w:rPr>
        <w:t>.</w:t>
      </w:r>
    </w:p>
    <w:p w14:paraId="674A6FA5" w14:textId="66D6D093" w:rsidR="001506A9" w:rsidRDefault="001506A9" w:rsidP="008D24F0">
      <w:pPr>
        <w:pStyle w:val="Heading2"/>
      </w:pPr>
      <w:bookmarkStart w:id="9" w:name="_Toc165023045"/>
      <w:r>
        <w:t xml:space="preserve">Project </w:t>
      </w:r>
      <w:r w:rsidR="000C0E20">
        <w:t>F</w:t>
      </w:r>
      <w:r>
        <w:t>ocus</w:t>
      </w:r>
      <w:bookmarkEnd w:id="9"/>
    </w:p>
    <w:p w14:paraId="418CBD8D" w14:textId="67C9E2AC" w:rsidR="00F41D72" w:rsidRDefault="00F4781E" w:rsidP="0072497D">
      <w:pPr>
        <w:pStyle w:val="ListParagraph"/>
      </w:pPr>
      <w:r w:rsidRPr="001506A9">
        <w:t xml:space="preserve">Is the opportunity only intended for Salton Sea geothermal feature or would other California </w:t>
      </w:r>
      <w:r>
        <w:t>b</w:t>
      </w:r>
      <w:r w:rsidRPr="001506A9">
        <w:t xml:space="preserve">ased geothermal features be considered? </w:t>
      </w:r>
    </w:p>
    <w:p w14:paraId="4DF72229" w14:textId="35DB263F" w:rsidR="001506A9" w:rsidRPr="00A2651E" w:rsidRDefault="001506A9" w:rsidP="00F4781E">
      <w:pPr>
        <w:pStyle w:val="Answer"/>
      </w:pPr>
      <w:r>
        <w:t xml:space="preserve">This </w:t>
      </w:r>
      <w:r w:rsidR="00856352">
        <w:t xml:space="preserve">solicitation </w:t>
      </w:r>
      <w:r w:rsidR="00865C0D">
        <w:t xml:space="preserve">aims </w:t>
      </w:r>
      <w:r w:rsidR="391A9387">
        <w:t>at</w:t>
      </w:r>
      <w:r w:rsidR="00865C0D">
        <w:t xml:space="preserve"> fund</w:t>
      </w:r>
      <w:r w:rsidR="45627EC0">
        <w:t>ing</w:t>
      </w:r>
      <w:r w:rsidR="00865C0D">
        <w:t xml:space="preserve"> projects </w:t>
      </w:r>
      <w:r>
        <w:t xml:space="preserve">focused on geothermal resources and/or lithium recovery from geothermal brine anywhere in California. </w:t>
      </w:r>
    </w:p>
    <w:p w14:paraId="1CE65B82" w14:textId="31C74AFC" w:rsidR="001506A9" w:rsidRPr="00961763" w:rsidRDefault="001506A9" w:rsidP="0072497D">
      <w:pPr>
        <w:pStyle w:val="ListParagraph"/>
      </w:pPr>
      <w:r w:rsidRPr="00961763">
        <w:t>Is there a minimum temperature threshold that projects utilizing geothermal fluids must have?</w:t>
      </w:r>
    </w:p>
    <w:p w14:paraId="4C51512F" w14:textId="6697CEDC" w:rsidR="001506A9" w:rsidRPr="00A2651E" w:rsidRDefault="00271C67" w:rsidP="001A6268">
      <w:pPr>
        <w:pStyle w:val="Answer"/>
      </w:pPr>
      <w:r>
        <w:t>There is n</w:t>
      </w:r>
      <w:r w:rsidR="001506A9">
        <w:t xml:space="preserve">o minimum temperature threshold </w:t>
      </w:r>
      <w:r>
        <w:t>for</w:t>
      </w:r>
      <w:r w:rsidR="001506A9">
        <w:t xml:space="preserve"> utilizing geothermal fluids. </w:t>
      </w:r>
    </w:p>
    <w:p w14:paraId="66A45270" w14:textId="7B644B9C" w:rsidR="001506A9" w:rsidRPr="00961763" w:rsidRDefault="001506A9" w:rsidP="0072497D">
      <w:pPr>
        <w:pStyle w:val="ListParagraph"/>
      </w:pPr>
      <w:r w:rsidRPr="00961763">
        <w:t>Are advanced geothermal energy projects eligible for this solicitation?</w:t>
      </w:r>
    </w:p>
    <w:p w14:paraId="48FB6EC6" w14:textId="2CA5CBA9" w:rsidR="001506A9" w:rsidRPr="00A2651E" w:rsidRDefault="001506A9" w:rsidP="001A6268">
      <w:pPr>
        <w:pStyle w:val="Answer"/>
      </w:pPr>
      <w:r>
        <w:t xml:space="preserve">Yes, advanced geothermal energy projects are eligible for this solicitation. </w:t>
      </w:r>
      <w:r w:rsidR="008E00EC">
        <w:t xml:space="preserve">To see if your </w:t>
      </w:r>
      <w:r w:rsidR="00EC01AD">
        <w:t>application</w:t>
      </w:r>
      <w:r w:rsidR="008E00EC">
        <w:t xml:space="preserve"> could be eligible for funding, please </w:t>
      </w:r>
      <w:r w:rsidR="00C330AA">
        <w:t>refer</w:t>
      </w:r>
      <w:r w:rsidR="008E00EC">
        <w:t xml:space="preserve"> </w:t>
      </w:r>
      <w:r w:rsidR="00087991">
        <w:t>to</w:t>
      </w:r>
      <w:r w:rsidR="008E00EC">
        <w:t xml:space="preserve"> the list of selected </w:t>
      </w:r>
      <w:r w:rsidR="005557E5">
        <w:t xml:space="preserve">eligible </w:t>
      </w:r>
      <w:r w:rsidR="008E00EC">
        <w:t xml:space="preserve">purposes under </w:t>
      </w:r>
      <w:r w:rsidR="00387468">
        <w:t xml:space="preserve">the </w:t>
      </w:r>
      <w:r w:rsidR="005A172A">
        <w:t>Solicitation Manual,</w:t>
      </w:r>
      <w:r w:rsidR="008E00EC">
        <w:t xml:space="preserve"> </w:t>
      </w:r>
      <w:r w:rsidR="00387468">
        <w:t xml:space="preserve">Section I.C., </w:t>
      </w:r>
      <w:r w:rsidR="002D109A" w:rsidRPr="00202DB4">
        <w:t>P</w:t>
      </w:r>
      <w:r w:rsidR="008E00EC" w:rsidRPr="00202DB4">
        <w:t xml:space="preserve">roject </w:t>
      </w:r>
      <w:r w:rsidR="002D109A" w:rsidRPr="00202DB4">
        <w:t>F</w:t>
      </w:r>
      <w:r w:rsidR="008E00EC" w:rsidRPr="00202DB4">
        <w:t>ocus</w:t>
      </w:r>
      <w:r w:rsidR="00CC2575">
        <w:t>,</w:t>
      </w:r>
      <w:r w:rsidR="008E00EC" w:rsidRPr="00DD5C0E">
        <w:t xml:space="preserve"> page 6.</w:t>
      </w:r>
    </w:p>
    <w:p w14:paraId="70D584D5" w14:textId="0486708A" w:rsidR="001506A9" w:rsidRPr="001506A9" w:rsidRDefault="001506A9" w:rsidP="0072497D">
      <w:pPr>
        <w:pStyle w:val="ListParagraph"/>
      </w:pPr>
      <w:r w:rsidRPr="001506A9">
        <w:t>Is this</w:t>
      </w:r>
      <w:r w:rsidR="005619A0">
        <w:t xml:space="preserve"> solicitation</w:t>
      </w:r>
      <w:r w:rsidRPr="001506A9">
        <w:t xml:space="preserve"> limited to </w:t>
      </w:r>
      <w:r w:rsidR="004B479D">
        <w:t>k</w:t>
      </w:r>
      <w:r w:rsidR="004B479D" w:rsidRPr="001506A9">
        <w:t xml:space="preserve">nown </w:t>
      </w:r>
      <w:r w:rsidR="004B479D">
        <w:t>g</w:t>
      </w:r>
      <w:r w:rsidR="004B479D" w:rsidRPr="001506A9">
        <w:t xml:space="preserve">eothermal </w:t>
      </w:r>
      <w:r w:rsidR="004B479D">
        <w:t>r</w:t>
      </w:r>
      <w:r w:rsidR="004B479D" w:rsidRPr="001506A9">
        <w:t>esource</w:t>
      </w:r>
      <w:r w:rsidR="00F5722C">
        <w:t xml:space="preserve"> area</w:t>
      </w:r>
      <w:r w:rsidR="004B479D" w:rsidRPr="001506A9">
        <w:t xml:space="preserve">s </w:t>
      </w:r>
      <w:r w:rsidRPr="001506A9">
        <w:t>with</w:t>
      </w:r>
      <w:r w:rsidR="00A85BE6">
        <w:t>in</w:t>
      </w:r>
      <w:r w:rsidRPr="001506A9">
        <w:t xml:space="preserve"> the state or open to project</w:t>
      </w:r>
      <w:r w:rsidR="00A85BE6">
        <w:t>s</w:t>
      </w:r>
      <w:r w:rsidRPr="001506A9">
        <w:t xml:space="preserve"> throughout the state?</w:t>
      </w:r>
      <w:r w:rsidR="00A860CB">
        <w:t xml:space="preserve"> </w:t>
      </w:r>
    </w:p>
    <w:p w14:paraId="54D92A90" w14:textId="467BA8AD" w:rsidR="0088515A" w:rsidRPr="00A2651E" w:rsidRDefault="001506A9" w:rsidP="001A6268">
      <w:pPr>
        <w:pStyle w:val="Answer"/>
      </w:pPr>
      <w:r>
        <w:t xml:space="preserve">This solicitation is open to </w:t>
      </w:r>
      <w:r w:rsidR="00A860CB">
        <w:t xml:space="preserve">eligible </w:t>
      </w:r>
      <w:r>
        <w:t xml:space="preserve">projects throughout </w:t>
      </w:r>
      <w:r w:rsidR="00774759">
        <w:t>California</w:t>
      </w:r>
      <w:r>
        <w:t xml:space="preserve">. </w:t>
      </w:r>
      <w:r w:rsidR="001B5472">
        <w:t xml:space="preserve">Please see answer </w:t>
      </w:r>
      <w:r w:rsidR="001B5472" w:rsidRPr="009A0DDA">
        <w:t>A</w:t>
      </w:r>
      <w:r w:rsidR="00BC47FB" w:rsidRPr="009A0DDA">
        <w:t>21</w:t>
      </w:r>
      <w:r w:rsidR="001B5472">
        <w:t>.</w:t>
      </w:r>
    </w:p>
    <w:p w14:paraId="5A163865" w14:textId="57411E8A" w:rsidR="001506A9" w:rsidRPr="001506A9" w:rsidRDefault="001506A9" w:rsidP="0072497D">
      <w:pPr>
        <w:pStyle w:val="ListParagraph"/>
      </w:pPr>
      <w:r w:rsidRPr="001506A9">
        <w:t xml:space="preserve">In your solicitation and in your </w:t>
      </w:r>
      <w:r w:rsidR="00A1342C" w:rsidRPr="001506A9">
        <w:t>slides,</w:t>
      </w:r>
      <w:r w:rsidRPr="001506A9">
        <w:t xml:space="preserve"> you mention that the research should be focused on geothermal energy resources and lithium recovery from geothermal brine. Can it be either</w:t>
      </w:r>
      <w:r w:rsidR="000676A8">
        <w:t>,</w:t>
      </w:r>
      <w:r w:rsidRPr="001506A9">
        <w:t xml:space="preserve"> or does it have to be combined?</w:t>
      </w:r>
    </w:p>
    <w:p w14:paraId="217E56DB" w14:textId="036FF241" w:rsidR="001506A9" w:rsidRDefault="001506A9" w:rsidP="00B81ED8">
      <w:pPr>
        <w:pStyle w:val="Answer"/>
      </w:pPr>
      <w:r>
        <w:t>The</w:t>
      </w:r>
      <w:r w:rsidDel="00CB6240">
        <w:t xml:space="preserve"> </w:t>
      </w:r>
      <w:r w:rsidR="00EC01AD">
        <w:t>application</w:t>
      </w:r>
      <w:r w:rsidR="00CB6240">
        <w:t xml:space="preserve">s </w:t>
      </w:r>
      <w:r>
        <w:t xml:space="preserve">can be focused on geothermal energy resources </w:t>
      </w:r>
      <w:r w:rsidR="0014172A">
        <w:t>and/</w:t>
      </w:r>
      <w:r>
        <w:t>or lithium recovery from geothermal brine.</w:t>
      </w:r>
      <w:r w:rsidR="00FF37B5">
        <w:t xml:space="preserve"> </w:t>
      </w:r>
      <w:r w:rsidR="000C700A">
        <w:t>Proposed projects do</w:t>
      </w:r>
      <w:r w:rsidR="00FD7CEB">
        <w:t xml:space="preserve"> not </w:t>
      </w:r>
      <w:r w:rsidR="005D0647">
        <w:t>need</w:t>
      </w:r>
      <w:r w:rsidR="00FD7CEB">
        <w:t xml:space="preserve"> to combine</w:t>
      </w:r>
      <w:r w:rsidR="000C700A">
        <w:t xml:space="preserve"> both resources. </w:t>
      </w:r>
      <w:r w:rsidR="7097F8FA">
        <w:t>For the list of selected eligible purposes, p</w:t>
      </w:r>
      <w:r w:rsidR="00A97213">
        <w:t xml:space="preserve">lease see </w:t>
      </w:r>
      <w:r w:rsidR="00EF1B38">
        <w:t>the</w:t>
      </w:r>
      <w:r w:rsidR="00374EE6">
        <w:t xml:space="preserve"> </w:t>
      </w:r>
      <w:r w:rsidR="009742B1">
        <w:t>S</w:t>
      </w:r>
      <w:r w:rsidR="00374EE6">
        <w:t>olicitation</w:t>
      </w:r>
      <w:r w:rsidR="00EF1B38">
        <w:t xml:space="preserve"> </w:t>
      </w:r>
      <w:r w:rsidR="009742B1">
        <w:t>M</w:t>
      </w:r>
      <w:r w:rsidR="00577E9F">
        <w:t>anual</w:t>
      </w:r>
      <w:r w:rsidR="00EF1B38">
        <w:t xml:space="preserve"> </w:t>
      </w:r>
      <w:r w:rsidR="00F21819">
        <w:t>S</w:t>
      </w:r>
      <w:r w:rsidR="00DC5F0A">
        <w:t>ection</w:t>
      </w:r>
      <w:r w:rsidR="00EF1B38">
        <w:t xml:space="preserve"> I.C., </w:t>
      </w:r>
      <w:r w:rsidR="004368D4">
        <w:t>Project Focus,</w:t>
      </w:r>
      <w:r w:rsidR="00EF1B38">
        <w:t xml:space="preserve"> page 6.</w:t>
      </w:r>
      <w:r w:rsidDel="0014172A">
        <w:t xml:space="preserve"> </w:t>
      </w:r>
    </w:p>
    <w:p w14:paraId="06D6D313" w14:textId="588F8083" w:rsidR="001506A9" w:rsidRDefault="003F4A7A" w:rsidP="0072497D">
      <w:pPr>
        <w:pStyle w:val="ListParagraph"/>
      </w:pPr>
      <w:r>
        <w:t>For e</w:t>
      </w:r>
      <w:r w:rsidR="00A01EBA">
        <w:t>ligible purposes (c</w:t>
      </w:r>
      <w:r w:rsidR="001506A9">
        <w:t>ategories</w:t>
      </w:r>
      <w:r w:rsidR="00A01EBA">
        <w:t>)</w:t>
      </w:r>
      <w:r w:rsidR="001506A9">
        <w:t xml:space="preserve"> A through L, are those categories considered equally</w:t>
      </w:r>
      <w:r w:rsidR="00FC737D">
        <w:t>,</w:t>
      </w:r>
      <w:r w:rsidR="001506A9">
        <w:t xml:space="preserve"> </w:t>
      </w:r>
      <w:r w:rsidR="0069025B">
        <w:t>o</w:t>
      </w:r>
      <w:r w:rsidR="001506A9">
        <w:t xml:space="preserve">r </w:t>
      </w:r>
      <w:r w:rsidR="00FC737D">
        <w:t>are</w:t>
      </w:r>
      <w:r w:rsidR="001506A9">
        <w:t xml:space="preserve"> </w:t>
      </w:r>
      <w:r w:rsidR="00E037D1">
        <w:t>specific</w:t>
      </w:r>
      <w:r w:rsidR="001506A9">
        <w:t xml:space="preserve"> categories weigh</w:t>
      </w:r>
      <w:r w:rsidR="00FC737D">
        <w:t>ted</w:t>
      </w:r>
      <w:r w:rsidR="001506A9">
        <w:t xml:space="preserve"> higher? </w:t>
      </w:r>
    </w:p>
    <w:p w14:paraId="7A6C2643" w14:textId="651192BF" w:rsidR="001506A9" w:rsidRDefault="001506A9" w:rsidP="001A6268">
      <w:pPr>
        <w:pStyle w:val="Answer"/>
      </w:pPr>
      <w:r>
        <w:t xml:space="preserve">All categories </w:t>
      </w:r>
      <w:r w:rsidR="00A10B48">
        <w:t>listed</w:t>
      </w:r>
      <w:r w:rsidR="008F3C5B">
        <w:t xml:space="preserve"> as selected </w:t>
      </w:r>
      <w:r w:rsidR="00274CDC">
        <w:t xml:space="preserve">eligible </w:t>
      </w:r>
      <w:r w:rsidR="008F3C5B">
        <w:t xml:space="preserve">purposes in the </w:t>
      </w:r>
      <w:r w:rsidR="009742B1">
        <w:t>S</w:t>
      </w:r>
      <w:r w:rsidR="00577E9F">
        <w:t xml:space="preserve">olicitation </w:t>
      </w:r>
      <w:r w:rsidR="009742B1">
        <w:t>M</w:t>
      </w:r>
      <w:r w:rsidR="00577E9F">
        <w:t>anual</w:t>
      </w:r>
      <w:r w:rsidR="008F3C5B">
        <w:t>,</w:t>
      </w:r>
      <w:r w:rsidR="008F3C5B" w:rsidRPr="00DD5C0E">
        <w:t xml:space="preserve"> </w:t>
      </w:r>
      <w:r w:rsidR="00F21819" w:rsidRPr="00E037D1">
        <w:t>S</w:t>
      </w:r>
      <w:r w:rsidR="00DC5F0A" w:rsidRPr="00E037D1">
        <w:t>ection</w:t>
      </w:r>
      <w:r w:rsidR="008F3C5B" w:rsidRPr="00DD5C0E">
        <w:t xml:space="preserve"> I.C., </w:t>
      </w:r>
      <w:r w:rsidR="00AD692F">
        <w:t>Project Focus,</w:t>
      </w:r>
      <w:r w:rsidR="008F3C5B" w:rsidRPr="00DD5C0E">
        <w:t xml:space="preserve"> page 6</w:t>
      </w:r>
      <w:r w:rsidR="008F3C5B">
        <w:t>,</w:t>
      </w:r>
      <w:r w:rsidR="00A10B48">
        <w:t xml:space="preserve"> </w:t>
      </w:r>
      <w:r>
        <w:t>are considered equal</w:t>
      </w:r>
      <w:r w:rsidR="008F3C5B">
        <w:t xml:space="preserve">. </w:t>
      </w:r>
      <w:r w:rsidR="6188AC60" w:rsidRPr="0CBCDC44">
        <w:rPr>
          <w:rFonts w:eastAsia="Arial"/>
        </w:rPr>
        <w:t xml:space="preserve">Applicants may submit multiple applications, though each application must address </w:t>
      </w:r>
      <w:r w:rsidR="6188AC60" w:rsidRPr="00C549D0">
        <w:rPr>
          <w:rFonts w:eastAsia="Arial"/>
          <w:u w:val="single"/>
        </w:rPr>
        <w:t>only one</w:t>
      </w:r>
      <w:r w:rsidR="6188AC60" w:rsidRPr="0CBCDC44">
        <w:rPr>
          <w:rFonts w:eastAsia="Arial"/>
          <w:b/>
          <w:bCs/>
          <w:u w:val="single"/>
        </w:rPr>
        <w:t xml:space="preserve"> </w:t>
      </w:r>
      <w:r w:rsidR="6188AC60" w:rsidRPr="0CBCDC44">
        <w:rPr>
          <w:rFonts w:eastAsia="Arial"/>
        </w:rPr>
        <w:t>of the eight eligible purposes identified in the solicitation. If an applicant submits multiple applications, each application must be for a distinct project.</w:t>
      </w:r>
      <w:r>
        <w:t xml:space="preserve"> </w:t>
      </w:r>
    </w:p>
    <w:p w14:paraId="05F9FC8A" w14:textId="7F9FB192" w:rsidR="001506A9" w:rsidRDefault="001506A9" w:rsidP="0072497D">
      <w:pPr>
        <w:pStyle w:val="ListParagraph"/>
      </w:pPr>
      <w:r>
        <w:t xml:space="preserve">What types of things </w:t>
      </w:r>
      <w:r w:rsidR="00A85BE6">
        <w:t>do</w:t>
      </w:r>
      <w:r>
        <w:t xml:space="preserve"> staff appreciate seeing in the </w:t>
      </w:r>
      <w:r w:rsidRPr="00E037D1">
        <w:t>project narrative</w:t>
      </w:r>
      <w:r>
        <w:t xml:space="preserve">? </w:t>
      </w:r>
    </w:p>
    <w:p w14:paraId="30F174D8" w14:textId="1B93DC99" w:rsidR="001506A9" w:rsidRDefault="00A2259C" w:rsidP="001A6268">
      <w:pPr>
        <w:pStyle w:val="Answer"/>
      </w:pPr>
      <w:r>
        <w:lastRenderedPageBreak/>
        <w:t xml:space="preserve">As indicated in the </w:t>
      </w:r>
      <w:r w:rsidR="00B13DD0">
        <w:t>S</w:t>
      </w:r>
      <w:r w:rsidR="00577E9F">
        <w:t xml:space="preserve">olicitation </w:t>
      </w:r>
      <w:r w:rsidR="00B13DD0">
        <w:t>M</w:t>
      </w:r>
      <w:r w:rsidR="00577E9F">
        <w:t>anual</w:t>
      </w:r>
      <w:r>
        <w:t>,</w:t>
      </w:r>
      <w:r w:rsidR="00746E73">
        <w:t xml:space="preserve"> </w:t>
      </w:r>
      <w:r w:rsidR="00F21819" w:rsidRPr="00E037D1">
        <w:t>S</w:t>
      </w:r>
      <w:r w:rsidR="00DC5F0A" w:rsidRPr="00E037D1">
        <w:t>ection</w:t>
      </w:r>
      <w:r w:rsidR="00746E73" w:rsidRPr="00E037D1">
        <w:t xml:space="preserve"> </w:t>
      </w:r>
      <w:r w:rsidR="00480A6D" w:rsidRPr="00E037D1">
        <w:t>III</w:t>
      </w:r>
      <w:r w:rsidR="00515A86" w:rsidRPr="00E037D1">
        <w:t>.D</w:t>
      </w:r>
      <w:r w:rsidR="007C74F4">
        <w:t>.</w:t>
      </w:r>
      <w:r w:rsidR="00515A86">
        <w:t xml:space="preserve">, </w:t>
      </w:r>
      <w:r w:rsidR="004431E6">
        <w:t>Full Application Phase Two – Content,</w:t>
      </w:r>
      <w:r w:rsidR="00515A86">
        <w:t xml:space="preserve"> page 2</w:t>
      </w:r>
      <w:r w:rsidR="001F6E1B">
        <w:t>2</w:t>
      </w:r>
      <w:r w:rsidR="00515A86">
        <w:t>,</w:t>
      </w:r>
      <w:r>
        <w:t xml:space="preserve"> </w:t>
      </w:r>
      <w:r w:rsidRPr="003A6853">
        <w:t xml:space="preserve">each application must include a </w:t>
      </w:r>
      <w:r w:rsidR="005B0893" w:rsidRPr="00E037D1">
        <w:t>P</w:t>
      </w:r>
      <w:r w:rsidRPr="00E037D1">
        <w:t xml:space="preserve">roject </w:t>
      </w:r>
      <w:r w:rsidR="005B0893" w:rsidRPr="00E037D1">
        <w:t>N</w:t>
      </w:r>
      <w:r w:rsidRPr="00E037D1">
        <w:t>arrative</w:t>
      </w:r>
      <w:r w:rsidRPr="003A6853">
        <w:t xml:space="preserve"> that provides a detailed description of the proposed project and project activities; identifies the entity or entities that will own, operate, and conduct the proposed project; and addresses all the applicable bulleted items described in the Project Narrative Form (</w:t>
      </w:r>
      <w:r w:rsidR="00577E9F">
        <w:t>a</w:t>
      </w:r>
      <w:r w:rsidRPr="003A6853">
        <w:t>ttachment 3)</w:t>
      </w:r>
      <w:r w:rsidRPr="00366538">
        <w:rPr>
          <w:rFonts w:asciiTheme="minorHAnsi" w:eastAsiaTheme="minorEastAsia" w:hAnsiTheme="minorHAnsi" w:cstheme="minorBidi"/>
        </w:rPr>
        <w:t xml:space="preserve">. </w:t>
      </w:r>
      <w:r w:rsidR="107CCCD2" w:rsidRPr="00366538">
        <w:rPr>
          <w:rFonts w:eastAsia="Arial"/>
        </w:rPr>
        <w:t xml:space="preserve">The Project Narrative should be no more than 20 pages (excluding documentation for CEQA). </w:t>
      </w:r>
      <w:r w:rsidR="14AF96F8" w:rsidRPr="00366538">
        <w:rPr>
          <w:rFonts w:eastAsia="Arial"/>
        </w:rPr>
        <w:t xml:space="preserve">The required information shall be provided in sufficient detail </w:t>
      </w:r>
      <w:r w:rsidR="74C58327" w:rsidRPr="00366538">
        <w:rPr>
          <w:rFonts w:eastAsia="Arial"/>
        </w:rPr>
        <w:t xml:space="preserve">in the Project Narrative </w:t>
      </w:r>
      <w:r w:rsidR="14AF96F8" w:rsidRPr="00366538">
        <w:rPr>
          <w:rFonts w:eastAsia="Arial"/>
        </w:rPr>
        <w:t>to allow reviewers to</w:t>
      </w:r>
      <w:r w:rsidR="288496AD" w:rsidRPr="00366538">
        <w:rPr>
          <w:rFonts w:eastAsia="Arial"/>
        </w:rPr>
        <w:t xml:space="preserve"> understand your project and</w:t>
      </w:r>
      <w:r w:rsidR="14AF96F8" w:rsidRPr="00366538">
        <w:rPr>
          <w:rFonts w:eastAsia="Arial"/>
        </w:rPr>
        <w:t xml:space="preserve"> evaluate the application against each</w:t>
      </w:r>
      <w:r w:rsidR="14AF96F8" w:rsidRPr="31CA6B3B">
        <w:rPr>
          <w:rFonts w:eastAsia="Arial"/>
        </w:rPr>
        <w:t xml:space="preserve"> of the scoring criteria identified in Section IV</w:t>
      </w:r>
      <w:r w:rsidR="15B25804" w:rsidRPr="00366538">
        <w:rPr>
          <w:rFonts w:eastAsia="Arial"/>
        </w:rPr>
        <w:t xml:space="preserve"> of the solici</w:t>
      </w:r>
      <w:r w:rsidR="00090366">
        <w:rPr>
          <w:rFonts w:eastAsia="Arial"/>
        </w:rPr>
        <w:t>t</w:t>
      </w:r>
      <w:r w:rsidR="15B25804" w:rsidRPr="00366538">
        <w:rPr>
          <w:rFonts w:eastAsia="Arial"/>
        </w:rPr>
        <w:t>ation</w:t>
      </w:r>
      <w:r w:rsidR="14AF96F8" w:rsidRPr="31CA6B3B">
        <w:rPr>
          <w:rFonts w:eastAsia="Arial"/>
        </w:rPr>
        <w:t>.</w:t>
      </w:r>
      <w:r w:rsidR="107CCCD2" w:rsidRPr="00366538">
        <w:rPr>
          <w:rFonts w:eastAsia="Arial"/>
        </w:rPr>
        <w:t xml:space="preserve"> </w:t>
      </w:r>
      <w:r w:rsidR="0D07D90B" w:rsidRPr="00366538">
        <w:rPr>
          <w:rFonts w:eastAsia="Arial"/>
        </w:rPr>
        <w:t>Please note, the evaluation committee is composed of three or four members, and they cannot comm</w:t>
      </w:r>
      <w:r w:rsidR="0D07D90B">
        <w:t>unicate with applicants</w:t>
      </w:r>
      <w:r w:rsidR="0D07D90B" w:rsidRPr="00366538">
        <w:rPr>
          <w:rFonts w:eastAsia="Arial"/>
        </w:rPr>
        <w:t xml:space="preserve">. </w:t>
      </w:r>
      <w:r w:rsidR="4D5FDCB6" w:rsidRPr="00366538">
        <w:rPr>
          <w:rFonts w:eastAsia="Arial"/>
        </w:rPr>
        <w:t>Please refer to t</w:t>
      </w:r>
      <w:r w:rsidR="00A6262F" w:rsidRPr="00366538">
        <w:rPr>
          <w:rFonts w:eastAsia="Arial"/>
        </w:rPr>
        <w:t xml:space="preserve">he </w:t>
      </w:r>
      <w:r w:rsidR="00A6262F">
        <w:t>So</w:t>
      </w:r>
      <w:r w:rsidR="002A6601">
        <w:t>licitation Manual</w:t>
      </w:r>
      <w:r w:rsidR="004940D1">
        <w:t>,</w:t>
      </w:r>
      <w:r w:rsidR="002A6601">
        <w:t xml:space="preserve"> </w:t>
      </w:r>
      <w:r w:rsidR="00F21819" w:rsidRPr="000A1252">
        <w:t>S</w:t>
      </w:r>
      <w:r w:rsidR="00DC5F0A" w:rsidRPr="000A1252">
        <w:t>ection</w:t>
      </w:r>
      <w:r w:rsidR="00E06727">
        <w:t xml:space="preserve"> IV.</w:t>
      </w:r>
      <w:r w:rsidR="00591D58" w:rsidDel="00C865BF">
        <w:t>H</w:t>
      </w:r>
      <w:r w:rsidR="00AC668F" w:rsidDel="00C865BF">
        <w:t xml:space="preserve">., </w:t>
      </w:r>
      <w:r w:rsidR="004940D1">
        <w:t>Full Application Phase Two – Scoring,</w:t>
      </w:r>
      <w:r w:rsidR="00AC668F" w:rsidDel="00C865BF">
        <w:t xml:space="preserve"> </w:t>
      </w:r>
      <w:r w:rsidR="00C865BF">
        <w:t>page</w:t>
      </w:r>
      <w:r w:rsidR="00A96CA2">
        <w:t>s</w:t>
      </w:r>
      <w:r w:rsidR="00C865BF">
        <w:t xml:space="preserve"> </w:t>
      </w:r>
      <w:r w:rsidR="001506A9">
        <w:t>36</w:t>
      </w:r>
      <w:r w:rsidR="00A96CA2">
        <w:t>-41</w:t>
      </w:r>
      <w:r w:rsidR="11DF9FB5">
        <w:t xml:space="preserve"> for a comprehensive list of </w:t>
      </w:r>
      <w:r w:rsidR="001506A9">
        <w:t xml:space="preserve">the scoring criteria for </w:t>
      </w:r>
      <w:r w:rsidR="00F05750">
        <w:t>P</w:t>
      </w:r>
      <w:r w:rsidR="001506A9">
        <w:t xml:space="preserve">hase </w:t>
      </w:r>
      <w:r w:rsidR="00F05750">
        <w:t>T</w:t>
      </w:r>
      <w:r w:rsidR="001506A9">
        <w:t>wo</w:t>
      </w:r>
      <w:r w:rsidR="00913B1A">
        <w:t xml:space="preserve">, </w:t>
      </w:r>
      <w:r w:rsidR="00A241B6">
        <w:t xml:space="preserve">and </w:t>
      </w:r>
      <w:r w:rsidR="006C79CF">
        <w:t>the number of possible points of each</w:t>
      </w:r>
      <w:r w:rsidR="001506A9">
        <w:t xml:space="preserve"> question that the applicant will need to answer</w:t>
      </w:r>
      <w:r w:rsidR="00126C16">
        <w:t xml:space="preserve"> in the </w:t>
      </w:r>
      <w:r w:rsidR="00DE0DAC">
        <w:t>P</w:t>
      </w:r>
      <w:r w:rsidR="00126C16">
        <w:t xml:space="preserve">roject </w:t>
      </w:r>
      <w:r w:rsidR="00DE0DAC">
        <w:t>N</w:t>
      </w:r>
      <w:r w:rsidR="00126C16">
        <w:t>arrative</w:t>
      </w:r>
      <w:r w:rsidR="0053671B">
        <w:t xml:space="preserve"> Form</w:t>
      </w:r>
      <w:r w:rsidR="002A044D">
        <w:t>.</w:t>
      </w:r>
    </w:p>
    <w:p w14:paraId="3A1C4156" w14:textId="49B2E5D1" w:rsidR="001506A9" w:rsidRDefault="001506A9" w:rsidP="0072497D">
      <w:pPr>
        <w:pStyle w:val="ListParagraph"/>
      </w:pPr>
      <w:r>
        <w:t xml:space="preserve">When you say to be clear, do you prefer </w:t>
      </w:r>
      <w:r w:rsidR="00B523E5">
        <w:t xml:space="preserve">there </w:t>
      </w:r>
      <w:r>
        <w:t xml:space="preserve">to </w:t>
      </w:r>
      <w:r w:rsidR="00923DAC">
        <w:t xml:space="preserve">be </w:t>
      </w:r>
      <w:r>
        <w:t xml:space="preserve">specific data? Lengthy explanations? </w:t>
      </w:r>
    </w:p>
    <w:p w14:paraId="16BF3FC3" w14:textId="1813F86B" w:rsidR="001506A9" w:rsidRPr="00366538" w:rsidRDefault="001506A9" w:rsidP="5A4377CF">
      <w:pPr>
        <w:pStyle w:val="Answer"/>
      </w:pPr>
      <w:r w:rsidDel="00DD2FB2">
        <w:t xml:space="preserve">The </w:t>
      </w:r>
      <w:r w:rsidR="006F6296">
        <w:t xml:space="preserve">evaluation committee is composed </w:t>
      </w:r>
      <w:r>
        <w:t xml:space="preserve">of </w:t>
      </w:r>
      <w:r w:rsidR="0077508F">
        <w:t>three</w:t>
      </w:r>
      <w:r>
        <w:t xml:space="preserve"> or </w:t>
      </w:r>
      <w:r w:rsidR="0077508F">
        <w:t>four</w:t>
      </w:r>
      <w:r>
        <w:t xml:space="preserve"> </w:t>
      </w:r>
      <w:r w:rsidR="006F6296">
        <w:t>members</w:t>
      </w:r>
      <w:r w:rsidR="002110A5">
        <w:t xml:space="preserve"> that will</w:t>
      </w:r>
      <w:r>
        <w:t xml:space="preserve"> </w:t>
      </w:r>
      <w:r w:rsidR="0DE4BE31">
        <w:t xml:space="preserve">review and score </w:t>
      </w:r>
      <w:r>
        <w:t xml:space="preserve">your application. The evaluation committee will </w:t>
      </w:r>
      <w:r w:rsidR="006E4F2E">
        <w:t xml:space="preserve">calculate </w:t>
      </w:r>
      <w:r>
        <w:t>an average of their scores</w:t>
      </w:r>
      <w:r w:rsidR="00523146">
        <w:t xml:space="preserve"> to provide the final score</w:t>
      </w:r>
      <w:r>
        <w:t>.</w:t>
      </w:r>
      <w:r w:rsidR="00FE43F2">
        <w:t xml:space="preserve"> The applicant should b</w:t>
      </w:r>
      <w:r>
        <w:t>e objective</w:t>
      </w:r>
      <w:r w:rsidR="00D06E50">
        <w:t>, and concise</w:t>
      </w:r>
      <w:r>
        <w:t xml:space="preserve"> in answering the questions</w:t>
      </w:r>
      <w:r w:rsidR="00F30DD8">
        <w:t xml:space="preserve"> in </w:t>
      </w:r>
      <w:r w:rsidR="00F30DD8" w:rsidRPr="00BB4B46">
        <w:t xml:space="preserve">the </w:t>
      </w:r>
      <w:r w:rsidR="00D15F15" w:rsidRPr="00BB4B46">
        <w:t>P</w:t>
      </w:r>
      <w:r w:rsidR="00F30DD8" w:rsidRPr="00BB4B46">
        <w:t xml:space="preserve">roject </w:t>
      </w:r>
      <w:r w:rsidR="00D15F15" w:rsidRPr="00BB4B46">
        <w:t>N</w:t>
      </w:r>
      <w:r w:rsidR="00F30DD8" w:rsidRPr="00BB4B46">
        <w:t>arrative</w:t>
      </w:r>
      <w:r w:rsidR="00D15F15" w:rsidRPr="00BB4B46">
        <w:t xml:space="preserve"> Form</w:t>
      </w:r>
      <w:r w:rsidR="00297F91">
        <w:t xml:space="preserve"> (attachment 3</w:t>
      </w:r>
      <w:r w:rsidR="00537719">
        <w:t>) and provide</w:t>
      </w:r>
      <w:r w:rsidR="00761900">
        <w:t xml:space="preserve"> all key information to </w:t>
      </w:r>
      <w:r w:rsidR="00CB2A57">
        <w:t>explain</w:t>
      </w:r>
      <w:r w:rsidR="7679D8B0">
        <w:t>, among other things,</w:t>
      </w:r>
      <w:r w:rsidR="00CB2A57">
        <w:t xml:space="preserve"> </w:t>
      </w:r>
      <w:r w:rsidR="00761900">
        <w:t>the</w:t>
      </w:r>
      <w:r w:rsidR="00537C20">
        <w:t xml:space="preserve"> </w:t>
      </w:r>
      <w:r w:rsidR="575440BC">
        <w:t xml:space="preserve">demonstrated need or </w:t>
      </w:r>
      <w:r w:rsidR="00537C20">
        <w:t>value</w:t>
      </w:r>
      <w:r w:rsidR="74C41DA3">
        <w:t xml:space="preserve"> of the project</w:t>
      </w:r>
      <w:r w:rsidR="65FE13E4">
        <w:t>;</w:t>
      </w:r>
      <w:r w:rsidR="0BD8A11E">
        <w:t xml:space="preserve"> </w:t>
      </w:r>
      <w:r w:rsidR="31E8E9EE">
        <w:t xml:space="preserve">the </w:t>
      </w:r>
      <w:r w:rsidR="281E0DCE">
        <w:t>proven extent of the resource</w:t>
      </w:r>
      <w:r w:rsidR="206F1F83">
        <w:t>;</w:t>
      </w:r>
      <w:r w:rsidR="005F76A7">
        <w:t xml:space="preserve"> </w:t>
      </w:r>
      <w:r w:rsidR="04E7AD25">
        <w:t xml:space="preserve">the </w:t>
      </w:r>
      <w:r w:rsidR="00814348">
        <w:t xml:space="preserve">contribution </w:t>
      </w:r>
      <w:r w:rsidR="00BA3B26">
        <w:t xml:space="preserve">of </w:t>
      </w:r>
      <w:r w:rsidR="39BCCC54">
        <w:t xml:space="preserve">the </w:t>
      </w:r>
      <w:r w:rsidR="00761900">
        <w:t>project</w:t>
      </w:r>
      <w:r w:rsidR="007F56DE">
        <w:t xml:space="preserve"> to </w:t>
      </w:r>
      <w:r w:rsidR="50D2832E">
        <w:t xml:space="preserve">the </w:t>
      </w:r>
      <w:r w:rsidR="4470D64F">
        <w:t xml:space="preserve">development of California’s </w:t>
      </w:r>
      <w:r w:rsidR="00CD4B16">
        <w:t xml:space="preserve">geothermal </w:t>
      </w:r>
      <w:r w:rsidR="00343782">
        <w:t xml:space="preserve">energy </w:t>
      </w:r>
      <w:r w:rsidR="0DC3CC2D">
        <w:t>and</w:t>
      </w:r>
      <w:r w:rsidR="00343782">
        <w:t xml:space="preserve"> lithium recovery </w:t>
      </w:r>
      <w:r w:rsidR="000B064D">
        <w:t>from geothermal brine</w:t>
      </w:r>
      <w:r w:rsidR="784DE92E">
        <w:t>;</w:t>
      </w:r>
      <w:r w:rsidR="00BA3B26">
        <w:t xml:space="preserve"> as well as </w:t>
      </w:r>
      <w:r w:rsidR="21F3F3D7">
        <w:t xml:space="preserve">the project’s </w:t>
      </w:r>
      <w:r w:rsidR="00BA3B26">
        <w:t>likel</w:t>
      </w:r>
      <w:r w:rsidR="0045550E">
        <w:t>ihood of success</w:t>
      </w:r>
      <w:r w:rsidR="007F56DE">
        <w:t xml:space="preserve"> and </w:t>
      </w:r>
      <w:r w:rsidR="00FF3DFF">
        <w:t>cost effectivenes</w:t>
      </w:r>
      <w:r w:rsidR="00FF3DFF" w:rsidRPr="00366538">
        <w:rPr>
          <w:rFonts w:eastAsia="Arial"/>
        </w:rPr>
        <w:t>s</w:t>
      </w:r>
      <w:r w:rsidR="004C6766" w:rsidRPr="00366538">
        <w:rPr>
          <w:rFonts w:eastAsia="Arial"/>
        </w:rPr>
        <w:t>.</w:t>
      </w:r>
      <w:r w:rsidRPr="00366538">
        <w:rPr>
          <w:rFonts w:eastAsia="Arial"/>
        </w:rPr>
        <w:t xml:space="preserve"> </w:t>
      </w:r>
      <w:r w:rsidR="1332D3FA" w:rsidRPr="00366538">
        <w:rPr>
          <w:rFonts w:eastAsia="Arial"/>
        </w:rPr>
        <w:t>Please</w:t>
      </w:r>
      <w:r w:rsidR="309F829A" w:rsidRPr="00366538">
        <w:rPr>
          <w:rFonts w:eastAsia="Arial"/>
        </w:rPr>
        <w:t xml:space="preserve"> refer to</w:t>
      </w:r>
      <w:r w:rsidR="1332D3FA" w:rsidRPr="6C1BABE1">
        <w:rPr>
          <w:rFonts w:asciiTheme="minorHAnsi" w:eastAsiaTheme="minorEastAsia" w:hAnsiTheme="minorHAnsi" w:cstheme="minorBidi"/>
        </w:rPr>
        <w:t xml:space="preserve"> </w:t>
      </w:r>
      <w:r w:rsidR="00507CAA">
        <w:t xml:space="preserve">Solicitation Manual, </w:t>
      </w:r>
      <w:r w:rsidR="00F21819" w:rsidRPr="00795524">
        <w:t>S</w:t>
      </w:r>
      <w:r w:rsidR="00DC5F0A" w:rsidRPr="00795524">
        <w:t>ection</w:t>
      </w:r>
      <w:r w:rsidR="00C049B3" w:rsidRPr="00795524">
        <w:t xml:space="preserve"> IV</w:t>
      </w:r>
      <w:r w:rsidR="00C049B3">
        <w:rPr>
          <w:rFonts w:eastAsia="Arial"/>
        </w:rPr>
        <w:t>. H</w:t>
      </w:r>
      <w:r w:rsidR="007C74F4">
        <w:rPr>
          <w:rFonts w:eastAsia="Arial"/>
        </w:rPr>
        <w:t>.</w:t>
      </w:r>
      <w:r w:rsidR="00C049B3">
        <w:rPr>
          <w:rFonts w:eastAsia="Arial"/>
        </w:rPr>
        <w:t xml:space="preserve">, </w:t>
      </w:r>
      <w:r w:rsidR="00530D11">
        <w:rPr>
          <w:rFonts w:eastAsia="Arial"/>
        </w:rPr>
        <w:t>Full Application Phase Two – Scoring,</w:t>
      </w:r>
      <w:r w:rsidR="00C049B3">
        <w:rPr>
          <w:rFonts w:eastAsia="Arial"/>
        </w:rPr>
        <w:t xml:space="preserve"> pages 36-4</w:t>
      </w:r>
      <w:r w:rsidR="00831A37">
        <w:rPr>
          <w:rFonts w:eastAsia="Arial"/>
        </w:rPr>
        <w:t>1</w:t>
      </w:r>
      <w:r w:rsidR="00C049B3">
        <w:rPr>
          <w:rFonts w:eastAsia="Arial"/>
        </w:rPr>
        <w:t xml:space="preserve">, </w:t>
      </w:r>
      <w:r w:rsidR="263DE310" w:rsidRPr="6C1BABE1">
        <w:rPr>
          <w:rFonts w:eastAsia="Arial"/>
        </w:rPr>
        <w:t xml:space="preserve">for a comprehensive list of </w:t>
      </w:r>
      <w:r w:rsidR="263DE310">
        <w:t xml:space="preserve">the scoring criteria for Phase Two, and the number of possible points </w:t>
      </w:r>
      <w:r w:rsidR="17192CFE">
        <w:t>that can be granted by the reviewers for</w:t>
      </w:r>
      <w:r w:rsidR="263DE310">
        <w:t xml:space="preserve"> each question </w:t>
      </w:r>
      <w:r w:rsidR="10043064">
        <w:t xml:space="preserve">and </w:t>
      </w:r>
      <w:r w:rsidR="263DE310">
        <w:t>that the applicant will need to answer in the Project Narrative Form</w:t>
      </w:r>
    </w:p>
    <w:p w14:paraId="3D2B7143" w14:textId="6411B186" w:rsidR="001506A9" w:rsidRDefault="001506A9" w:rsidP="0072497D">
      <w:pPr>
        <w:pStyle w:val="ListParagraph"/>
      </w:pPr>
      <w:r>
        <w:t xml:space="preserve">Can you explain </w:t>
      </w:r>
      <w:r w:rsidR="00DF0DA7">
        <w:t xml:space="preserve">eligible purpose </w:t>
      </w:r>
      <w:r>
        <w:t xml:space="preserve">L </w:t>
      </w:r>
      <w:r w:rsidR="00DF0DA7">
        <w:t xml:space="preserve">included </w:t>
      </w:r>
      <w:r w:rsidR="006F1D9B">
        <w:t xml:space="preserve">in </w:t>
      </w:r>
      <w:r>
        <w:t xml:space="preserve">the </w:t>
      </w:r>
      <w:r w:rsidR="003A5A21" w:rsidRPr="00E12E01">
        <w:t>P</w:t>
      </w:r>
      <w:r w:rsidRPr="00E12E01">
        <w:t xml:space="preserve">roject </w:t>
      </w:r>
      <w:r w:rsidR="003A5A21" w:rsidRPr="00E12E01">
        <w:t>F</w:t>
      </w:r>
      <w:r w:rsidRPr="00E12E01">
        <w:t>ocus</w:t>
      </w:r>
      <w:r w:rsidR="00342600" w:rsidRPr="00E12E01">
        <w:t xml:space="preserve"> section</w:t>
      </w:r>
      <w:r w:rsidR="00342600">
        <w:t xml:space="preserve"> of the solicitation</w:t>
      </w:r>
      <w:r w:rsidR="000F3B40">
        <w:t>,</w:t>
      </w:r>
      <w:r>
        <w:t xml:space="preserve"> </w:t>
      </w:r>
      <w:r w:rsidR="000F3B40">
        <w:t xml:space="preserve">which </w:t>
      </w:r>
      <w:r>
        <w:t>says</w:t>
      </w:r>
      <w:r w:rsidR="002D48AF">
        <w:t xml:space="preserve"> </w:t>
      </w:r>
      <w:r>
        <w:t>“</w:t>
      </w:r>
      <w:r w:rsidR="00DF0DA7">
        <w:t xml:space="preserve">In </w:t>
      </w:r>
      <w:r w:rsidR="007E23E8">
        <w:t>furtherance</w:t>
      </w:r>
      <w:r w:rsidR="003B75CF">
        <w:t xml:space="preserve"> of </w:t>
      </w:r>
      <w:r>
        <w:t>the state zero</w:t>
      </w:r>
      <w:r w:rsidR="003B75CF">
        <w:t>-</w:t>
      </w:r>
      <w:r>
        <w:t>emission vehicle objectives</w:t>
      </w:r>
      <w:r w:rsidR="00063C3C">
        <w:t>?</w:t>
      </w:r>
      <w:r>
        <w:t xml:space="preserve">” </w:t>
      </w:r>
      <w:r w:rsidR="000F3B40">
        <w:t>In</w:t>
      </w:r>
      <w:r>
        <w:t xml:space="preserve"> the city of </w:t>
      </w:r>
      <w:r w:rsidR="000F3B40">
        <w:t>I</w:t>
      </w:r>
      <w:r>
        <w:t>mperial, we have a project to exp</w:t>
      </w:r>
      <w:r w:rsidR="00315335">
        <w:t>and</w:t>
      </w:r>
      <w:r>
        <w:t xml:space="preserve"> our </w:t>
      </w:r>
      <w:r w:rsidR="006105F5">
        <w:t>ele</w:t>
      </w:r>
      <w:r w:rsidR="00A37747">
        <w:t>c</w:t>
      </w:r>
      <w:r w:rsidR="006105F5">
        <w:t>tric</w:t>
      </w:r>
      <w:r w:rsidDel="008147C2">
        <w:t xml:space="preserve"> </w:t>
      </w:r>
      <w:r w:rsidR="008147C2">
        <w:t xml:space="preserve">vehicle </w:t>
      </w:r>
      <w:r>
        <w:t xml:space="preserve">grid. Applying for this grant could help us further that expansion. </w:t>
      </w:r>
    </w:p>
    <w:p w14:paraId="46A4F826" w14:textId="625A904E" w:rsidR="001506A9" w:rsidRDefault="0052328C" w:rsidP="001A6268">
      <w:pPr>
        <w:pStyle w:val="Answer"/>
      </w:pPr>
      <w:r>
        <w:t xml:space="preserve">Applications </w:t>
      </w:r>
      <w:r w:rsidR="00522642">
        <w:t>under this solicitation must</w:t>
      </w:r>
      <w:r w:rsidR="001506A9" w:rsidDel="00522642">
        <w:t xml:space="preserve"> </w:t>
      </w:r>
      <w:r w:rsidR="001506A9">
        <w:t>focus on the geothermal development and</w:t>
      </w:r>
      <w:r w:rsidR="00522642">
        <w:t>/or</w:t>
      </w:r>
      <w:r w:rsidR="001506A9">
        <w:t xml:space="preserve"> lithium recovery from geothermal brine. </w:t>
      </w:r>
      <w:r w:rsidR="00583B15">
        <w:t>Applicants should be able to</w:t>
      </w:r>
      <w:r w:rsidR="001506A9">
        <w:t xml:space="preserve"> </w:t>
      </w:r>
      <w:r w:rsidR="00873792">
        <w:t xml:space="preserve">demonstrate </w:t>
      </w:r>
      <w:r w:rsidR="001506A9">
        <w:t xml:space="preserve">a correlation </w:t>
      </w:r>
      <w:r w:rsidR="00ED2E08">
        <w:t>of any</w:t>
      </w:r>
      <w:r w:rsidR="00B079BF">
        <w:t xml:space="preserve"> of the eligible pu</w:t>
      </w:r>
      <w:r w:rsidR="00245DBB">
        <w:t>r</w:t>
      </w:r>
      <w:r w:rsidR="00B079BF">
        <w:t>poses</w:t>
      </w:r>
      <w:r w:rsidR="00ED2E08">
        <w:t xml:space="preserve"> </w:t>
      </w:r>
      <w:r w:rsidR="001506A9">
        <w:t>with geothermal development</w:t>
      </w:r>
      <w:r w:rsidR="00767536">
        <w:t xml:space="preserve"> and/or lithium recovery</w:t>
      </w:r>
      <w:r w:rsidR="001506A9">
        <w:t xml:space="preserve"> </w:t>
      </w:r>
      <w:r w:rsidR="00151729">
        <w:t>in their application.</w:t>
      </w:r>
      <w:r w:rsidR="001506A9">
        <w:t xml:space="preserve"> </w:t>
      </w:r>
      <w:r w:rsidR="00742814">
        <w:t xml:space="preserve">Eligible </w:t>
      </w:r>
      <w:r w:rsidR="00B009FD">
        <w:t xml:space="preserve">purpose L </w:t>
      </w:r>
      <w:r w:rsidR="00395675">
        <w:t>fo</w:t>
      </w:r>
      <w:r w:rsidR="00495794">
        <w:t>cus</w:t>
      </w:r>
      <w:r w:rsidR="0010425C">
        <w:t>es on projects</w:t>
      </w:r>
      <w:r w:rsidR="00C1205E">
        <w:t xml:space="preserve"> that help advance the readiness of the sector related to the recovery of </w:t>
      </w:r>
      <w:r w:rsidR="00BB4F41">
        <w:t xml:space="preserve">minerals, such as </w:t>
      </w:r>
      <w:r w:rsidR="00C1205E">
        <w:t>lithium from geothermal brine.</w:t>
      </w:r>
      <w:r w:rsidR="00EC457C">
        <w:t xml:space="preserve"> Please see</w:t>
      </w:r>
      <w:r w:rsidR="00A859C8">
        <w:t xml:space="preserve"> </w:t>
      </w:r>
      <w:r w:rsidR="00B20533">
        <w:t>S</w:t>
      </w:r>
      <w:r w:rsidR="00577E9F">
        <w:t xml:space="preserve">olicitation </w:t>
      </w:r>
      <w:r w:rsidR="00B20533">
        <w:t>M</w:t>
      </w:r>
      <w:r w:rsidR="00577E9F">
        <w:t>anual</w:t>
      </w:r>
      <w:r w:rsidR="00EC457C">
        <w:t xml:space="preserve"> </w:t>
      </w:r>
      <w:r w:rsidR="00F21819">
        <w:t>S</w:t>
      </w:r>
      <w:r w:rsidR="00DC5F0A">
        <w:t>ection</w:t>
      </w:r>
      <w:r w:rsidR="00EC457C">
        <w:t xml:space="preserve"> I.C., </w:t>
      </w:r>
      <w:r w:rsidR="00B20533">
        <w:t>Project Focus,</w:t>
      </w:r>
      <w:r w:rsidR="00EC457C">
        <w:t xml:space="preserve"> page 6</w:t>
      </w:r>
      <w:r w:rsidR="57CFD629">
        <w:t xml:space="preserve"> for full list of selected eligible purposes</w:t>
      </w:r>
      <w:r w:rsidR="00EC457C">
        <w:t>.</w:t>
      </w:r>
      <w:r w:rsidR="00C1205E">
        <w:t xml:space="preserve"> </w:t>
      </w:r>
      <w:r w:rsidR="00767AFE">
        <w:t>S</w:t>
      </w:r>
      <w:r w:rsidR="00490184">
        <w:t xml:space="preserve">ee </w:t>
      </w:r>
      <w:hyperlink r:id="rId21">
        <w:r w:rsidR="00490184" w:rsidRPr="45A45769">
          <w:rPr>
            <w:rStyle w:val="Hyperlink"/>
          </w:rPr>
          <w:t>example</w:t>
        </w:r>
        <w:r w:rsidR="002D48AF" w:rsidRPr="45A45769">
          <w:rPr>
            <w:rStyle w:val="Hyperlink"/>
          </w:rPr>
          <w:t>s</w:t>
        </w:r>
        <w:r w:rsidR="00490184" w:rsidRPr="45A45769">
          <w:rPr>
            <w:rStyle w:val="Hyperlink"/>
          </w:rPr>
          <w:t xml:space="preserve"> of projects </w:t>
        </w:r>
        <w:r w:rsidR="00681DBE" w:rsidRPr="45A45769">
          <w:rPr>
            <w:rStyle w:val="Hyperlink"/>
          </w:rPr>
          <w:t>funded</w:t>
        </w:r>
      </w:hyperlink>
      <w:r w:rsidR="00681DBE">
        <w:t xml:space="preserve"> by the Geothermal </w:t>
      </w:r>
      <w:r w:rsidR="004239B6">
        <w:t>P</w:t>
      </w:r>
      <w:r w:rsidR="00681DBE">
        <w:t>rogram</w:t>
      </w:r>
      <w:r w:rsidR="00C10828">
        <w:t>.</w:t>
      </w:r>
      <w:r w:rsidR="00681DBE">
        <w:t xml:space="preserve"> </w:t>
      </w:r>
    </w:p>
    <w:p w14:paraId="44B09D03" w14:textId="3F2C83DA" w:rsidR="00AF79F1" w:rsidRDefault="00D83B06" w:rsidP="0072497D">
      <w:pPr>
        <w:pStyle w:val="ListParagraph"/>
      </w:pPr>
      <w:r>
        <w:t xml:space="preserve">In the </w:t>
      </w:r>
      <w:r w:rsidR="0019421D">
        <w:t>PowerPoint</w:t>
      </w:r>
      <w:r>
        <w:t xml:space="preserve"> slides </w:t>
      </w:r>
      <w:r w:rsidR="0019421D">
        <w:t>indicating the l</w:t>
      </w:r>
      <w:r>
        <w:t xml:space="preserve">ist of the eight selected </w:t>
      </w:r>
      <w:r w:rsidR="00440139">
        <w:t xml:space="preserve">eligible </w:t>
      </w:r>
      <w:r w:rsidR="00CF6940">
        <w:t>purpose</w:t>
      </w:r>
      <w:r w:rsidR="00C15605">
        <w:t>s</w:t>
      </w:r>
      <w:r w:rsidR="00CF6940">
        <w:t xml:space="preserve"> (</w:t>
      </w:r>
      <w:r>
        <w:t>criteria</w:t>
      </w:r>
      <w:r w:rsidR="00CF6940">
        <w:t>)</w:t>
      </w:r>
      <w:r>
        <w:t xml:space="preserve">, why </w:t>
      </w:r>
      <w:r w:rsidR="00DA5EF9">
        <w:t>do some contain an</w:t>
      </w:r>
      <w:r>
        <w:t xml:space="preserve"> </w:t>
      </w:r>
      <w:r w:rsidR="008B3D8A">
        <w:t>as</w:t>
      </w:r>
      <w:r w:rsidR="00DB6697">
        <w:t>terisk</w:t>
      </w:r>
      <w:r>
        <w:t xml:space="preserve">? </w:t>
      </w:r>
    </w:p>
    <w:p w14:paraId="2F952B03" w14:textId="57461C69" w:rsidR="0019421D" w:rsidRDefault="00376A88" w:rsidP="001A6268">
      <w:pPr>
        <w:pStyle w:val="Answer"/>
      </w:pPr>
      <w:r w:rsidRPr="00056484">
        <w:t xml:space="preserve">Pursuant </w:t>
      </w:r>
      <w:r w:rsidR="002034DA">
        <w:t>to</w:t>
      </w:r>
      <w:r w:rsidR="002F56A9">
        <w:t xml:space="preserve"> the</w:t>
      </w:r>
      <w:r w:rsidR="002034DA">
        <w:t xml:space="preserve"> California Code of Regulations (</w:t>
      </w:r>
      <w:r w:rsidRPr="00056484">
        <w:t>CCR</w:t>
      </w:r>
      <w:r w:rsidR="002034DA">
        <w:t>)</w:t>
      </w:r>
      <w:r w:rsidRPr="00056484">
        <w:t xml:space="preserve"> </w:t>
      </w:r>
      <w:r>
        <w:t xml:space="preserve">Section </w:t>
      </w:r>
      <w:r w:rsidRPr="00056484">
        <w:t>1665 (a)(10), resource development projects that will directly result in revenue or energy savings</w:t>
      </w:r>
      <w:r>
        <w:t xml:space="preserve"> </w:t>
      </w:r>
      <w:r w:rsidR="00690DC4">
        <w:t xml:space="preserve">must </w:t>
      </w:r>
      <w:r w:rsidRPr="00056484">
        <w:t xml:space="preserve">include a </w:t>
      </w:r>
      <w:r w:rsidR="00577E9F">
        <w:lastRenderedPageBreak/>
        <w:t>F</w:t>
      </w:r>
      <w:r w:rsidRPr="00056484">
        <w:t xml:space="preserve">easibility </w:t>
      </w:r>
      <w:r w:rsidR="00577E9F">
        <w:t>S</w:t>
      </w:r>
      <w:r w:rsidRPr="00056484">
        <w:t>tudy</w:t>
      </w:r>
      <w:r w:rsidR="00EC01AD">
        <w:t xml:space="preserve"> </w:t>
      </w:r>
      <w:r w:rsidR="00DB0055">
        <w:t>(</w:t>
      </w:r>
      <w:r w:rsidR="00E04121">
        <w:t>attachment 12</w:t>
      </w:r>
      <w:r w:rsidR="00DB0055">
        <w:t>)</w:t>
      </w:r>
      <w:r w:rsidR="00105415">
        <w:t>.</w:t>
      </w:r>
      <w:r w:rsidR="000F3DE6">
        <w:t xml:space="preserve"> </w:t>
      </w:r>
      <w:r w:rsidR="51D64CD4">
        <w:t>As a result</w:t>
      </w:r>
      <w:r w:rsidR="00FC6086">
        <w:t>,</w:t>
      </w:r>
      <w:r w:rsidR="00690DC4" w:rsidRPr="00690DC4">
        <w:t xml:space="preserve"> </w:t>
      </w:r>
      <w:r w:rsidR="00690DC4" w:rsidRPr="00056484">
        <w:t xml:space="preserve">eligible purposes A, I, </w:t>
      </w:r>
      <w:r w:rsidR="00690DC4">
        <w:t xml:space="preserve">and </w:t>
      </w:r>
      <w:r w:rsidR="00690DC4" w:rsidRPr="00056484">
        <w:t>L</w:t>
      </w:r>
      <w:r w:rsidR="00690DC4">
        <w:t>,</w:t>
      </w:r>
      <w:r w:rsidR="00690DC4" w:rsidRPr="00056484">
        <w:t xml:space="preserve"> as specified in </w:t>
      </w:r>
      <w:r w:rsidR="006B4AB7">
        <w:t>the Solicitation Manual,</w:t>
      </w:r>
      <w:r w:rsidR="00690DC4" w:rsidRPr="00056484">
        <w:t xml:space="preserve"> Section </w:t>
      </w:r>
      <w:r w:rsidR="00690DC4">
        <w:t>I</w:t>
      </w:r>
      <w:r w:rsidR="00690DC4" w:rsidRPr="00056484">
        <w:t>.C.</w:t>
      </w:r>
      <w:r w:rsidR="000815EA">
        <w:t xml:space="preserve">, Project Focus, page </w:t>
      </w:r>
      <w:r w:rsidR="0000599B">
        <w:t>6,</w:t>
      </w:r>
      <w:r w:rsidR="00E903CD">
        <w:t xml:space="preserve"> </w:t>
      </w:r>
      <w:r w:rsidR="00710CE5">
        <w:t>and</w:t>
      </w:r>
      <w:r w:rsidR="00710CE5" w:rsidDel="00A2710A">
        <w:t xml:space="preserve"> </w:t>
      </w:r>
      <w:r w:rsidR="5B304170">
        <w:t xml:space="preserve">identified with </w:t>
      </w:r>
      <w:r w:rsidR="00846D4F">
        <w:t>an</w:t>
      </w:r>
      <w:r w:rsidR="00710CE5" w:rsidDel="00A2710A">
        <w:t xml:space="preserve"> </w:t>
      </w:r>
      <w:r w:rsidR="00784F97">
        <w:t xml:space="preserve">asterisk </w:t>
      </w:r>
      <w:r w:rsidR="00710CE5">
        <w:t xml:space="preserve">in the </w:t>
      </w:r>
      <w:hyperlink r:id="rId22">
        <w:r w:rsidR="00710CE5" w:rsidRPr="45A45769">
          <w:rPr>
            <w:rStyle w:val="Hyperlink"/>
          </w:rPr>
          <w:t>PowerPoint presentation</w:t>
        </w:r>
      </w:hyperlink>
      <w:r w:rsidR="00B052D3">
        <w:t>, slide</w:t>
      </w:r>
      <w:r w:rsidR="00731560">
        <w:t xml:space="preserve"> 9</w:t>
      </w:r>
      <w:r w:rsidR="00C86025">
        <w:t xml:space="preserve">, </w:t>
      </w:r>
      <w:r w:rsidR="00B15A71">
        <w:t>may be required to</w:t>
      </w:r>
      <w:r w:rsidR="00BB1F75">
        <w:t xml:space="preserve"> </w:t>
      </w:r>
      <w:r w:rsidR="002168A6">
        <w:t xml:space="preserve">submit a </w:t>
      </w:r>
      <w:r w:rsidR="00577E9F">
        <w:t>F</w:t>
      </w:r>
      <w:r w:rsidR="002168A6">
        <w:t xml:space="preserve">easibility </w:t>
      </w:r>
      <w:r w:rsidR="00577E9F">
        <w:t>S</w:t>
      </w:r>
      <w:r w:rsidR="002168A6">
        <w:t>tudy</w:t>
      </w:r>
      <w:r w:rsidR="00B15A71">
        <w:t xml:space="preserve"> if the </w:t>
      </w:r>
      <w:r w:rsidR="00316812">
        <w:t>project</w:t>
      </w:r>
      <w:r w:rsidR="00B15A71">
        <w:t xml:space="preserve"> will result in revenue or energy savings</w:t>
      </w:r>
      <w:r w:rsidR="001B7908">
        <w:t xml:space="preserve">. </w:t>
      </w:r>
      <w:r w:rsidR="30D2A8FC">
        <w:t xml:space="preserve">Please refer to </w:t>
      </w:r>
      <w:r w:rsidR="531E4EA4">
        <w:t xml:space="preserve">CCR </w:t>
      </w:r>
      <w:r w:rsidR="006B0B2C">
        <w:t>Section</w:t>
      </w:r>
      <w:r w:rsidR="006B4AB7">
        <w:t xml:space="preserve"> </w:t>
      </w:r>
      <w:r w:rsidR="4C6A37B1">
        <w:t>1665</w:t>
      </w:r>
      <w:r w:rsidR="001B7908">
        <w:t xml:space="preserve"> or </w:t>
      </w:r>
      <w:r w:rsidR="006B4AB7">
        <w:t>Solicitation Manual,</w:t>
      </w:r>
      <w:r w:rsidR="001B7908">
        <w:t xml:space="preserve"> Section </w:t>
      </w:r>
      <w:r w:rsidR="6E6A7BA4">
        <w:t>II</w:t>
      </w:r>
      <w:r w:rsidR="001B7908">
        <w:t>I.</w:t>
      </w:r>
      <w:r w:rsidR="53F23AA9">
        <w:t>D</w:t>
      </w:r>
      <w:r w:rsidR="001B7908">
        <w:t>.</w:t>
      </w:r>
      <w:r w:rsidR="000C5A39">
        <w:t xml:space="preserve">, </w:t>
      </w:r>
      <w:r w:rsidR="18BC4FF0">
        <w:t>12. Feasibility St</w:t>
      </w:r>
      <w:r w:rsidR="73689BED">
        <w:t>u</w:t>
      </w:r>
      <w:r w:rsidR="18BC4FF0">
        <w:t>dy (Attachment 12)</w:t>
      </w:r>
      <w:r w:rsidR="000C5A39">
        <w:t>, page</w:t>
      </w:r>
      <w:r w:rsidR="4C625B25">
        <w:t>s 25-2</w:t>
      </w:r>
      <w:r w:rsidR="000C5A39">
        <w:t>6</w:t>
      </w:r>
      <w:r w:rsidR="581B5F80">
        <w:t xml:space="preserve"> for </w:t>
      </w:r>
      <w:r w:rsidR="0C6959E4">
        <w:t>a</w:t>
      </w:r>
      <w:r w:rsidR="581B5F80">
        <w:t xml:space="preserve"> detailed </w:t>
      </w:r>
      <w:r w:rsidR="0C6959E4">
        <w:t>list of</w:t>
      </w:r>
      <w:r w:rsidR="581B5F80">
        <w:t xml:space="preserve"> information to be included in a feasibility study</w:t>
      </w:r>
      <w:r w:rsidR="006B4AB7">
        <w:t xml:space="preserve">. </w:t>
      </w:r>
    </w:p>
    <w:p w14:paraId="5084A815" w14:textId="77777777" w:rsidR="008465F6" w:rsidRPr="00E12E01" w:rsidRDefault="008465F6" w:rsidP="0072497D">
      <w:pPr>
        <w:pStyle w:val="ListParagraph"/>
      </w:pPr>
      <w:r w:rsidRPr="00E12E01">
        <w:t xml:space="preserve">The </w:t>
      </w:r>
      <w:r>
        <w:t>F</w:t>
      </w:r>
      <w:r w:rsidRPr="00E12E01">
        <w:t xml:space="preserve">easibility </w:t>
      </w:r>
      <w:r>
        <w:t>S</w:t>
      </w:r>
      <w:r w:rsidRPr="00E12E01">
        <w:t xml:space="preserve">tudy </w:t>
      </w:r>
      <w:r>
        <w:t>applies to projects</w:t>
      </w:r>
      <w:r w:rsidRPr="00E12E01">
        <w:t xml:space="preserve"> focused on resource development directly resulting in revenue or energy savings. </w:t>
      </w:r>
      <w:r>
        <w:t>Does</w:t>
      </w:r>
      <w:r w:rsidRPr="00E12E01">
        <w:t xml:space="preserve"> that mean a thermal energy network can get funded if it shows significant energy savings? Typically, 40-80% in savings is seen when incorporating shallow geothermal bore holes in conjunction with highly efficient ground source heat pumps. </w:t>
      </w:r>
      <w:r>
        <w:t>Does</w:t>
      </w:r>
      <w:r w:rsidRPr="00E12E01">
        <w:t xml:space="preserve"> this method qualify? </w:t>
      </w:r>
    </w:p>
    <w:p w14:paraId="38A70778" w14:textId="1D06917A" w:rsidR="008465F6" w:rsidRDefault="008465F6" w:rsidP="000C0EAC">
      <w:pPr>
        <w:pStyle w:val="Answer"/>
      </w:pPr>
      <w:r>
        <w:t>The projects under this solicitation must relate to activities focused on geothermal energy resources and/or lithium recovery from geothermal brine. If the selected eligible purpose is a resource development study that will directly result in revenue or energy savings, the applicant will need to also submit a Feasibility Study (attachment 12). Please see the list of selected eligible purposes under the Solicitation Manual, Section, I.C., Project Focus,</w:t>
      </w:r>
      <w:r w:rsidRPr="404BBAA3">
        <w:rPr>
          <w:rFonts w:cstheme="minorBidi"/>
          <w:color w:val="auto"/>
        </w:rPr>
        <w:t xml:space="preserve"> </w:t>
      </w:r>
      <w:r>
        <w:t>page 6 and Solicitation Manual, Section III.D.,12. Feasibility Study (Attachment 12), pages 25-26 for a detailed list of information to be included in a feasibility study.</w:t>
      </w:r>
    </w:p>
    <w:p w14:paraId="231CF547" w14:textId="60264EB9" w:rsidR="000563E2" w:rsidRDefault="000D7C73" w:rsidP="0072497D">
      <w:pPr>
        <w:pStyle w:val="ListParagraph"/>
      </w:pPr>
      <w:r>
        <w:t>Is the solicitation aimed</w:t>
      </w:r>
      <w:r w:rsidR="00887F9C">
        <w:t xml:space="preserve"> at geothermal </w:t>
      </w:r>
      <w:r w:rsidR="0027166C">
        <w:t xml:space="preserve">energy </w:t>
      </w:r>
      <w:r w:rsidR="00B07B67">
        <w:t>i</w:t>
      </w:r>
      <w:r w:rsidR="00F35C42">
        <w:t>ndependent</w:t>
      </w:r>
      <w:r w:rsidR="00735128">
        <w:t xml:space="preserve"> of any kind of </w:t>
      </w:r>
      <w:r w:rsidR="002A44D3">
        <w:t xml:space="preserve">mineral recovery from </w:t>
      </w:r>
      <w:r w:rsidR="00735128">
        <w:t>geothermal</w:t>
      </w:r>
      <w:r w:rsidR="00BE531F">
        <w:t xml:space="preserve"> brine</w:t>
      </w:r>
      <w:r w:rsidR="00735128">
        <w:t xml:space="preserve"> in this solicitation, or is it more geared toward only lithium recovery from</w:t>
      </w:r>
      <w:r w:rsidR="00F35C42">
        <w:t xml:space="preserve"> geothermal? </w:t>
      </w:r>
    </w:p>
    <w:p w14:paraId="709CD0F5" w14:textId="670F4E91" w:rsidR="00BE531F" w:rsidRPr="000563E2" w:rsidRDefault="00971B89" w:rsidP="001A6268">
      <w:pPr>
        <w:pStyle w:val="Answer"/>
      </w:pPr>
      <w:r>
        <w:t>T</w:t>
      </w:r>
      <w:r w:rsidRPr="00971B89">
        <w:t xml:space="preserve">his </w:t>
      </w:r>
      <w:r w:rsidR="00B42675">
        <w:t xml:space="preserve">solicitation </w:t>
      </w:r>
      <w:r w:rsidRPr="00971B89">
        <w:t xml:space="preserve">is available for geothermal </w:t>
      </w:r>
      <w:r w:rsidR="0097463B">
        <w:t xml:space="preserve">alone, </w:t>
      </w:r>
      <w:r w:rsidR="00D30269">
        <w:t xml:space="preserve">without elements of </w:t>
      </w:r>
      <w:r w:rsidRPr="00971B89">
        <w:t>lithium recovery</w:t>
      </w:r>
      <w:r w:rsidR="004C3E68">
        <w:t xml:space="preserve"> from geothermal brine</w:t>
      </w:r>
      <w:r w:rsidRPr="00971B89">
        <w:t xml:space="preserve">. </w:t>
      </w:r>
      <w:r w:rsidR="0097463B">
        <w:t>I</w:t>
      </w:r>
      <w:r w:rsidRPr="00971B89">
        <w:t xml:space="preserve">t also could </w:t>
      </w:r>
      <w:r w:rsidR="0097463B">
        <w:t>apply to</w:t>
      </w:r>
      <w:r w:rsidRPr="00971B89">
        <w:t xml:space="preserve"> geothermal when it relates to </w:t>
      </w:r>
      <w:r w:rsidR="00D30269">
        <w:t xml:space="preserve">lithium </w:t>
      </w:r>
      <w:r w:rsidR="0038791C">
        <w:t>recovery from geothermal brine</w:t>
      </w:r>
      <w:r w:rsidRPr="00971B89">
        <w:t xml:space="preserve">. </w:t>
      </w:r>
    </w:p>
    <w:p w14:paraId="77DAA209" w14:textId="7E382B39" w:rsidR="00213C70" w:rsidRDefault="00AA7E3A" w:rsidP="0072497D">
      <w:pPr>
        <w:pStyle w:val="ListParagraph"/>
      </w:pPr>
      <w:r>
        <w:t xml:space="preserve">Can a </w:t>
      </w:r>
      <w:r w:rsidR="002A44D3">
        <w:t>California Native America</w:t>
      </w:r>
      <w:r w:rsidR="00191132">
        <w:t>n</w:t>
      </w:r>
      <w:r w:rsidR="002A44D3">
        <w:t xml:space="preserve"> t</w:t>
      </w:r>
      <w:r>
        <w:t xml:space="preserve">ribe use traditional bore </w:t>
      </w:r>
      <w:r w:rsidR="00366BBA">
        <w:t>field</w:t>
      </w:r>
      <w:r>
        <w:t xml:space="preserve"> geothermal tech</w:t>
      </w:r>
      <w:r w:rsidR="00780EA2">
        <w:t>niques to thermally transfer heat from the gr</w:t>
      </w:r>
      <w:r w:rsidR="00CA63A2">
        <w:t>ound into a ground source heat pump to provide heating, cooling</w:t>
      </w:r>
      <w:r w:rsidR="003A6853">
        <w:t>,</w:t>
      </w:r>
      <w:r w:rsidR="00CA63A2">
        <w:t xml:space="preserve"> and hot water? Do these funds support this type of application? </w:t>
      </w:r>
    </w:p>
    <w:p w14:paraId="7770333E" w14:textId="71363C3F" w:rsidR="008A7E97" w:rsidRDefault="0044794C" w:rsidP="00704FB5">
      <w:pPr>
        <w:pStyle w:val="Answer"/>
      </w:pPr>
      <w:r>
        <w:t>Yes,</w:t>
      </w:r>
      <w:r w:rsidR="6FED8735">
        <w:t xml:space="preserve"> provided</w:t>
      </w:r>
      <w:r>
        <w:t xml:space="preserve"> the projects</w:t>
      </w:r>
      <w:r w:rsidR="0027158C">
        <w:t xml:space="preserve"> </w:t>
      </w:r>
      <w:r>
        <w:t xml:space="preserve">relate to </w:t>
      </w:r>
      <w:r w:rsidR="00B10B83">
        <w:t xml:space="preserve">activities focused on </w:t>
      </w:r>
      <w:r>
        <w:t>geothermal energy resources and/or lithium recovery from geothermal brine</w:t>
      </w:r>
      <w:r w:rsidR="00A85729">
        <w:t xml:space="preserve"> with</w:t>
      </w:r>
      <w:r w:rsidR="006A39E8">
        <w:t>in</w:t>
      </w:r>
      <w:r w:rsidR="00A85729">
        <w:t xml:space="preserve"> California</w:t>
      </w:r>
      <w:r>
        <w:t xml:space="preserve">. Please see the list of selected </w:t>
      </w:r>
      <w:r w:rsidR="00B10B83">
        <w:t xml:space="preserve">eligible </w:t>
      </w:r>
      <w:r>
        <w:t xml:space="preserve">purposes under the </w:t>
      </w:r>
      <w:r w:rsidR="007D0484">
        <w:t xml:space="preserve">Solicitation Manual, Section, I.C., </w:t>
      </w:r>
      <w:r w:rsidR="002E308C">
        <w:t>P</w:t>
      </w:r>
      <w:r>
        <w:t xml:space="preserve">roject </w:t>
      </w:r>
      <w:r w:rsidR="002E308C">
        <w:t>F</w:t>
      </w:r>
      <w:r>
        <w:t>ocus</w:t>
      </w:r>
      <w:r w:rsidR="008A0C21">
        <w:t>,</w:t>
      </w:r>
      <w:r w:rsidR="008A0C21" w:rsidRPr="007D0484">
        <w:rPr>
          <w:rFonts w:cstheme="minorBidi"/>
          <w:color w:val="auto"/>
        </w:rPr>
        <w:t xml:space="preserve"> </w:t>
      </w:r>
      <w:r w:rsidR="008A0C21" w:rsidRPr="00346003">
        <w:t xml:space="preserve">page </w:t>
      </w:r>
      <w:r w:rsidR="00F56CAF" w:rsidRPr="00346003">
        <w:t>6</w:t>
      </w:r>
      <w:r w:rsidR="007D0484">
        <w:t>.</w:t>
      </w:r>
      <w:r w:rsidR="00DB233C">
        <w:t xml:space="preserve"> </w:t>
      </w:r>
    </w:p>
    <w:p w14:paraId="0C5E47AB" w14:textId="3F95C706" w:rsidR="00BF697E" w:rsidRDefault="00C32F22" w:rsidP="00C32F22">
      <w:pPr>
        <w:pStyle w:val="Heading1"/>
      </w:pPr>
      <w:bookmarkStart w:id="10" w:name="_Toc165023046"/>
      <w:r>
        <w:t xml:space="preserve">Uncategorized </w:t>
      </w:r>
      <w:r w:rsidR="00BF697E">
        <w:t>Questions</w:t>
      </w:r>
      <w:bookmarkEnd w:id="10"/>
      <w:r w:rsidR="00E52227">
        <w:t xml:space="preserve"> </w:t>
      </w:r>
    </w:p>
    <w:p w14:paraId="2B1FA5E2" w14:textId="704FA281" w:rsidR="00A96ADD" w:rsidRDefault="001926C2" w:rsidP="0072497D">
      <w:pPr>
        <w:pStyle w:val="ListParagraph"/>
      </w:pPr>
      <w:r>
        <w:t xml:space="preserve">Could </w:t>
      </w:r>
      <w:r w:rsidR="00A96ADD" w:rsidRPr="00A96ADD">
        <w:t>geothermal royalty and opportunities come directly to tribes</w:t>
      </w:r>
      <w:r w:rsidR="006615B5">
        <w:t xml:space="preserve">, </w:t>
      </w:r>
      <w:r w:rsidR="003A67BD">
        <w:t>specifically</w:t>
      </w:r>
      <w:r w:rsidR="006615B5">
        <w:t xml:space="preserve"> tribes from</w:t>
      </w:r>
      <w:r w:rsidR="00A96ADD" w:rsidRPr="00A96ADD">
        <w:t xml:space="preserve"> </w:t>
      </w:r>
      <w:r w:rsidR="00F6299F">
        <w:t xml:space="preserve">the </w:t>
      </w:r>
      <w:r w:rsidR="00A130B5">
        <w:t>Bay area</w:t>
      </w:r>
      <w:r w:rsidR="00686611">
        <w:t xml:space="preserve"> and from</w:t>
      </w:r>
      <w:r w:rsidR="00A130B5">
        <w:t xml:space="preserve"> Berryessa to the coast</w:t>
      </w:r>
      <w:r w:rsidR="00352866">
        <w:t>?</w:t>
      </w:r>
      <w:r w:rsidR="00A96ADD" w:rsidRPr="00A96ADD">
        <w:t xml:space="preserve"> Maybe that's a bigger question than you, but I will pose it </w:t>
      </w:r>
      <w:r w:rsidR="007F1D39">
        <w:t>to</w:t>
      </w:r>
      <w:r w:rsidR="007F1D39" w:rsidRPr="00A96ADD">
        <w:t xml:space="preserve"> </w:t>
      </w:r>
      <w:r w:rsidR="00A96ADD" w:rsidRPr="00A96ADD">
        <w:t xml:space="preserve">the CEC </w:t>
      </w:r>
      <w:r w:rsidR="007F1D39">
        <w:t>since</w:t>
      </w:r>
      <w:r w:rsidR="007F1D39" w:rsidRPr="00A96ADD">
        <w:t xml:space="preserve"> </w:t>
      </w:r>
      <w:r w:rsidR="00A96ADD" w:rsidRPr="00A96ADD">
        <w:t>I have an opportunity to do that here.</w:t>
      </w:r>
    </w:p>
    <w:p w14:paraId="462A43C4" w14:textId="78DD50E1" w:rsidR="001B5F0E" w:rsidRPr="00DD5C0E" w:rsidRDefault="0048611E" w:rsidP="001A6268">
      <w:pPr>
        <w:pStyle w:val="Answer"/>
      </w:pPr>
      <w:r>
        <w:t>This</w:t>
      </w:r>
      <w:r w:rsidR="003E579F">
        <w:t xml:space="preserve"> question is broader than the scope of this solicitation. Staff encourages you to </w:t>
      </w:r>
      <w:r w:rsidR="00C340F4">
        <w:t xml:space="preserve">contact the </w:t>
      </w:r>
      <w:hyperlink r:id="rId23">
        <w:r w:rsidR="00C340F4" w:rsidRPr="45A45769">
          <w:rPr>
            <w:rStyle w:val="Hyperlink"/>
          </w:rPr>
          <w:t xml:space="preserve">CEC </w:t>
        </w:r>
        <w:r w:rsidR="00010E8B" w:rsidRPr="45A45769">
          <w:rPr>
            <w:rStyle w:val="Hyperlink"/>
          </w:rPr>
          <w:t>Public Advisor</w:t>
        </w:r>
        <w:r w:rsidR="003A67BD" w:rsidRPr="45A45769">
          <w:rPr>
            <w:rStyle w:val="Hyperlink"/>
          </w:rPr>
          <w:t>s</w:t>
        </w:r>
        <w:r w:rsidR="00010E8B" w:rsidRPr="45A45769">
          <w:rPr>
            <w:rStyle w:val="Hyperlink"/>
          </w:rPr>
          <w:t xml:space="preserve"> Office</w:t>
        </w:r>
      </w:hyperlink>
      <w:r w:rsidR="00010E8B">
        <w:t xml:space="preserve"> </w:t>
      </w:r>
      <w:r w:rsidR="000C477F">
        <w:t xml:space="preserve">to obtain </w:t>
      </w:r>
      <w:r w:rsidR="00010E8B">
        <w:t xml:space="preserve">more information </w:t>
      </w:r>
      <w:r w:rsidR="134B6C48">
        <w:t xml:space="preserve">about </w:t>
      </w:r>
      <w:r w:rsidR="006F0FC2">
        <w:t xml:space="preserve">the </w:t>
      </w:r>
      <w:r w:rsidR="1A25B1D1">
        <w:t xml:space="preserve">role of </w:t>
      </w:r>
      <w:r w:rsidR="006F0FC2">
        <w:t>the CE</w:t>
      </w:r>
      <w:r w:rsidR="00275C1E">
        <w:t>C</w:t>
      </w:r>
      <w:r w:rsidR="006F0FC2">
        <w:t xml:space="preserve"> </w:t>
      </w:r>
      <w:r w:rsidR="00275C1E">
        <w:t>on geothermal royalties.</w:t>
      </w:r>
      <w:r w:rsidR="00C340F4">
        <w:t xml:space="preserve"> </w:t>
      </w:r>
      <w:r w:rsidR="00275C1E">
        <w:t>Additionally, p</w:t>
      </w:r>
      <w:r w:rsidR="007C7649">
        <w:t xml:space="preserve">lease feel free to direct this question to </w:t>
      </w:r>
      <w:r w:rsidR="00F548FF">
        <w:t xml:space="preserve">your local legislature office. </w:t>
      </w:r>
    </w:p>
    <w:p w14:paraId="2FE29796" w14:textId="5B126349" w:rsidR="00AE54F2" w:rsidRDefault="00AE54F2" w:rsidP="0072497D">
      <w:pPr>
        <w:pStyle w:val="ListParagraph"/>
      </w:pPr>
      <w:r>
        <w:lastRenderedPageBreak/>
        <w:t xml:space="preserve">Would the CEC be purchasing the </w:t>
      </w:r>
      <w:r w:rsidR="00AD5DAA">
        <w:t xml:space="preserve">lithium </w:t>
      </w:r>
      <w:r>
        <w:t xml:space="preserve">extracted from </w:t>
      </w:r>
      <w:r w:rsidR="00AD5DAA">
        <w:t xml:space="preserve">geothermal brine </w:t>
      </w:r>
      <w:r>
        <w:t xml:space="preserve">using Geothermal techniques? Is that under a </w:t>
      </w:r>
      <w:r w:rsidR="17A2F4B2">
        <w:t>Power Purchase Agreement (</w:t>
      </w:r>
      <w:r>
        <w:t>PPA</w:t>
      </w:r>
      <w:r w:rsidR="1D4F3EEA">
        <w:t>)</w:t>
      </w:r>
      <w:r>
        <w:t xml:space="preserve"> type structure? </w:t>
      </w:r>
    </w:p>
    <w:p w14:paraId="1E4700E2" w14:textId="1497A6C7" w:rsidR="00025321" w:rsidRPr="00025321" w:rsidRDefault="003E579F" w:rsidP="00B81ED8">
      <w:pPr>
        <w:pStyle w:val="Answer"/>
      </w:pPr>
      <w:r>
        <w:t>No.</w:t>
      </w:r>
      <w:r w:rsidR="00430758">
        <w:t xml:space="preserve"> </w:t>
      </w:r>
      <w:bookmarkStart w:id="11" w:name="_Toc433981247"/>
      <w:r w:rsidR="008B2142" w:rsidRPr="00307FB8">
        <w:t xml:space="preserve">The purpose of this solicitation is to award grants to </w:t>
      </w:r>
      <w:r w:rsidR="52EB70B3">
        <w:t xml:space="preserve">local jurisdictions and private entities </w:t>
      </w:r>
      <w:r w:rsidR="008B2142">
        <w:t xml:space="preserve">to </w:t>
      </w:r>
      <w:r w:rsidR="008B2142" w:rsidRPr="00307FB8">
        <w:t xml:space="preserve">fund projects focused on geothermal energy and lithium recovery from geothermal brine that </w:t>
      </w:r>
      <w:bookmarkEnd w:id="11"/>
      <w:r w:rsidR="008B2142" w:rsidRPr="00307FB8">
        <w:t xml:space="preserve">support </w:t>
      </w:r>
      <w:r w:rsidR="505E4543">
        <w:t>and</w:t>
      </w:r>
      <w:r w:rsidR="008B2142" w:rsidRPr="00307FB8">
        <w:t xml:space="preserve"> advance the geothermal sector and related activities </w:t>
      </w:r>
      <w:r w:rsidR="640638B4">
        <w:t xml:space="preserve">in California, </w:t>
      </w:r>
      <w:r w:rsidR="008B2142" w:rsidRPr="00307FB8">
        <w:t xml:space="preserve">per PRC </w:t>
      </w:r>
      <w:r w:rsidR="00F21819">
        <w:t>S</w:t>
      </w:r>
      <w:r w:rsidR="00DC5F0A">
        <w:t>ection</w:t>
      </w:r>
      <w:r w:rsidR="008B2142" w:rsidRPr="00307FB8">
        <w:t xml:space="preserve">s 3800-3827 and CCR </w:t>
      </w:r>
      <w:r w:rsidR="00F21819">
        <w:t>S</w:t>
      </w:r>
      <w:r w:rsidR="00577E9F">
        <w:t>ection</w:t>
      </w:r>
      <w:r w:rsidR="008B2142" w:rsidRPr="00307FB8">
        <w:t xml:space="preserve">s 1660-1665. </w:t>
      </w:r>
      <w:r w:rsidR="008B2142">
        <w:t>This solicitation d</w:t>
      </w:r>
      <w:r w:rsidR="00A7015E">
        <w:t xml:space="preserve">oes not aim </w:t>
      </w:r>
      <w:r w:rsidR="331D937A">
        <w:t>at</w:t>
      </w:r>
      <w:r w:rsidR="00A7015E">
        <w:t xml:space="preserve"> </w:t>
      </w:r>
      <w:r w:rsidR="00342D6B">
        <w:t>purchas</w:t>
      </w:r>
      <w:r w:rsidR="643C30F1">
        <w:t>ing</w:t>
      </w:r>
      <w:r w:rsidR="00A7015E">
        <w:t xml:space="preserve"> </w:t>
      </w:r>
      <w:r w:rsidR="00AE4776">
        <w:t xml:space="preserve">the lithium </w:t>
      </w:r>
      <w:r w:rsidR="28E2892C">
        <w:t>extracted from</w:t>
      </w:r>
      <w:r w:rsidR="00AE4776">
        <w:t xml:space="preserve"> </w:t>
      </w:r>
      <w:r w:rsidR="28E2892C">
        <w:t>geothermal brine,</w:t>
      </w:r>
      <w:r w:rsidR="00AE4776">
        <w:t xml:space="preserve"> </w:t>
      </w:r>
      <w:r w:rsidR="00EF2983">
        <w:t>nor implement</w:t>
      </w:r>
      <w:r w:rsidR="6A30D064">
        <w:t>ing</w:t>
      </w:r>
      <w:r w:rsidR="00EF2983">
        <w:t xml:space="preserve"> </w:t>
      </w:r>
      <w:r w:rsidR="00FF27D3">
        <w:t xml:space="preserve">a </w:t>
      </w:r>
      <w:r w:rsidR="00380DA0">
        <w:t>PPA type structure</w:t>
      </w:r>
      <w:r w:rsidR="007C77C9">
        <w:t>.</w:t>
      </w:r>
      <w:r w:rsidR="00380DA0">
        <w:t xml:space="preserve"> </w:t>
      </w:r>
      <w:r w:rsidR="00B54DDC">
        <w:t xml:space="preserve">The list </w:t>
      </w:r>
      <w:r w:rsidR="009B569E">
        <w:t xml:space="preserve">of selected </w:t>
      </w:r>
      <w:r w:rsidR="002C182A">
        <w:t>eligible</w:t>
      </w:r>
      <w:r w:rsidR="009B569E">
        <w:t xml:space="preserve"> purposes</w:t>
      </w:r>
      <w:r w:rsidR="00021F41">
        <w:t xml:space="preserve"> for projects</w:t>
      </w:r>
      <w:r w:rsidR="005E70AC">
        <w:t xml:space="preserve"> under this solicitation</w:t>
      </w:r>
      <w:r w:rsidR="009B569E">
        <w:t xml:space="preserve"> </w:t>
      </w:r>
      <w:r w:rsidR="37AF09F3">
        <w:t>can be</w:t>
      </w:r>
      <w:r w:rsidR="00164D82">
        <w:t xml:space="preserve"> found </w:t>
      </w:r>
      <w:r w:rsidR="009B569E">
        <w:t xml:space="preserve">under the </w:t>
      </w:r>
      <w:r w:rsidR="00D10231">
        <w:t xml:space="preserve">Solicitation Manual, Section I.C., </w:t>
      </w:r>
      <w:r w:rsidR="00BE1299">
        <w:t>P</w:t>
      </w:r>
      <w:r w:rsidR="009B569E">
        <w:t xml:space="preserve">roject </w:t>
      </w:r>
      <w:r w:rsidR="00BE1299">
        <w:t>F</w:t>
      </w:r>
      <w:r w:rsidR="009B569E">
        <w:t>ocus,</w:t>
      </w:r>
      <w:r w:rsidR="009B569E" w:rsidRPr="00346003">
        <w:t xml:space="preserve"> page 6</w:t>
      </w:r>
      <w:r w:rsidR="007D0484">
        <w:t>.</w:t>
      </w:r>
    </w:p>
    <w:p w14:paraId="5445C5B2" w14:textId="024D2253" w:rsidR="00D56B16" w:rsidRPr="00D56B16" w:rsidRDefault="00D56B16" w:rsidP="00D56B16">
      <w:pPr>
        <w:spacing w:after="160" w:line="259" w:lineRule="auto"/>
      </w:pPr>
    </w:p>
    <w:sectPr w:rsidR="00D56B16" w:rsidRPr="00D56B16">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C0E2" w14:textId="77777777" w:rsidR="009E2FB3" w:rsidRDefault="009E2FB3" w:rsidP="0070456D">
      <w:pPr>
        <w:spacing w:after="0"/>
      </w:pPr>
      <w:r>
        <w:separator/>
      </w:r>
    </w:p>
  </w:endnote>
  <w:endnote w:type="continuationSeparator" w:id="0">
    <w:p w14:paraId="3E52E2B9" w14:textId="77777777" w:rsidR="009E2FB3" w:rsidRDefault="009E2FB3" w:rsidP="0070456D">
      <w:pPr>
        <w:spacing w:after="0"/>
      </w:pPr>
      <w:r>
        <w:continuationSeparator/>
      </w:r>
    </w:p>
  </w:endnote>
  <w:endnote w:type="continuationNotice" w:id="1">
    <w:p w14:paraId="3B270711" w14:textId="77777777" w:rsidR="009E2FB3" w:rsidRDefault="009E2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E93A" w14:textId="7EF41AAD" w:rsidR="009F2B3F" w:rsidRPr="00DD12EF" w:rsidRDefault="00214063" w:rsidP="00F5768D">
    <w:pPr>
      <w:pStyle w:val="Footer"/>
      <w:rPr>
        <w:sz w:val="20"/>
        <w:szCs w:val="20"/>
      </w:rPr>
    </w:pPr>
    <w:r w:rsidRPr="00D26EA9">
      <w:rPr>
        <w:rFonts w:eastAsiaTheme="minorEastAsia"/>
        <w:spacing w:val="15"/>
        <w:sz w:val="20"/>
        <w:szCs w:val="12"/>
      </w:rPr>
      <w:t>April</w:t>
    </w:r>
    <w:r w:rsidR="001506A9" w:rsidRPr="00D26EA9">
      <w:rPr>
        <w:rFonts w:eastAsiaTheme="minorEastAsia"/>
        <w:spacing w:val="15"/>
        <w:sz w:val="20"/>
        <w:szCs w:val="12"/>
      </w:rPr>
      <w:t xml:space="preserve"> </w:t>
    </w:r>
    <w:r w:rsidR="00D26EA9">
      <w:rPr>
        <w:rFonts w:eastAsiaTheme="minorEastAsia"/>
        <w:spacing w:val="15"/>
        <w:sz w:val="20"/>
        <w:szCs w:val="12"/>
      </w:rPr>
      <w:t>29</w:t>
    </w:r>
    <w:r w:rsidR="001506A9" w:rsidRPr="00D26EA9">
      <w:rPr>
        <w:rFonts w:eastAsiaTheme="minorEastAsia"/>
        <w:spacing w:val="15"/>
        <w:sz w:val="20"/>
        <w:szCs w:val="12"/>
      </w:rPr>
      <w:t>,</w:t>
    </w:r>
    <w:r w:rsidRPr="00D26EA9">
      <w:rPr>
        <w:rFonts w:eastAsiaTheme="minorEastAsia"/>
        <w:spacing w:val="15"/>
        <w:sz w:val="20"/>
        <w:szCs w:val="12"/>
      </w:rPr>
      <w:t xml:space="preserve"> </w:t>
    </w:r>
    <w:proofErr w:type="gramStart"/>
    <w:r w:rsidRPr="00D26EA9">
      <w:rPr>
        <w:rFonts w:eastAsiaTheme="minorEastAsia"/>
        <w:spacing w:val="15"/>
        <w:sz w:val="20"/>
        <w:szCs w:val="12"/>
      </w:rPr>
      <w:t>2024</w:t>
    </w:r>
    <w:proofErr w:type="gramEnd"/>
    <w:r w:rsidR="000B4335">
      <w:rPr>
        <w:rFonts w:eastAsiaTheme="minorEastAsia"/>
        <w:spacing w:val="15"/>
        <w:sz w:val="20"/>
        <w:szCs w:val="12"/>
      </w:rPr>
      <w:tab/>
    </w:r>
    <w:sdt>
      <w:sdtPr>
        <w:rPr>
          <w:color w:val="2B579A"/>
          <w:sz w:val="20"/>
          <w:szCs w:val="20"/>
        </w:rPr>
        <w:id w:val="-40372848"/>
        <w:docPartObj>
          <w:docPartGallery w:val="Page Numbers (Bottom of Page)"/>
          <w:docPartUnique/>
        </w:docPartObj>
      </w:sdtPr>
      <w:sdtEndPr>
        <w:rPr>
          <w:shd w:val="clear" w:color="auto" w:fill="E6E6E6"/>
        </w:rPr>
      </w:sdtEndPr>
      <w:sdtContent>
        <w:sdt>
          <w:sdtPr>
            <w:rPr>
              <w:color w:val="2B579A"/>
              <w:sz w:val="20"/>
              <w:szCs w:val="20"/>
            </w:rPr>
            <w:id w:val="1728636285"/>
            <w:docPartObj>
              <w:docPartGallery w:val="Page Numbers (Top of Page)"/>
              <w:docPartUnique/>
            </w:docPartObj>
          </w:sdtPr>
          <w:sdtContent>
            <w:r w:rsidR="009F2B3F" w:rsidRPr="000B4335">
              <w:rPr>
                <w:sz w:val="20"/>
                <w:szCs w:val="20"/>
              </w:rPr>
              <w:t xml:space="preserve">Page </w:t>
            </w:r>
            <w:r w:rsidR="009F2B3F" w:rsidRPr="000B4335">
              <w:rPr>
                <w:sz w:val="20"/>
                <w:szCs w:val="20"/>
              </w:rPr>
              <w:fldChar w:fldCharType="begin"/>
            </w:r>
            <w:r w:rsidR="009F2B3F" w:rsidRPr="000B4335">
              <w:rPr>
                <w:sz w:val="20"/>
                <w:szCs w:val="20"/>
              </w:rPr>
              <w:instrText xml:space="preserve"> PAGE </w:instrText>
            </w:r>
            <w:r w:rsidR="009F2B3F" w:rsidRPr="000B4335">
              <w:rPr>
                <w:sz w:val="20"/>
                <w:szCs w:val="20"/>
              </w:rPr>
              <w:fldChar w:fldCharType="separate"/>
            </w:r>
            <w:r w:rsidR="009F2B3F" w:rsidRPr="000B4335">
              <w:rPr>
                <w:noProof/>
                <w:sz w:val="20"/>
                <w:szCs w:val="20"/>
              </w:rPr>
              <w:t>2</w:t>
            </w:r>
            <w:r w:rsidR="009F2B3F" w:rsidRPr="000B4335">
              <w:rPr>
                <w:sz w:val="20"/>
                <w:szCs w:val="20"/>
              </w:rPr>
              <w:fldChar w:fldCharType="end"/>
            </w:r>
            <w:r w:rsidR="009F2B3F" w:rsidRPr="000B4335">
              <w:rPr>
                <w:sz w:val="20"/>
                <w:szCs w:val="20"/>
              </w:rPr>
              <w:t xml:space="preserve"> of </w:t>
            </w:r>
            <w:r w:rsidR="009F2B3F" w:rsidRPr="000B4335">
              <w:rPr>
                <w:sz w:val="20"/>
                <w:szCs w:val="20"/>
              </w:rPr>
              <w:fldChar w:fldCharType="begin"/>
            </w:r>
            <w:r w:rsidR="009F2B3F" w:rsidRPr="000B4335">
              <w:rPr>
                <w:sz w:val="20"/>
                <w:szCs w:val="20"/>
              </w:rPr>
              <w:instrText xml:space="preserve"> NUMPAGES  </w:instrText>
            </w:r>
            <w:r w:rsidR="009F2B3F" w:rsidRPr="000B4335">
              <w:rPr>
                <w:sz w:val="20"/>
                <w:szCs w:val="20"/>
              </w:rPr>
              <w:fldChar w:fldCharType="separate"/>
            </w:r>
            <w:r w:rsidR="009F2B3F" w:rsidRPr="000B4335">
              <w:rPr>
                <w:noProof/>
                <w:sz w:val="20"/>
                <w:szCs w:val="20"/>
              </w:rPr>
              <w:t>2</w:t>
            </w:r>
            <w:r w:rsidR="009F2B3F" w:rsidRPr="000B4335">
              <w:rPr>
                <w:sz w:val="20"/>
                <w:szCs w:val="20"/>
              </w:rPr>
              <w:fldChar w:fldCharType="end"/>
            </w:r>
            <w:r w:rsidR="00CF6AD0" w:rsidRPr="000B4335">
              <w:rPr>
                <w:b/>
                <w:bCs/>
                <w:sz w:val="20"/>
                <w:szCs w:val="20"/>
              </w:rPr>
              <w:tab/>
            </w:r>
            <w:r w:rsidR="00CF6AD0" w:rsidRPr="000B4335">
              <w:rPr>
                <w:sz w:val="20"/>
                <w:szCs w:val="20"/>
              </w:rPr>
              <w:t>GFO-23-402</w:t>
            </w:r>
          </w:sdtContent>
        </w:sdt>
      </w:sdtContent>
    </w:sdt>
  </w:p>
  <w:p w14:paraId="68606075" w14:textId="4A49586F" w:rsidR="009F2B3F" w:rsidRPr="003C65F9" w:rsidRDefault="00035980" w:rsidP="00F5768D">
    <w:pPr>
      <w:pStyle w:val="Footer"/>
      <w:jc w:val="right"/>
      <w:rPr>
        <w:sz w:val="20"/>
        <w:szCs w:val="20"/>
      </w:rPr>
    </w:pPr>
    <w:r w:rsidRPr="003C65F9">
      <w:rPr>
        <w:sz w:val="20"/>
        <w:szCs w:val="20"/>
      </w:rPr>
      <w:t>Questions and answers</w:t>
    </w:r>
    <w:r w:rsidRPr="003C65F9">
      <w:rPr>
        <w:sz w:val="20"/>
        <w:szCs w:val="20"/>
      </w:rPr>
      <w:tab/>
    </w:r>
    <w:r w:rsidR="00CF6AD0" w:rsidRPr="003C65F9">
      <w:rPr>
        <w:sz w:val="20"/>
        <w:szCs w:val="20"/>
      </w:rPr>
      <w:t>Geothermal Grant and Loan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8B6C" w14:textId="77777777" w:rsidR="009E2FB3" w:rsidRDefault="009E2FB3" w:rsidP="0070456D">
      <w:pPr>
        <w:spacing w:after="0"/>
      </w:pPr>
      <w:r>
        <w:separator/>
      </w:r>
    </w:p>
  </w:footnote>
  <w:footnote w:type="continuationSeparator" w:id="0">
    <w:p w14:paraId="48FCCD07" w14:textId="77777777" w:rsidR="009E2FB3" w:rsidRDefault="009E2FB3" w:rsidP="0070456D">
      <w:pPr>
        <w:spacing w:after="0"/>
      </w:pPr>
      <w:r>
        <w:continuationSeparator/>
      </w:r>
    </w:p>
  </w:footnote>
  <w:footnote w:type="continuationNotice" w:id="1">
    <w:p w14:paraId="67412052" w14:textId="77777777" w:rsidR="009E2FB3" w:rsidRDefault="009E2F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5B98" w14:textId="29516F2B" w:rsidR="0070456D" w:rsidRDefault="0070456D">
    <w:pPr>
      <w:pStyle w:val="Header"/>
    </w:pPr>
    <w:r>
      <w:rPr>
        <w:noProof/>
        <w:color w:val="2B579A"/>
        <w:shd w:val="clear" w:color="auto" w:fill="E6E6E6"/>
      </w:rPr>
      <w:drawing>
        <wp:anchor distT="0" distB="0" distL="114300" distR="114300" simplePos="0" relativeHeight="251658240" behindDoc="0" locked="0" layoutInCell="1" allowOverlap="1" wp14:anchorId="34228BF4" wp14:editId="4DB8BB6E">
          <wp:simplePos x="0" y="0"/>
          <wp:positionH relativeFrom="page">
            <wp:posOffset>57785</wp:posOffset>
          </wp:positionH>
          <wp:positionV relativeFrom="paragraph">
            <wp:posOffset>-428625</wp:posOffset>
          </wp:positionV>
          <wp:extent cx="7705090" cy="1209675"/>
          <wp:effectExtent l="0" t="0" r="0" b="9525"/>
          <wp:wrapSquare wrapText="bothSides"/>
          <wp:docPr id="1510591261" name="Picture 1510591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91261" name="Picture 15105912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5090" cy="120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A95"/>
    <w:multiLevelType w:val="hybridMultilevel"/>
    <w:tmpl w:val="A22AB046"/>
    <w:lvl w:ilvl="0" w:tplc="1F2E8502">
      <w:start w:val="1"/>
      <w:numFmt w:val="decimal"/>
      <w:lvlText w:val="A%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43BF"/>
    <w:multiLevelType w:val="hybridMultilevel"/>
    <w:tmpl w:val="6574744E"/>
    <w:lvl w:ilvl="0" w:tplc="DE923390">
      <w:start w:val="1"/>
      <w:numFmt w:val="decimal"/>
      <w:lvlText w:val="Q%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748F9"/>
    <w:multiLevelType w:val="hybridMultilevel"/>
    <w:tmpl w:val="68A28BE4"/>
    <w:lvl w:ilvl="0" w:tplc="1F2E8502">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095"/>
    <w:multiLevelType w:val="hybridMultilevel"/>
    <w:tmpl w:val="17B83594"/>
    <w:lvl w:ilvl="0" w:tplc="1F2E8502">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51262"/>
    <w:multiLevelType w:val="hybridMultilevel"/>
    <w:tmpl w:val="749AA6A8"/>
    <w:lvl w:ilvl="0" w:tplc="1F2E8502">
      <w:start w:val="1"/>
      <w:numFmt w:val="decimal"/>
      <w:lvlText w:val="A%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D4B21"/>
    <w:multiLevelType w:val="hybridMultilevel"/>
    <w:tmpl w:val="2946CB2A"/>
    <w:lvl w:ilvl="0" w:tplc="5E84517A">
      <w:start w:val="1"/>
      <w:numFmt w:val="decimal"/>
      <w:lvlText w:val="Q%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E94611"/>
    <w:multiLevelType w:val="hybridMultilevel"/>
    <w:tmpl w:val="925C5B7E"/>
    <w:lvl w:ilvl="0" w:tplc="DE923390">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5362"/>
    <w:multiLevelType w:val="hybridMultilevel"/>
    <w:tmpl w:val="C99E3EEA"/>
    <w:lvl w:ilvl="0" w:tplc="DE923390">
      <w:start w:val="1"/>
      <w:numFmt w:val="decimal"/>
      <w:lvlText w:val="Q%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11285"/>
    <w:multiLevelType w:val="hybridMultilevel"/>
    <w:tmpl w:val="4FEC8D54"/>
    <w:lvl w:ilvl="0" w:tplc="272E8936">
      <w:start w:val="1"/>
      <w:numFmt w:val="decimal"/>
      <w:lvlText w:val="Comment %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EA138CF"/>
    <w:multiLevelType w:val="hybridMultilevel"/>
    <w:tmpl w:val="24FC1ED4"/>
    <w:lvl w:ilvl="0" w:tplc="FFFFFFFF">
      <w:start w:val="1"/>
      <w:numFmt w:val="decimal"/>
      <w:lvlText w:val="Q%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F801EB9"/>
    <w:multiLevelType w:val="hybridMultilevel"/>
    <w:tmpl w:val="24FC1ED4"/>
    <w:lvl w:ilvl="0" w:tplc="FFFFFFFF">
      <w:start w:val="1"/>
      <w:numFmt w:val="decimal"/>
      <w:lvlText w:val="Q%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8E4975"/>
    <w:multiLevelType w:val="hybridMultilevel"/>
    <w:tmpl w:val="24FC1ED4"/>
    <w:lvl w:ilvl="0" w:tplc="FFFFFFFF">
      <w:start w:val="1"/>
      <w:numFmt w:val="decimal"/>
      <w:lvlText w:val="Q%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74D6ADE"/>
    <w:multiLevelType w:val="hybridMultilevel"/>
    <w:tmpl w:val="DD7A0D82"/>
    <w:lvl w:ilvl="0" w:tplc="DE923390">
      <w:start w:val="1"/>
      <w:numFmt w:val="decimal"/>
      <w:lvlText w:val="Q%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7D70FCE"/>
    <w:multiLevelType w:val="hybridMultilevel"/>
    <w:tmpl w:val="520E72C0"/>
    <w:lvl w:ilvl="0" w:tplc="FFFFFFFF">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E87292"/>
    <w:multiLevelType w:val="hybridMultilevel"/>
    <w:tmpl w:val="FC5846D4"/>
    <w:lvl w:ilvl="0" w:tplc="1F2E8502">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6528B"/>
    <w:multiLevelType w:val="hybridMultilevel"/>
    <w:tmpl w:val="F0AA2E8C"/>
    <w:lvl w:ilvl="0" w:tplc="8B5606B8">
      <w:start w:val="4"/>
      <w:numFmt w:val="decimal"/>
      <w:lvlText w:val="Comment %1"/>
      <w:lvlJc w:val="left"/>
      <w:pPr>
        <w:ind w:left="783" w:hanging="360"/>
      </w:pPr>
      <w:rPr>
        <w:rFonts w:hint="default"/>
        <w:color w:val="000000" w:themeColor="text1"/>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15:restartNumberingAfterBreak="0">
    <w:nsid w:val="306F46BA"/>
    <w:multiLevelType w:val="hybridMultilevel"/>
    <w:tmpl w:val="30F212FE"/>
    <w:lvl w:ilvl="0" w:tplc="0EB69B0C">
      <w:start w:val="1"/>
      <w:numFmt w:val="decimal"/>
      <w:pStyle w:val="Answer"/>
      <w:lvlText w:val="A%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DF7BA2"/>
    <w:multiLevelType w:val="hybridMultilevel"/>
    <w:tmpl w:val="520E72C0"/>
    <w:lvl w:ilvl="0" w:tplc="FFFFFFFF">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A316B5"/>
    <w:multiLevelType w:val="hybridMultilevel"/>
    <w:tmpl w:val="CB147CCC"/>
    <w:lvl w:ilvl="0" w:tplc="8B5606B8">
      <w:start w:val="4"/>
      <w:numFmt w:val="decimal"/>
      <w:lvlText w:val="Comment %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1F6"/>
    <w:multiLevelType w:val="hybridMultilevel"/>
    <w:tmpl w:val="1E2C0068"/>
    <w:lvl w:ilvl="0" w:tplc="FFFFFFFF">
      <w:start w:val="1"/>
      <w:numFmt w:val="decimal"/>
      <w:lvlText w:val="Q%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70C5FB2"/>
    <w:multiLevelType w:val="hybridMultilevel"/>
    <w:tmpl w:val="520E72C0"/>
    <w:lvl w:ilvl="0" w:tplc="FFFFFFFF">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6440CD"/>
    <w:multiLevelType w:val="hybridMultilevel"/>
    <w:tmpl w:val="2BFA65C8"/>
    <w:lvl w:ilvl="0" w:tplc="1DC46524">
      <w:start w:val="1"/>
      <w:numFmt w:val="decimal"/>
      <w:pStyle w:val="ListParagraph"/>
      <w:lvlText w:val="Q%1."/>
      <w:lvlJc w:val="left"/>
      <w:pPr>
        <w:ind w:left="360"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4C7205AE"/>
    <w:multiLevelType w:val="hybridMultilevel"/>
    <w:tmpl w:val="38A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124D3"/>
    <w:multiLevelType w:val="hybridMultilevel"/>
    <w:tmpl w:val="BB7E5E9C"/>
    <w:lvl w:ilvl="0" w:tplc="5E84517A">
      <w:start w:val="1"/>
      <w:numFmt w:val="decimal"/>
      <w:lvlText w:val="Q%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EF2DB4"/>
    <w:multiLevelType w:val="hybridMultilevel"/>
    <w:tmpl w:val="AA342896"/>
    <w:lvl w:ilvl="0" w:tplc="DE923390">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02DD9"/>
    <w:multiLevelType w:val="hybridMultilevel"/>
    <w:tmpl w:val="A1AA953E"/>
    <w:lvl w:ilvl="0" w:tplc="FFFFFFFF">
      <w:start w:val="1"/>
      <w:numFmt w:val="decimal"/>
      <w:lvlText w:val="Q%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C91F56"/>
    <w:multiLevelType w:val="hybridMultilevel"/>
    <w:tmpl w:val="6680A2C6"/>
    <w:lvl w:ilvl="0" w:tplc="1F2E8502">
      <w:start w:val="1"/>
      <w:numFmt w:val="decimal"/>
      <w:lvlText w:val="A%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5E3958"/>
    <w:multiLevelType w:val="hybridMultilevel"/>
    <w:tmpl w:val="626C50AE"/>
    <w:lvl w:ilvl="0" w:tplc="1F2E8502">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3B13B2"/>
    <w:multiLevelType w:val="hybridMultilevel"/>
    <w:tmpl w:val="62EC687A"/>
    <w:lvl w:ilvl="0" w:tplc="1F2E8502">
      <w:start w:val="1"/>
      <w:numFmt w:val="decimal"/>
      <w:lvlText w:val="A%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D329A"/>
    <w:multiLevelType w:val="hybridMultilevel"/>
    <w:tmpl w:val="041A9248"/>
    <w:lvl w:ilvl="0" w:tplc="844A98E6">
      <w:start w:val="14"/>
      <w:numFmt w:val="decimal"/>
      <w:lvlText w:val="A%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951DE"/>
    <w:multiLevelType w:val="hybridMultilevel"/>
    <w:tmpl w:val="32C071FC"/>
    <w:lvl w:ilvl="0" w:tplc="FFFFFFFF">
      <w:start w:val="1"/>
      <w:numFmt w:val="decimal"/>
      <w:lvlText w:val="Q%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3EA63A9"/>
    <w:multiLevelType w:val="hybridMultilevel"/>
    <w:tmpl w:val="1BB67DCA"/>
    <w:lvl w:ilvl="0" w:tplc="1F2E8502">
      <w:start w:val="1"/>
      <w:numFmt w:val="decimal"/>
      <w:lvlText w:val="A%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22637C"/>
    <w:multiLevelType w:val="hybridMultilevel"/>
    <w:tmpl w:val="24FC1ED4"/>
    <w:lvl w:ilvl="0" w:tplc="5E84517A">
      <w:start w:val="1"/>
      <w:numFmt w:val="decimal"/>
      <w:lvlText w:val="Q%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CE1F89"/>
    <w:multiLevelType w:val="hybridMultilevel"/>
    <w:tmpl w:val="C65657A0"/>
    <w:lvl w:ilvl="0" w:tplc="FFFFFFFF">
      <w:start w:val="1"/>
      <w:numFmt w:val="decimal"/>
      <w:lvlText w:val="A%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E669D7"/>
    <w:multiLevelType w:val="hybridMultilevel"/>
    <w:tmpl w:val="520E72C0"/>
    <w:lvl w:ilvl="0" w:tplc="FFFFFFFF">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F24060"/>
    <w:multiLevelType w:val="hybridMultilevel"/>
    <w:tmpl w:val="E288330A"/>
    <w:lvl w:ilvl="0" w:tplc="8B5606B8">
      <w:start w:val="4"/>
      <w:numFmt w:val="decimal"/>
      <w:lvlText w:val="Comment %1"/>
      <w:lvlJc w:val="left"/>
      <w:pPr>
        <w:ind w:left="1617" w:hanging="360"/>
      </w:pPr>
      <w:rPr>
        <w:rFonts w:hint="default"/>
        <w:color w:val="000000" w:themeColor="text1"/>
      </w:rPr>
    </w:lvl>
    <w:lvl w:ilvl="1" w:tplc="04090019" w:tentative="1">
      <w:start w:val="1"/>
      <w:numFmt w:val="lowerLetter"/>
      <w:lvlText w:val="%2."/>
      <w:lvlJc w:val="left"/>
      <w:pPr>
        <w:ind w:left="2337" w:hanging="360"/>
      </w:pPr>
    </w:lvl>
    <w:lvl w:ilvl="2" w:tplc="0409001B" w:tentative="1">
      <w:start w:val="1"/>
      <w:numFmt w:val="lowerRoman"/>
      <w:lvlText w:val="%3."/>
      <w:lvlJc w:val="right"/>
      <w:pPr>
        <w:ind w:left="3057" w:hanging="180"/>
      </w:pPr>
    </w:lvl>
    <w:lvl w:ilvl="3" w:tplc="0409000F" w:tentative="1">
      <w:start w:val="1"/>
      <w:numFmt w:val="decimal"/>
      <w:lvlText w:val="%4."/>
      <w:lvlJc w:val="left"/>
      <w:pPr>
        <w:ind w:left="3777" w:hanging="360"/>
      </w:pPr>
    </w:lvl>
    <w:lvl w:ilvl="4" w:tplc="04090019" w:tentative="1">
      <w:start w:val="1"/>
      <w:numFmt w:val="lowerLetter"/>
      <w:lvlText w:val="%5."/>
      <w:lvlJc w:val="left"/>
      <w:pPr>
        <w:ind w:left="4497" w:hanging="360"/>
      </w:pPr>
    </w:lvl>
    <w:lvl w:ilvl="5" w:tplc="0409001B" w:tentative="1">
      <w:start w:val="1"/>
      <w:numFmt w:val="lowerRoman"/>
      <w:lvlText w:val="%6."/>
      <w:lvlJc w:val="right"/>
      <w:pPr>
        <w:ind w:left="5217" w:hanging="180"/>
      </w:pPr>
    </w:lvl>
    <w:lvl w:ilvl="6" w:tplc="0409000F" w:tentative="1">
      <w:start w:val="1"/>
      <w:numFmt w:val="decimal"/>
      <w:lvlText w:val="%7."/>
      <w:lvlJc w:val="left"/>
      <w:pPr>
        <w:ind w:left="5937" w:hanging="360"/>
      </w:pPr>
    </w:lvl>
    <w:lvl w:ilvl="7" w:tplc="04090019" w:tentative="1">
      <w:start w:val="1"/>
      <w:numFmt w:val="lowerLetter"/>
      <w:lvlText w:val="%8."/>
      <w:lvlJc w:val="left"/>
      <w:pPr>
        <w:ind w:left="6657" w:hanging="360"/>
      </w:pPr>
    </w:lvl>
    <w:lvl w:ilvl="8" w:tplc="0409001B" w:tentative="1">
      <w:start w:val="1"/>
      <w:numFmt w:val="lowerRoman"/>
      <w:lvlText w:val="%9."/>
      <w:lvlJc w:val="right"/>
      <w:pPr>
        <w:ind w:left="7377" w:hanging="180"/>
      </w:pPr>
    </w:lvl>
  </w:abstractNum>
  <w:abstractNum w:abstractNumId="36" w15:restartNumberingAfterBreak="0">
    <w:nsid w:val="7FAA7719"/>
    <w:multiLevelType w:val="hybridMultilevel"/>
    <w:tmpl w:val="32CC43AE"/>
    <w:lvl w:ilvl="0" w:tplc="DE923390">
      <w:start w:val="1"/>
      <w:numFmt w:val="decimal"/>
      <w:lvlText w:val="Q%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66305916">
    <w:abstractNumId w:val="7"/>
  </w:num>
  <w:num w:numId="2" w16cid:durableId="376702549">
    <w:abstractNumId w:val="14"/>
  </w:num>
  <w:num w:numId="3" w16cid:durableId="145585469">
    <w:abstractNumId w:val="32"/>
  </w:num>
  <w:num w:numId="4" w16cid:durableId="519466844">
    <w:abstractNumId w:val="12"/>
  </w:num>
  <w:num w:numId="5" w16cid:durableId="266078938">
    <w:abstractNumId w:val="19"/>
  </w:num>
  <w:num w:numId="6" w16cid:durableId="1880506340">
    <w:abstractNumId w:val="30"/>
  </w:num>
  <w:num w:numId="7" w16cid:durableId="1178495417">
    <w:abstractNumId w:val="36"/>
  </w:num>
  <w:num w:numId="8" w16cid:durableId="1969779995">
    <w:abstractNumId w:val="24"/>
  </w:num>
  <w:num w:numId="9" w16cid:durableId="1164970565">
    <w:abstractNumId w:val="11"/>
  </w:num>
  <w:num w:numId="10" w16cid:durableId="1701084122">
    <w:abstractNumId w:val="10"/>
  </w:num>
  <w:num w:numId="11" w16cid:durableId="461315640">
    <w:abstractNumId w:val="9"/>
  </w:num>
  <w:num w:numId="12" w16cid:durableId="1988853552">
    <w:abstractNumId w:val="6"/>
  </w:num>
  <w:num w:numId="13" w16cid:durableId="1694113823">
    <w:abstractNumId w:val="23"/>
  </w:num>
  <w:num w:numId="14" w16cid:durableId="1912038878">
    <w:abstractNumId w:val="3"/>
  </w:num>
  <w:num w:numId="15" w16cid:durableId="1989704935">
    <w:abstractNumId w:val="5"/>
  </w:num>
  <w:num w:numId="16" w16cid:durableId="442502831">
    <w:abstractNumId w:val="34"/>
  </w:num>
  <w:num w:numId="17" w16cid:durableId="502748464">
    <w:abstractNumId w:val="27"/>
  </w:num>
  <w:num w:numId="18" w16cid:durableId="427626516">
    <w:abstractNumId w:val="16"/>
  </w:num>
  <w:num w:numId="19" w16cid:durableId="994147975">
    <w:abstractNumId w:val="17"/>
  </w:num>
  <w:num w:numId="20" w16cid:durableId="2011637854">
    <w:abstractNumId w:val="20"/>
  </w:num>
  <w:num w:numId="21" w16cid:durableId="85539071">
    <w:abstractNumId w:val="22"/>
  </w:num>
  <w:num w:numId="22" w16cid:durableId="122237815">
    <w:abstractNumId w:val="13"/>
  </w:num>
  <w:num w:numId="23" w16cid:durableId="1584682159">
    <w:abstractNumId w:val="4"/>
  </w:num>
  <w:num w:numId="24" w16cid:durableId="1523277326">
    <w:abstractNumId w:val="21"/>
  </w:num>
  <w:num w:numId="25" w16cid:durableId="131870732">
    <w:abstractNumId w:val="0"/>
  </w:num>
  <w:num w:numId="26" w16cid:durableId="326177555">
    <w:abstractNumId w:val="25"/>
  </w:num>
  <w:num w:numId="27" w16cid:durableId="936449895">
    <w:abstractNumId w:val="2"/>
  </w:num>
  <w:num w:numId="28" w16cid:durableId="4528150">
    <w:abstractNumId w:val="33"/>
  </w:num>
  <w:num w:numId="29" w16cid:durableId="1274677150">
    <w:abstractNumId w:val="26"/>
  </w:num>
  <w:num w:numId="30" w16cid:durableId="376510446">
    <w:abstractNumId w:val="18"/>
  </w:num>
  <w:num w:numId="31" w16cid:durableId="951860938">
    <w:abstractNumId w:val="8"/>
  </w:num>
  <w:num w:numId="32" w16cid:durableId="1584416057">
    <w:abstractNumId w:val="35"/>
  </w:num>
  <w:num w:numId="33" w16cid:durableId="585530790">
    <w:abstractNumId w:val="15"/>
  </w:num>
  <w:num w:numId="34" w16cid:durableId="1492212580">
    <w:abstractNumId w:val="28"/>
  </w:num>
  <w:num w:numId="35" w16cid:durableId="400832190">
    <w:abstractNumId w:val="29"/>
  </w:num>
  <w:num w:numId="36" w16cid:durableId="882639680">
    <w:abstractNumId w:val="1"/>
  </w:num>
  <w:num w:numId="37" w16cid:durableId="19137346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BA394D"/>
    <w:rsid w:val="000005E3"/>
    <w:rsid w:val="00000857"/>
    <w:rsid w:val="000011E1"/>
    <w:rsid w:val="00001330"/>
    <w:rsid w:val="0000239C"/>
    <w:rsid w:val="000026A4"/>
    <w:rsid w:val="00002BE7"/>
    <w:rsid w:val="000032AE"/>
    <w:rsid w:val="000036A7"/>
    <w:rsid w:val="000039C0"/>
    <w:rsid w:val="000039F2"/>
    <w:rsid w:val="0000411E"/>
    <w:rsid w:val="00004679"/>
    <w:rsid w:val="00004FAE"/>
    <w:rsid w:val="0000599B"/>
    <w:rsid w:val="00005FCC"/>
    <w:rsid w:val="00006498"/>
    <w:rsid w:val="000066E3"/>
    <w:rsid w:val="0000680A"/>
    <w:rsid w:val="0000686F"/>
    <w:rsid w:val="00006D23"/>
    <w:rsid w:val="00006E44"/>
    <w:rsid w:val="00007377"/>
    <w:rsid w:val="0000763F"/>
    <w:rsid w:val="00010AC4"/>
    <w:rsid w:val="00010E8B"/>
    <w:rsid w:val="00010F18"/>
    <w:rsid w:val="000115F9"/>
    <w:rsid w:val="00011689"/>
    <w:rsid w:val="00012C7D"/>
    <w:rsid w:val="00013964"/>
    <w:rsid w:val="00013D6E"/>
    <w:rsid w:val="00014430"/>
    <w:rsid w:val="00014569"/>
    <w:rsid w:val="0001653C"/>
    <w:rsid w:val="00017779"/>
    <w:rsid w:val="00017A89"/>
    <w:rsid w:val="0002020A"/>
    <w:rsid w:val="0002033A"/>
    <w:rsid w:val="00021E5F"/>
    <w:rsid w:val="00021F41"/>
    <w:rsid w:val="00022162"/>
    <w:rsid w:val="00022543"/>
    <w:rsid w:val="00022CBE"/>
    <w:rsid w:val="000233D8"/>
    <w:rsid w:val="0002457B"/>
    <w:rsid w:val="00024F38"/>
    <w:rsid w:val="00025321"/>
    <w:rsid w:val="0002534B"/>
    <w:rsid w:val="000254F8"/>
    <w:rsid w:val="000258FE"/>
    <w:rsid w:val="000259EE"/>
    <w:rsid w:val="000274E8"/>
    <w:rsid w:val="00027507"/>
    <w:rsid w:val="00030677"/>
    <w:rsid w:val="000307E9"/>
    <w:rsid w:val="00030971"/>
    <w:rsid w:val="00030A27"/>
    <w:rsid w:val="00031B82"/>
    <w:rsid w:val="00031DA6"/>
    <w:rsid w:val="00032882"/>
    <w:rsid w:val="00033427"/>
    <w:rsid w:val="00033DBE"/>
    <w:rsid w:val="00034066"/>
    <w:rsid w:val="00034247"/>
    <w:rsid w:val="00034765"/>
    <w:rsid w:val="0003560A"/>
    <w:rsid w:val="000358CD"/>
    <w:rsid w:val="00035980"/>
    <w:rsid w:val="00035B5D"/>
    <w:rsid w:val="00035F67"/>
    <w:rsid w:val="00037011"/>
    <w:rsid w:val="00037CB8"/>
    <w:rsid w:val="00037F51"/>
    <w:rsid w:val="00037F6D"/>
    <w:rsid w:val="00040132"/>
    <w:rsid w:val="0004029E"/>
    <w:rsid w:val="000402F9"/>
    <w:rsid w:val="000420EC"/>
    <w:rsid w:val="00042ED9"/>
    <w:rsid w:val="00043DAB"/>
    <w:rsid w:val="00044006"/>
    <w:rsid w:val="00044707"/>
    <w:rsid w:val="00044764"/>
    <w:rsid w:val="000451E0"/>
    <w:rsid w:val="0004553C"/>
    <w:rsid w:val="00046085"/>
    <w:rsid w:val="00046515"/>
    <w:rsid w:val="0004680B"/>
    <w:rsid w:val="0004692E"/>
    <w:rsid w:val="00047036"/>
    <w:rsid w:val="0004777C"/>
    <w:rsid w:val="00050CFE"/>
    <w:rsid w:val="00051F46"/>
    <w:rsid w:val="0005215F"/>
    <w:rsid w:val="000527BD"/>
    <w:rsid w:val="0005289D"/>
    <w:rsid w:val="0005295C"/>
    <w:rsid w:val="00052BA6"/>
    <w:rsid w:val="00052CF9"/>
    <w:rsid w:val="00052D3D"/>
    <w:rsid w:val="000536FD"/>
    <w:rsid w:val="0005379C"/>
    <w:rsid w:val="00054256"/>
    <w:rsid w:val="0005447D"/>
    <w:rsid w:val="000554B3"/>
    <w:rsid w:val="0005588C"/>
    <w:rsid w:val="00056103"/>
    <w:rsid w:val="000563E2"/>
    <w:rsid w:val="000566EB"/>
    <w:rsid w:val="000568F0"/>
    <w:rsid w:val="000570FF"/>
    <w:rsid w:val="000573A1"/>
    <w:rsid w:val="00057562"/>
    <w:rsid w:val="00057A83"/>
    <w:rsid w:val="00057C9E"/>
    <w:rsid w:val="00057D3B"/>
    <w:rsid w:val="0006008D"/>
    <w:rsid w:val="00060BE8"/>
    <w:rsid w:val="00060E03"/>
    <w:rsid w:val="00061ECC"/>
    <w:rsid w:val="00062A31"/>
    <w:rsid w:val="00062B4C"/>
    <w:rsid w:val="00062D9F"/>
    <w:rsid w:val="00063193"/>
    <w:rsid w:val="000633B4"/>
    <w:rsid w:val="00063AB5"/>
    <w:rsid w:val="00063C3C"/>
    <w:rsid w:val="00064251"/>
    <w:rsid w:val="00064E30"/>
    <w:rsid w:val="000654BB"/>
    <w:rsid w:val="00065816"/>
    <w:rsid w:val="00065B46"/>
    <w:rsid w:val="00066C92"/>
    <w:rsid w:val="00066E06"/>
    <w:rsid w:val="00066E9E"/>
    <w:rsid w:val="000676A8"/>
    <w:rsid w:val="00067C68"/>
    <w:rsid w:val="00067C9E"/>
    <w:rsid w:val="0006C0ED"/>
    <w:rsid w:val="00070E4D"/>
    <w:rsid w:val="00070FFF"/>
    <w:rsid w:val="00071A3E"/>
    <w:rsid w:val="00072107"/>
    <w:rsid w:val="000724B4"/>
    <w:rsid w:val="0007288E"/>
    <w:rsid w:val="0007384F"/>
    <w:rsid w:val="000739D2"/>
    <w:rsid w:val="000745D8"/>
    <w:rsid w:val="00074B46"/>
    <w:rsid w:val="000760EF"/>
    <w:rsid w:val="0007618E"/>
    <w:rsid w:val="00076383"/>
    <w:rsid w:val="00076DA1"/>
    <w:rsid w:val="0007762D"/>
    <w:rsid w:val="00077656"/>
    <w:rsid w:val="00077A6E"/>
    <w:rsid w:val="00077E9F"/>
    <w:rsid w:val="000815EA"/>
    <w:rsid w:val="0008171F"/>
    <w:rsid w:val="0008176A"/>
    <w:rsid w:val="00082051"/>
    <w:rsid w:val="00082A16"/>
    <w:rsid w:val="00082F3F"/>
    <w:rsid w:val="00082F4D"/>
    <w:rsid w:val="00083108"/>
    <w:rsid w:val="000839CC"/>
    <w:rsid w:val="00084788"/>
    <w:rsid w:val="00084A39"/>
    <w:rsid w:val="00084B8F"/>
    <w:rsid w:val="000855B7"/>
    <w:rsid w:val="00085B48"/>
    <w:rsid w:val="00085D9A"/>
    <w:rsid w:val="00085E9A"/>
    <w:rsid w:val="00086100"/>
    <w:rsid w:val="00086545"/>
    <w:rsid w:val="000865EA"/>
    <w:rsid w:val="00086ECC"/>
    <w:rsid w:val="00087991"/>
    <w:rsid w:val="00090235"/>
    <w:rsid w:val="00090366"/>
    <w:rsid w:val="00090D8B"/>
    <w:rsid w:val="00091FEE"/>
    <w:rsid w:val="00092EAF"/>
    <w:rsid w:val="00092F50"/>
    <w:rsid w:val="00093005"/>
    <w:rsid w:val="0009301A"/>
    <w:rsid w:val="0009338D"/>
    <w:rsid w:val="00093A90"/>
    <w:rsid w:val="00093D46"/>
    <w:rsid w:val="00093D51"/>
    <w:rsid w:val="00095489"/>
    <w:rsid w:val="00095CD7"/>
    <w:rsid w:val="00096B49"/>
    <w:rsid w:val="0009726C"/>
    <w:rsid w:val="00097F65"/>
    <w:rsid w:val="000A00DE"/>
    <w:rsid w:val="000A07B9"/>
    <w:rsid w:val="000A08F9"/>
    <w:rsid w:val="000A0D92"/>
    <w:rsid w:val="000A1252"/>
    <w:rsid w:val="000A2299"/>
    <w:rsid w:val="000A361A"/>
    <w:rsid w:val="000A3E55"/>
    <w:rsid w:val="000A4350"/>
    <w:rsid w:val="000A44CD"/>
    <w:rsid w:val="000A451E"/>
    <w:rsid w:val="000A56DE"/>
    <w:rsid w:val="000A5746"/>
    <w:rsid w:val="000A5ABD"/>
    <w:rsid w:val="000A5DEE"/>
    <w:rsid w:val="000A600B"/>
    <w:rsid w:val="000A6253"/>
    <w:rsid w:val="000A69A0"/>
    <w:rsid w:val="000A709F"/>
    <w:rsid w:val="000A70B2"/>
    <w:rsid w:val="000A72BE"/>
    <w:rsid w:val="000A74CB"/>
    <w:rsid w:val="000A7622"/>
    <w:rsid w:val="000A7848"/>
    <w:rsid w:val="000A7C16"/>
    <w:rsid w:val="000B0104"/>
    <w:rsid w:val="000B064D"/>
    <w:rsid w:val="000B1056"/>
    <w:rsid w:val="000B1827"/>
    <w:rsid w:val="000B1AF3"/>
    <w:rsid w:val="000B28CF"/>
    <w:rsid w:val="000B2A0D"/>
    <w:rsid w:val="000B38A3"/>
    <w:rsid w:val="000B3E1A"/>
    <w:rsid w:val="000B4335"/>
    <w:rsid w:val="000B588C"/>
    <w:rsid w:val="000B5E07"/>
    <w:rsid w:val="000B65FA"/>
    <w:rsid w:val="000B6A52"/>
    <w:rsid w:val="000B6E93"/>
    <w:rsid w:val="000B6F41"/>
    <w:rsid w:val="000B6F54"/>
    <w:rsid w:val="000B7589"/>
    <w:rsid w:val="000B76FB"/>
    <w:rsid w:val="000B7F65"/>
    <w:rsid w:val="000C0A77"/>
    <w:rsid w:val="000C0DC5"/>
    <w:rsid w:val="000C0E20"/>
    <w:rsid w:val="000C0EAC"/>
    <w:rsid w:val="000C1753"/>
    <w:rsid w:val="000C19FC"/>
    <w:rsid w:val="000C1C04"/>
    <w:rsid w:val="000C2074"/>
    <w:rsid w:val="000C288B"/>
    <w:rsid w:val="000C2AEA"/>
    <w:rsid w:val="000C394F"/>
    <w:rsid w:val="000C42E5"/>
    <w:rsid w:val="000C43EB"/>
    <w:rsid w:val="000C461E"/>
    <w:rsid w:val="000C477F"/>
    <w:rsid w:val="000C47F0"/>
    <w:rsid w:val="000C51B6"/>
    <w:rsid w:val="000C59C6"/>
    <w:rsid w:val="000C5A39"/>
    <w:rsid w:val="000C62F9"/>
    <w:rsid w:val="000C6419"/>
    <w:rsid w:val="000C6DA5"/>
    <w:rsid w:val="000C6E09"/>
    <w:rsid w:val="000C700A"/>
    <w:rsid w:val="000C7939"/>
    <w:rsid w:val="000C7FF3"/>
    <w:rsid w:val="000D0056"/>
    <w:rsid w:val="000D041C"/>
    <w:rsid w:val="000D0CBC"/>
    <w:rsid w:val="000D1009"/>
    <w:rsid w:val="000D12C3"/>
    <w:rsid w:val="000D1B96"/>
    <w:rsid w:val="000D1D12"/>
    <w:rsid w:val="000D29B7"/>
    <w:rsid w:val="000D37BE"/>
    <w:rsid w:val="000D3FED"/>
    <w:rsid w:val="000D4664"/>
    <w:rsid w:val="000D4740"/>
    <w:rsid w:val="000D4D30"/>
    <w:rsid w:val="000D4DFF"/>
    <w:rsid w:val="000D4F50"/>
    <w:rsid w:val="000D4FCD"/>
    <w:rsid w:val="000D5338"/>
    <w:rsid w:val="000D5A30"/>
    <w:rsid w:val="000D5B08"/>
    <w:rsid w:val="000D5BB4"/>
    <w:rsid w:val="000D6015"/>
    <w:rsid w:val="000D7303"/>
    <w:rsid w:val="000D7C73"/>
    <w:rsid w:val="000D7D79"/>
    <w:rsid w:val="000E0447"/>
    <w:rsid w:val="000E08D7"/>
    <w:rsid w:val="000E11F2"/>
    <w:rsid w:val="000E2037"/>
    <w:rsid w:val="000E21C1"/>
    <w:rsid w:val="000E3499"/>
    <w:rsid w:val="000E3F69"/>
    <w:rsid w:val="000E44D4"/>
    <w:rsid w:val="000E4A27"/>
    <w:rsid w:val="000E51EF"/>
    <w:rsid w:val="000E5835"/>
    <w:rsid w:val="000E6773"/>
    <w:rsid w:val="000E690D"/>
    <w:rsid w:val="000E6AED"/>
    <w:rsid w:val="000E6E74"/>
    <w:rsid w:val="000E7765"/>
    <w:rsid w:val="000F04AB"/>
    <w:rsid w:val="000F0761"/>
    <w:rsid w:val="000F12CE"/>
    <w:rsid w:val="000F3B40"/>
    <w:rsid w:val="000F3DE6"/>
    <w:rsid w:val="000F44D7"/>
    <w:rsid w:val="000F4C3C"/>
    <w:rsid w:val="000F4CFC"/>
    <w:rsid w:val="000F59A6"/>
    <w:rsid w:val="000F5BF7"/>
    <w:rsid w:val="00100CD5"/>
    <w:rsid w:val="001012E5"/>
    <w:rsid w:val="001015FB"/>
    <w:rsid w:val="001017EC"/>
    <w:rsid w:val="00101906"/>
    <w:rsid w:val="00101F58"/>
    <w:rsid w:val="0010210E"/>
    <w:rsid w:val="001031B9"/>
    <w:rsid w:val="001035D5"/>
    <w:rsid w:val="00103DD0"/>
    <w:rsid w:val="00103E22"/>
    <w:rsid w:val="0010425C"/>
    <w:rsid w:val="00104570"/>
    <w:rsid w:val="00105415"/>
    <w:rsid w:val="0010577C"/>
    <w:rsid w:val="00105DB9"/>
    <w:rsid w:val="00105F34"/>
    <w:rsid w:val="00105FEB"/>
    <w:rsid w:val="001063EF"/>
    <w:rsid w:val="0010659C"/>
    <w:rsid w:val="00106A05"/>
    <w:rsid w:val="00106D24"/>
    <w:rsid w:val="001072BF"/>
    <w:rsid w:val="00107471"/>
    <w:rsid w:val="0011009E"/>
    <w:rsid w:val="00110206"/>
    <w:rsid w:val="00110947"/>
    <w:rsid w:val="0011143A"/>
    <w:rsid w:val="0011173C"/>
    <w:rsid w:val="00112003"/>
    <w:rsid w:val="001128EE"/>
    <w:rsid w:val="00112965"/>
    <w:rsid w:val="00112BE0"/>
    <w:rsid w:val="00112BF2"/>
    <w:rsid w:val="00112F6F"/>
    <w:rsid w:val="00113F86"/>
    <w:rsid w:val="00114634"/>
    <w:rsid w:val="001164DE"/>
    <w:rsid w:val="00117025"/>
    <w:rsid w:val="001173BE"/>
    <w:rsid w:val="0011752A"/>
    <w:rsid w:val="0012031D"/>
    <w:rsid w:val="001208DB"/>
    <w:rsid w:val="00120B22"/>
    <w:rsid w:val="00120B5F"/>
    <w:rsid w:val="00120DD0"/>
    <w:rsid w:val="00121237"/>
    <w:rsid w:val="0012144A"/>
    <w:rsid w:val="001226BB"/>
    <w:rsid w:val="001229CF"/>
    <w:rsid w:val="00123538"/>
    <w:rsid w:val="0012364B"/>
    <w:rsid w:val="0012401C"/>
    <w:rsid w:val="001242B5"/>
    <w:rsid w:val="001245F0"/>
    <w:rsid w:val="00125743"/>
    <w:rsid w:val="0012579F"/>
    <w:rsid w:val="00125FAA"/>
    <w:rsid w:val="001263E6"/>
    <w:rsid w:val="001263F5"/>
    <w:rsid w:val="001265C9"/>
    <w:rsid w:val="00126725"/>
    <w:rsid w:val="00126B82"/>
    <w:rsid w:val="00126C16"/>
    <w:rsid w:val="0012701C"/>
    <w:rsid w:val="001278E3"/>
    <w:rsid w:val="00127ACA"/>
    <w:rsid w:val="00130579"/>
    <w:rsid w:val="00130598"/>
    <w:rsid w:val="00130BA1"/>
    <w:rsid w:val="00130D16"/>
    <w:rsid w:val="001314A7"/>
    <w:rsid w:val="00131924"/>
    <w:rsid w:val="00132003"/>
    <w:rsid w:val="00132529"/>
    <w:rsid w:val="001328DB"/>
    <w:rsid w:val="00133182"/>
    <w:rsid w:val="0013359F"/>
    <w:rsid w:val="0013389E"/>
    <w:rsid w:val="00134492"/>
    <w:rsid w:val="00134576"/>
    <w:rsid w:val="00134E4E"/>
    <w:rsid w:val="00135185"/>
    <w:rsid w:val="001356CF"/>
    <w:rsid w:val="001358E6"/>
    <w:rsid w:val="00135D23"/>
    <w:rsid w:val="00136019"/>
    <w:rsid w:val="0013617A"/>
    <w:rsid w:val="0013659F"/>
    <w:rsid w:val="0013691C"/>
    <w:rsid w:val="00136CC8"/>
    <w:rsid w:val="00136E2E"/>
    <w:rsid w:val="00137146"/>
    <w:rsid w:val="00137406"/>
    <w:rsid w:val="0013752A"/>
    <w:rsid w:val="00137F4C"/>
    <w:rsid w:val="001400FA"/>
    <w:rsid w:val="001404D0"/>
    <w:rsid w:val="00140D20"/>
    <w:rsid w:val="001410CE"/>
    <w:rsid w:val="0014172A"/>
    <w:rsid w:val="00141A99"/>
    <w:rsid w:val="001425FE"/>
    <w:rsid w:val="00142AB1"/>
    <w:rsid w:val="001430C8"/>
    <w:rsid w:val="0014314C"/>
    <w:rsid w:val="001434D3"/>
    <w:rsid w:val="00143A5D"/>
    <w:rsid w:val="00143F1B"/>
    <w:rsid w:val="00144229"/>
    <w:rsid w:val="0014486D"/>
    <w:rsid w:val="00145F18"/>
    <w:rsid w:val="00146025"/>
    <w:rsid w:val="0014607E"/>
    <w:rsid w:val="00146C04"/>
    <w:rsid w:val="00146D85"/>
    <w:rsid w:val="00147564"/>
    <w:rsid w:val="0014771D"/>
    <w:rsid w:val="0014791A"/>
    <w:rsid w:val="00147C21"/>
    <w:rsid w:val="00147E51"/>
    <w:rsid w:val="0015066A"/>
    <w:rsid w:val="001506A9"/>
    <w:rsid w:val="00150B31"/>
    <w:rsid w:val="00150EB2"/>
    <w:rsid w:val="00150FB3"/>
    <w:rsid w:val="001510EA"/>
    <w:rsid w:val="001512E1"/>
    <w:rsid w:val="00151729"/>
    <w:rsid w:val="001532C2"/>
    <w:rsid w:val="00153661"/>
    <w:rsid w:val="0015423E"/>
    <w:rsid w:val="0015426F"/>
    <w:rsid w:val="00154794"/>
    <w:rsid w:val="001551F0"/>
    <w:rsid w:val="0015541E"/>
    <w:rsid w:val="00155433"/>
    <w:rsid w:val="00156479"/>
    <w:rsid w:val="001565B4"/>
    <w:rsid w:val="00156780"/>
    <w:rsid w:val="001567C7"/>
    <w:rsid w:val="0015682F"/>
    <w:rsid w:val="00157407"/>
    <w:rsid w:val="001575E3"/>
    <w:rsid w:val="001601F4"/>
    <w:rsid w:val="001604C8"/>
    <w:rsid w:val="00160F73"/>
    <w:rsid w:val="00160F91"/>
    <w:rsid w:val="00161B58"/>
    <w:rsid w:val="00162134"/>
    <w:rsid w:val="0016222B"/>
    <w:rsid w:val="00162410"/>
    <w:rsid w:val="00162512"/>
    <w:rsid w:val="00163BDC"/>
    <w:rsid w:val="00163E30"/>
    <w:rsid w:val="00164D82"/>
    <w:rsid w:val="00164D90"/>
    <w:rsid w:val="00165387"/>
    <w:rsid w:val="00165EDD"/>
    <w:rsid w:val="00166611"/>
    <w:rsid w:val="001671F8"/>
    <w:rsid w:val="001678A9"/>
    <w:rsid w:val="001703B0"/>
    <w:rsid w:val="0017046F"/>
    <w:rsid w:val="001704B3"/>
    <w:rsid w:val="00170995"/>
    <w:rsid w:val="00170DC3"/>
    <w:rsid w:val="0017110A"/>
    <w:rsid w:val="001724DF"/>
    <w:rsid w:val="00173152"/>
    <w:rsid w:val="0017369A"/>
    <w:rsid w:val="0017377F"/>
    <w:rsid w:val="001739A1"/>
    <w:rsid w:val="00173AC4"/>
    <w:rsid w:val="0017401D"/>
    <w:rsid w:val="00174218"/>
    <w:rsid w:val="00174419"/>
    <w:rsid w:val="00175617"/>
    <w:rsid w:val="001757B3"/>
    <w:rsid w:val="00176950"/>
    <w:rsid w:val="00176DA8"/>
    <w:rsid w:val="00176E55"/>
    <w:rsid w:val="00177632"/>
    <w:rsid w:val="00177915"/>
    <w:rsid w:val="00177FA6"/>
    <w:rsid w:val="00180EE1"/>
    <w:rsid w:val="00181339"/>
    <w:rsid w:val="001813FE"/>
    <w:rsid w:val="00181AAA"/>
    <w:rsid w:val="00182025"/>
    <w:rsid w:val="001823F0"/>
    <w:rsid w:val="001824CD"/>
    <w:rsid w:val="0018298F"/>
    <w:rsid w:val="00182BAF"/>
    <w:rsid w:val="001830A8"/>
    <w:rsid w:val="001847D7"/>
    <w:rsid w:val="00184B0C"/>
    <w:rsid w:val="00184C38"/>
    <w:rsid w:val="00184EC1"/>
    <w:rsid w:val="0018550C"/>
    <w:rsid w:val="001856CE"/>
    <w:rsid w:val="001857C1"/>
    <w:rsid w:val="001859E3"/>
    <w:rsid w:val="00185B66"/>
    <w:rsid w:val="00185B95"/>
    <w:rsid w:val="00185C4C"/>
    <w:rsid w:val="001861D4"/>
    <w:rsid w:val="00186572"/>
    <w:rsid w:val="0018778A"/>
    <w:rsid w:val="00187926"/>
    <w:rsid w:val="00190393"/>
    <w:rsid w:val="00190AAB"/>
    <w:rsid w:val="00190D75"/>
    <w:rsid w:val="00190F36"/>
    <w:rsid w:val="00191132"/>
    <w:rsid w:val="00191994"/>
    <w:rsid w:val="001919CC"/>
    <w:rsid w:val="001920BD"/>
    <w:rsid w:val="00192274"/>
    <w:rsid w:val="001923A3"/>
    <w:rsid w:val="001924A0"/>
    <w:rsid w:val="0019256A"/>
    <w:rsid w:val="001926C2"/>
    <w:rsid w:val="00192803"/>
    <w:rsid w:val="00192C3B"/>
    <w:rsid w:val="0019324D"/>
    <w:rsid w:val="00193503"/>
    <w:rsid w:val="00193CF3"/>
    <w:rsid w:val="00193EB8"/>
    <w:rsid w:val="0019421D"/>
    <w:rsid w:val="00194A33"/>
    <w:rsid w:val="00194C98"/>
    <w:rsid w:val="00194F97"/>
    <w:rsid w:val="001952FD"/>
    <w:rsid w:val="00195DBB"/>
    <w:rsid w:val="00196009"/>
    <w:rsid w:val="0019646C"/>
    <w:rsid w:val="00196586"/>
    <w:rsid w:val="00196C51"/>
    <w:rsid w:val="00196C9B"/>
    <w:rsid w:val="001A042B"/>
    <w:rsid w:val="001A0A3A"/>
    <w:rsid w:val="001A1D41"/>
    <w:rsid w:val="001A2560"/>
    <w:rsid w:val="001A2652"/>
    <w:rsid w:val="001A27A7"/>
    <w:rsid w:val="001A27E9"/>
    <w:rsid w:val="001A2B0B"/>
    <w:rsid w:val="001A379F"/>
    <w:rsid w:val="001A3F80"/>
    <w:rsid w:val="001A46B0"/>
    <w:rsid w:val="001A4C7F"/>
    <w:rsid w:val="001A4DD2"/>
    <w:rsid w:val="001A5718"/>
    <w:rsid w:val="001A61D2"/>
    <w:rsid w:val="001A6268"/>
    <w:rsid w:val="001A65FE"/>
    <w:rsid w:val="001A6B8E"/>
    <w:rsid w:val="001A76F7"/>
    <w:rsid w:val="001A7B82"/>
    <w:rsid w:val="001A7FE3"/>
    <w:rsid w:val="001B02ED"/>
    <w:rsid w:val="001B0569"/>
    <w:rsid w:val="001B1996"/>
    <w:rsid w:val="001B2BA3"/>
    <w:rsid w:val="001B2C0B"/>
    <w:rsid w:val="001B34FE"/>
    <w:rsid w:val="001B39CE"/>
    <w:rsid w:val="001B4851"/>
    <w:rsid w:val="001B4C97"/>
    <w:rsid w:val="001B5472"/>
    <w:rsid w:val="001B56F1"/>
    <w:rsid w:val="001B59EE"/>
    <w:rsid w:val="001B5F0E"/>
    <w:rsid w:val="001B618F"/>
    <w:rsid w:val="001B619A"/>
    <w:rsid w:val="001B6D36"/>
    <w:rsid w:val="001B7908"/>
    <w:rsid w:val="001C040D"/>
    <w:rsid w:val="001C0865"/>
    <w:rsid w:val="001C0A0C"/>
    <w:rsid w:val="001C0DCE"/>
    <w:rsid w:val="001C1489"/>
    <w:rsid w:val="001C1520"/>
    <w:rsid w:val="001C1833"/>
    <w:rsid w:val="001C25EB"/>
    <w:rsid w:val="001C2731"/>
    <w:rsid w:val="001C2A0B"/>
    <w:rsid w:val="001C2A4E"/>
    <w:rsid w:val="001C2FA3"/>
    <w:rsid w:val="001C389C"/>
    <w:rsid w:val="001C3DC9"/>
    <w:rsid w:val="001C3E1B"/>
    <w:rsid w:val="001C4229"/>
    <w:rsid w:val="001C45D0"/>
    <w:rsid w:val="001C476D"/>
    <w:rsid w:val="001C480F"/>
    <w:rsid w:val="001C4D5E"/>
    <w:rsid w:val="001C55CC"/>
    <w:rsid w:val="001C55DD"/>
    <w:rsid w:val="001C5E0C"/>
    <w:rsid w:val="001C638E"/>
    <w:rsid w:val="001C66DF"/>
    <w:rsid w:val="001C6F17"/>
    <w:rsid w:val="001C77B8"/>
    <w:rsid w:val="001C7887"/>
    <w:rsid w:val="001D0BEA"/>
    <w:rsid w:val="001D0C14"/>
    <w:rsid w:val="001D1309"/>
    <w:rsid w:val="001D1F98"/>
    <w:rsid w:val="001D2796"/>
    <w:rsid w:val="001D3686"/>
    <w:rsid w:val="001D3B81"/>
    <w:rsid w:val="001D451B"/>
    <w:rsid w:val="001D4A03"/>
    <w:rsid w:val="001D4D9C"/>
    <w:rsid w:val="001D551B"/>
    <w:rsid w:val="001D61E6"/>
    <w:rsid w:val="001D622F"/>
    <w:rsid w:val="001D6DD0"/>
    <w:rsid w:val="001D6F85"/>
    <w:rsid w:val="001D72C4"/>
    <w:rsid w:val="001D7647"/>
    <w:rsid w:val="001D77DE"/>
    <w:rsid w:val="001E0326"/>
    <w:rsid w:val="001E05D3"/>
    <w:rsid w:val="001E0AFA"/>
    <w:rsid w:val="001E1185"/>
    <w:rsid w:val="001E1960"/>
    <w:rsid w:val="001E1AA4"/>
    <w:rsid w:val="001E1BA7"/>
    <w:rsid w:val="001E22DB"/>
    <w:rsid w:val="001E2E3B"/>
    <w:rsid w:val="001E33BD"/>
    <w:rsid w:val="001E3E43"/>
    <w:rsid w:val="001E426B"/>
    <w:rsid w:val="001E5299"/>
    <w:rsid w:val="001E5487"/>
    <w:rsid w:val="001E57B5"/>
    <w:rsid w:val="001E5B42"/>
    <w:rsid w:val="001E621D"/>
    <w:rsid w:val="001E647F"/>
    <w:rsid w:val="001E6794"/>
    <w:rsid w:val="001E7554"/>
    <w:rsid w:val="001E7DDC"/>
    <w:rsid w:val="001F00BA"/>
    <w:rsid w:val="001F0A09"/>
    <w:rsid w:val="001F1167"/>
    <w:rsid w:val="001F1EE2"/>
    <w:rsid w:val="001F296E"/>
    <w:rsid w:val="001F2C62"/>
    <w:rsid w:val="001F2D28"/>
    <w:rsid w:val="001F3BB9"/>
    <w:rsid w:val="001F4336"/>
    <w:rsid w:val="001F4589"/>
    <w:rsid w:val="001F48BE"/>
    <w:rsid w:val="001F5FAC"/>
    <w:rsid w:val="001F61A3"/>
    <w:rsid w:val="001F6E1B"/>
    <w:rsid w:val="001F7389"/>
    <w:rsid w:val="001F7C5D"/>
    <w:rsid w:val="00201915"/>
    <w:rsid w:val="002020C2"/>
    <w:rsid w:val="00202DB4"/>
    <w:rsid w:val="00203150"/>
    <w:rsid w:val="002034DA"/>
    <w:rsid w:val="002036D7"/>
    <w:rsid w:val="00203AD1"/>
    <w:rsid w:val="002046C6"/>
    <w:rsid w:val="00204A1A"/>
    <w:rsid w:val="00205442"/>
    <w:rsid w:val="00205F1D"/>
    <w:rsid w:val="002062E9"/>
    <w:rsid w:val="0020637D"/>
    <w:rsid w:val="00206F4D"/>
    <w:rsid w:val="00207370"/>
    <w:rsid w:val="0021028D"/>
    <w:rsid w:val="002110A5"/>
    <w:rsid w:val="002111EE"/>
    <w:rsid w:val="0021172A"/>
    <w:rsid w:val="00211A91"/>
    <w:rsid w:val="0021242F"/>
    <w:rsid w:val="00212712"/>
    <w:rsid w:val="0021327B"/>
    <w:rsid w:val="002138ED"/>
    <w:rsid w:val="00213911"/>
    <w:rsid w:val="00213C70"/>
    <w:rsid w:val="00214063"/>
    <w:rsid w:val="00214B1F"/>
    <w:rsid w:val="00214EA2"/>
    <w:rsid w:val="002154F2"/>
    <w:rsid w:val="00215840"/>
    <w:rsid w:val="0021598E"/>
    <w:rsid w:val="00215A3D"/>
    <w:rsid w:val="00215E4A"/>
    <w:rsid w:val="00215EB0"/>
    <w:rsid w:val="00216312"/>
    <w:rsid w:val="00216427"/>
    <w:rsid w:val="0021656B"/>
    <w:rsid w:val="00216726"/>
    <w:rsid w:val="00216883"/>
    <w:rsid w:val="002168A6"/>
    <w:rsid w:val="00216FAA"/>
    <w:rsid w:val="00217209"/>
    <w:rsid w:val="0021728C"/>
    <w:rsid w:val="00217874"/>
    <w:rsid w:val="00220A9C"/>
    <w:rsid w:val="002211CA"/>
    <w:rsid w:val="0022206D"/>
    <w:rsid w:val="002220BA"/>
    <w:rsid w:val="00222124"/>
    <w:rsid w:val="00222B36"/>
    <w:rsid w:val="00223499"/>
    <w:rsid w:val="002237F6"/>
    <w:rsid w:val="0022428C"/>
    <w:rsid w:val="002244BC"/>
    <w:rsid w:val="002246EA"/>
    <w:rsid w:val="00225314"/>
    <w:rsid w:val="0022689C"/>
    <w:rsid w:val="00230072"/>
    <w:rsid w:val="00230EC1"/>
    <w:rsid w:val="00231C1B"/>
    <w:rsid w:val="00231D7F"/>
    <w:rsid w:val="0023213E"/>
    <w:rsid w:val="002326D2"/>
    <w:rsid w:val="002330CB"/>
    <w:rsid w:val="00233F89"/>
    <w:rsid w:val="002344D4"/>
    <w:rsid w:val="00234985"/>
    <w:rsid w:val="00234A65"/>
    <w:rsid w:val="00234AFF"/>
    <w:rsid w:val="00234E27"/>
    <w:rsid w:val="00235569"/>
    <w:rsid w:val="00235779"/>
    <w:rsid w:val="00235876"/>
    <w:rsid w:val="00236007"/>
    <w:rsid w:val="00237AC7"/>
    <w:rsid w:val="00240B55"/>
    <w:rsid w:val="00241602"/>
    <w:rsid w:val="002416E8"/>
    <w:rsid w:val="0024213E"/>
    <w:rsid w:val="002427A6"/>
    <w:rsid w:val="00242C44"/>
    <w:rsid w:val="00243007"/>
    <w:rsid w:val="00243C82"/>
    <w:rsid w:val="002442AD"/>
    <w:rsid w:val="0024474E"/>
    <w:rsid w:val="00244C31"/>
    <w:rsid w:val="0024560F"/>
    <w:rsid w:val="00245B96"/>
    <w:rsid w:val="00245DBB"/>
    <w:rsid w:val="00246858"/>
    <w:rsid w:val="00246C3F"/>
    <w:rsid w:val="00246F2F"/>
    <w:rsid w:val="0024730A"/>
    <w:rsid w:val="002501F1"/>
    <w:rsid w:val="00250458"/>
    <w:rsid w:val="002512C9"/>
    <w:rsid w:val="002517A0"/>
    <w:rsid w:val="00252090"/>
    <w:rsid w:val="002524E7"/>
    <w:rsid w:val="00252579"/>
    <w:rsid w:val="00252B4E"/>
    <w:rsid w:val="00252E3C"/>
    <w:rsid w:val="00253053"/>
    <w:rsid w:val="00253657"/>
    <w:rsid w:val="00253ED5"/>
    <w:rsid w:val="0025413D"/>
    <w:rsid w:val="00254256"/>
    <w:rsid w:val="00254817"/>
    <w:rsid w:val="0025506C"/>
    <w:rsid w:val="0025547E"/>
    <w:rsid w:val="00255480"/>
    <w:rsid w:val="00256114"/>
    <w:rsid w:val="0025654B"/>
    <w:rsid w:val="00256555"/>
    <w:rsid w:val="00257263"/>
    <w:rsid w:val="002576E7"/>
    <w:rsid w:val="00257D0E"/>
    <w:rsid w:val="00260FB9"/>
    <w:rsid w:val="00261088"/>
    <w:rsid w:val="002611E9"/>
    <w:rsid w:val="002627DF"/>
    <w:rsid w:val="002628EF"/>
    <w:rsid w:val="00264809"/>
    <w:rsid w:val="00265D42"/>
    <w:rsid w:val="00265F55"/>
    <w:rsid w:val="00266073"/>
    <w:rsid w:val="00266819"/>
    <w:rsid w:val="00266DFD"/>
    <w:rsid w:val="002672A2"/>
    <w:rsid w:val="00267A84"/>
    <w:rsid w:val="00267C40"/>
    <w:rsid w:val="00267F48"/>
    <w:rsid w:val="00270F23"/>
    <w:rsid w:val="00270FE9"/>
    <w:rsid w:val="0027158C"/>
    <w:rsid w:val="0027166C"/>
    <w:rsid w:val="0027170B"/>
    <w:rsid w:val="0027194A"/>
    <w:rsid w:val="00271C67"/>
    <w:rsid w:val="0027242A"/>
    <w:rsid w:val="002725E9"/>
    <w:rsid w:val="0027275D"/>
    <w:rsid w:val="002729E9"/>
    <w:rsid w:val="00272CDB"/>
    <w:rsid w:val="0027310D"/>
    <w:rsid w:val="002738C0"/>
    <w:rsid w:val="00273E13"/>
    <w:rsid w:val="00273EFD"/>
    <w:rsid w:val="0027480E"/>
    <w:rsid w:val="00274CDC"/>
    <w:rsid w:val="00275C16"/>
    <w:rsid w:val="00275C1E"/>
    <w:rsid w:val="00275EAE"/>
    <w:rsid w:val="002761B0"/>
    <w:rsid w:val="0027756F"/>
    <w:rsid w:val="00277ADF"/>
    <w:rsid w:val="00277D85"/>
    <w:rsid w:val="00280B7A"/>
    <w:rsid w:val="00280C6E"/>
    <w:rsid w:val="00281773"/>
    <w:rsid w:val="00281AA8"/>
    <w:rsid w:val="00281B9D"/>
    <w:rsid w:val="00281DCC"/>
    <w:rsid w:val="00282158"/>
    <w:rsid w:val="0028268B"/>
    <w:rsid w:val="002826C3"/>
    <w:rsid w:val="00282A21"/>
    <w:rsid w:val="0028305A"/>
    <w:rsid w:val="002831E9"/>
    <w:rsid w:val="0028344F"/>
    <w:rsid w:val="00283951"/>
    <w:rsid w:val="0028430A"/>
    <w:rsid w:val="00284CAE"/>
    <w:rsid w:val="00285A9E"/>
    <w:rsid w:val="002861C7"/>
    <w:rsid w:val="0028637C"/>
    <w:rsid w:val="00287A94"/>
    <w:rsid w:val="00287E86"/>
    <w:rsid w:val="002901BA"/>
    <w:rsid w:val="002906DB"/>
    <w:rsid w:val="00290952"/>
    <w:rsid w:val="00290F50"/>
    <w:rsid w:val="0029111A"/>
    <w:rsid w:val="00291B03"/>
    <w:rsid w:val="00292010"/>
    <w:rsid w:val="0029205F"/>
    <w:rsid w:val="00292426"/>
    <w:rsid w:val="00292487"/>
    <w:rsid w:val="00293559"/>
    <w:rsid w:val="002939A5"/>
    <w:rsid w:val="00293ED0"/>
    <w:rsid w:val="002946C5"/>
    <w:rsid w:val="00296595"/>
    <w:rsid w:val="002967CE"/>
    <w:rsid w:val="0029686E"/>
    <w:rsid w:val="00297F91"/>
    <w:rsid w:val="002A032F"/>
    <w:rsid w:val="002A044D"/>
    <w:rsid w:val="002A0482"/>
    <w:rsid w:val="002A073A"/>
    <w:rsid w:val="002A0AA7"/>
    <w:rsid w:val="002A0AAF"/>
    <w:rsid w:val="002A0F89"/>
    <w:rsid w:val="002A11F5"/>
    <w:rsid w:val="002A1A9C"/>
    <w:rsid w:val="002A30A3"/>
    <w:rsid w:val="002A3400"/>
    <w:rsid w:val="002A3835"/>
    <w:rsid w:val="002A4272"/>
    <w:rsid w:val="002A44D3"/>
    <w:rsid w:val="002A465D"/>
    <w:rsid w:val="002A4A4F"/>
    <w:rsid w:val="002A523A"/>
    <w:rsid w:val="002A52FF"/>
    <w:rsid w:val="002A6601"/>
    <w:rsid w:val="002A7B3C"/>
    <w:rsid w:val="002A7B57"/>
    <w:rsid w:val="002A7BBE"/>
    <w:rsid w:val="002A7E6C"/>
    <w:rsid w:val="002A7F83"/>
    <w:rsid w:val="002B33AA"/>
    <w:rsid w:val="002B36DE"/>
    <w:rsid w:val="002B3951"/>
    <w:rsid w:val="002B3A1C"/>
    <w:rsid w:val="002B4078"/>
    <w:rsid w:val="002B505B"/>
    <w:rsid w:val="002B548A"/>
    <w:rsid w:val="002B57F3"/>
    <w:rsid w:val="002B5B1D"/>
    <w:rsid w:val="002B60D3"/>
    <w:rsid w:val="002B6102"/>
    <w:rsid w:val="002B699C"/>
    <w:rsid w:val="002B7B38"/>
    <w:rsid w:val="002C07DA"/>
    <w:rsid w:val="002C0873"/>
    <w:rsid w:val="002C0ACF"/>
    <w:rsid w:val="002C0F48"/>
    <w:rsid w:val="002C14BA"/>
    <w:rsid w:val="002C14DB"/>
    <w:rsid w:val="002C182A"/>
    <w:rsid w:val="002C1AA7"/>
    <w:rsid w:val="002C1B4C"/>
    <w:rsid w:val="002C1C06"/>
    <w:rsid w:val="002C205B"/>
    <w:rsid w:val="002C225A"/>
    <w:rsid w:val="002C2488"/>
    <w:rsid w:val="002C352E"/>
    <w:rsid w:val="002C392C"/>
    <w:rsid w:val="002C40E4"/>
    <w:rsid w:val="002C43F7"/>
    <w:rsid w:val="002C4F21"/>
    <w:rsid w:val="002C51E6"/>
    <w:rsid w:val="002C5927"/>
    <w:rsid w:val="002C5E80"/>
    <w:rsid w:val="002C6710"/>
    <w:rsid w:val="002C6A9A"/>
    <w:rsid w:val="002C6BCC"/>
    <w:rsid w:val="002D091C"/>
    <w:rsid w:val="002D0936"/>
    <w:rsid w:val="002D096B"/>
    <w:rsid w:val="002D0D19"/>
    <w:rsid w:val="002D109A"/>
    <w:rsid w:val="002D138A"/>
    <w:rsid w:val="002D1E9B"/>
    <w:rsid w:val="002D20CA"/>
    <w:rsid w:val="002D2135"/>
    <w:rsid w:val="002D2534"/>
    <w:rsid w:val="002D25DD"/>
    <w:rsid w:val="002D2A2D"/>
    <w:rsid w:val="002D3358"/>
    <w:rsid w:val="002D3C9C"/>
    <w:rsid w:val="002D4625"/>
    <w:rsid w:val="002D48AF"/>
    <w:rsid w:val="002D531E"/>
    <w:rsid w:val="002D53C1"/>
    <w:rsid w:val="002D5604"/>
    <w:rsid w:val="002D59DB"/>
    <w:rsid w:val="002D5B76"/>
    <w:rsid w:val="002D620D"/>
    <w:rsid w:val="002D6B96"/>
    <w:rsid w:val="002D704A"/>
    <w:rsid w:val="002D734E"/>
    <w:rsid w:val="002D76AC"/>
    <w:rsid w:val="002E0870"/>
    <w:rsid w:val="002E0DF5"/>
    <w:rsid w:val="002E1C6A"/>
    <w:rsid w:val="002E29DA"/>
    <w:rsid w:val="002E2B96"/>
    <w:rsid w:val="002E2D2D"/>
    <w:rsid w:val="002E2E84"/>
    <w:rsid w:val="002E308C"/>
    <w:rsid w:val="002E3414"/>
    <w:rsid w:val="002E4D87"/>
    <w:rsid w:val="002E50E6"/>
    <w:rsid w:val="002E5511"/>
    <w:rsid w:val="002E564D"/>
    <w:rsid w:val="002E6748"/>
    <w:rsid w:val="002E7558"/>
    <w:rsid w:val="002F00A6"/>
    <w:rsid w:val="002F0D15"/>
    <w:rsid w:val="002F2F1E"/>
    <w:rsid w:val="002F3F3A"/>
    <w:rsid w:val="002F458A"/>
    <w:rsid w:val="002F4AC7"/>
    <w:rsid w:val="002F5133"/>
    <w:rsid w:val="002F56A9"/>
    <w:rsid w:val="002F5DB8"/>
    <w:rsid w:val="002F6129"/>
    <w:rsid w:val="002F71A1"/>
    <w:rsid w:val="002F7201"/>
    <w:rsid w:val="002F79DC"/>
    <w:rsid w:val="002F7E34"/>
    <w:rsid w:val="003000FF"/>
    <w:rsid w:val="003005B1"/>
    <w:rsid w:val="00300E78"/>
    <w:rsid w:val="003025B5"/>
    <w:rsid w:val="00302B1F"/>
    <w:rsid w:val="00302EC2"/>
    <w:rsid w:val="003033FF"/>
    <w:rsid w:val="00303623"/>
    <w:rsid w:val="003037EC"/>
    <w:rsid w:val="003039BA"/>
    <w:rsid w:val="00303ADF"/>
    <w:rsid w:val="00303D55"/>
    <w:rsid w:val="00303D9A"/>
    <w:rsid w:val="00304EBC"/>
    <w:rsid w:val="003052F3"/>
    <w:rsid w:val="00305305"/>
    <w:rsid w:val="00305FED"/>
    <w:rsid w:val="003066FB"/>
    <w:rsid w:val="003067AC"/>
    <w:rsid w:val="00306871"/>
    <w:rsid w:val="00306AD3"/>
    <w:rsid w:val="00306F1E"/>
    <w:rsid w:val="00307F0C"/>
    <w:rsid w:val="003100B4"/>
    <w:rsid w:val="00310589"/>
    <w:rsid w:val="00310723"/>
    <w:rsid w:val="00310C5A"/>
    <w:rsid w:val="00310D66"/>
    <w:rsid w:val="00312175"/>
    <w:rsid w:val="00312CF7"/>
    <w:rsid w:val="00313B94"/>
    <w:rsid w:val="00313DD3"/>
    <w:rsid w:val="00313DFC"/>
    <w:rsid w:val="00313F53"/>
    <w:rsid w:val="00314626"/>
    <w:rsid w:val="00314A69"/>
    <w:rsid w:val="00314DD4"/>
    <w:rsid w:val="00315335"/>
    <w:rsid w:val="00315D7A"/>
    <w:rsid w:val="00316812"/>
    <w:rsid w:val="003172AC"/>
    <w:rsid w:val="00317625"/>
    <w:rsid w:val="003179CA"/>
    <w:rsid w:val="003179DD"/>
    <w:rsid w:val="00317E21"/>
    <w:rsid w:val="00320952"/>
    <w:rsid w:val="00321C7F"/>
    <w:rsid w:val="003220E1"/>
    <w:rsid w:val="00322E92"/>
    <w:rsid w:val="0032303E"/>
    <w:rsid w:val="003231FE"/>
    <w:rsid w:val="003234F8"/>
    <w:rsid w:val="0032371D"/>
    <w:rsid w:val="00323A36"/>
    <w:rsid w:val="00323B2E"/>
    <w:rsid w:val="0032461B"/>
    <w:rsid w:val="00324B9F"/>
    <w:rsid w:val="00324DE7"/>
    <w:rsid w:val="00324E36"/>
    <w:rsid w:val="00326CB5"/>
    <w:rsid w:val="003302F5"/>
    <w:rsid w:val="00330463"/>
    <w:rsid w:val="00330D8F"/>
    <w:rsid w:val="003317A2"/>
    <w:rsid w:val="003319EF"/>
    <w:rsid w:val="003319F9"/>
    <w:rsid w:val="00331B1C"/>
    <w:rsid w:val="003338D2"/>
    <w:rsid w:val="00333D2B"/>
    <w:rsid w:val="003340A6"/>
    <w:rsid w:val="0033424E"/>
    <w:rsid w:val="00334635"/>
    <w:rsid w:val="003349A9"/>
    <w:rsid w:val="00334DFC"/>
    <w:rsid w:val="00334F6E"/>
    <w:rsid w:val="003350BB"/>
    <w:rsid w:val="00337452"/>
    <w:rsid w:val="00337658"/>
    <w:rsid w:val="00337947"/>
    <w:rsid w:val="00337C6A"/>
    <w:rsid w:val="00337E08"/>
    <w:rsid w:val="00340B74"/>
    <w:rsid w:val="00340C63"/>
    <w:rsid w:val="00340DAD"/>
    <w:rsid w:val="00341360"/>
    <w:rsid w:val="00341964"/>
    <w:rsid w:val="00342600"/>
    <w:rsid w:val="00342D6B"/>
    <w:rsid w:val="00343117"/>
    <w:rsid w:val="00343782"/>
    <w:rsid w:val="00343920"/>
    <w:rsid w:val="00343AFB"/>
    <w:rsid w:val="0034418D"/>
    <w:rsid w:val="0034441C"/>
    <w:rsid w:val="00344CD8"/>
    <w:rsid w:val="00344CFD"/>
    <w:rsid w:val="00344EA1"/>
    <w:rsid w:val="00345630"/>
    <w:rsid w:val="00345A8E"/>
    <w:rsid w:val="00345DDC"/>
    <w:rsid w:val="00346003"/>
    <w:rsid w:val="00346504"/>
    <w:rsid w:val="003470C9"/>
    <w:rsid w:val="0034763D"/>
    <w:rsid w:val="00347E97"/>
    <w:rsid w:val="00350411"/>
    <w:rsid w:val="00350415"/>
    <w:rsid w:val="00350A8F"/>
    <w:rsid w:val="003510B9"/>
    <w:rsid w:val="00351229"/>
    <w:rsid w:val="00351D38"/>
    <w:rsid w:val="00352490"/>
    <w:rsid w:val="00352866"/>
    <w:rsid w:val="0035291D"/>
    <w:rsid w:val="0035326F"/>
    <w:rsid w:val="00353DCF"/>
    <w:rsid w:val="003540DB"/>
    <w:rsid w:val="003543C0"/>
    <w:rsid w:val="003543CA"/>
    <w:rsid w:val="00354FFE"/>
    <w:rsid w:val="003553ED"/>
    <w:rsid w:val="0035596B"/>
    <w:rsid w:val="00355E95"/>
    <w:rsid w:val="00355F87"/>
    <w:rsid w:val="00357A8D"/>
    <w:rsid w:val="00357C5C"/>
    <w:rsid w:val="0036107D"/>
    <w:rsid w:val="00361417"/>
    <w:rsid w:val="00361C95"/>
    <w:rsid w:val="00362E64"/>
    <w:rsid w:val="00363B1E"/>
    <w:rsid w:val="003643AC"/>
    <w:rsid w:val="00364DA6"/>
    <w:rsid w:val="00365411"/>
    <w:rsid w:val="00365462"/>
    <w:rsid w:val="00366538"/>
    <w:rsid w:val="00366A78"/>
    <w:rsid w:val="00366BBA"/>
    <w:rsid w:val="003670B0"/>
    <w:rsid w:val="00370901"/>
    <w:rsid w:val="0037174E"/>
    <w:rsid w:val="003721C0"/>
    <w:rsid w:val="00372CA8"/>
    <w:rsid w:val="00372E07"/>
    <w:rsid w:val="00373585"/>
    <w:rsid w:val="00373CFD"/>
    <w:rsid w:val="00373F4A"/>
    <w:rsid w:val="003746B1"/>
    <w:rsid w:val="00374AE2"/>
    <w:rsid w:val="00374D1F"/>
    <w:rsid w:val="00374EE6"/>
    <w:rsid w:val="003754C5"/>
    <w:rsid w:val="0037581A"/>
    <w:rsid w:val="00375D9D"/>
    <w:rsid w:val="003768C8"/>
    <w:rsid w:val="00376A88"/>
    <w:rsid w:val="00376CDB"/>
    <w:rsid w:val="00377563"/>
    <w:rsid w:val="003778D3"/>
    <w:rsid w:val="00377E88"/>
    <w:rsid w:val="0038008A"/>
    <w:rsid w:val="00380953"/>
    <w:rsid w:val="00380DA0"/>
    <w:rsid w:val="003812AA"/>
    <w:rsid w:val="0038148B"/>
    <w:rsid w:val="0038152D"/>
    <w:rsid w:val="00381BDD"/>
    <w:rsid w:val="00382C6C"/>
    <w:rsid w:val="00382F75"/>
    <w:rsid w:val="00383375"/>
    <w:rsid w:val="00383420"/>
    <w:rsid w:val="003835C7"/>
    <w:rsid w:val="00383774"/>
    <w:rsid w:val="003838C8"/>
    <w:rsid w:val="00383CAD"/>
    <w:rsid w:val="003842A8"/>
    <w:rsid w:val="00384455"/>
    <w:rsid w:val="00385568"/>
    <w:rsid w:val="003855DE"/>
    <w:rsid w:val="0038575E"/>
    <w:rsid w:val="00385ADB"/>
    <w:rsid w:val="00386818"/>
    <w:rsid w:val="00386AAE"/>
    <w:rsid w:val="00386B33"/>
    <w:rsid w:val="00386C3A"/>
    <w:rsid w:val="00387468"/>
    <w:rsid w:val="0038750C"/>
    <w:rsid w:val="00387803"/>
    <w:rsid w:val="0038791C"/>
    <w:rsid w:val="003925CF"/>
    <w:rsid w:val="003928B9"/>
    <w:rsid w:val="00393001"/>
    <w:rsid w:val="003933CA"/>
    <w:rsid w:val="003935CA"/>
    <w:rsid w:val="00393666"/>
    <w:rsid w:val="003938DD"/>
    <w:rsid w:val="00393BCC"/>
    <w:rsid w:val="00393C3E"/>
    <w:rsid w:val="00394DB7"/>
    <w:rsid w:val="00394DD7"/>
    <w:rsid w:val="003951DD"/>
    <w:rsid w:val="00395450"/>
    <w:rsid w:val="00395522"/>
    <w:rsid w:val="003955C2"/>
    <w:rsid w:val="00395675"/>
    <w:rsid w:val="00395A37"/>
    <w:rsid w:val="00396A65"/>
    <w:rsid w:val="00397291"/>
    <w:rsid w:val="00397370"/>
    <w:rsid w:val="003975BA"/>
    <w:rsid w:val="003975CE"/>
    <w:rsid w:val="00397668"/>
    <w:rsid w:val="00397C6E"/>
    <w:rsid w:val="003A077D"/>
    <w:rsid w:val="003A0E4E"/>
    <w:rsid w:val="003A16EC"/>
    <w:rsid w:val="003A2F29"/>
    <w:rsid w:val="003A3729"/>
    <w:rsid w:val="003A40BC"/>
    <w:rsid w:val="003A411C"/>
    <w:rsid w:val="003A446F"/>
    <w:rsid w:val="003A5A21"/>
    <w:rsid w:val="003A60D1"/>
    <w:rsid w:val="003A67BD"/>
    <w:rsid w:val="003A6853"/>
    <w:rsid w:val="003A6870"/>
    <w:rsid w:val="003A6AFA"/>
    <w:rsid w:val="003A6ED9"/>
    <w:rsid w:val="003A702E"/>
    <w:rsid w:val="003A7323"/>
    <w:rsid w:val="003A7E50"/>
    <w:rsid w:val="003A7F12"/>
    <w:rsid w:val="003B118E"/>
    <w:rsid w:val="003B1493"/>
    <w:rsid w:val="003B19ED"/>
    <w:rsid w:val="003B20B9"/>
    <w:rsid w:val="003B33E7"/>
    <w:rsid w:val="003B346E"/>
    <w:rsid w:val="003B35CE"/>
    <w:rsid w:val="003B3633"/>
    <w:rsid w:val="003B3AFC"/>
    <w:rsid w:val="003B3B60"/>
    <w:rsid w:val="003B401D"/>
    <w:rsid w:val="003B43B5"/>
    <w:rsid w:val="003B46E8"/>
    <w:rsid w:val="003B4A9B"/>
    <w:rsid w:val="003B5E14"/>
    <w:rsid w:val="003B6351"/>
    <w:rsid w:val="003B6C70"/>
    <w:rsid w:val="003B7102"/>
    <w:rsid w:val="003B75CF"/>
    <w:rsid w:val="003B7AEA"/>
    <w:rsid w:val="003B7C64"/>
    <w:rsid w:val="003C0050"/>
    <w:rsid w:val="003C08D6"/>
    <w:rsid w:val="003C0DCB"/>
    <w:rsid w:val="003C107B"/>
    <w:rsid w:val="003C1424"/>
    <w:rsid w:val="003C1B49"/>
    <w:rsid w:val="003C360C"/>
    <w:rsid w:val="003C370D"/>
    <w:rsid w:val="003C43F2"/>
    <w:rsid w:val="003C4D9F"/>
    <w:rsid w:val="003C5F68"/>
    <w:rsid w:val="003C6373"/>
    <w:rsid w:val="003C65F9"/>
    <w:rsid w:val="003C6AEC"/>
    <w:rsid w:val="003C71A3"/>
    <w:rsid w:val="003C7FD6"/>
    <w:rsid w:val="003D0233"/>
    <w:rsid w:val="003D0A22"/>
    <w:rsid w:val="003D0D6B"/>
    <w:rsid w:val="003D10F5"/>
    <w:rsid w:val="003D1190"/>
    <w:rsid w:val="003D1687"/>
    <w:rsid w:val="003D2209"/>
    <w:rsid w:val="003D240A"/>
    <w:rsid w:val="003D2571"/>
    <w:rsid w:val="003D2E9D"/>
    <w:rsid w:val="003D3080"/>
    <w:rsid w:val="003D3467"/>
    <w:rsid w:val="003D3E50"/>
    <w:rsid w:val="003D45A5"/>
    <w:rsid w:val="003D6D7C"/>
    <w:rsid w:val="003D710D"/>
    <w:rsid w:val="003D7EF6"/>
    <w:rsid w:val="003D7FAD"/>
    <w:rsid w:val="003E018F"/>
    <w:rsid w:val="003E0A37"/>
    <w:rsid w:val="003E0C35"/>
    <w:rsid w:val="003E0E69"/>
    <w:rsid w:val="003E1038"/>
    <w:rsid w:val="003E196A"/>
    <w:rsid w:val="003E1BE8"/>
    <w:rsid w:val="003E2426"/>
    <w:rsid w:val="003E2792"/>
    <w:rsid w:val="003E2B19"/>
    <w:rsid w:val="003E39C2"/>
    <w:rsid w:val="003E422A"/>
    <w:rsid w:val="003E4257"/>
    <w:rsid w:val="003E42CA"/>
    <w:rsid w:val="003E5363"/>
    <w:rsid w:val="003E5588"/>
    <w:rsid w:val="003E579F"/>
    <w:rsid w:val="003E620D"/>
    <w:rsid w:val="003E6363"/>
    <w:rsid w:val="003E760D"/>
    <w:rsid w:val="003E76AE"/>
    <w:rsid w:val="003E7986"/>
    <w:rsid w:val="003F0355"/>
    <w:rsid w:val="003F0459"/>
    <w:rsid w:val="003F06B2"/>
    <w:rsid w:val="003F0B1A"/>
    <w:rsid w:val="003F0EE6"/>
    <w:rsid w:val="003F1474"/>
    <w:rsid w:val="003F1790"/>
    <w:rsid w:val="003F1978"/>
    <w:rsid w:val="003F2C56"/>
    <w:rsid w:val="003F2DF5"/>
    <w:rsid w:val="003F3256"/>
    <w:rsid w:val="003F3C9E"/>
    <w:rsid w:val="003F408D"/>
    <w:rsid w:val="003F4699"/>
    <w:rsid w:val="003F4A7A"/>
    <w:rsid w:val="003F5888"/>
    <w:rsid w:val="003F58F1"/>
    <w:rsid w:val="003F5A77"/>
    <w:rsid w:val="003F5BE6"/>
    <w:rsid w:val="003F5DA7"/>
    <w:rsid w:val="003F65B8"/>
    <w:rsid w:val="003F792A"/>
    <w:rsid w:val="003F7C97"/>
    <w:rsid w:val="004004AF"/>
    <w:rsid w:val="00400899"/>
    <w:rsid w:val="00400BEF"/>
    <w:rsid w:val="00400FC3"/>
    <w:rsid w:val="0040100A"/>
    <w:rsid w:val="0040129E"/>
    <w:rsid w:val="004018AD"/>
    <w:rsid w:val="00401D86"/>
    <w:rsid w:val="00401F7B"/>
    <w:rsid w:val="00402BD1"/>
    <w:rsid w:val="00402CE4"/>
    <w:rsid w:val="00402D38"/>
    <w:rsid w:val="00402F84"/>
    <w:rsid w:val="00403155"/>
    <w:rsid w:val="00403326"/>
    <w:rsid w:val="00403D67"/>
    <w:rsid w:val="00404066"/>
    <w:rsid w:val="004040AF"/>
    <w:rsid w:val="00404F1C"/>
    <w:rsid w:val="00405752"/>
    <w:rsid w:val="00405791"/>
    <w:rsid w:val="00405B1F"/>
    <w:rsid w:val="00406682"/>
    <w:rsid w:val="00406B21"/>
    <w:rsid w:val="00410132"/>
    <w:rsid w:val="00410554"/>
    <w:rsid w:val="004105AA"/>
    <w:rsid w:val="00410AC9"/>
    <w:rsid w:val="0041148C"/>
    <w:rsid w:val="00411490"/>
    <w:rsid w:val="00412308"/>
    <w:rsid w:val="00412607"/>
    <w:rsid w:val="00413817"/>
    <w:rsid w:val="0041419D"/>
    <w:rsid w:val="00414F40"/>
    <w:rsid w:val="0041577E"/>
    <w:rsid w:val="00415DBB"/>
    <w:rsid w:val="0041722E"/>
    <w:rsid w:val="00420216"/>
    <w:rsid w:val="004209E8"/>
    <w:rsid w:val="00420DF4"/>
    <w:rsid w:val="00421790"/>
    <w:rsid w:val="00421B91"/>
    <w:rsid w:val="00421C36"/>
    <w:rsid w:val="00421DEC"/>
    <w:rsid w:val="00422145"/>
    <w:rsid w:val="0042234E"/>
    <w:rsid w:val="0042258B"/>
    <w:rsid w:val="0042308D"/>
    <w:rsid w:val="004239B6"/>
    <w:rsid w:val="004239F3"/>
    <w:rsid w:val="00424388"/>
    <w:rsid w:val="0042482A"/>
    <w:rsid w:val="00424B00"/>
    <w:rsid w:val="00424BE6"/>
    <w:rsid w:val="00424C82"/>
    <w:rsid w:val="00425DE1"/>
    <w:rsid w:val="004265C4"/>
    <w:rsid w:val="00426950"/>
    <w:rsid w:val="00427088"/>
    <w:rsid w:val="00430758"/>
    <w:rsid w:val="00431AA7"/>
    <w:rsid w:val="004326AE"/>
    <w:rsid w:val="00432E8A"/>
    <w:rsid w:val="004334EA"/>
    <w:rsid w:val="00433593"/>
    <w:rsid w:val="00433C5F"/>
    <w:rsid w:val="004341F4"/>
    <w:rsid w:val="0043465E"/>
    <w:rsid w:val="00434815"/>
    <w:rsid w:val="00434824"/>
    <w:rsid w:val="00434F14"/>
    <w:rsid w:val="00435460"/>
    <w:rsid w:val="00435534"/>
    <w:rsid w:val="004358AF"/>
    <w:rsid w:val="0043605A"/>
    <w:rsid w:val="0043648C"/>
    <w:rsid w:val="004368D4"/>
    <w:rsid w:val="00436B5A"/>
    <w:rsid w:val="00436CC9"/>
    <w:rsid w:val="00436DDD"/>
    <w:rsid w:val="004370C9"/>
    <w:rsid w:val="0043730C"/>
    <w:rsid w:val="00437832"/>
    <w:rsid w:val="00437D0C"/>
    <w:rsid w:val="004400FA"/>
    <w:rsid w:val="00440139"/>
    <w:rsid w:val="00440948"/>
    <w:rsid w:val="00440D8A"/>
    <w:rsid w:val="00441552"/>
    <w:rsid w:val="004416B6"/>
    <w:rsid w:val="0044189D"/>
    <w:rsid w:val="00441951"/>
    <w:rsid w:val="00441A5D"/>
    <w:rsid w:val="00442192"/>
    <w:rsid w:val="0044297F"/>
    <w:rsid w:val="00442AE6"/>
    <w:rsid w:val="004431E6"/>
    <w:rsid w:val="0044347E"/>
    <w:rsid w:val="00443AF0"/>
    <w:rsid w:val="00443B42"/>
    <w:rsid w:val="0044469A"/>
    <w:rsid w:val="00444B75"/>
    <w:rsid w:val="00444B88"/>
    <w:rsid w:val="00444D9A"/>
    <w:rsid w:val="00446450"/>
    <w:rsid w:val="00446A9B"/>
    <w:rsid w:val="0044794C"/>
    <w:rsid w:val="00447AC0"/>
    <w:rsid w:val="00447AC4"/>
    <w:rsid w:val="00447EA2"/>
    <w:rsid w:val="0045045B"/>
    <w:rsid w:val="00450C4D"/>
    <w:rsid w:val="00451024"/>
    <w:rsid w:val="00451CCD"/>
    <w:rsid w:val="00452387"/>
    <w:rsid w:val="004528A1"/>
    <w:rsid w:val="00452923"/>
    <w:rsid w:val="00452C02"/>
    <w:rsid w:val="00452E3B"/>
    <w:rsid w:val="0045550E"/>
    <w:rsid w:val="004555A1"/>
    <w:rsid w:val="00455F12"/>
    <w:rsid w:val="004562B5"/>
    <w:rsid w:val="004567AA"/>
    <w:rsid w:val="0045765B"/>
    <w:rsid w:val="00457661"/>
    <w:rsid w:val="00457CD5"/>
    <w:rsid w:val="0046096F"/>
    <w:rsid w:val="00461202"/>
    <w:rsid w:val="0046195C"/>
    <w:rsid w:val="00461E07"/>
    <w:rsid w:val="00461E88"/>
    <w:rsid w:val="00462422"/>
    <w:rsid w:val="004642DD"/>
    <w:rsid w:val="00464E1D"/>
    <w:rsid w:val="00465096"/>
    <w:rsid w:val="00465142"/>
    <w:rsid w:val="00465FF7"/>
    <w:rsid w:val="004666DB"/>
    <w:rsid w:val="00466FA1"/>
    <w:rsid w:val="004671C5"/>
    <w:rsid w:val="00467A8E"/>
    <w:rsid w:val="00470163"/>
    <w:rsid w:val="004702AF"/>
    <w:rsid w:val="0047144C"/>
    <w:rsid w:val="004719C4"/>
    <w:rsid w:val="0047205C"/>
    <w:rsid w:val="00472135"/>
    <w:rsid w:val="00472BE2"/>
    <w:rsid w:val="00472C0F"/>
    <w:rsid w:val="0047310B"/>
    <w:rsid w:val="004732C7"/>
    <w:rsid w:val="0047407C"/>
    <w:rsid w:val="004740E1"/>
    <w:rsid w:val="004748C9"/>
    <w:rsid w:val="00474B57"/>
    <w:rsid w:val="00474C98"/>
    <w:rsid w:val="0047519D"/>
    <w:rsid w:val="004752DE"/>
    <w:rsid w:val="00475604"/>
    <w:rsid w:val="00475659"/>
    <w:rsid w:val="00475CA5"/>
    <w:rsid w:val="00475D4E"/>
    <w:rsid w:val="00475E36"/>
    <w:rsid w:val="0047692B"/>
    <w:rsid w:val="00476E8D"/>
    <w:rsid w:val="004779ED"/>
    <w:rsid w:val="00477DFA"/>
    <w:rsid w:val="00480054"/>
    <w:rsid w:val="00480494"/>
    <w:rsid w:val="004805FF"/>
    <w:rsid w:val="00480A6D"/>
    <w:rsid w:val="00481A51"/>
    <w:rsid w:val="00481A8D"/>
    <w:rsid w:val="004822BC"/>
    <w:rsid w:val="0048236C"/>
    <w:rsid w:val="004824DC"/>
    <w:rsid w:val="00482921"/>
    <w:rsid w:val="00482F84"/>
    <w:rsid w:val="00483840"/>
    <w:rsid w:val="0048436E"/>
    <w:rsid w:val="0048452A"/>
    <w:rsid w:val="00484B99"/>
    <w:rsid w:val="00484D48"/>
    <w:rsid w:val="0048573A"/>
    <w:rsid w:val="00485D52"/>
    <w:rsid w:val="00485D63"/>
    <w:rsid w:val="0048611E"/>
    <w:rsid w:val="00486570"/>
    <w:rsid w:val="00486A96"/>
    <w:rsid w:val="00486F78"/>
    <w:rsid w:val="004872AF"/>
    <w:rsid w:val="00487410"/>
    <w:rsid w:val="0049002D"/>
    <w:rsid w:val="00490184"/>
    <w:rsid w:val="00490B34"/>
    <w:rsid w:val="00491C43"/>
    <w:rsid w:val="00491E1A"/>
    <w:rsid w:val="0049229A"/>
    <w:rsid w:val="00492339"/>
    <w:rsid w:val="00492B6D"/>
    <w:rsid w:val="00492F2D"/>
    <w:rsid w:val="00493991"/>
    <w:rsid w:val="00493D5F"/>
    <w:rsid w:val="004940D1"/>
    <w:rsid w:val="004941F2"/>
    <w:rsid w:val="00494364"/>
    <w:rsid w:val="004947C3"/>
    <w:rsid w:val="00494A0F"/>
    <w:rsid w:val="00495022"/>
    <w:rsid w:val="00495233"/>
    <w:rsid w:val="004956B7"/>
    <w:rsid w:val="004956CE"/>
    <w:rsid w:val="00495794"/>
    <w:rsid w:val="00495D98"/>
    <w:rsid w:val="00496B5C"/>
    <w:rsid w:val="00497224"/>
    <w:rsid w:val="004972A1"/>
    <w:rsid w:val="00497CFC"/>
    <w:rsid w:val="004A0036"/>
    <w:rsid w:val="004A00DA"/>
    <w:rsid w:val="004A0400"/>
    <w:rsid w:val="004A0E4C"/>
    <w:rsid w:val="004A1A9C"/>
    <w:rsid w:val="004A2279"/>
    <w:rsid w:val="004A2876"/>
    <w:rsid w:val="004A2C6A"/>
    <w:rsid w:val="004A2FD9"/>
    <w:rsid w:val="004A33E4"/>
    <w:rsid w:val="004A3BC4"/>
    <w:rsid w:val="004A603D"/>
    <w:rsid w:val="004A6A16"/>
    <w:rsid w:val="004A7645"/>
    <w:rsid w:val="004A76B5"/>
    <w:rsid w:val="004A7BEF"/>
    <w:rsid w:val="004A7E31"/>
    <w:rsid w:val="004A7F83"/>
    <w:rsid w:val="004B0749"/>
    <w:rsid w:val="004B0760"/>
    <w:rsid w:val="004B0BA8"/>
    <w:rsid w:val="004B1556"/>
    <w:rsid w:val="004B179C"/>
    <w:rsid w:val="004B1839"/>
    <w:rsid w:val="004B21AF"/>
    <w:rsid w:val="004B25D0"/>
    <w:rsid w:val="004B27E6"/>
    <w:rsid w:val="004B2EFE"/>
    <w:rsid w:val="004B3658"/>
    <w:rsid w:val="004B4573"/>
    <w:rsid w:val="004B479D"/>
    <w:rsid w:val="004B489D"/>
    <w:rsid w:val="004B48B0"/>
    <w:rsid w:val="004B4AAE"/>
    <w:rsid w:val="004B4DCF"/>
    <w:rsid w:val="004B558B"/>
    <w:rsid w:val="004B5633"/>
    <w:rsid w:val="004B58C8"/>
    <w:rsid w:val="004B5D53"/>
    <w:rsid w:val="004B5F9D"/>
    <w:rsid w:val="004B6A77"/>
    <w:rsid w:val="004B6AF7"/>
    <w:rsid w:val="004C073A"/>
    <w:rsid w:val="004C0A9A"/>
    <w:rsid w:val="004C0C5C"/>
    <w:rsid w:val="004C0F1E"/>
    <w:rsid w:val="004C1E73"/>
    <w:rsid w:val="004C1EE4"/>
    <w:rsid w:val="004C1F62"/>
    <w:rsid w:val="004C25DB"/>
    <w:rsid w:val="004C3989"/>
    <w:rsid w:val="004C3E68"/>
    <w:rsid w:val="004C3FD4"/>
    <w:rsid w:val="004C4204"/>
    <w:rsid w:val="004C5352"/>
    <w:rsid w:val="004C5B9D"/>
    <w:rsid w:val="004C609C"/>
    <w:rsid w:val="004C6150"/>
    <w:rsid w:val="004C6766"/>
    <w:rsid w:val="004C6E9F"/>
    <w:rsid w:val="004C6FAD"/>
    <w:rsid w:val="004C749D"/>
    <w:rsid w:val="004C74FC"/>
    <w:rsid w:val="004C764D"/>
    <w:rsid w:val="004D0516"/>
    <w:rsid w:val="004D0595"/>
    <w:rsid w:val="004D06F2"/>
    <w:rsid w:val="004D0B03"/>
    <w:rsid w:val="004D0DB4"/>
    <w:rsid w:val="004D0FB5"/>
    <w:rsid w:val="004D14C0"/>
    <w:rsid w:val="004D2834"/>
    <w:rsid w:val="004D2D35"/>
    <w:rsid w:val="004D3D75"/>
    <w:rsid w:val="004D3FB5"/>
    <w:rsid w:val="004D4923"/>
    <w:rsid w:val="004D5830"/>
    <w:rsid w:val="004D5D23"/>
    <w:rsid w:val="004D6405"/>
    <w:rsid w:val="004D7803"/>
    <w:rsid w:val="004D7EEB"/>
    <w:rsid w:val="004E0335"/>
    <w:rsid w:val="004E0E60"/>
    <w:rsid w:val="004E23C4"/>
    <w:rsid w:val="004E2506"/>
    <w:rsid w:val="004E2AD0"/>
    <w:rsid w:val="004E310D"/>
    <w:rsid w:val="004E3718"/>
    <w:rsid w:val="004E4147"/>
    <w:rsid w:val="004E4A95"/>
    <w:rsid w:val="004E4E08"/>
    <w:rsid w:val="004E5054"/>
    <w:rsid w:val="004E57F3"/>
    <w:rsid w:val="004E5F26"/>
    <w:rsid w:val="004E5FED"/>
    <w:rsid w:val="004E641F"/>
    <w:rsid w:val="004E64B4"/>
    <w:rsid w:val="004E6E56"/>
    <w:rsid w:val="004E75F8"/>
    <w:rsid w:val="004E7819"/>
    <w:rsid w:val="004E79E0"/>
    <w:rsid w:val="004E7AC8"/>
    <w:rsid w:val="004E7B79"/>
    <w:rsid w:val="004E7BAC"/>
    <w:rsid w:val="004F0207"/>
    <w:rsid w:val="004F039B"/>
    <w:rsid w:val="004F0AD5"/>
    <w:rsid w:val="004F12DB"/>
    <w:rsid w:val="004F1834"/>
    <w:rsid w:val="004F2D65"/>
    <w:rsid w:val="004F3031"/>
    <w:rsid w:val="004F335C"/>
    <w:rsid w:val="004F3736"/>
    <w:rsid w:val="004F3A12"/>
    <w:rsid w:val="004F4934"/>
    <w:rsid w:val="004F5062"/>
    <w:rsid w:val="004F552E"/>
    <w:rsid w:val="004F5E94"/>
    <w:rsid w:val="004F60E0"/>
    <w:rsid w:val="004F6805"/>
    <w:rsid w:val="004F71ED"/>
    <w:rsid w:val="004F78C2"/>
    <w:rsid w:val="00500318"/>
    <w:rsid w:val="00500630"/>
    <w:rsid w:val="00500675"/>
    <w:rsid w:val="00500916"/>
    <w:rsid w:val="00501524"/>
    <w:rsid w:val="00501D49"/>
    <w:rsid w:val="0050249E"/>
    <w:rsid w:val="00503BB3"/>
    <w:rsid w:val="00504F50"/>
    <w:rsid w:val="00505297"/>
    <w:rsid w:val="00505D7E"/>
    <w:rsid w:val="00507CAA"/>
    <w:rsid w:val="00507CB8"/>
    <w:rsid w:val="0051039C"/>
    <w:rsid w:val="00510E94"/>
    <w:rsid w:val="00510EDE"/>
    <w:rsid w:val="00511267"/>
    <w:rsid w:val="005114F0"/>
    <w:rsid w:val="00511741"/>
    <w:rsid w:val="00511F0B"/>
    <w:rsid w:val="0051367B"/>
    <w:rsid w:val="0051399D"/>
    <w:rsid w:val="00513F46"/>
    <w:rsid w:val="005142EC"/>
    <w:rsid w:val="00514BCA"/>
    <w:rsid w:val="00515A01"/>
    <w:rsid w:val="00515A17"/>
    <w:rsid w:val="00515A86"/>
    <w:rsid w:val="00515FF5"/>
    <w:rsid w:val="00516401"/>
    <w:rsid w:val="00516953"/>
    <w:rsid w:val="005171D6"/>
    <w:rsid w:val="00517C50"/>
    <w:rsid w:val="005210D2"/>
    <w:rsid w:val="0052215B"/>
    <w:rsid w:val="00522642"/>
    <w:rsid w:val="00523146"/>
    <w:rsid w:val="0052328C"/>
    <w:rsid w:val="00523398"/>
    <w:rsid w:val="0052420C"/>
    <w:rsid w:val="00524BFA"/>
    <w:rsid w:val="00524D49"/>
    <w:rsid w:val="00525363"/>
    <w:rsid w:val="005259B5"/>
    <w:rsid w:val="00525F5F"/>
    <w:rsid w:val="00526153"/>
    <w:rsid w:val="0052641F"/>
    <w:rsid w:val="00526B3C"/>
    <w:rsid w:val="00526E91"/>
    <w:rsid w:val="00526EB7"/>
    <w:rsid w:val="00527009"/>
    <w:rsid w:val="0052761F"/>
    <w:rsid w:val="005276A2"/>
    <w:rsid w:val="005277A9"/>
    <w:rsid w:val="00530D11"/>
    <w:rsid w:val="0053111B"/>
    <w:rsid w:val="00531334"/>
    <w:rsid w:val="00531411"/>
    <w:rsid w:val="00531588"/>
    <w:rsid w:val="005317DF"/>
    <w:rsid w:val="00531B01"/>
    <w:rsid w:val="00531C97"/>
    <w:rsid w:val="005327F7"/>
    <w:rsid w:val="005333E8"/>
    <w:rsid w:val="0053362D"/>
    <w:rsid w:val="00533D25"/>
    <w:rsid w:val="00534151"/>
    <w:rsid w:val="005344AE"/>
    <w:rsid w:val="00534A83"/>
    <w:rsid w:val="0053526E"/>
    <w:rsid w:val="00535E4F"/>
    <w:rsid w:val="005360BB"/>
    <w:rsid w:val="0053671B"/>
    <w:rsid w:val="005368FB"/>
    <w:rsid w:val="0053690C"/>
    <w:rsid w:val="00536D2E"/>
    <w:rsid w:val="00537478"/>
    <w:rsid w:val="00537719"/>
    <w:rsid w:val="00537918"/>
    <w:rsid w:val="00537A49"/>
    <w:rsid w:val="00537C20"/>
    <w:rsid w:val="00540D94"/>
    <w:rsid w:val="00540E67"/>
    <w:rsid w:val="0054118E"/>
    <w:rsid w:val="00541E17"/>
    <w:rsid w:val="00542064"/>
    <w:rsid w:val="005423C4"/>
    <w:rsid w:val="00542B44"/>
    <w:rsid w:val="00542E8B"/>
    <w:rsid w:val="00543A19"/>
    <w:rsid w:val="00543A9B"/>
    <w:rsid w:val="00543DC9"/>
    <w:rsid w:val="00544141"/>
    <w:rsid w:val="00544C3D"/>
    <w:rsid w:val="005458B7"/>
    <w:rsid w:val="00545CD0"/>
    <w:rsid w:val="005461EA"/>
    <w:rsid w:val="005464E8"/>
    <w:rsid w:val="00546529"/>
    <w:rsid w:val="00546D55"/>
    <w:rsid w:val="005473AD"/>
    <w:rsid w:val="00547666"/>
    <w:rsid w:val="005477D6"/>
    <w:rsid w:val="005477E3"/>
    <w:rsid w:val="005500DD"/>
    <w:rsid w:val="00550BF7"/>
    <w:rsid w:val="00550E1E"/>
    <w:rsid w:val="00550F38"/>
    <w:rsid w:val="00551442"/>
    <w:rsid w:val="00551A26"/>
    <w:rsid w:val="00552163"/>
    <w:rsid w:val="00552D00"/>
    <w:rsid w:val="00552DDB"/>
    <w:rsid w:val="00553455"/>
    <w:rsid w:val="00553F08"/>
    <w:rsid w:val="005553BB"/>
    <w:rsid w:val="0055549F"/>
    <w:rsid w:val="00555737"/>
    <w:rsid w:val="005557E5"/>
    <w:rsid w:val="00556C92"/>
    <w:rsid w:val="00557329"/>
    <w:rsid w:val="005603B1"/>
    <w:rsid w:val="00560C1F"/>
    <w:rsid w:val="005611C7"/>
    <w:rsid w:val="005617D6"/>
    <w:rsid w:val="005619A0"/>
    <w:rsid w:val="00561A4F"/>
    <w:rsid w:val="00561FC1"/>
    <w:rsid w:val="005627CC"/>
    <w:rsid w:val="005656B7"/>
    <w:rsid w:val="00566344"/>
    <w:rsid w:val="00566EE4"/>
    <w:rsid w:val="005670A4"/>
    <w:rsid w:val="00567136"/>
    <w:rsid w:val="00567352"/>
    <w:rsid w:val="00567C29"/>
    <w:rsid w:val="00567E52"/>
    <w:rsid w:val="00570277"/>
    <w:rsid w:val="00570413"/>
    <w:rsid w:val="00570677"/>
    <w:rsid w:val="0057153A"/>
    <w:rsid w:val="005717D3"/>
    <w:rsid w:val="0057294F"/>
    <w:rsid w:val="00572E13"/>
    <w:rsid w:val="00573012"/>
    <w:rsid w:val="00573446"/>
    <w:rsid w:val="005739A7"/>
    <w:rsid w:val="00573DF1"/>
    <w:rsid w:val="0057529F"/>
    <w:rsid w:val="0057556D"/>
    <w:rsid w:val="0057633C"/>
    <w:rsid w:val="0057678D"/>
    <w:rsid w:val="00576F88"/>
    <w:rsid w:val="005776F9"/>
    <w:rsid w:val="00577B5F"/>
    <w:rsid w:val="00577E85"/>
    <w:rsid w:val="00577E9F"/>
    <w:rsid w:val="00580E12"/>
    <w:rsid w:val="00581206"/>
    <w:rsid w:val="005812F2"/>
    <w:rsid w:val="00581431"/>
    <w:rsid w:val="00581695"/>
    <w:rsid w:val="00581CE0"/>
    <w:rsid w:val="00581D3C"/>
    <w:rsid w:val="00582296"/>
    <w:rsid w:val="00582567"/>
    <w:rsid w:val="00582C50"/>
    <w:rsid w:val="00582CE4"/>
    <w:rsid w:val="00583133"/>
    <w:rsid w:val="00583B15"/>
    <w:rsid w:val="005848A7"/>
    <w:rsid w:val="005848DE"/>
    <w:rsid w:val="00584BF3"/>
    <w:rsid w:val="00584C2F"/>
    <w:rsid w:val="005850E4"/>
    <w:rsid w:val="005851DF"/>
    <w:rsid w:val="00585809"/>
    <w:rsid w:val="005858F4"/>
    <w:rsid w:val="00585F28"/>
    <w:rsid w:val="00586E37"/>
    <w:rsid w:val="00587F47"/>
    <w:rsid w:val="005908CD"/>
    <w:rsid w:val="00590CA1"/>
    <w:rsid w:val="0059147E"/>
    <w:rsid w:val="00591ACF"/>
    <w:rsid w:val="00591D58"/>
    <w:rsid w:val="005920FF"/>
    <w:rsid w:val="005926C5"/>
    <w:rsid w:val="00592771"/>
    <w:rsid w:val="005927ED"/>
    <w:rsid w:val="00592E73"/>
    <w:rsid w:val="0059304A"/>
    <w:rsid w:val="0059323A"/>
    <w:rsid w:val="0059367D"/>
    <w:rsid w:val="00593FBA"/>
    <w:rsid w:val="005943BC"/>
    <w:rsid w:val="00594426"/>
    <w:rsid w:val="00594790"/>
    <w:rsid w:val="00594B88"/>
    <w:rsid w:val="0059501A"/>
    <w:rsid w:val="005952AA"/>
    <w:rsid w:val="005956E8"/>
    <w:rsid w:val="00595D82"/>
    <w:rsid w:val="00596245"/>
    <w:rsid w:val="005968FD"/>
    <w:rsid w:val="005A0201"/>
    <w:rsid w:val="005A09C5"/>
    <w:rsid w:val="005A0F27"/>
    <w:rsid w:val="005A1388"/>
    <w:rsid w:val="005A13E4"/>
    <w:rsid w:val="005A172A"/>
    <w:rsid w:val="005A1A18"/>
    <w:rsid w:val="005A2209"/>
    <w:rsid w:val="005A2809"/>
    <w:rsid w:val="005A2ADB"/>
    <w:rsid w:val="005A33DF"/>
    <w:rsid w:val="005A3912"/>
    <w:rsid w:val="005A3B80"/>
    <w:rsid w:val="005A4929"/>
    <w:rsid w:val="005A4E0F"/>
    <w:rsid w:val="005A4FCF"/>
    <w:rsid w:val="005A61D3"/>
    <w:rsid w:val="005A6429"/>
    <w:rsid w:val="005A6626"/>
    <w:rsid w:val="005A6D8B"/>
    <w:rsid w:val="005B030A"/>
    <w:rsid w:val="005B0893"/>
    <w:rsid w:val="005B0A8D"/>
    <w:rsid w:val="005B0B82"/>
    <w:rsid w:val="005B0FDF"/>
    <w:rsid w:val="005B0FE4"/>
    <w:rsid w:val="005B148F"/>
    <w:rsid w:val="005B15C6"/>
    <w:rsid w:val="005B166F"/>
    <w:rsid w:val="005B1BF0"/>
    <w:rsid w:val="005B20CA"/>
    <w:rsid w:val="005B2650"/>
    <w:rsid w:val="005B29AF"/>
    <w:rsid w:val="005B2D54"/>
    <w:rsid w:val="005B33CC"/>
    <w:rsid w:val="005B397A"/>
    <w:rsid w:val="005B412E"/>
    <w:rsid w:val="005B4D35"/>
    <w:rsid w:val="005B4F38"/>
    <w:rsid w:val="005B4F8A"/>
    <w:rsid w:val="005B4FD5"/>
    <w:rsid w:val="005B5263"/>
    <w:rsid w:val="005B5668"/>
    <w:rsid w:val="005B568D"/>
    <w:rsid w:val="005B58B2"/>
    <w:rsid w:val="005B5C35"/>
    <w:rsid w:val="005B5DBE"/>
    <w:rsid w:val="005B623E"/>
    <w:rsid w:val="005B66D7"/>
    <w:rsid w:val="005B6C66"/>
    <w:rsid w:val="005B6FB6"/>
    <w:rsid w:val="005C02A3"/>
    <w:rsid w:val="005C0996"/>
    <w:rsid w:val="005C0B94"/>
    <w:rsid w:val="005C1219"/>
    <w:rsid w:val="005C1D0C"/>
    <w:rsid w:val="005C1FD6"/>
    <w:rsid w:val="005C23DB"/>
    <w:rsid w:val="005C2F1C"/>
    <w:rsid w:val="005C3690"/>
    <w:rsid w:val="005C3711"/>
    <w:rsid w:val="005C40BB"/>
    <w:rsid w:val="005C49C2"/>
    <w:rsid w:val="005C4F03"/>
    <w:rsid w:val="005C4FA3"/>
    <w:rsid w:val="005C5549"/>
    <w:rsid w:val="005C6188"/>
    <w:rsid w:val="005C6854"/>
    <w:rsid w:val="005C71FA"/>
    <w:rsid w:val="005C72EA"/>
    <w:rsid w:val="005C7D6B"/>
    <w:rsid w:val="005D0623"/>
    <w:rsid w:val="005D0647"/>
    <w:rsid w:val="005D0A2C"/>
    <w:rsid w:val="005D0DF7"/>
    <w:rsid w:val="005D0E73"/>
    <w:rsid w:val="005D109E"/>
    <w:rsid w:val="005D1547"/>
    <w:rsid w:val="005D1958"/>
    <w:rsid w:val="005D1C5A"/>
    <w:rsid w:val="005D27E2"/>
    <w:rsid w:val="005D2FB1"/>
    <w:rsid w:val="005D2FE9"/>
    <w:rsid w:val="005D37BB"/>
    <w:rsid w:val="005D38E5"/>
    <w:rsid w:val="005D3A05"/>
    <w:rsid w:val="005D436D"/>
    <w:rsid w:val="005D44D9"/>
    <w:rsid w:val="005D5E93"/>
    <w:rsid w:val="005D61F7"/>
    <w:rsid w:val="005D655C"/>
    <w:rsid w:val="005D6EB5"/>
    <w:rsid w:val="005D7246"/>
    <w:rsid w:val="005D740A"/>
    <w:rsid w:val="005D75FB"/>
    <w:rsid w:val="005D7BBC"/>
    <w:rsid w:val="005D7FCE"/>
    <w:rsid w:val="005E059B"/>
    <w:rsid w:val="005E0A5D"/>
    <w:rsid w:val="005E0CDC"/>
    <w:rsid w:val="005E27B4"/>
    <w:rsid w:val="005E2A0D"/>
    <w:rsid w:val="005E3461"/>
    <w:rsid w:val="005E3D3C"/>
    <w:rsid w:val="005E3E15"/>
    <w:rsid w:val="005E5A8D"/>
    <w:rsid w:val="005E60EE"/>
    <w:rsid w:val="005E61CA"/>
    <w:rsid w:val="005E63E9"/>
    <w:rsid w:val="005E6CE3"/>
    <w:rsid w:val="005E70AC"/>
    <w:rsid w:val="005E7419"/>
    <w:rsid w:val="005E7B6C"/>
    <w:rsid w:val="005E7F39"/>
    <w:rsid w:val="005F04F9"/>
    <w:rsid w:val="005F1094"/>
    <w:rsid w:val="005F109D"/>
    <w:rsid w:val="005F133D"/>
    <w:rsid w:val="005F1374"/>
    <w:rsid w:val="005F13AB"/>
    <w:rsid w:val="005F1C01"/>
    <w:rsid w:val="005F2231"/>
    <w:rsid w:val="005F2A2E"/>
    <w:rsid w:val="005F3D2D"/>
    <w:rsid w:val="005F41F2"/>
    <w:rsid w:val="005F4E18"/>
    <w:rsid w:val="005F51C7"/>
    <w:rsid w:val="005F53D3"/>
    <w:rsid w:val="005F53E5"/>
    <w:rsid w:val="005F580C"/>
    <w:rsid w:val="005F6128"/>
    <w:rsid w:val="005F6970"/>
    <w:rsid w:val="005F76A7"/>
    <w:rsid w:val="005F7C72"/>
    <w:rsid w:val="006008E8"/>
    <w:rsid w:val="006013D2"/>
    <w:rsid w:val="00601823"/>
    <w:rsid w:val="00601845"/>
    <w:rsid w:val="0060287E"/>
    <w:rsid w:val="00602BF2"/>
    <w:rsid w:val="00602DC5"/>
    <w:rsid w:val="00602F06"/>
    <w:rsid w:val="006034F9"/>
    <w:rsid w:val="0060399A"/>
    <w:rsid w:val="00604674"/>
    <w:rsid w:val="0060524B"/>
    <w:rsid w:val="00605F22"/>
    <w:rsid w:val="00605F30"/>
    <w:rsid w:val="006062F3"/>
    <w:rsid w:val="00606395"/>
    <w:rsid w:val="006065C7"/>
    <w:rsid w:val="006067C0"/>
    <w:rsid w:val="006068CD"/>
    <w:rsid w:val="00606945"/>
    <w:rsid w:val="00606BAB"/>
    <w:rsid w:val="00606DE3"/>
    <w:rsid w:val="00606E49"/>
    <w:rsid w:val="0060728E"/>
    <w:rsid w:val="0060748D"/>
    <w:rsid w:val="00607CE4"/>
    <w:rsid w:val="00607DEC"/>
    <w:rsid w:val="006105F5"/>
    <w:rsid w:val="00610982"/>
    <w:rsid w:val="00611CC2"/>
    <w:rsid w:val="00611E7C"/>
    <w:rsid w:val="0061214A"/>
    <w:rsid w:val="00612202"/>
    <w:rsid w:val="006123E7"/>
    <w:rsid w:val="006125A7"/>
    <w:rsid w:val="00612AAA"/>
    <w:rsid w:val="00613090"/>
    <w:rsid w:val="00613DE8"/>
    <w:rsid w:val="0061455A"/>
    <w:rsid w:val="006146BD"/>
    <w:rsid w:val="006146E9"/>
    <w:rsid w:val="00614D60"/>
    <w:rsid w:val="00615869"/>
    <w:rsid w:val="006167D8"/>
    <w:rsid w:val="00617331"/>
    <w:rsid w:val="0061782D"/>
    <w:rsid w:val="0061787E"/>
    <w:rsid w:val="00617BBA"/>
    <w:rsid w:val="00617EB0"/>
    <w:rsid w:val="00620063"/>
    <w:rsid w:val="0062105B"/>
    <w:rsid w:val="0062152E"/>
    <w:rsid w:val="006217C7"/>
    <w:rsid w:val="0062201E"/>
    <w:rsid w:val="00622123"/>
    <w:rsid w:val="006221BE"/>
    <w:rsid w:val="00622A91"/>
    <w:rsid w:val="00622DB1"/>
    <w:rsid w:val="006233A0"/>
    <w:rsid w:val="00623D90"/>
    <w:rsid w:val="0062442C"/>
    <w:rsid w:val="006248CF"/>
    <w:rsid w:val="006248DF"/>
    <w:rsid w:val="00624951"/>
    <w:rsid w:val="0062495D"/>
    <w:rsid w:val="00625467"/>
    <w:rsid w:val="0062576A"/>
    <w:rsid w:val="0062604A"/>
    <w:rsid w:val="0062629D"/>
    <w:rsid w:val="00626C80"/>
    <w:rsid w:val="00626CDA"/>
    <w:rsid w:val="0062763A"/>
    <w:rsid w:val="006301B8"/>
    <w:rsid w:val="006303B5"/>
    <w:rsid w:val="00630721"/>
    <w:rsid w:val="0063181B"/>
    <w:rsid w:val="00631D5C"/>
    <w:rsid w:val="006325B0"/>
    <w:rsid w:val="00632EA0"/>
    <w:rsid w:val="0063397A"/>
    <w:rsid w:val="00633A5C"/>
    <w:rsid w:val="006349A4"/>
    <w:rsid w:val="00634ECE"/>
    <w:rsid w:val="00635228"/>
    <w:rsid w:val="00635797"/>
    <w:rsid w:val="0063595E"/>
    <w:rsid w:val="006361E8"/>
    <w:rsid w:val="006367C6"/>
    <w:rsid w:val="00637073"/>
    <w:rsid w:val="00637C6E"/>
    <w:rsid w:val="0064005B"/>
    <w:rsid w:val="006402B6"/>
    <w:rsid w:val="00640706"/>
    <w:rsid w:val="006412E0"/>
    <w:rsid w:val="00642754"/>
    <w:rsid w:val="00642F39"/>
    <w:rsid w:val="006434DA"/>
    <w:rsid w:val="006437F2"/>
    <w:rsid w:val="00643E7C"/>
    <w:rsid w:val="006440AA"/>
    <w:rsid w:val="00644A27"/>
    <w:rsid w:val="00644B11"/>
    <w:rsid w:val="00645971"/>
    <w:rsid w:val="00645A52"/>
    <w:rsid w:val="00646D06"/>
    <w:rsid w:val="00646E39"/>
    <w:rsid w:val="006471BD"/>
    <w:rsid w:val="006471CB"/>
    <w:rsid w:val="00650D3D"/>
    <w:rsid w:val="00650EF3"/>
    <w:rsid w:val="00651843"/>
    <w:rsid w:val="00651EA5"/>
    <w:rsid w:val="0065241A"/>
    <w:rsid w:val="006526BD"/>
    <w:rsid w:val="00652860"/>
    <w:rsid w:val="0065315C"/>
    <w:rsid w:val="00653C45"/>
    <w:rsid w:val="00653C9D"/>
    <w:rsid w:val="006541AE"/>
    <w:rsid w:val="00654383"/>
    <w:rsid w:val="00654CD9"/>
    <w:rsid w:val="006550BC"/>
    <w:rsid w:val="006552FA"/>
    <w:rsid w:val="006556BA"/>
    <w:rsid w:val="0065591F"/>
    <w:rsid w:val="006560B9"/>
    <w:rsid w:val="006561FC"/>
    <w:rsid w:val="006564D3"/>
    <w:rsid w:val="00660360"/>
    <w:rsid w:val="006606DF"/>
    <w:rsid w:val="00660D38"/>
    <w:rsid w:val="00661219"/>
    <w:rsid w:val="006615B5"/>
    <w:rsid w:val="006619F9"/>
    <w:rsid w:val="00661B78"/>
    <w:rsid w:val="00662E0E"/>
    <w:rsid w:val="00663209"/>
    <w:rsid w:val="00663DFD"/>
    <w:rsid w:val="00663EEE"/>
    <w:rsid w:val="0066411B"/>
    <w:rsid w:val="00664349"/>
    <w:rsid w:val="00664D78"/>
    <w:rsid w:val="0066534E"/>
    <w:rsid w:val="00665BCC"/>
    <w:rsid w:val="006664C3"/>
    <w:rsid w:val="0066653E"/>
    <w:rsid w:val="00666A08"/>
    <w:rsid w:val="00666E10"/>
    <w:rsid w:val="00667269"/>
    <w:rsid w:val="00667406"/>
    <w:rsid w:val="00667CA4"/>
    <w:rsid w:val="00667E09"/>
    <w:rsid w:val="00671332"/>
    <w:rsid w:val="00671EE2"/>
    <w:rsid w:val="00672571"/>
    <w:rsid w:val="006741AF"/>
    <w:rsid w:val="00674533"/>
    <w:rsid w:val="006750DB"/>
    <w:rsid w:val="00675195"/>
    <w:rsid w:val="006760B0"/>
    <w:rsid w:val="006762BD"/>
    <w:rsid w:val="00676509"/>
    <w:rsid w:val="006768F7"/>
    <w:rsid w:val="00676A13"/>
    <w:rsid w:val="00677437"/>
    <w:rsid w:val="006776F5"/>
    <w:rsid w:val="00677B11"/>
    <w:rsid w:val="00680461"/>
    <w:rsid w:val="006805E1"/>
    <w:rsid w:val="0068067B"/>
    <w:rsid w:val="00680AF8"/>
    <w:rsid w:val="00681028"/>
    <w:rsid w:val="00681860"/>
    <w:rsid w:val="00681DBE"/>
    <w:rsid w:val="00682374"/>
    <w:rsid w:val="00682A3E"/>
    <w:rsid w:val="00682D4E"/>
    <w:rsid w:val="006830E3"/>
    <w:rsid w:val="0068454F"/>
    <w:rsid w:val="00684821"/>
    <w:rsid w:val="00685915"/>
    <w:rsid w:val="00685D35"/>
    <w:rsid w:val="00686611"/>
    <w:rsid w:val="00686976"/>
    <w:rsid w:val="00686E88"/>
    <w:rsid w:val="006872D7"/>
    <w:rsid w:val="00687F91"/>
    <w:rsid w:val="0069025B"/>
    <w:rsid w:val="00690521"/>
    <w:rsid w:val="00690814"/>
    <w:rsid w:val="00690835"/>
    <w:rsid w:val="006909DF"/>
    <w:rsid w:val="006909FE"/>
    <w:rsid w:val="00690B39"/>
    <w:rsid w:val="00690C10"/>
    <w:rsid w:val="00690C16"/>
    <w:rsid w:val="00690DC4"/>
    <w:rsid w:val="00691891"/>
    <w:rsid w:val="00691C51"/>
    <w:rsid w:val="006920AD"/>
    <w:rsid w:val="006920ED"/>
    <w:rsid w:val="006922F6"/>
    <w:rsid w:val="00692849"/>
    <w:rsid w:val="006928C0"/>
    <w:rsid w:val="00692C24"/>
    <w:rsid w:val="00692C7B"/>
    <w:rsid w:val="0069321D"/>
    <w:rsid w:val="006934DD"/>
    <w:rsid w:val="0069437A"/>
    <w:rsid w:val="0069482E"/>
    <w:rsid w:val="006963D7"/>
    <w:rsid w:val="006963FB"/>
    <w:rsid w:val="00696C18"/>
    <w:rsid w:val="0069777F"/>
    <w:rsid w:val="00697A00"/>
    <w:rsid w:val="00697A4F"/>
    <w:rsid w:val="00697F21"/>
    <w:rsid w:val="006A17F8"/>
    <w:rsid w:val="006A2847"/>
    <w:rsid w:val="006A36C6"/>
    <w:rsid w:val="006A39E8"/>
    <w:rsid w:val="006A48B0"/>
    <w:rsid w:val="006A492E"/>
    <w:rsid w:val="006A4C31"/>
    <w:rsid w:val="006A4CDE"/>
    <w:rsid w:val="006A5057"/>
    <w:rsid w:val="006A5200"/>
    <w:rsid w:val="006A5BDD"/>
    <w:rsid w:val="006A632D"/>
    <w:rsid w:val="006A6A7B"/>
    <w:rsid w:val="006A76A3"/>
    <w:rsid w:val="006A78DC"/>
    <w:rsid w:val="006B0196"/>
    <w:rsid w:val="006B0998"/>
    <w:rsid w:val="006B0A02"/>
    <w:rsid w:val="006B0B2C"/>
    <w:rsid w:val="006B174A"/>
    <w:rsid w:val="006B18C5"/>
    <w:rsid w:val="006B3451"/>
    <w:rsid w:val="006B35A9"/>
    <w:rsid w:val="006B3822"/>
    <w:rsid w:val="006B3DC0"/>
    <w:rsid w:val="006B434D"/>
    <w:rsid w:val="006B4AB7"/>
    <w:rsid w:val="006B5B54"/>
    <w:rsid w:val="006B5E12"/>
    <w:rsid w:val="006B6156"/>
    <w:rsid w:val="006B695A"/>
    <w:rsid w:val="006B7AEE"/>
    <w:rsid w:val="006C0947"/>
    <w:rsid w:val="006C0AAF"/>
    <w:rsid w:val="006C0D2D"/>
    <w:rsid w:val="006C0F44"/>
    <w:rsid w:val="006C134C"/>
    <w:rsid w:val="006C1FA4"/>
    <w:rsid w:val="006C205F"/>
    <w:rsid w:val="006C30CE"/>
    <w:rsid w:val="006C3A52"/>
    <w:rsid w:val="006C3AA1"/>
    <w:rsid w:val="006C3E2B"/>
    <w:rsid w:val="006C420E"/>
    <w:rsid w:val="006C5291"/>
    <w:rsid w:val="006C5414"/>
    <w:rsid w:val="006C5AF0"/>
    <w:rsid w:val="006C5F2A"/>
    <w:rsid w:val="006C618D"/>
    <w:rsid w:val="006C6F70"/>
    <w:rsid w:val="006C79CF"/>
    <w:rsid w:val="006C7AE7"/>
    <w:rsid w:val="006D026B"/>
    <w:rsid w:val="006D0463"/>
    <w:rsid w:val="006D0788"/>
    <w:rsid w:val="006D0878"/>
    <w:rsid w:val="006D10EB"/>
    <w:rsid w:val="006D1C90"/>
    <w:rsid w:val="006D1D10"/>
    <w:rsid w:val="006D2126"/>
    <w:rsid w:val="006D253B"/>
    <w:rsid w:val="006D25B5"/>
    <w:rsid w:val="006D264E"/>
    <w:rsid w:val="006D29C5"/>
    <w:rsid w:val="006D336B"/>
    <w:rsid w:val="006D3F61"/>
    <w:rsid w:val="006D4057"/>
    <w:rsid w:val="006D5FAA"/>
    <w:rsid w:val="006D60F9"/>
    <w:rsid w:val="006D645A"/>
    <w:rsid w:val="006D69FE"/>
    <w:rsid w:val="006D6BDE"/>
    <w:rsid w:val="006D742D"/>
    <w:rsid w:val="006D7B97"/>
    <w:rsid w:val="006E0E26"/>
    <w:rsid w:val="006E195D"/>
    <w:rsid w:val="006E1DDF"/>
    <w:rsid w:val="006E2433"/>
    <w:rsid w:val="006E264D"/>
    <w:rsid w:val="006E28EE"/>
    <w:rsid w:val="006E2BF1"/>
    <w:rsid w:val="006E2E3E"/>
    <w:rsid w:val="006E30D2"/>
    <w:rsid w:val="006E449D"/>
    <w:rsid w:val="006E4F2E"/>
    <w:rsid w:val="006E54DB"/>
    <w:rsid w:val="006E6CFA"/>
    <w:rsid w:val="006E7667"/>
    <w:rsid w:val="006E7980"/>
    <w:rsid w:val="006F0FB3"/>
    <w:rsid w:val="006F0FC2"/>
    <w:rsid w:val="006F1D9B"/>
    <w:rsid w:val="006F2279"/>
    <w:rsid w:val="006F36F4"/>
    <w:rsid w:val="006F378D"/>
    <w:rsid w:val="006F3963"/>
    <w:rsid w:val="006F41E5"/>
    <w:rsid w:val="006F4579"/>
    <w:rsid w:val="006F4927"/>
    <w:rsid w:val="006F5643"/>
    <w:rsid w:val="006F5A5C"/>
    <w:rsid w:val="006F5FE3"/>
    <w:rsid w:val="006F6043"/>
    <w:rsid w:val="006F6296"/>
    <w:rsid w:val="006F6796"/>
    <w:rsid w:val="006F6B80"/>
    <w:rsid w:val="006F7C7C"/>
    <w:rsid w:val="006F7D4D"/>
    <w:rsid w:val="006F7E2C"/>
    <w:rsid w:val="00700D68"/>
    <w:rsid w:val="00700F6F"/>
    <w:rsid w:val="0070200F"/>
    <w:rsid w:val="007020F7"/>
    <w:rsid w:val="007023FC"/>
    <w:rsid w:val="00702A49"/>
    <w:rsid w:val="00702D9B"/>
    <w:rsid w:val="00704127"/>
    <w:rsid w:val="0070456D"/>
    <w:rsid w:val="00704FB5"/>
    <w:rsid w:val="0070537B"/>
    <w:rsid w:val="00705FCE"/>
    <w:rsid w:val="007062CF"/>
    <w:rsid w:val="00706BEA"/>
    <w:rsid w:val="0070738B"/>
    <w:rsid w:val="00707C56"/>
    <w:rsid w:val="00707D8E"/>
    <w:rsid w:val="00707F18"/>
    <w:rsid w:val="00710513"/>
    <w:rsid w:val="007107AA"/>
    <w:rsid w:val="00710A38"/>
    <w:rsid w:val="00710CE5"/>
    <w:rsid w:val="007116EC"/>
    <w:rsid w:val="00711F5B"/>
    <w:rsid w:val="00712165"/>
    <w:rsid w:val="00712249"/>
    <w:rsid w:val="007122E0"/>
    <w:rsid w:val="007126CC"/>
    <w:rsid w:val="0071273B"/>
    <w:rsid w:val="007127FF"/>
    <w:rsid w:val="007131E3"/>
    <w:rsid w:val="00713551"/>
    <w:rsid w:val="00713A0A"/>
    <w:rsid w:val="00714A48"/>
    <w:rsid w:val="00714B0F"/>
    <w:rsid w:val="007150B9"/>
    <w:rsid w:val="0071526F"/>
    <w:rsid w:val="007163CC"/>
    <w:rsid w:val="0071645A"/>
    <w:rsid w:val="00716F0A"/>
    <w:rsid w:val="00717575"/>
    <w:rsid w:val="00717734"/>
    <w:rsid w:val="0072071F"/>
    <w:rsid w:val="007219E8"/>
    <w:rsid w:val="00721F23"/>
    <w:rsid w:val="007223E9"/>
    <w:rsid w:val="00722521"/>
    <w:rsid w:val="007233F3"/>
    <w:rsid w:val="007234A4"/>
    <w:rsid w:val="007242A4"/>
    <w:rsid w:val="007242EF"/>
    <w:rsid w:val="00724370"/>
    <w:rsid w:val="0072497D"/>
    <w:rsid w:val="007249A5"/>
    <w:rsid w:val="00724AF1"/>
    <w:rsid w:val="00725ABB"/>
    <w:rsid w:val="007267BF"/>
    <w:rsid w:val="00726871"/>
    <w:rsid w:val="00726AD3"/>
    <w:rsid w:val="00726D81"/>
    <w:rsid w:val="00727BF0"/>
    <w:rsid w:val="00727D72"/>
    <w:rsid w:val="007300F4"/>
    <w:rsid w:val="007303DB"/>
    <w:rsid w:val="00730539"/>
    <w:rsid w:val="0073057E"/>
    <w:rsid w:val="0073089E"/>
    <w:rsid w:val="00731091"/>
    <w:rsid w:val="007310E4"/>
    <w:rsid w:val="00731342"/>
    <w:rsid w:val="00731560"/>
    <w:rsid w:val="007321FD"/>
    <w:rsid w:val="0073249D"/>
    <w:rsid w:val="00732954"/>
    <w:rsid w:val="00732CEE"/>
    <w:rsid w:val="00732D26"/>
    <w:rsid w:val="00732FD2"/>
    <w:rsid w:val="0073335E"/>
    <w:rsid w:val="0073379F"/>
    <w:rsid w:val="00733B86"/>
    <w:rsid w:val="00733D0D"/>
    <w:rsid w:val="007345CA"/>
    <w:rsid w:val="00734A78"/>
    <w:rsid w:val="00735128"/>
    <w:rsid w:val="0073513A"/>
    <w:rsid w:val="0073551A"/>
    <w:rsid w:val="007358A6"/>
    <w:rsid w:val="00735A6F"/>
    <w:rsid w:val="00736659"/>
    <w:rsid w:val="00736E3C"/>
    <w:rsid w:val="00737422"/>
    <w:rsid w:val="00737CB8"/>
    <w:rsid w:val="007401E6"/>
    <w:rsid w:val="00740538"/>
    <w:rsid w:val="00740615"/>
    <w:rsid w:val="0074190C"/>
    <w:rsid w:val="00742377"/>
    <w:rsid w:val="007427DE"/>
    <w:rsid w:val="00742814"/>
    <w:rsid w:val="00743302"/>
    <w:rsid w:val="007433FE"/>
    <w:rsid w:val="007433FF"/>
    <w:rsid w:val="00743854"/>
    <w:rsid w:val="00744E3C"/>
    <w:rsid w:val="0074551B"/>
    <w:rsid w:val="007457EC"/>
    <w:rsid w:val="00745F6D"/>
    <w:rsid w:val="00745F7D"/>
    <w:rsid w:val="007462C3"/>
    <w:rsid w:val="007466D7"/>
    <w:rsid w:val="00746902"/>
    <w:rsid w:val="00746CBE"/>
    <w:rsid w:val="00746E73"/>
    <w:rsid w:val="00746FDF"/>
    <w:rsid w:val="00747214"/>
    <w:rsid w:val="00747493"/>
    <w:rsid w:val="007477F5"/>
    <w:rsid w:val="007479FC"/>
    <w:rsid w:val="00747EDF"/>
    <w:rsid w:val="00747EF1"/>
    <w:rsid w:val="00750388"/>
    <w:rsid w:val="0075069C"/>
    <w:rsid w:val="00750E37"/>
    <w:rsid w:val="00751115"/>
    <w:rsid w:val="0075157F"/>
    <w:rsid w:val="00751EC5"/>
    <w:rsid w:val="007523D3"/>
    <w:rsid w:val="00753288"/>
    <w:rsid w:val="00753380"/>
    <w:rsid w:val="00753A22"/>
    <w:rsid w:val="007542D6"/>
    <w:rsid w:val="00754D8F"/>
    <w:rsid w:val="007551CE"/>
    <w:rsid w:val="0075587C"/>
    <w:rsid w:val="00755B55"/>
    <w:rsid w:val="00756AC9"/>
    <w:rsid w:val="00757051"/>
    <w:rsid w:val="00757349"/>
    <w:rsid w:val="00757B4F"/>
    <w:rsid w:val="00757BD5"/>
    <w:rsid w:val="0076037D"/>
    <w:rsid w:val="00760C3B"/>
    <w:rsid w:val="007611B4"/>
    <w:rsid w:val="007614A3"/>
    <w:rsid w:val="00761900"/>
    <w:rsid w:val="00761F6B"/>
    <w:rsid w:val="00762344"/>
    <w:rsid w:val="007624B5"/>
    <w:rsid w:val="00762C3F"/>
    <w:rsid w:val="00763442"/>
    <w:rsid w:val="007636D3"/>
    <w:rsid w:val="00763A90"/>
    <w:rsid w:val="00764BB1"/>
    <w:rsid w:val="00764C50"/>
    <w:rsid w:val="00764CA9"/>
    <w:rsid w:val="00764E50"/>
    <w:rsid w:val="0076554E"/>
    <w:rsid w:val="00765EF9"/>
    <w:rsid w:val="0076663C"/>
    <w:rsid w:val="00767328"/>
    <w:rsid w:val="00767536"/>
    <w:rsid w:val="00767AFE"/>
    <w:rsid w:val="00770052"/>
    <w:rsid w:val="0077059E"/>
    <w:rsid w:val="00770693"/>
    <w:rsid w:val="007706BC"/>
    <w:rsid w:val="0077090B"/>
    <w:rsid w:val="00770D3B"/>
    <w:rsid w:val="00771051"/>
    <w:rsid w:val="00771520"/>
    <w:rsid w:val="00771F86"/>
    <w:rsid w:val="0077206C"/>
    <w:rsid w:val="00772496"/>
    <w:rsid w:val="007726B4"/>
    <w:rsid w:val="007740A3"/>
    <w:rsid w:val="007745EF"/>
    <w:rsid w:val="00774669"/>
    <w:rsid w:val="007746AB"/>
    <w:rsid w:val="00774759"/>
    <w:rsid w:val="00774921"/>
    <w:rsid w:val="00774BC5"/>
    <w:rsid w:val="00774C3D"/>
    <w:rsid w:val="00774D82"/>
    <w:rsid w:val="0077508F"/>
    <w:rsid w:val="007763A3"/>
    <w:rsid w:val="00776661"/>
    <w:rsid w:val="007769EB"/>
    <w:rsid w:val="00776C33"/>
    <w:rsid w:val="00776FDF"/>
    <w:rsid w:val="007778D0"/>
    <w:rsid w:val="00777DE4"/>
    <w:rsid w:val="007801AB"/>
    <w:rsid w:val="007804BF"/>
    <w:rsid w:val="007809FA"/>
    <w:rsid w:val="00780EA2"/>
    <w:rsid w:val="007818A0"/>
    <w:rsid w:val="00781F22"/>
    <w:rsid w:val="007828F8"/>
    <w:rsid w:val="00782AAA"/>
    <w:rsid w:val="00782B73"/>
    <w:rsid w:val="00783077"/>
    <w:rsid w:val="00783A66"/>
    <w:rsid w:val="00783BE0"/>
    <w:rsid w:val="00784080"/>
    <w:rsid w:val="0078486B"/>
    <w:rsid w:val="00784AA2"/>
    <w:rsid w:val="00784B4C"/>
    <w:rsid w:val="00784F97"/>
    <w:rsid w:val="00786079"/>
    <w:rsid w:val="0078720D"/>
    <w:rsid w:val="007872D6"/>
    <w:rsid w:val="00787700"/>
    <w:rsid w:val="00787B10"/>
    <w:rsid w:val="00790F28"/>
    <w:rsid w:val="0079128E"/>
    <w:rsid w:val="00791833"/>
    <w:rsid w:val="00791FE6"/>
    <w:rsid w:val="007921C8"/>
    <w:rsid w:val="00792981"/>
    <w:rsid w:val="00792AA7"/>
    <w:rsid w:val="00792D5B"/>
    <w:rsid w:val="00792FD6"/>
    <w:rsid w:val="00793C71"/>
    <w:rsid w:val="00793E88"/>
    <w:rsid w:val="00794710"/>
    <w:rsid w:val="00794A91"/>
    <w:rsid w:val="00794E88"/>
    <w:rsid w:val="00795170"/>
    <w:rsid w:val="007952F2"/>
    <w:rsid w:val="00795524"/>
    <w:rsid w:val="00795885"/>
    <w:rsid w:val="00795AED"/>
    <w:rsid w:val="007977F2"/>
    <w:rsid w:val="007A0409"/>
    <w:rsid w:val="007A0AC5"/>
    <w:rsid w:val="007A1682"/>
    <w:rsid w:val="007A1916"/>
    <w:rsid w:val="007A199F"/>
    <w:rsid w:val="007A1AB1"/>
    <w:rsid w:val="007A21B2"/>
    <w:rsid w:val="007A2CF9"/>
    <w:rsid w:val="007A2DFB"/>
    <w:rsid w:val="007A369F"/>
    <w:rsid w:val="007A3B9F"/>
    <w:rsid w:val="007A4A3C"/>
    <w:rsid w:val="007A4E49"/>
    <w:rsid w:val="007A73D5"/>
    <w:rsid w:val="007A766A"/>
    <w:rsid w:val="007B075E"/>
    <w:rsid w:val="007B0794"/>
    <w:rsid w:val="007B0BD6"/>
    <w:rsid w:val="007B16B0"/>
    <w:rsid w:val="007B3947"/>
    <w:rsid w:val="007B3D81"/>
    <w:rsid w:val="007B41C5"/>
    <w:rsid w:val="007B4416"/>
    <w:rsid w:val="007B4B9E"/>
    <w:rsid w:val="007B5B9C"/>
    <w:rsid w:val="007B5F4D"/>
    <w:rsid w:val="007B6660"/>
    <w:rsid w:val="007B67D6"/>
    <w:rsid w:val="007B6E78"/>
    <w:rsid w:val="007B73EE"/>
    <w:rsid w:val="007C00BC"/>
    <w:rsid w:val="007C054D"/>
    <w:rsid w:val="007C072E"/>
    <w:rsid w:val="007C07B1"/>
    <w:rsid w:val="007C0CFC"/>
    <w:rsid w:val="007C31B9"/>
    <w:rsid w:val="007C31DE"/>
    <w:rsid w:val="007C385C"/>
    <w:rsid w:val="007C3D8A"/>
    <w:rsid w:val="007C4FB5"/>
    <w:rsid w:val="007C54BB"/>
    <w:rsid w:val="007C55AC"/>
    <w:rsid w:val="007C5C86"/>
    <w:rsid w:val="007C61B8"/>
    <w:rsid w:val="007C74F4"/>
    <w:rsid w:val="007C7649"/>
    <w:rsid w:val="007C77C9"/>
    <w:rsid w:val="007D0180"/>
    <w:rsid w:val="007D0484"/>
    <w:rsid w:val="007D0F0A"/>
    <w:rsid w:val="007D1548"/>
    <w:rsid w:val="007D1F55"/>
    <w:rsid w:val="007D2309"/>
    <w:rsid w:val="007D2456"/>
    <w:rsid w:val="007D2653"/>
    <w:rsid w:val="007D2AC8"/>
    <w:rsid w:val="007D2BB5"/>
    <w:rsid w:val="007D2E0D"/>
    <w:rsid w:val="007D3813"/>
    <w:rsid w:val="007D3CBC"/>
    <w:rsid w:val="007D3D96"/>
    <w:rsid w:val="007D44A4"/>
    <w:rsid w:val="007D4FAB"/>
    <w:rsid w:val="007D5BBF"/>
    <w:rsid w:val="007D66CB"/>
    <w:rsid w:val="007D68FB"/>
    <w:rsid w:val="007D6B66"/>
    <w:rsid w:val="007D7446"/>
    <w:rsid w:val="007D79D1"/>
    <w:rsid w:val="007D7A36"/>
    <w:rsid w:val="007D7B16"/>
    <w:rsid w:val="007D7EAD"/>
    <w:rsid w:val="007E0052"/>
    <w:rsid w:val="007E0287"/>
    <w:rsid w:val="007E032D"/>
    <w:rsid w:val="007E0D26"/>
    <w:rsid w:val="007E0DF5"/>
    <w:rsid w:val="007E213F"/>
    <w:rsid w:val="007E23E8"/>
    <w:rsid w:val="007E28D6"/>
    <w:rsid w:val="007E3166"/>
    <w:rsid w:val="007E365C"/>
    <w:rsid w:val="007E39DD"/>
    <w:rsid w:val="007E3A71"/>
    <w:rsid w:val="007E472E"/>
    <w:rsid w:val="007E5F00"/>
    <w:rsid w:val="007E72A6"/>
    <w:rsid w:val="007E7467"/>
    <w:rsid w:val="007E7556"/>
    <w:rsid w:val="007E79E1"/>
    <w:rsid w:val="007F0940"/>
    <w:rsid w:val="007F1C7C"/>
    <w:rsid w:val="007F1D39"/>
    <w:rsid w:val="007F1E76"/>
    <w:rsid w:val="007F2227"/>
    <w:rsid w:val="007F2441"/>
    <w:rsid w:val="007F2575"/>
    <w:rsid w:val="007F25FF"/>
    <w:rsid w:val="007F2784"/>
    <w:rsid w:val="007F283E"/>
    <w:rsid w:val="007F303F"/>
    <w:rsid w:val="007F350E"/>
    <w:rsid w:val="007F38EA"/>
    <w:rsid w:val="007F3C1F"/>
    <w:rsid w:val="007F418F"/>
    <w:rsid w:val="007F4C1C"/>
    <w:rsid w:val="007F4CF1"/>
    <w:rsid w:val="007F4E3E"/>
    <w:rsid w:val="007F56DE"/>
    <w:rsid w:val="007F582D"/>
    <w:rsid w:val="007F588F"/>
    <w:rsid w:val="007F5DC7"/>
    <w:rsid w:val="007F6031"/>
    <w:rsid w:val="007F6977"/>
    <w:rsid w:val="007F719B"/>
    <w:rsid w:val="007F7343"/>
    <w:rsid w:val="007F76BE"/>
    <w:rsid w:val="008004A6"/>
    <w:rsid w:val="008008AF"/>
    <w:rsid w:val="008008EC"/>
    <w:rsid w:val="00800DA9"/>
    <w:rsid w:val="00800ECE"/>
    <w:rsid w:val="008027F8"/>
    <w:rsid w:val="00802D50"/>
    <w:rsid w:val="00802FF1"/>
    <w:rsid w:val="0080347C"/>
    <w:rsid w:val="00803A2B"/>
    <w:rsid w:val="00803ACA"/>
    <w:rsid w:val="00804D62"/>
    <w:rsid w:val="00804EAE"/>
    <w:rsid w:val="00806703"/>
    <w:rsid w:val="00806D2F"/>
    <w:rsid w:val="0080762D"/>
    <w:rsid w:val="008079D4"/>
    <w:rsid w:val="00810A88"/>
    <w:rsid w:val="00810C12"/>
    <w:rsid w:val="00810EBE"/>
    <w:rsid w:val="00810F2F"/>
    <w:rsid w:val="00811927"/>
    <w:rsid w:val="00811D8F"/>
    <w:rsid w:val="00812285"/>
    <w:rsid w:val="0081401C"/>
    <w:rsid w:val="00814348"/>
    <w:rsid w:val="008147C2"/>
    <w:rsid w:val="00814A8A"/>
    <w:rsid w:val="00815188"/>
    <w:rsid w:val="0081583C"/>
    <w:rsid w:val="00815C49"/>
    <w:rsid w:val="0081677C"/>
    <w:rsid w:val="008172DD"/>
    <w:rsid w:val="0081770A"/>
    <w:rsid w:val="008179F6"/>
    <w:rsid w:val="00817EC6"/>
    <w:rsid w:val="00820187"/>
    <w:rsid w:val="00820E69"/>
    <w:rsid w:val="00821096"/>
    <w:rsid w:val="0082131F"/>
    <w:rsid w:val="00822867"/>
    <w:rsid w:val="00822F43"/>
    <w:rsid w:val="008247A9"/>
    <w:rsid w:val="00824A98"/>
    <w:rsid w:val="00824ACC"/>
    <w:rsid w:val="0082559F"/>
    <w:rsid w:val="00825A5D"/>
    <w:rsid w:val="00826316"/>
    <w:rsid w:val="008269A6"/>
    <w:rsid w:val="00826A58"/>
    <w:rsid w:val="00826B40"/>
    <w:rsid w:val="00827106"/>
    <w:rsid w:val="00827B44"/>
    <w:rsid w:val="00827F98"/>
    <w:rsid w:val="00830DDE"/>
    <w:rsid w:val="00831A37"/>
    <w:rsid w:val="00831BCC"/>
    <w:rsid w:val="008321F9"/>
    <w:rsid w:val="008322AD"/>
    <w:rsid w:val="00832678"/>
    <w:rsid w:val="008327C3"/>
    <w:rsid w:val="0083289F"/>
    <w:rsid w:val="008329BC"/>
    <w:rsid w:val="00833275"/>
    <w:rsid w:val="00833AEC"/>
    <w:rsid w:val="00834005"/>
    <w:rsid w:val="00834470"/>
    <w:rsid w:val="00834A44"/>
    <w:rsid w:val="00835405"/>
    <w:rsid w:val="00835596"/>
    <w:rsid w:val="00835FEC"/>
    <w:rsid w:val="0083617A"/>
    <w:rsid w:val="008364B2"/>
    <w:rsid w:val="00836802"/>
    <w:rsid w:val="00840237"/>
    <w:rsid w:val="008402DF"/>
    <w:rsid w:val="00840BB8"/>
    <w:rsid w:val="00840D1B"/>
    <w:rsid w:val="00840E29"/>
    <w:rsid w:val="00841C29"/>
    <w:rsid w:val="00841C94"/>
    <w:rsid w:val="00841D60"/>
    <w:rsid w:val="008420BF"/>
    <w:rsid w:val="00842E40"/>
    <w:rsid w:val="00842E41"/>
    <w:rsid w:val="008431D9"/>
    <w:rsid w:val="00843324"/>
    <w:rsid w:val="0084403E"/>
    <w:rsid w:val="0084434E"/>
    <w:rsid w:val="008443A5"/>
    <w:rsid w:val="0084482E"/>
    <w:rsid w:val="008449E2"/>
    <w:rsid w:val="00844A5E"/>
    <w:rsid w:val="008461B9"/>
    <w:rsid w:val="008465F6"/>
    <w:rsid w:val="00846D4F"/>
    <w:rsid w:val="008476EA"/>
    <w:rsid w:val="008479CF"/>
    <w:rsid w:val="00847D80"/>
    <w:rsid w:val="00850280"/>
    <w:rsid w:val="008505FB"/>
    <w:rsid w:val="00850660"/>
    <w:rsid w:val="008506C1"/>
    <w:rsid w:val="00850779"/>
    <w:rsid w:val="00850C2D"/>
    <w:rsid w:val="00850F9B"/>
    <w:rsid w:val="008515CC"/>
    <w:rsid w:val="00851E11"/>
    <w:rsid w:val="00852576"/>
    <w:rsid w:val="00852B7F"/>
    <w:rsid w:val="00853E43"/>
    <w:rsid w:val="00854222"/>
    <w:rsid w:val="008547C3"/>
    <w:rsid w:val="00854906"/>
    <w:rsid w:val="00854AFF"/>
    <w:rsid w:val="0085542B"/>
    <w:rsid w:val="00855FC7"/>
    <w:rsid w:val="00856352"/>
    <w:rsid w:val="0085636A"/>
    <w:rsid w:val="008579F9"/>
    <w:rsid w:val="00857CC9"/>
    <w:rsid w:val="0086077E"/>
    <w:rsid w:val="00860806"/>
    <w:rsid w:val="00860CB2"/>
    <w:rsid w:val="008610B9"/>
    <w:rsid w:val="008613F4"/>
    <w:rsid w:val="00862082"/>
    <w:rsid w:val="00862392"/>
    <w:rsid w:val="008623C8"/>
    <w:rsid w:val="008624F6"/>
    <w:rsid w:val="00862CBB"/>
    <w:rsid w:val="00863314"/>
    <w:rsid w:val="00863536"/>
    <w:rsid w:val="0086360F"/>
    <w:rsid w:val="00865023"/>
    <w:rsid w:val="00865C0D"/>
    <w:rsid w:val="00865F59"/>
    <w:rsid w:val="008660E8"/>
    <w:rsid w:val="00866E6F"/>
    <w:rsid w:val="00867095"/>
    <w:rsid w:val="00867BF0"/>
    <w:rsid w:val="00870A54"/>
    <w:rsid w:val="008710BB"/>
    <w:rsid w:val="008714D0"/>
    <w:rsid w:val="00871791"/>
    <w:rsid w:val="008717EE"/>
    <w:rsid w:val="00873715"/>
    <w:rsid w:val="00873792"/>
    <w:rsid w:val="00873B89"/>
    <w:rsid w:val="00873BE2"/>
    <w:rsid w:val="00873CEF"/>
    <w:rsid w:val="0087413D"/>
    <w:rsid w:val="00874273"/>
    <w:rsid w:val="00874AD7"/>
    <w:rsid w:val="00875009"/>
    <w:rsid w:val="0087522B"/>
    <w:rsid w:val="0087541C"/>
    <w:rsid w:val="008759F1"/>
    <w:rsid w:val="00876530"/>
    <w:rsid w:val="008766F3"/>
    <w:rsid w:val="0087673A"/>
    <w:rsid w:val="00876FA4"/>
    <w:rsid w:val="0088067E"/>
    <w:rsid w:val="00880CC3"/>
    <w:rsid w:val="0088102C"/>
    <w:rsid w:val="00881B3E"/>
    <w:rsid w:val="00882AF4"/>
    <w:rsid w:val="00882B8C"/>
    <w:rsid w:val="00884E56"/>
    <w:rsid w:val="0088515A"/>
    <w:rsid w:val="00886F43"/>
    <w:rsid w:val="008873B2"/>
    <w:rsid w:val="00887F9C"/>
    <w:rsid w:val="00890467"/>
    <w:rsid w:val="008904D4"/>
    <w:rsid w:val="008916CA"/>
    <w:rsid w:val="00892082"/>
    <w:rsid w:val="00892187"/>
    <w:rsid w:val="008924CF"/>
    <w:rsid w:val="00892806"/>
    <w:rsid w:val="008928C5"/>
    <w:rsid w:val="00893046"/>
    <w:rsid w:val="008930F9"/>
    <w:rsid w:val="0089340A"/>
    <w:rsid w:val="008934DD"/>
    <w:rsid w:val="0089354F"/>
    <w:rsid w:val="00893671"/>
    <w:rsid w:val="00893931"/>
    <w:rsid w:val="00894466"/>
    <w:rsid w:val="008948A1"/>
    <w:rsid w:val="00894959"/>
    <w:rsid w:val="00894DDB"/>
    <w:rsid w:val="008955C0"/>
    <w:rsid w:val="00896F6C"/>
    <w:rsid w:val="00897448"/>
    <w:rsid w:val="008A0252"/>
    <w:rsid w:val="008A0C21"/>
    <w:rsid w:val="008A0D6F"/>
    <w:rsid w:val="008A0ECB"/>
    <w:rsid w:val="008A0FB7"/>
    <w:rsid w:val="008A12D7"/>
    <w:rsid w:val="008A1D01"/>
    <w:rsid w:val="008A2E61"/>
    <w:rsid w:val="008A3C23"/>
    <w:rsid w:val="008A4C36"/>
    <w:rsid w:val="008A4DE1"/>
    <w:rsid w:val="008A4E76"/>
    <w:rsid w:val="008A548F"/>
    <w:rsid w:val="008A578A"/>
    <w:rsid w:val="008A5811"/>
    <w:rsid w:val="008A5C2F"/>
    <w:rsid w:val="008A5CF9"/>
    <w:rsid w:val="008A6848"/>
    <w:rsid w:val="008A71D4"/>
    <w:rsid w:val="008A757A"/>
    <w:rsid w:val="008A7699"/>
    <w:rsid w:val="008A7952"/>
    <w:rsid w:val="008A7E97"/>
    <w:rsid w:val="008B02EA"/>
    <w:rsid w:val="008B2142"/>
    <w:rsid w:val="008B24DF"/>
    <w:rsid w:val="008B291D"/>
    <w:rsid w:val="008B2CDE"/>
    <w:rsid w:val="008B3725"/>
    <w:rsid w:val="008B3D8A"/>
    <w:rsid w:val="008B3FFE"/>
    <w:rsid w:val="008B4150"/>
    <w:rsid w:val="008B4D05"/>
    <w:rsid w:val="008B520A"/>
    <w:rsid w:val="008B59AE"/>
    <w:rsid w:val="008B5CAA"/>
    <w:rsid w:val="008B70A7"/>
    <w:rsid w:val="008B76E2"/>
    <w:rsid w:val="008B7E22"/>
    <w:rsid w:val="008C0C53"/>
    <w:rsid w:val="008C0C82"/>
    <w:rsid w:val="008C100B"/>
    <w:rsid w:val="008C150B"/>
    <w:rsid w:val="008C18E3"/>
    <w:rsid w:val="008C1E24"/>
    <w:rsid w:val="008C3593"/>
    <w:rsid w:val="008C3B67"/>
    <w:rsid w:val="008C3FC0"/>
    <w:rsid w:val="008C40F2"/>
    <w:rsid w:val="008C42F6"/>
    <w:rsid w:val="008C42F7"/>
    <w:rsid w:val="008C492C"/>
    <w:rsid w:val="008C5219"/>
    <w:rsid w:val="008C52EA"/>
    <w:rsid w:val="008C53EA"/>
    <w:rsid w:val="008C631E"/>
    <w:rsid w:val="008C6443"/>
    <w:rsid w:val="008C661A"/>
    <w:rsid w:val="008C6E89"/>
    <w:rsid w:val="008C75B6"/>
    <w:rsid w:val="008C7A3F"/>
    <w:rsid w:val="008C7A86"/>
    <w:rsid w:val="008C7CFF"/>
    <w:rsid w:val="008C7DC6"/>
    <w:rsid w:val="008D0EC6"/>
    <w:rsid w:val="008D0EC8"/>
    <w:rsid w:val="008D18FB"/>
    <w:rsid w:val="008D1DBB"/>
    <w:rsid w:val="008D24F0"/>
    <w:rsid w:val="008D26B1"/>
    <w:rsid w:val="008D2926"/>
    <w:rsid w:val="008D3660"/>
    <w:rsid w:val="008D3D56"/>
    <w:rsid w:val="008D494D"/>
    <w:rsid w:val="008D49E7"/>
    <w:rsid w:val="008D513F"/>
    <w:rsid w:val="008D5866"/>
    <w:rsid w:val="008D6357"/>
    <w:rsid w:val="008D640D"/>
    <w:rsid w:val="008D6B43"/>
    <w:rsid w:val="008D6C23"/>
    <w:rsid w:val="008D72CD"/>
    <w:rsid w:val="008D75C9"/>
    <w:rsid w:val="008E00EC"/>
    <w:rsid w:val="008E0292"/>
    <w:rsid w:val="008E144D"/>
    <w:rsid w:val="008E1934"/>
    <w:rsid w:val="008E29A8"/>
    <w:rsid w:val="008E2F72"/>
    <w:rsid w:val="008E3445"/>
    <w:rsid w:val="008E3577"/>
    <w:rsid w:val="008E374D"/>
    <w:rsid w:val="008E3974"/>
    <w:rsid w:val="008E3C00"/>
    <w:rsid w:val="008E3E61"/>
    <w:rsid w:val="008E47D6"/>
    <w:rsid w:val="008E4A36"/>
    <w:rsid w:val="008E4E0F"/>
    <w:rsid w:val="008E4ED0"/>
    <w:rsid w:val="008E4F17"/>
    <w:rsid w:val="008E51D7"/>
    <w:rsid w:val="008E5421"/>
    <w:rsid w:val="008E54B0"/>
    <w:rsid w:val="008E5E05"/>
    <w:rsid w:val="008E5FC3"/>
    <w:rsid w:val="008E6286"/>
    <w:rsid w:val="008E652F"/>
    <w:rsid w:val="008E6856"/>
    <w:rsid w:val="008E695D"/>
    <w:rsid w:val="008E6C2E"/>
    <w:rsid w:val="008E752E"/>
    <w:rsid w:val="008E79AF"/>
    <w:rsid w:val="008E7EBF"/>
    <w:rsid w:val="008F039B"/>
    <w:rsid w:val="008F0B77"/>
    <w:rsid w:val="008F0E32"/>
    <w:rsid w:val="008F1280"/>
    <w:rsid w:val="008F1805"/>
    <w:rsid w:val="008F1C7D"/>
    <w:rsid w:val="008F207F"/>
    <w:rsid w:val="008F2452"/>
    <w:rsid w:val="008F24EC"/>
    <w:rsid w:val="008F2594"/>
    <w:rsid w:val="008F359A"/>
    <w:rsid w:val="008F38C2"/>
    <w:rsid w:val="008F3C5B"/>
    <w:rsid w:val="008F3FA3"/>
    <w:rsid w:val="008F450D"/>
    <w:rsid w:val="008F47A2"/>
    <w:rsid w:val="008F4EEF"/>
    <w:rsid w:val="008F55CE"/>
    <w:rsid w:val="008F56BA"/>
    <w:rsid w:val="008F6140"/>
    <w:rsid w:val="008F6663"/>
    <w:rsid w:val="008F669D"/>
    <w:rsid w:val="008F78C5"/>
    <w:rsid w:val="008F7DD0"/>
    <w:rsid w:val="008F7F1D"/>
    <w:rsid w:val="0090012F"/>
    <w:rsid w:val="009005A3"/>
    <w:rsid w:val="009005EF"/>
    <w:rsid w:val="0090076D"/>
    <w:rsid w:val="00900884"/>
    <w:rsid w:val="009013B5"/>
    <w:rsid w:val="00901578"/>
    <w:rsid w:val="00902135"/>
    <w:rsid w:val="009025D4"/>
    <w:rsid w:val="00903673"/>
    <w:rsid w:val="00903A7B"/>
    <w:rsid w:val="00903C28"/>
    <w:rsid w:val="0090435A"/>
    <w:rsid w:val="00905323"/>
    <w:rsid w:val="0090539F"/>
    <w:rsid w:val="00905600"/>
    <w:rsid w:val="0090577B"/>
    <w:rsid w:val="00905CB5"/>
    <w:rsid w:val="00906B7F"/>
    <w:rsid w:val="00907341"/>
    <w:rsid w:val="00907AAD"/>
    <w:rsid w:val="00907E8E"/>
    <w:rsid w:val="00910065"/>
    <w:rsid w:val="009100A8"/>
    <w:rsid w:val="009105C7"/>
    <w:rsid w:val="00910D07"/>
    <w:rsid w:val="0091137D"/>
    <w:rsid w:val="009114EF"/>
    <w:rsid w:val="00911623"/>
    <w:rsid w:val="009119D0"/>
    <w:rsid w:val="00911B5D"/>
    <w:rsid w:val="0091288A"/>
    <w:rsid w:val="00913A09"/>
    <w:rsid w:val="00913B1A"/>
    <w:rsid w:val="0091405A"/>
    <w:rsid w:val="00914B5C"/>
    <w:rsid w:val="00914E19"/>
    <w:rsid w:val="009150D6"/>
    <w:rsid w:val="0091561D"/>
    <w:rsid w:val="0091569D"/>
    <w:rsid w:val="00915F69"/>
    <w:rsid w:val="00916ACB"/>
    <w:rsid w:val="0092109A"/>
    <w:rsid w:val="0092114C"/>
    <w:rsid w:val="009211D4"/>
    <w:rsid w:val="00921749"/>
    <w:rsid w:val="00921B0E"/>
    <w:rsid w:val="00921D13"/>
    <w:rsid w:val="00921FE4"/>
    <w:rsid w:val="00923CEC"/>
    <w:rsid w:val="00923DAC"/>
    <w:rsid w:val="00924487"/>
    <w:rsid w:val="00924613"/>
    <w:rsid w:val="00924661"/>
    <w:rsid w:val="009267CB"/>
    <w:rsid w:val="00926CC6"/>
    <w:rsid w:val="00926EC2"/>
    <w:rsid w:val="009275A9"/>
    <w:rsid w:val="009277CE"/>
    <w:rsid w:val="00927864"/>
    <w:rsid w:val="00927DA5"/>
    <w:rsid w:val="00930335"/>
    <w:rsid w:val="00930487"/>
    <w:rsid w:val="00930FFD"/>
    <w:rsid w:val="00931453"/>
    <w:rsid w:val="009316E4"/>
    <w:rsid w:val="00931F51"/>
    <w:rsid w:val="00932123"/>
    <w:rsid w:val="0093216E"/>
    <w:rsid w:val="00932305"/>
    <w:rsid w:val="0093244F"/>
    <w:rsid w:val="0093245F"/>
    <w:rsid w:val="009325F4"/>
    <w:rsid w:val="009325FE"/>
    <w:rsid w:val="0093319B"/>
    <w:rsid w:val="0093384D"/>
    <w:rsid w:val="00933C47"/>
    <w:rsid w:val="00933D43"/>
    <w:rsid w:val="009345FE"/>
    <w:rsid w:val="00934F6D"/>
    <w:rsid w:val="0093525E"/>
    <w:rsid w:val="0093551B"/>
    <w:rsid w:val="00935CA8"/>
    <w:rsid w:val="009376E0"/>
    <w:rsid w:val="0093773C"/>
    <w:rsid w:val="009401EC"/>
    <w:rsid w:val="00940567"/>
    <w:rsid w:val="009410F7"/>
    <w:rsid w:val="00941518"/>
    <w:rsid w:val="00941893"/>
    <w:rsid w:val="00942161"/>
    <w:rsid w:val="00943CBC"/>
    <w:rsid w:val="00943E93"/>
    <w:rsid w:val="009440D7"/>
    <w:rsid w:val="0094615A"/>
    <w:rsid w:val="00946431"/>
    <w:rsid w:val="00946644"/>
    <w:rsid w:val="00946EBC"/>
    <w:rsid w:val="00950328"/>
    <w:rsid w:val="0095173B"/>
    <w:rsid w:val="009518EA"/>
    <w:rsid w:val="00953507"/>
    <w:rsid w:val="009537B4"/>
    <w:rsid w:val="00953AFF"/>
    <w:rsid w:val="00953CC6"/>
    <w:rsid w:val="00953D4B"/>
    <w:rsid w:val="009543C9"/>
    <w:rsid w:val="0095453C"/>
    <w:rsid w:val="00955C0E"/>
    <w:rsid w:val="00957037"/>
    <w:rsid w:val="00957193"/>
    <w:rsid w:val="00957CB3"/>
    <w:rsid w:val="00957DFC"/>
    <w:rsid w:val="00960F6C"/>
    <w:rsid w:val="00961021"/>
    <w:rsid w:val="0096115E"/>
    <w:rsid w:val="00961676"/>
    <w:rsid w:val="00961763"/>
    <w:rsid w:val="009627AA"/>
    <w:rsid w:val="00962C1E"/>
    <w:rsid w:val="00963499"/>
    <w:rsid w:val="00963AA3"/>
    <w:rsid w:val="009640AB"/>
    <w:rsid w:val="0096454B"/>
    <w:rsid w:val="009645B6"/>
    <w:rsid w:val="00964954"/>
    <w:rsid w:val="009652B1"/>
    <w:rsid w:val="00965754"/>
    <w:rsid w:val="0096582A"/>
    <w:rsid w:val="00966CFD"/>
    <w:rsid w:val="009678A3"/>
    <w:rsid w:val="00967AF7"/>
    <w:rsid w:val="009701C6"/>
    <w:rsid w:val="009704E7"/>
    <w:rsid w:val="00970B9B"/>
    <w:rsid w:val="0097156A"/>
    <w:rsid w:val="00971B89"/>
    <w:rsid w:val="00971D4E"/>
    <w:rsid w:val="009723A1"/>
    <w:rsid w:val="00972C00"/>
    <w:rsid w:val="009730CB"/>
    <w:rsid w:val="00973365"/>
    <w:rsid w:val="009734C3"/>
    <w:rsid w:val="0097388A"/>
    <w:rsid w:val="00974032"/>
    <w:rsid w:val="009742B1"/>
    <w:rsid w:val="0097463B"/>
    <w:rsid w:val="0097482E"/>
    <w:rsid w:val="00974E8B"/>
    <w:rsid w:val="00975245"/>
    <w:rsid w:val="0097580C"/>
    <w:rsid w:val="009762FF"/>
    <w:rsid w:val="00976413"/>
    <w:rsid w:val="009764B2"/>
    <w:rsid w:val="00977631"/>
    <w:rsid w:val="009777A7"/>
    <w:rsid w:val="00977B43"/>
    <w:rsid w:val="00977BFB"/>
    <w:rsid w:val="00977D32"/>
    <w:rsid w:val="00980BA1"/>
    <w:rsid w:val="00981557"/>
    <w:rsid w:val="009817BA"/>
    <w:rsid w:val="00981B4F"/>
    <w:rsid w:val="009820B5"/>
    <w:rsid w:val="009828AE"/>
    <w:rsid w:val="00982DD4"/>
    <w:rsid w:val="00982EA4"/>
    <w:rsid w:val="00983108"/>
    <w:rsid w:val="00983292"/>
    <w:rsid w:val="00983EC1"/>
    <w:rsid w:val="009852BC"/>
    <w:rsid w:val="00985EEE"/>
    <w:rsid w:val="00985F4E"/>
    <w:rsid w:val="00986592"/>
    <w:rsid w:val="00987F1A"/>
    <w:rsid w:val="00990170"/>
    <w:rsid w:val="00991858"/>
    <w:rsid w:val="00991B48"/>
    <w:rsid w:val="009923DA"/>
    <w:rsid w:val="0099278B"/>
    <w:rsid w:val="00992960"/>
    <w:rsid w:val="00992AE6"/>
    <w:rsid w:val="00993682"/>
    <w:rsid w:val="00994479"/>
    <w:rsid w:val="0099465C"/>
    <w:rsid w:val="009948C3"/>
    <w:rsid w:val="00994A2A"/>
    <w:rsid w:val="00994A7F"/>
    <w:rsid w:val="00996250"/>
    <w:rsid w:val="009964BF"/>
    <w:rsid w:val="009964FE"/>
    <w:rsid w:val="00996791"/>
    <w:rsid w:val="00997739"/>
    <w:rsid w:val="009978A3"/>
    <w:rsid w:val="00997FD6"/>
    <w:rsid w:val="009A074B"/>
    <w:rsid w:val="009A0DDA"/>
    <w:rsid w:val="009A1234"/>
    <w:rsid w:val="009A128E"/>
    <w:rsid w:val="009A36C2"/>
    <w:rsid w:val="009A37FE"/>
    <w:rsid w:val="009A38CF"/>
    <w:rsid w:val="009A3928"/>
    <w:rsid w:val="009A41DD"/>
    <w:rsid w:val="009A4C59"/>
    <w:rsid w:val="009A576A"/>
    <w:rsid w:val="009A6B82"/>
    <w:rsid w:val="009A6FD4"/>
    <w:rsid w:val="009A7049"/>
    <w:rsid w:val="009A7327"/>
    <w:rsid w:val="009A7FA3"/>
    <w:rsid w:val="009B0227"/>
    <w:rsid w:val="009B0754"/>
    <w:rsid w:val="009B08FA"/>
    <w:rsid w:val="009B096E"/>
    <w:rsid w:val="009B0E2B"/>
    <w:rsid w:val="009B1F41"/>
    <w:rsid w:val="009B23B4"/>
    <w:rsid w:val="009B26E1"/>
    <w:rsid w:val="009B2B71"/>
    <w:rsid w:val="009B2EEC"/>
    <w:rsid w:val="009B44DD"/>
    <w:rsid w:val="009B5279"/>
    <w:rsid w:val="009B569E"/>
    <w:rsid w:val="009B6CBC"/>
    <w:rsid w:val="009B7329"/>
    <w:rsid w:val="009B767B"/>
    <w:rsid w:val="009B76FF"/>
    <w:rsid w:val="009C0BDF"/>
    <w:rsid w:val="009C0E59"/>
    <w:rsid w:val="009C11FC"/>
    <w:rsid w:val="009C1239"/>
    <w:rsid w:val="009C18C1"/>
    <w:rsid w:val="009C1C83"/>
    <w:rsid w:val="009C1DA6"/>
    <w:rsid w:val="009C244B"/>
    <w:rsid w:val="009C27CB"/>
    <w:rsid w:val="009C31E1"/>
    <w:rsid w:val="009C4CD2"/>
    <w:rsid w:val="009C4D1B"/>
    <w:rsid w:val="009C6656"/>
    <w:rsid w:val="009C6846"/>
    <w:rsid w:val="009C717F"/>
    <w:rsid w:val="009C75D8"/>
    <w:rsid w:val="009D0740"/>
    <w:rsid w:val="009D087C"/>
    <w:rsid w:val="009D0E16"/>
    <w:rsid w:val="009D1BA2"/>
    <w:rsid w:val="009D23E3"/>
    <w:rsid w:val="009D2A89"/>
    <w:rsid w:val="009D3127"/>
    <w:rsid w:val="009D3696"/>
    <w:rsid w:val="009D37B1"/>
    <w:rsid w:val="009D3802"/>
    <w:rsid w:val="009D3FBE"/>
    <w:rsid w:val="009D468B"/>
    <w:rsid w:val="009D4913"/>
    <w:rsid w:val="009D56F4"/>
    <w:rsid w:val="009D59F4"/>
    <w:rsid w:val="009D5B01"/>
    <w:rsid w:val="009D5B41"/>
    <w:rsid w:val="009D6346"/>
    <w:rsid w:val="009D6784"/>
    <w:rsid w:val="009D699A"/>
    <w:rsid w:val="009D7963"/>
    <w:rsid w:val="009D7B60"/>
    <w:rsid w:val="009D7D3E"/>
    <w:rsid w:val="009E0315"/>
    <w:rsid w:val="009E04B4"/>
    <w:rsid w:val="009E0AD2"/>
    <w:rsid w:val="009E0CCE"/>
    <w:rsid w:val="009E0CFD"/>
    <w:rsid w:val="009E0EB8"/>
    <w:rsid w:val="009E10AD"/>
    <w:rsid w:val="009E1704"/>
    <w:rsid w:val="009E1722"/>
    <w:rsid w:val="009E1847"/>
    <w:rsid w:val="009E1855"/>
    <w:rsid w:val="009E1A4C"/>
    <w:rsid w:val="009E1BCA"/>
    <w:rsid w:val="009E1BEE"/>
    <w:rsid w:val="009E2050"/>
    <w:rsid w:val="009E230E"/>
    <w:rsid w:val="009E25F2"/>
    <w:rsid w:val="009E2FB3"/>
    <w:rsid w:val="009E35A8"/>
    <w:rsid w:val="009E3729"/>
    <w:rsid w:val="009E3C48"/>
    <w:rsid w:val="009E4724"/>
    <w:rsid w:val="009E47D0"/>
    <w:rsid w:val="009E48EA"/>
    <w:rsid w:val="009E5A85"/>
    <w:rsid w:val="009E5F3A"/>
    <w:rsid w:val="009E5F5E"/>
    <w:rsid w:val="009E73CE"/>
    <w:rsid w:val="009E7C67"/>
    <w:rsid w:val="009E7E2A"/>
    <w:rsid w:val="009E7E8E"/>
    <w:rsid w:val="009F06CB"/>
    <w:rsid w:val="009F070D"/>
    <w:rsid w:val="009F0ADB"/>
    <w:rsid w:val="009F0DB8"/>
    <w:rsid w:val="009F1933"/>
    <w:rsid w:val="009F1ED5"/>
    <w:rsid w:val="009F2055"/>
    <w:rsid w:val="009F27DC"/>
    <w:rsid w:val="009F2B3F"/>
    <w:rsid w:val="009F2F2C"/>
    <w:rsid w:val="009F36FC"/>
    <w:rsid w:val="009F3E43"/>
    <w:rsid w:val="009F490D"/>
    <w:rsid w:val="009F4C08"/>
    <w:rsid w:val="009F5117"/>
    <w:rsid w:val="009F59FF"/>
    <w:rsid w:val="009F6F8A"/>
    <w:rsid w:val="009F73B8"/>
    <w:rsid w:val="00A00384"/>
    <w:rsid w:val="00A00B64"/>
    <w:rsid w:val="00A00EDB"/>
    <w:rsid w:val="00A01244"/>
    <w:rsid w:val="00A019B7"/>
    <w:rsid w:val="00A01EBA"/>
    <w:rsid w:val="00A020DA"/>
    <w:rsid w:val="00A02105"/>
    <w:rsid w:val="00A0342F"/>
    <w:rsid w:val="00A03C2A"/>
    <w:rsid w:val="00A03E02"/>
    <w:rsid w:val="00A03FAF"/>
    <w:rsid w:val="00A03FBC"/>
    <w:rsid w:val="00A04C90"/>
    <w:rsid w:val="00A0544A"/>
    <w:rsid w:val="00A055D3"/>
    <w:rsid w:val="00A05771"/>
    <w:rsid w:val="00A0593C"/>
    <w:rsid w:val="00A05F32"/>
    <w:rsid w:val="00A06033"/>
    <w:rsid w:val="00A06163"/>
    <w:rsid w:val="00A075F2"/>
    <w:rsid w:val="00A07EFB"/>
    <w:rsid w:val="00A10A70"/>
    <w:rsid w:val="00A10B48"/>
    <w:rsid w:val="00A10B9A"/>
    <w:rsid w:val="00A1153F"/>
    <w:rsid w:val="00A11AC3"/>
    <w:rsid w:val="00A126BC"/>
    <w:rsid w:val="00A12805"/>
    <w:rsid w:val="00A129F9"/>
    <w:rsid w:val="00A130B5"/>
    <w:rsid w:val="00A1342C"/>
    <w:rsid w:val="00A151C2"/>
    <w:rsid w:val="00A15449"/>
    <w:rsid w:val="00A15679"/>
    <w:rsid w:val="00A16078"/>
    <w:rsid w:val="00A163C1"/>
    <w:rsid w:val="00A17063"/>
    <w:rsid w:val="00A17373"/>
    <w:rsid w:val="00A17AE6"/>
    <w:rsid w:val="00A207DD"/>
    <w:rsid w:val="00A20B6E"/>
    <w:rsid w:val="00A21817"/>
    <w:rsid w:val="00A21D28"/>
    <w:rsid w:val="00A2259C"/>
    <w:rsid w:val="00A23FAB"/>
    <w:rsid w:val="00A241B6"/>
    <w:rsid w:val="00A24851"/>
    <w:rsid w:val="00A24927"/>
    <w:rsid w:val="00A25117"/>
    <w:rsid w:val="00A254C4"/>
    <w:rsid w:val="00A2592F"/>
    <w:rsid w:val="00A25C7D"/>
    <w:rsid w:val="00A2607D"/>
    <w:rsid w:val="00A261B8"/>
    <w:rsid w:val="00A261CF"/>
    <w:rsid w:val="00A2651E"/>
    <w:rsid w:val="00A2684F"/>
    <w:rsid w:val="00A26FE7"/>
    <w:rsid w:val="00A2710A"/>
    <w:rsid w:val="00A272C2"/>
    <w:rsid w:val="00A27BC0"/>
    <w:rsid w:val="00A27FFB"/>
    <w:rsid w:val="00A3052D"/>
    <w:rsid w:val="00A31BF9"/>
    <w:rsid w:val="00A327B5"/>
    <w:rsid w:val="00A32CFD"/>
    <w:rsid w:val="00A32E0F"/>
    <w:rsid w:val="00A33364"/>
    <w:rsid w:val="00A333A6"/>
    <w:rsid w:val="00A33869"/>
    <w:rsid w:val="00A33FDE"/>
    <w:rsid w:val="00A34512"/>
    <w:rsid w:val="00A34628"/>
    <w:rsid w:val="00A34B18"/>
    <w:rsid w:val="00A34C40"/>
    <w:rsid w:val="00A350CC"/>
    <w:rsid w:val="00A36042"/>
    <w:rsid w:val="00A363A9"/>
    <w:rsid w:val="00A36410"/>
    <w:rsid w:val="00A3742A"/>
    <w:rsid w:val="00A37747"/>
    <w:rsid w:val="00A37E9C"/>
    <w:rsid w:val="00A40B06"/>
    <w:rsid w:val="00A417D9"/>
    <w:rsid w:val="00A41C18"/>
    <w:rsid w:val="00A41E86"/>
    <w:rsid w:val="00A42401"/>
    <w:rsid w:val="00A42FBC"/>
    <w:rsid w:val="00A436C6"/>
    <w:rsid w:val="00A438AD"/>
    <w:rsid w:val="00A4397D"/>
    <w:rsid w:val="00A443BD"/>
    <w:rsid w:val="00A444A7"/>
    <w:rsid w:val="00A44AB1"/>
    <w:rsid w:val="00A450E1"/>
    <w:rsid w:val="00A453FB"/>
    <w:rsid w:val="00A454E4"/>
    <w:rsid w:val="00A45C2E"/>
    <w:rsid w:val="00A45E29"/>
    <w:rsid w:val="00A468E1"/>
    <w:rsid w:val="00A4707C"/>
    <w:rsid w:val="00A4710E"/>
    <w:rsid w:val="00A47313"/>
    <w:rsid w:val="00A47550"/>
    <w:rsid w:val="00A477A3"/>
    <w:rsid w:val="00A47C3A"/>
    <w:rsid w:val="00A5064B"/>
    <w:rsid w:val="00A50767"/>
    <w:rsid w:val="00A511AD"/>
    <w:rsid w:val="00A5121D"/>
    <w:rsid w:val="00A5156C"/>
    <w:rsid w:val="00A518FA"/>
    <w:rsid w:val="00A52401"/>
    <w:rsid w:val="00A52E59"/>
    <w:rsid w:val="00A537CA"/>
    <w:rsid w:val="00A539A0"/>
    <w:rsid w:val="00A539A1"/>
    <w:rsid w:val="00A53BCD"/>
    <w:rsid w:val="00A5452A"/>
    <w:rsid w:val="00A54DBC"/>
    <w:rsid w:val="00A5508A"/>
    <w:rsid w:val="00A55BC2"/>
    <w:rsid w:val="00A55F0D"/>
    <w:rsid w:val="00A5608D"/>
    <w:rsid w:val="00A56095"/>
    <w:rsid w:val="00A567CE"/>
    <w:rsid w:val="00A56EB2"/>
    <w:rsid w:val="00A57294"/>
    <w:rsid w:val="00A5767A"/>
    <w:rsid w:val="00A57B8E"/>
    <w:rsid w:val="00A57C15"/>
    <w:rsid w:val="00A609B5"/>
    <w:rsid w:val="00A60BC3"/>
    <w:rsid w:val="00A60C64"/>
    <w:rsid w:val="00A61110"/>
    <w:rsid w:val="00A612E2"/>
    <w:rsid w:val="00A61A90"/>
    <w:rsid w:val="00A6262F"/>
    <w:rsid w:val="00A626CE"/>
    <w:rsid w:val="00A62821"/>
    <w:rsid w:val="00A62973"/>
    <w:rsid w:val="00A629D9"/>
    <w:rsid w:val="00A63033"/>
    <w:rsid w:val="00A633EF"/>
    <w:rsid w:val="00A63497"/>
    <w:rsid w:val="00A637F8"/>
    <w:rsid w:val="00A646A6"/>
    <w:rsid w:val="00A64A77"/>
    <w:rsid w:val="00A64C2A"/>
    <w:rsid w:val="00A64DC8"/>
    <w:rsid w:val="00A65060"/>
    <w:rsid w:val="00A65D67"/>
    <w:rsid w:val="00A66993"/>
    <w:rsid w:val="00A66C1B"/>
    <w:rsid w:val="00A6742D"/>
    <w:rsid w:val="00A674F3"/>
    <w:rsid w:val="00A67582"/>
    <w:rsid w:val="00A67633"/>
    <w:rsid w:val="00A67853"/>
    <w:rsid w:val="00A67A81"/>
    <w:rsid w:val="00A67B58"/>
    <w:rsid w:val="00A67DC9"/>
    <w:rsid w:val="00A70022"/>
    <w:rsid w:val="00A7015E"/>
    <w:rsid w:val="00A703E4"/>
    <w:rsid w:val="00A70F23"/>
    <w:rsid w:val="00A70FC8"/>
    <w:rsid w:val="00A71182"/>
    <w:rsid w:val="00A711C8"/>
    <w:rsid w:val="00A72DAC"/>
    <w:rsid w:val="00A73306"/>
    <w:rsid w:val="00A74825"/>
    <w:rsid w:val="00A74EC8"/>
    <w:rsid w:val="00A74F74"/>
    <w:rsid w:val="00A7506A"/>
    <w:rsid w:val="00A753E5"/>
    <w:rsid w:val="00A75489"/>
    <w:rsid w:val="00A75C82"/>
    <w:rsid w:val="00A770B9"/>
    <w:rsid w:val="00A77955"/>
    <w:rsid w:val="00A8075D"/>
    <w:rsid w:val="00A8116C"/>
    <w:rsid w:val="00A81C2A"/>
    <w:rsid w:val="00A823B7"/>
    <w:rsid w:val="00A8240E"/>
    <w:rsid w:val="00A82474"/>
    <w:rsid w:val="00A8261C"/>
    <w:rsid w:val="00A829C8"/>
    <w:rsid w:val="00A83823"/>
    <w:rsid w:val="00A838DA"/>
    <w:rsid w:val="00A84241"/>
    <w:rsid w:val="00A845F1"/>
    <w:rsid w:val="00A850B6"/>
    <w:rsid w:val="00A85226"/>
    <w:rsid w:val="00A85729"/>
    <w:rsid w:val="00A85934"/>
    <w:rsid w:val="00A859C8"/>
    <w:rsid w:val="00A85BE6"/>
    <w:rsid w:val="00A860CB"/>
    <w:rsid w:val="00A86278"/>
    <w:rsid w:val="00A867BF"/>
    <w:rsid w:val="00A86A95"/>
    <w:rsid w:val="00A87236"/>
    <w:rsid w:val="00A877F4"/>
    <w:rsid w:val="00A9018A"/>
    <w:rsid w:val="00A90815"/>
    <w:rsid w:val="00A914E0"/>
    <w:rsid w:val="00A91BFC"/>
    <w:rsid w:val="00A92268"/>
    <w:rsid w:val="00A9269F"/>
    <w:rsid w:val="00A92A5A"/>
    <w:rsid w:val="00A94881"/>
    <w:rsid w:val="00A95B5D"/>
    <w:rsid w:val="00A95CDA"/>
    <w:rsid w:val="00A95F46"/>
    <w:rsid w:val="00A963C5"/>
    <w:rsid w:val="00A96692"/>
    <w:rsid w:val="00A96ADD"/>
    <w:rsid w:val="00A96CA2"/>
    <w:rsid w:val="00A97213"/>
    <w:rsid w:val="00A97236"/>
    <w:rsid w:val="00A975F8"/>
    <w:rsid w:val="00A9776E"/>
    <w:rsid w:val="00A977E0"/>
    <w:rsid w:val="00A9793E"/>
    <w:rsid w:val="00AA2817"/>
    <w:rsid w:val="00AA2986"/>
    <w:rsid w:val="00AA2B60"/>
    <w:rsid w:val="00AA2D50"/>
    <w:rsid w:val="00AA2EB0"/>
    <w:rsid w:val="00AA4301"/>
    <w:rsid w:val="00AA48E9"/>
    <w:rsid w:val="00AA4D22"/>
    <w:rsid w:val="00AA4DEC"/>
    <w:rsid w:val="00AA4F5A"/>
    <w:rsid w:val="00AA5437"/>
    <w:rsid w:val="00AA5B08"/>
    <w:rsid w:val="00AA5B2A"/>
    <w:rsid w:val="00AA5B6B"/>
    <w:rsid w:val="00AA66E4"/>
    <w:rsid w:val="00AA68A1"/>
    <w:rsid w:val="00AA6D6B"/>
    <w:rsid w:val="00AA7626"/>
    <w:rsid w:val="00AA7702"/>
    <w:rsid w:val="00AA7ADC"/>
    <w:rsid w:val="00AA7CE0"/>
    <w:rsid w:val="00AA7E3A"/>
    <w:rsid w:val="00AB1454"/>
    <w:rsid w:val="00AB1C74"/>
    <w:rsid w:val="00AB1E69"/>
    <w:rsid w:val="00AB325C"/>
    <w:rsid w:val="00AB357D"/>
    <w:rsid w:val="00AB3789"/>
    <w:rsid w:val="00AB386E"/>
    <w:rsid w:val="00AB3D13"/>
    <w:rsid w:val="00AB3F60"/>
    <w:rsid w:val="00AB4D0C"/>
    <w:rsid w:val="00AB522A"/>
    <w:rsid w:val="00AB5909"/>
    <w:rsid w:val="00AB5D40"/>
    <w:rsid w:val="00AB603C"/>
    <w:rsid w:val="00AB604E"/>
    <w:rsid w:val="00AB698D"/>
    <w:rsid w:val="00AC0339"/>
    <w:rsid w:val="00AC204C"/>
    <w:rsid w:val="00AC2640"/>
    <w:rsid w:val="00AC2B58"/>
    <w:rsid w:val="00AC3301"/>
    <w:rsid w:val="00AC352A"/>
    <w:rsid w:val="00AC43EA"/>
    <w:rsid w:val="00AC49A7"/>
    <w:rsid w:val="00AC5BD6"/>
    <w:rsid w:val="00AC6190"/>
    <w:rsid w:val="00AC668F"/>
    <w:rsid w:val="00AC6A05"/>
    <w:rsid w:val="00AC6BAE"/>
    <w:rsid w:val="00AC7144"/>
    <w:rsid w:val="00AC71AA"/>
    <w:rsid w:val="00AC738B"/>
    <w:rsid w:val="00AC7996"/>
    <w:rsid w:val="00AC7D76"/>
    <w:rsid w:val="00AD01B6"/>
    <w:rsid w:val="00AD0BCD"/>
    <w:rsid w:val="00AD0CCA"/>
    <w:rsid w:val="00AD1498"/>
    <w:rsid w:val="00AD1749"/>
    <w:rsid w:val="00AD2132"/>
    <w:rsid w:val="00AD23F1"/>
    <w:rsid w:val="00AD26F9"/>
    <w:rsid w:val="00AD272B"/>
    <w:rsid w:val="00AD3106"/>
    <w:rsid w:val="00AD31FA"/>
    <w:rsid w:val="00AD3245"/>
    <w:rsid w:val="00AD37E5"/>
    <w:rsid w:val="00AD4516"/>
    <w:rsid w:val="00AD4667"/>
    <w:rsid w:val="00AD4F77"/>
    <w:rsid w:val="00AD5108"/>
    <w:rsid w:val="00AD5A30"/>
    <w:rsid w:val="00AD5A65"/>
    <w:rsid w:val="00AD5DAA"/>
    <w:rsid w:val="00AD6067"/>
    <w:rsid w:val="00AD61F2"/>
    <w:rsid w:val="00AD64A1"/>
    <w:rsid w:val="00AD692F"/>
    <w:rsid w:val="00AD70A9"/>
    <w:rsid w:val="00AD7875"/>
    <w:rsid w:val="00AE01FC"/>
    <w:rsid w:val="00AE0306"/>
    <w:rsid w:val="00AE0440"/>
    <w:rsid w:val="00AE1756"/>
    <w:rsid w:val="00AE1ABE"/>
    <w:rsid w:val="00AE24A3"/>
    <w:rsid w:val="00AE261D"/>
    <w:rsid w:val="00AE2B2D"/>
    <w:rsid w:val="00AE2FFE"/>
    <w:rsid w:val="00AE3591"/>
    <w:rsid w:val="00AE36B4"/>
    <w:rsid w:val="00AE3B22"/>
    <w:rsid w:val="00AE3D2C"/>
    <w:rsid w:val="00AE409A"/>
    <w:rsid w:val="00AE4776"/>
    <w:rsid w:val="00AE4ADC"/>
    <w:rsid w:val="00AE4CD2"/>
    <w:rsid w:val="00AE4FEF"/>
    <w:rsid w:val="00AE54F2"/>
    <w:rsid w:val="00AE5527"/>
    <w:rsid w:val="00AE5D92"/>
    <w:rsid w:val="00AE650C"/>
    <w:rsid w:val="00AE6B2D"/>
    <w:rsid w:val="00AE74F4"/>
    <w:rsid w:val="00AE7682"/>
    <w:rsid w:val="00AF051A"/>
    <w:rsid w:val="00AF0A3E"/>
    <w:rsid w:val="00AF0C50"/>
    <w:rsid w:val="00AF178A"/>
    <w:rsid w:val="00AF1812"/>
    <w:rsid w:val="00AF1C97"/>
    <w:rsid w:val="00AF203F"/>
    <w:rsid w:val="00AF2590"/>
    <w:rsid w:val="00AF31E8"/>
    <w:rsid w:val="00AF3D02"/>
    <w:rsid w:val="00AF3E43"/>
    <w:rsid w:val="00AF447A"/>
    <w:rsid w:val="00AF4CA8"/>
    <w:rsid w:val="00AF5712"/>
    <w:rsid w:val="00AF578C"/>
    <w:rsid w:val="00AF5CFD"/>
    <w:rsid w:val="00AF64A5"/>
    <w:rsid w:val="00AF64D7"/>
    <w:rsid w:val="00AF6803"/>
    <w:rsid w:val="00AF6C6A"/>
    <w:rsid w:val="00AF6DD9"/>
    <w:rsid w:val="00AF7499"/>
    <w:rsid w:val="00AF79F1"/>
    <w:rsid w:val="00AF7C67"/>
    <w:rsid w:val="00B00738"/>
    <w:rsid w:val="00B009FD"/>
    <w:rsid w:val="00B00BE4"/>
    <w:rsid w:val="00B013F3"/>
    <w:rsid w:val="00B01A9B"/>
    <w:rsid w:val="00B04C77"/>
    <w:rsid w:val="00B05125"/>
    <w:rsid w:val="00B052D3"/>
    <w:rsid w:val="00B05824"/>
    <w:rsid w:val="00B0671C"/>
    <w:rsid w:val="00B06958"/>
    <w:rsid w:val="00B07017"/>
    <w:rsid w:val="00B07736"/>
    <w:rsid w:val="00B079BF"/>
    <w:rsid w:val="00B07B67"/>
    <w:rsid w:val="00B10B83"/>
    <w:rsid w:val="00B11F49"/>
    <w:rsid w:val="00B122F4"/>
    <w:rsid w:val="00B123E3"/>
    <w:rsid w:val="00B12404"/>
    <w:rsid w:val="00B12B03"/>
    <w:rsid w:val="00B13A5B"/>
    <w:rsid w:val="00B13AA3"/>
    <w:rsid w:val="00B13DD0"/>
    <w:rsid w:val="00B146EA"/>
    <w:rsid w:val="00B14BBE"/>
    <w:rsid w:val="00B14CFF"/>
    <w:rsid w:val="00B14FFA"/>
    <w:rsid w:val="00B15526"/>
    <w:rsid w:val="00B15693"/>
    <w:rsid w:val="00B15A71"/>
    <w:rsid w:val="00B16F53"/>
    <w:rsid w:val="00B172BD"/>
    <w:rsid w:val="00B17505"/>
    <w:rsid w:val="00B177D7"/>
    <w:rsid w:val="00B20533"/>
    <w:rsid w:val="00B212B3"/>
    <w:rsid w:val="00B21400"/>
    <w:rsid w:val="00B2262E"/>
    <w:rsid w:val="00B234F6"/>
    <w:rsid w:val="00B23629"/>
    <w:rsid w:val="00B24163"/>
    <w:rsid w:val="00B24508"/>
    <w:rsid w:val="00B24920"/>
    <w:rsid w:val="00B25D62"/>
    <w:rsid w:val="00B26033"/>
    <w:rsid w:val="00B26986"/>
    <w:rsid w:val="00B26D2D"/>
    <w:rsid w:val="00B274B9"/>
    <w:rsid w:val="00B27BF2"/>
    <w:rsid w:val="00B27E74"/>
    <w:rsid w:val="00B27FD0"/>
    <w:rsid w:val="00B306FD"/>
    <w:rsid w:val="00B30B57"/>
    <w:rsid w:val="00B30D5D"/>
    <w:rsid w:val="00B30E87"/>
    <w:rsid w:val="00B312AF"/>
    <w:rsid w:val="00B32F0E"/>
    <w:rsid w:val="00B33FB2"/>
    <w:rsid w:val="00B34168"/>
    <w:rsid w:val="00B3420D"/>
    <w:rsid w:val="00B34C8D"/>
    <w:rsid w:val="00B35D62"/>
    <w:rsid w:val="00B36702"/>
    <w:rsid w:val="00B36D75"/>
    <w:rsid w:val="00B37244"/>
    <w:rsid w:val="00B37A61"/>
    <w:rsid w:val="00B40B55"/>
    <w:rsid w:val="00B40D05"/>
    <w:rsid w:val="00B41141"/>
    <w:rsid w:val="00B42675"/>
    <w:rsid w:val="00B428E0"/>
    <w:rsid w:val="00B43A8E"/>
    <w:rsid w:val="00B43D7B"/>
    <w:rsid w:val="00B43E91"/>
    <w:rsid w:val="00B445BB"/>
    <w:rsid w:val="00B450FA"/>
    <w:rsid w:val="00B46217"/>
    <w:rsid w:val="00B47059"/>
    <w:rsid w:val="00B4734A"/>
    <w:rsid w:val="00B47F3B"/>
    <w:rsid w:val="00B50FFC"/>
    <w:rsid w:val="00B516F4"/>
    <w:rsid w:val="00B51968"/>
    <w:rsid w:val="00B51EC3"/>
    <w:rsid w:val="00B523E5"/>
    <w:rsid w:val="00B527AD"/>
    <w:rsid w:val="00B52F8F"/>
    <w:rsid w:val="00B53254"/>
    <w:rsid w:val="00B535E8"/>
    <w:rsid w:val="00B549A6"/>
    <w:rsid w:val="00B549B6"/>
    <w:rsid w:val="00B54DDC"/>
    <w:rsid w:val="00B55990"/>
    <w:rsid w:val="00B56560"/>
    <w:rsid w:val="00B566EE"/>
    <w:rsid w:val="00B56E34"/>
    <w:rsid w:val="00B56F49"/>
    <w:rsid w:val="00B5706C"/>
    <w:rsid w:val="00B601D0"/>
    <w:rsid w:val="00B60463"/>
    <w:rsid w:val="00B6060C"/>
    <w:rsid w:val="00B60FEE"/>
    <w:rsid w:val="00B60FFA"/>
    <w:rsid w:val="00B61269"/>
    <w:rsid w:val="00B612F2"/>
    <w:rsid w:val="00B61EE3"/>
    <w:rsid w:val="00B6272B"/>
    <w:rsid w:val="00B6321A"/>
    <w:rsid w:val="00B633E4"/>
    <w:rsid w:val="00B63947"/>
    <w:rsid w:val="00B6416C"/>
    <w:rsid w:val="00B6431D"/>
    <w:rsid w:val="00B6509E"/>
    <w:rsid w:val="00B6697C"/>
    <w:rsid w:val="00B66F9A"/>
    <w:rsid w:val="00B672C4"/>
    <w:rsid w:val="00B674E8"/>
    <w:rsid w:val="00B67859"/>
    <w:rsid w:val="00B67A3C"/>
    <w:rsid w:val="00B702F3"/>
    <w:rsid w:val="00B708D3"/>
    <w:rsid w:val="00B70A55"/>
    <w:rsid w:val="00B7155B"/>
    <w:rsid w:val="00B7229C"/>
    <w:rsid w:val="00B72A76"/>
    <w:rsid w:val="00B72ABF"/>
    <w:rsid w:val="00B72C1A"/>
    <w:rsid w:val="00B7326A"/>
    <w:rsid w:val="00B73E0C"/>
    <w:rsid w:val="00B74745"/>
    <w:rsid w:val="00B749E8"/>
    <w:rsid w:val="00B74D38"/>
    <w:rsid w:val="00B75034"/>
    <w:rsid w:val="00B756CF"/>
    <w:rsid w:val="00B762AF"/>
    <w:rsid w:val="00B76525"/>
    <w:rsid w:val="00B766F8"/>
    <w:rsid w:val="00B76870"/>
    <w:rsid w:val="00B76C03"/>
    <w:rsid w:val="00B77425"/>
    <w:rsid w:val="00B77D7A"/>
    <w:rsid w:val="00B800C3"/>
    <w:rsid w:val="00B80AE3"/>
    <w:rsid w:val="00B80C64"/>
    <w:rsid w:val="00B8114B"/>
    <w:rsid w:val="00B81B67"/>
    <w:rsid w:val="00B81C3B"/>
    <w:rsid w:val="00B81ED8"/>
    <w:rsid w:val="00B82047"/>
    <w:rsid w:val="00B82B71"/>
    <w:rsid w:val="00B82D3E"/>
    <w:rsid w:val="00B842D9"/>
    <w:rsid w:val="00B8436A"/>
    <w:rsid w:val="00B85BA7"/>
    <w:rsid w:val="00B86774"/>
    <w:rsid w:val="00B86899"/>
    <w:rsid w:val="00B86A78"/>
    <w:rsid w:val="00B87350"/>
    <w:rsid w:val="00B87911"/>
    <w:rsid w:val="00B90014"/>
    <w:rsid w:val="00B900E8"/>
    <w:rsid w:val="00B904DD"/>
    <w:rsid w:val="00B90621"/>
    <w:rsid w:val="00B90AFE"/>
    <w:rsid w:val="00B90D8B"/>
    <w:rsid w:val="00B91841"/>
    <w:rsid w:val="00B91D13"/>
    <w:rsid w:val="00B91F0C"/>
    <w:rsid w:val="00B9265A"/>
    <w:rsid w:val="00B92ED8"/>
    <w:rsid w:val="00B9301A"/>
    <w:rsid w:val="00B9348F"/>
    <w:rsid w:val="00B947DB"/>
    <w:rsid w:val="00B94C45"/>
    <w:rsid w:val="00B95004"/>
    <w:rsid w:val="00B950CC"/>
    <w:rsid w:val="00B95B18"/>
    <w:rsid w:val="00B95C83"/>
    <w:rsid w:val="00B9727A"/>
    <w:rsid w:val="00B97424"/>
    <w:rsid w:val="00B97D7E"/>
    <w:rsid w:val="00B97DDC"/>
    <w:rsid w:val="00B97DFF"/>
    <w:rsid w:val="00BA016A"/>
    <w:rsid w:val="00BA0A72"/>
    <w:rsid w:val="00BA0BCD"/>
    <w:rsid w:val="00BA1439"/>
    <w:rsid w:val="00BA1A44"/>
    <w:rsid w:val="00BA1AAB"/>
    <w:rsid w:val="00BA1CDB"/>
    <w:rsid w:val="00BA1E20"/>
    <w:rsid w:val="00BA253D"/>
    <w:rsid w:val="00BA26FF"/>
    <w:rsid w:val="00BA2700"/>
    <w:rsid w:val="00BA29E0"/>
    <w:rsid w:val="00BA2C21"/>
    <w:rsid w:val="00BA370A"/>
    <w:rsid w:val="00BA3B26"/>
    <w:rsid w:val="00BA41F9"/>
    <w:rsid w:val="00BA4B38"/>
    <w:rsid w:val="00BA4BE3"/>
    <w:rsid w:val="00BA540F"/>
    <w:rsid w:val="00BA5D07"/>
    <w:rsid w:val="00BA5D58"/>
    <w:rsid w:val="00BA5D89"/>
    <w:rsid w:val="00BA6185"/>
    <w:rsid w:val="00BA6B60"/>
    <w:rsid w:val="00BA6BF4"/>
    <w:rsid w:val="00BA6D53"/>
    <w:rsid w:val="00BA799C"/>
    <w:rsid w:val="00BA79D9"/>
    <w:rsid w:val="00BA7C2D"/>
    <w:rsid w:val="00BB0510"/>
    <w:rsid w:val="00BB0781"/>
    <w:rsid w:val="00BB1030"/>
    <w:rsid w:val="00BB1452"/>
    <w:rsid w:val="00BB1AA4"/>
    <w:rsid w:val="00BB1CAD"/>
    <w:rsid w:val="00BB1D41"/>
    <w:rsid w:val="00BB1F67"/>
    <w:rsid w:val="00BB1F75"/>
    <w:rsid w:val="00BB20A9"/>
    <w:rsid w:val="00BB219F"/>
    <w:rsid w:val="00BB4346"/>
    <w:rsid w:val="00BB4B46"/>
    <w:rsid w:val="00BB4D2B"/>
    <w:rsid w:val="00BB4F41"/>
    <w:rsid w:val="00BB5468"/>
    <w:rsid w:val="00BB583A"/>
    <w:rsid w:val="00BB5B6E"/>
    <w:rsid w:val="00BB5CA3"/>
    <w:rsid w:val="00BB63DD"/>
    <w:rsid w:val="00BB64A5"/>
    <w:rsid w:val="00BB762B"/>
    <w:rsid w:val="00BB7640"/>
    <w:rsid w:val="00BB796F"/>
    <w:rsid w:val="00BB7BE6"/>
    <w:rsid w:val="00BB7E89"/>
    <w:rsid w:val="00BC0085"/>
    <w:rsid w:val="00BC0126"/>
    <w:rsid w:val="00BC105F"/>
    <w:rsid w:val="00BC12F6"/>
    <w:rsid w:val="00BC1438"/>
    <w:rsid w:val="00BC163A"/>
    <w:rsid w:val="00BC2228"/>
    <w:rsid w:val="00BC24EF"/>
    <w:rsid w:val="00BC253F"/>
    <w:rsid w:val="00BC3FBC"/>
    <w:rsid w:val="00BC47FB"/>
    <w:rsid w:val="00BC4998"/>
    <w:rsid w:val="00BC4FDE"/>
    <w:rsid w:val="00BC58D3"/>
    <w:rsid w:val="00BC5BD0"/>
    <w:rsid w:val="00BC5D52"/>
    <w:rsid w:val="00BC604C"/>
    <w:rsid w:val="00BC60C3"/>
    <w:rsid w:val="00BC61FF"/>
    <w:rsid w:val="00BC6762"/>
    <w:rsid w:val="00BC6C7E"/>
    <w:rsid w:val="00BC6D7E"/>
    <w:rsid w:val="00BC7273"/>
    <w:rsid w:val="00BC735F"/>
    <w:rsid w:val="00BC7BA8"/>
    <w:rsid w:val="00BC7CD2"/>
    <w:rsid w:val="00BC7FFA"/>
    <w:rsid w:val="00BD05E1"/>
    <w:rsid w:val="00BD078E"/>
    <w:rsid w:val="00BD090E"/>
    <w:rsid w:val="00BD0947"/>
    <w:rsid w:val="00BD1CA5"/>
    <w:rsid w:val="00BD1ED4"/>
    <w:rsid w:val="00BD34D3"/>
    <w:rsid w:val="00BD3F5B"/>
    <w:rsid w:val="00BD4016"/>
    <w:rsid w:val="00BD420D"/>
    <w:rsid w:val="00BD49AC"/>
    <w:rsid w:val="00BD5531"/>
    <w:rsid w:val="00BD5B0D"/>
    <w:rsid w:val="00BD5D34"/>
    <w:rsid w:val="00BD60A1"/>
    <w:rsid w:val="00BD6480"/>
    <w:rsid w:val="00BD679C"/>
    <w:rsid w:val="00BD684B"/>
    <w:rsid w:val="00BD6983"/>
    <w:rsid w:val="00BD6A59"/>
    <w:rsid w:val="00BD70CB"/>
    <w:rsid w:val="00BD70DB"/>
    <w:rsid w:val="00BE0022"/>
    <w:rsid w:val="00BE0BFB"/>
    <w:rsid w:val="00BE0E0B"/>
    <w:rsid w:val="00BE1299"/>
    <w:rsid w:val="00BE1846"/>
    <w:rsid w:val="00BE1BA0"/>
    <w:rsid w:val="00BE1CB9"/>
    <w:rsid w:val="00BE2A15"/>
    <w:rsid w:val="00BE2B94"/>
    <w:rsid w:val="00BE2CD1"/>
    <w:rsid w:val="00BE4724"/>
    <w:rsid w:val="00BE4E83"/>
    <w:rsid w:val="00BE52D2"/>
    <w:rsid w:val="00BE531F"/>
    <w:rsid w:val="00BE548D"/>
    <w:rsid w:val="00BE56C0"/>
    <w:rsid w:val="00BE6105"/>
    <w:rsid w:val="00BE642C"/>
    <w:rsid w:val="00BE6567"/>
    <w:rsid w:val="00BE66CC"/>
    <w:rsid w:val="00BE6BA1"/>
    <w:rsid w:val="00BE6BDB"/>
    <w:rsid w:val="00BE7CDA"/>
    <w:rsid w:val="00BF03D9"/>
    <w:rsid w:val="00BF0793"/>
    <w:rsid w:val="00BF0CEE"/>
    <w:rsid w:val="00BF115A"/>
    <w:rsid w:val="00BF14D9"/>
    <w:rsid w:val="00BF1701"/>
    <w:rsid w:val="00BF2043"/>
    <w:rsid w:val="00BF29DF"/>
    <w:rsid w:val="00BF29FA"/>
    <w:rsid w:val="00BF2B8A"/>
    <w:rsid w:val="00BF310F"/>
    <w:rsid w:val="00BF3527"/>
    <w:rsid w:val="00BF35B4"/>
    <w:rsid w:val="00BF361C"/>
    <w:rsid w:val="00BF38FA"/>
    <w:rsid w:val="00BF3ABF"/>
    <w:rsid w:val="00BF3EC5"/>
    <w:rsid w:val="00BF4593"/>
    <w:rsid w:val="00BF491B"/>
    <w:rsid w:val="00BF4DBF"/>
    <w:rsid w:val="00BF524C"/>
    <w:rsid w:val="00BF5378"/>
    <w:rsid w:val="00BF56A0"/>
    <w:rsid w:val="00BF57C0"/>
    <w:rsid w:val="00BF5D78"/>
    <w:rsid w:val="00BF65FB"/>
    <w:rsid w:val="00BF697E"/>
    <w:rsid w:val="00BF7821"/>
    <w:rsid w:val="00C00238"/>
    <w:rsid w:val="00C00416"/>
    <w:rsid w:val="00C01002"/>
    <w:rsid w:val="00C0112A"/>
    <w:rsid w:val="00C0149B"/>
    <w:rsid w:val="00C01A00"/>
    <w:rsid w:val="00C01C59"/>
    <w:rsid w:val="00C01C8A"/>
    <w:rsid w:val="00C01D27"/>
    <w:rsid w:val="00C024A2"/>
    <w:rsid w:val="00C0291C"/>
    <w:rsid w:val="00C03379"/>
    <w:rsid w:val="00C03740"/>
    <w:rsid w:val="00C0394D"/>
    <w:rsid w:val="00C03F61"/>
    <w:rsid w:val="00C049B3"/>
    <w:rsid w:val="00C04D94"/>
    <w:rsid w:val="00C062B5"/>
    <w:rsid w:val="00C0645B"/>
    <w:rsid w:val="00C06A93"/>
    <w:rsid w:val="00C06AF0"/>
    <w:rsid w:val="00C06D4C"/>
    <w:rsid w:val="00C06D90"/>
    <w:rsid w:val="00C06DF4"/>
    <w:rsid w:val="00C10158"/>
    <w:rsid w:val="00C10828"/>
    <w:rsid w:val="00C10E1E"/>
    <w:rsid w:val="00C10FC0"/>
    <w:rsid w:val="00C1113C"/>
    <w:rsid w:val="00C112D6"/>
    <w:rsid w:val="00C112DB"/>
    <w:rsid w:val="00C11966"/>
    <w:rsid w:val="00C1205E"/>
    <w:rsid w:val="00C12258"/>
    <w:rsid w:val="00C128C4"/>
    <w:rsid w:val="00C12E02"/>
    <w:rsid w:val="00C12F6E"/>
    <w:rsid w:val="00C12FE9"/>
    <w:rsid w:val="00C1356C"/>
    <w:rsid w:val="00C14001"/>
    <w:rsid w:val="00C151F3"/>
    <w:rsid w:val="00C153D4"/>
    <w:rsid w:val="00C15605"/>
    <w:rsid w:val="00C1574E"/>
    <w:rsid w:val="00C157D7"/>
    <w:rsid w:val="00C15DB6"/>
    <w:rsid w:val="00C16186"/>
    <w:rsid w:val="00C16371"/>
    <w:rsid w:val="00C163F0"/>
    <w:rsid w:val="00C1647A"/>
    <w:rsid w:val="00C16AC2"/>
    <w:rsid w:val="00C16B27"/>
    <w:rsid w:val="00C16F81"/>
    <w:rsid w:val="00C170D4"/>
    <w:rsid w:val="00C20BDC"/>
    <w:rsid w:val="00C2186E"/>
    <w:rsid w:val="00C21A22"/>
    <w:rsid w:val="00C21D04"/>
    <w:rsid w:val="00C21DB9"/>
    <w:rsid w:val="00C22579"/>
    <w:rsid w:val="00C227E2"/>
    <w:rsid w:val="00C22974"/>
    <w:rsid w:val="00C23AF9"/>
    <w:rsid w:val="00C23E88"/>
    <w:rsid w:val="00C23ED5"/>
    <w:rsid w:val="00C24957"/>
    <w:rsid w:val="00C24F2B"/>
    <w:rsid w:val="00C26205"/>
    <w:rsid w:val="00C2623C"/>
    <w:rsid w:val="00C26262"/>
    <w:rsid w:val="00C26F22"/>
    <w:rsid w:val="00C30BC1"/>
    <w:rsid w:val="00C3106D"/>
    <w:rsid w:val="00C3174F"/>
    <w:rsid w:val="00C319A8"/>
    <w:rsid w:val="00C32B55"/>
    <w:rsid w:val="00C32EC3"/>
    <w:rsid w:val="00C32F22"/>
    <w:rsid w:val="00C330AA"/>
    <w:rsid w:val="00C33B61"/>
    <w:rsid w:val="00C33B88"/>
    <w:rsid w:val="00C3403A"/>
    <w:rsid w:val="00C340F4"/>
    <w:rsid w:val="00C34D32"/>
    <w:rsid w:val="00C3591C"/>
    <w:rsid w:val="00C35C5C"/>
    <w:rsid w:val="00C36112"/>
    <w:rsid w:val="00C370A8"/>
    <w:rsid w:val="00C3791C"/>
    <w:rsid w:val="00C37B29"/>
    <w:rsid w:val="00C405BD"/>
    <w:rsid w:val="00C40EE6"/>
    <w:rsid w:val="00C41491"/>
    <w:rsid w:val="00C41D19"/>
    <w:rsid w:val="00C4242B"/>
    <w:rsid w:val="00C42891"/>
    <w:rsid w:val="00C42CFD"/>
    <w:rsid w:val="00C43DB2"/>
    <w:rsid w:val="00C43E4C"/>
    <w:rsid w:val="00C4405A"/>
    <w:rsid w:val="00C44759"/>
    <w:rsid w:val="00C44E89"/>
    <w:rsid w:val="00C45B6A"/>
    <w:rsid w:val="00C46C0E"/>
    <w:rsid w:val="00C46F9C"/>
    <w:rsid w:val="00C47059"/>
    <w:rsid w:val="00C470B2"/>
    <w:rsid w:val="00C47177"/>
    <w:rsid w:val="00C476E8"/>
    <w:rsid w:val="00C477A9"/>
    <w:rsid w:val="00C47C69"/>
    <w:rsid w:val="00C505D1"/>
    <w:rsid w:val="00C5130A"/>
    <w:rsid w:val="00C529F5"/>
    <w:rsid w:val="00C52BA7"/>
    <w:rsid w:val="00C53336"/>
    <w:rsid w:val="00C53F83"/>
    <w:rsid w:val="00C53FBE"/>
    <w:rsid w:val="00C549D0"/>
    <w:rsid w:val="00C54A79"/>
    <w:rsid w:val="00C54DF5"/>
    <w:rsid w:val="00C55012"/>
    <w:rsid w:val="00C5505D"/>
    <w:rsid w:val="00C551F8"/>
    <w:rsid w:val="00C552EE"/>
    <w:rsid w:val="00C554F5"/>
    <w:rsid w:val="00C55737"/>
    <w:rsid w:val="00C56285"/>
    <w:rsid w:val="00C56485"/>
    <w:rsid w:val="00C56918"/>
    <w:rsid w:val="00C5701A"/>
    <w:rsid w:val="00C57B3A"/>
    <w:rsid w:val="00C57E96"/>
    <w:rsid w:val="00C605EB"/>
    <w:rsid w:val="00C60947"/>
    <w:rsid w:val="00C609CD"/>
    <w:rsid w:val="00C60E85"/>
    <w:rsid w:val="00C61866"/>
    <w:rsid w:val="00C61998"/>
    <w:rsid w:val="00C62C79"/>
    <w:rsid w:val="00C63A59"/>
    <w:rsid w:val="00C63F70"/>
    <w:rsid w:val="00C64D42"/>
    <w:rsid w:val="00C65AA3"/>
    <w:rsid w:val="00C65B39"/>
    <w:rsid w:val="00C65F16"/>
    <w:rsid w:val="00C665A6"/>
    <w:rsid w:val="00C6718B"/>
    <w:rsid w:val="00C671BA"/>
    <w:rsid w:val="00C677C9"/>
    <w:rsid w:val="00C67E52"/>
    <w:rsid w:val="00C703AE"/>
    <w:rsid w:val="00C70A95"/>
    <w:rsid w:val="00C70D48"/>
    <w:rsid w:val="00C71048"/>
    <w:rsid w:val="00C71BF6"/>
    <w:rsid w:val="00C71D4B"/>
    <w:rsid w:val="00C72F06"/>
    <w:rsid w:val="00C73241"/>
    <w:rsid w:val="00C73FFD"/>
    <w:rsid w:val="00C740FE"/>
    <w:rsid w:val="00C7488D"/>
    <w:rsid w:val="00C748BD"/>
    <w:rsid w:val="00C74F92"/>
    <w:rsid w:val="00C75207"/>
    <w:rsid w:val="00C75FDB"/>
    <w:rsid w:val="00C765C7"/>
    <w:rsid w:val="00C76C88"/>
    <w:rsid w:val="00C77584"/>
    <w:rsid w:val="00C801E2"/>
    <w:rsid w:val="00C801FE"/>
    <w:rsid w:val="00C80458"/>
    <w:rsid w:val="00C80BD2"/>
    <w:rsid w:val="00C8112F"/>
    <w:rsid w:val="00C8138F"/>
    <w:rsid w:val="00C82547"/>
    <w:rsid w:val="00C827E1"/>
    <w:rsid w:val="00C82A78"/>
    <w:rsid w:val="00C845DB"/>
    <w:rsid w:val="00C84937"/>
    <w:rsid w:val="00C84EA4"/>
    <w:rsid w:val="00C84F42"/>
    <w:rsid w:val="00C85225"/>
    <w:rsid w:val="00C855FA"/>
    <w:rsid w:val="00C86025"/>
    <w:rsid w:val="00C865BF"/>
    <w:rsid w:val="00C86B7A"/>
    <w:rsid w:val="00C8754F"/>
    <w:rsid w:val="00C9007E"/>
    <w:rsid w:val="00C9024B"/>
    <w:rsid w:val="00C90DAE"/>
    <w:rsid w:val="00C916FA"/>
    <w:rsid w:val="00C9192C"/>
    <w:rsid w:val="00C920B9"/>
    <w:rsid w:val="00C920EB"/>
    <w:rsid w:val="00C9461B"/>
    <w:rsid w:val="00C953B0"/>
    <w:rsid w:val="00C959CB"/>
    <w:rsid w:val="00C95F19"/>
    <w:rsid w:val="00C95FBF"/>
    <w:rsid w:val="00C96476"/>
    <w:rsid w:val="00C9658E"/>
    <w:rsid w:val="00CA0600"/>
    <w:rsid w:val="00CA0EC8"/>
    <w:rsid w:val="00CA1166"/>
    <w:rsid w:val="00CA1321"/>
    <w:rsid w:val="00CA1393"/>
    <w:rsid w:val="00CA15A8"/>
    <w:rsid w:val="00CA1EAF"/>
    <w:rsid w:val="00CA22B4"/>
    <w:rsid w:val="00CA24F9"/>
    <w:rsid w:val="00CA2D8C"/>
    <w:rsid w:val="00CA2DB1"/>
    <w:rsid w:val="00CA377D"/>
    <w:rsid w:val="00CA3E2C"/>
    <w:rsid w:val="00CA40C2"/>
    <w:rsid w:val="00CA48E2"/>
    <w:rsid w:val="00CA49B5"/>
    <w:rsid w:val="00CA4FF1"/>
    <w:rsid w:val="00CA5802"/>
    <w:rsid w:val="00CA62F1"/>
    <w:rsid w:val="00CA63A2"/>
    <w:rsid w:val="00CA68D7"/>
    <w:rsid w:val="00CA778A"/>
    <w:rsid w:val="00CA7CEA"/>
    <w:rsid w:val="00CB14C8"/>
    <w:rsid w:val="00CB1818"/>
    <w:rsid w:val="00CB2A57"/>
    <w:rsid w:val="00CB333E"/>
    <w:rsid w:val="00CB3F45"/>
    <w:rsid w:val="00CB3F85"/>
    <w:rsid w:val="00CB402A"/>
    <w:rsid w:val="00CB49A0"/>
    <w:rsid w:val="00CB51E8"/>
    <w:rsid w:val="00CB5D39"/>
    <w:rsid w:val="00CB6240"/>
    <w:rsid w:val="00CB63FB"/>
    <w:rsid w:val="00CB6AB3"/>
    <w:rsid w:val="00CB6DE2"/>
    <w:rsid w:val="00CB7412"/>
    <w:rsid w:val="00CB77DE"/>
    <w:rsid w:val="00CC0625"/>
    <w:rsid w:val="00CC13A3"/>
    <w:rsid w:val="00CC154A"/>
    <w:rsid w:val="00CC1605"/>
    <w:rsid w:val="00CC18A4"/>
    <w:rsid w:val="00CC1A15"/>
    <w:rsid w:val="00CC1AAA"/>
    <w:rsid w:val="00CC2121"/>
    <w:rsid w:val="00CC24C1"/>
    <w:rsid w:val="00CC2575"/>
    <w:rsid w:val="00CC2A77"/>
    <w:rsid w:val="00CC2CE5"/>
    <w:rsid w:val="00CC364B"/>
    <w:rsid w:val="00CC3693"/>
    <w:rsid w:val="00CC3B23"/>
    <w:rsid w:val="00CC48D9"/>
    <w:rsid w:val="00CC58A5"/>
    <w:rsid w:val="00CC5E7A"/>
    <w:rsid w:val="00CC615D"/>
    <w:rsid w:val="00CC670B"/>
    <w:rsid w:val="00CC7046"/>
    <w:rsid w:val="00CC724A"/>
    <w:rsid w:val="00CD0CFF"/>
    <w:rsid w:val="00CD1674"/>
    <w:rsid w:val="00CD1CC6"/>
    <w:rsid w:val="00CD29D2"/>
    <w:rsid w:val="00CD2D8A"/>
    <w:rsid w:val="00CD3109"/>
    <w:rsid w:val="00CD3621"/>
    <w:rsid w:val="00CD3BB3"/>
    <w:rsid w:val="00CD470A"/>
    <w:rsid w:val="00CD47E6"/>
    <w:rsid w:val="00CD4B16"/>
    <w:rsid w:val="00CD4DD9"/>
    <w:rsid w:val="00CD4EA3"/>
    <w:rsid w:val="00CD5271"/>
    <w:rsid w:val="00CD6165"/>
    <w:rsid w:val="00CD62E4"/>
    <w:rsid w:val="00CD67A2"/>
    <w:rsid w:val="00CD6C68"/>
    <w:rsid w:val="00CD7310"/>
    <w:rsid w:val="00CD7A7A"/>
    <w:rsid w:val="00CD7ED5"/>
    <w:rsid w:val="00CE169D"/>
    <w:rsid w:val="00CE16FA"/>
    <w:rsid w:val="00CE1A26"/>
    <w:rsid w:val="00CE1F4C"/>
    <w:rsid w:val="00CE21C0"/>
    <w:rsid w:val="00CE23D9"/>
    <w:rsid w:val="00CE2C0B"/>
    <w:rsid w:val="00CE35ED"/>
    <w:rsid w:val="00CE4504"/>
    <w:rsid w:val="00CE493C"/>
    <w:rsid w:val="00CE4A5E"/>
    <w:rsid w:val="00CE4AD8"/>
    <w:rsid w:val="00CE4B1B"/>
    <w:rsid w:val="00CE5127"/>
    <w:rsid w:val="00CE56DF"/>
    <w:rsid w:val="00CE5A4F"/>
    <w:rsid w:val="00CE69D5"/>
    <w:rsid w:val="00CE792C"/>
    <w:rsid w:val="00CE7E50"/>
    <w:rsid w:val="00CE7F6A"/>
    <w:rsid w:val="00CF0121"/>
    <w:rsid w:val="00CF02C8"/>
    <w:rsid w:val="00CF0770"/>
    <w:rsid w:val="00CF2C7C"/>
    <w:rsid w:val="00CF2D13"/>
    <w:rsid w:val="00CF2F17"/>
    <w:rsid w:val="00CF2FB3"/>
    <w:rsid w:val="00CF45B4"/>
    <w:rsid w:val="00CF4BE8"/>
    <w:rsid w:val="00CF6540"/>
    <w:rsid w:val="00CF68B4"/>
    <w:rsid w:val="00CF6940"/>
    <w:rsid w:val="00CF6AD0"/>
    <w:rsid w:val="00CF6DB7"/>
    <w:rsid w:val="00CF6FD2"/>
    <w:rsid w:val="00CF7193"/>
    <w:rsid w:val="00CF7804"/>
    <w:rsid w:val="00CF7F0A"/>
    <w:rsid w:val="00D00758"/>
    <w:rsid w:val="00D00B25"/>
    <w:rsid w:val="00D00C9D"/>
    <w:rsid w:val="00D00F69"/>
    <w:rsid w:val="00D010E3"/>
    <w:rsid w:val="00D01115"/>
    <w:rsid w:val="00D01676"/>
    <w:rsid w:val="00D016B2"/>
    <w:rsid w:val="00D01BCE"/>
    <w:rsid w:val="00D01D8B"/>
    <w:rsid w:val="00D01E85"/>
    <w:rsid w:val="00D02BD2"/>
    <w:rsid w:val="00D02F77"/>
    <w:rsid w:val="00D036B1"/>
    <w:rsid w:val="00D0388B"/>
    <w:rsid w:val="00D03AE8"/>
    <w:rsid w:val="00D04297"/>
    <w:rsid w:val="00D0515A"/>
    <w:rsid w:val="00D0523D"/>
    <w:rsid w:val="00D05CE3"/>
    <w:rsid w:val="00D0623E"/>
    <w:rsid w:val="00D064F6"/>
    <w:rsid w:val="00D06561"/>
    <w:rsid w:val="00D06857"/>
    <w:rsid w:val="00D06ABC"/>
    <w:rsid w:val="00D06E0D"/>
    <w:rsid w:val="00D06E50"/>
    <w:rsid w:val="00D0778C"/>
    <w:rsid w:val="00D10231"/>
    <w:rsid w:val="00D10599"/>
    <w:rsid w:val="00D107B0"/>
    <w:rsid w:val="00D10C76"/>
    <w:rsid w:val="00D11139"/>
    <w:rsid w:val="00D11600"/>
    <w:rsid w:val="00D11786"/>
    <w:rsid w:val="00D11E6F"/>
    <w:rsid w:val="00D121D7"/>
    <w:rsid w:val="00D131CD"/>
    <w:rsid w:val="00D13668"/>
    <w:rsid w:val="00D139D6"/>
    <w:rsid w:val="00D13D3F"/>
    <w:rsid w:val="00D13E0A"/>
    <w:rsid w:val="00D13EC7"/>
    <w:rsid w:val="00D14072"/>
    <w:rsid w:val="00D145D4"/>
    <w:rsid w:val="00D147BC"/>
    <w:rsid w:val="00D14E21"/>
    <w:rsid w:val="00D15E38"/>
    <w:rsid w:val="00D15F15"/>
    <w:rsid w:val="00D173A9"/>
    <w:rsid w:val="00D20151"/>
    <w:rsid w:val="00D205C6"/>
    <w:rsid w:val="00D2061D"/>
    <w:rsid w:val="00D2086B"/>
    <w:rsid w:val="00D20CE5"/>
    <w:rsid w:val="00D20D27"/>
    <w:rsid w:val="00D21628"/>
    <w:rsid w:val="00D21805"/>
    <w:rsid w:val="00D21AAF"/>
    <w:rsid w:val="00D21EFA"/>
    <w:rsid w:val="00D22646"/>
    <w:rsid w:val="00D22868"/>
    <w:rsid w:val="00D23CAF"/>
    <w:rsid w:val="00D245C0"/>
    <w:rsid w:val="00D24A91"/>
    <w:rsid w:val="00D2590D"/>
    <w:rsid w:val="00D25BAD"/>
    <w:rsid w:val="00D25C0C"/>
    <w:rsid w:val="00D261E2"/>
    <w:rsid w:val="00D2694C"/>
    <w:rsid w:val="00D26EA9"/>
    <w:rsid w:val="00D27AC1"/>
    <w:rsid w:val="00D27EC9"/>
    <w:rsid w:val="00D30269"/>
    <w:rsid w:val="00D3134F"/>
    <w:rsid w:val="00D3138C"/>
    <w:rsid w:val="00D314CA"/>
    <w:rsid w:val="00D31512"/>
    <w:rsid w:val="00D317DD"/>
    <w:rsid w:val="00D31D33"/>
    <w:rsid w:val="00D31E93"/>
    <w:rsid w:val="00D31F45"/>
    <w:rsid w:val="00D32829"/>
    <w:rsid w:val="00D330BF"/>
    <w:rsid w:val="00D33228"/>
    <w:rsid w:val="00D3333E"/>
    <w:rsid w:val="00D33546"/>
    <w:rsid w:val="00D34015"/>
    <w:rsid w:val="00D36AE1"/>
    <w:rsid w:val="00D36AEA"/>
    <w:rsid w:val="00D37068"/>
    <w:rsid w:val="00D37498"/>
    <w:rsid w:val="00D40A9B"/>
    <w:rsid w:val="00D41198"/>
    <w:rsid w:val="00D41DA7"/>
    <w:rsid w:val="00D41EB1"/>
    <w:rsid w:val="00D4321E"/>
    <w:rsid w:val="00D4396C"/>
    <w:rsid w:val="00D439A1"/>
    <w:rsid w:val="00D43A74"/>
    <w:rsid w:val="00D43CD0"/>
    <w:rsid w:val="00D4546B"/>
    <w:rsid w:val="00D45FE7"/>
    <w:rsid w:val="00D4682A"/>
    <w:rsid w:val="00D46E07"/>
    <w:rsid w:val="00D47047"/>
    <w:rsid w:val="00D4739D"/>
    <w:rsid w:val="00D47CB4"/>
    <w:rsid w:val="00D50010"/>
    <w:rsid w:val="00D50159"/>
    <w:rsid w:val="00D503B1"/>
    <w:rsid w:val="00D51515"/>
    <w:rsid w:val="00D51C83"/>
    <w:rsid w:val="00D51F1B"/>
    <w:rsid w:val="00D52D25"/>
    <w:rsid w:val="00D52E3B"/>
    <w:rsid w:val="00D52F68"/>
    <w:rsid w:val="00D54FEA"/>
    <w:rsid w:val="00D5584E"/>
    <w:rsid w:val="00D569AD"/>
    <w:rsid w:val="00D56B16"/>
    <w:rsid w:val="00D56DA2"/>
    <w:rsid w:val="00D56E5E"/>
    <w:rsid w:val="00D60257"/>
    <w:rsid w:val="00D6052D"/>
    <w:rsid w:val="00D608CC"/>
    <w:rsid w:val="00D61250"/>
    <w:rsid w:val="00D618AE"/>
    <w:rsid w:val="00D61973"/>
    <w:rsid w:val="00D61999"/>
    <w:rsid w:val="00D61BC4"/>
    <w:rsid w:val="00D61D86"/>
    <w:rsid w:val="00D6283D"/>
    <w:rsid w:val="00D62B36"/>
    <w:rsid w:val="00D62C0D"/>
    <w:rsid w:val="00D62D37"/>
    <w:rsid w:val="00D62E1D"/>
    <w:rsid w:val="00D62EAA"/>
    <w:rsid w:val="00D631C6"/>
    <w:rsid w:val="00D63D48"/>
    <w:rsid w:val="00D64579"/>
    <w:rsid w:val="00D64704"/>
    <w:rsid w:val="00D649CB"/>
    <w:rsid w:val="00D649CE"/>
    <w:rsid w:val="00D66CAA"/>
    <w:rsid w:val="00D67186"/>
    <w:rsid w:val="00D6734D"/>
    <w:rsid w:val="00D67DE2"/>
    <w:rsid w:val="00D67F34"/>
    <w:rsid w:val="00D702D2"/>
    <w:rsid w:val="00D70453"/>
    <w:rsid w:val="00D707AB"/>
    <w:rsid w:val="00D70809"/>
    <w:rsid w:val="00D71206"/>
    <w:rsid w:val="00D71963"/>
    <w:rsid w:val="00D724DD"/>
    <w:rsid w:val="00D731C1"/>
    <w:rsid w:val="00D733A8"/>
    <w:rsid w:val="00D7430C"/>
    <w:rsid w:val="00D7448B"/>
    <w:rsid w:val="00D74C6E"/>
    <w:rsid w:val="00D75799"/>
    <w:rsid w:val="00D75CC7"/>
    <w:rsid w:val="00D75EDF"/>
    <w:rsid w:val="00D7606A"/>
    <w:rsid w:val="00D76151"/>
    <w:rsid w:val="00D764D4"/>
    <w:rsid w:val="00D765B3"/>
    <w:rsid w:val="00D76B36"/>
    <w:rsid w:val="00D779F7"/>
    <w:rsid w:val="00D803EC"/>
    <w:rsid w:val="00D806C8"/>
    <w:rsid w:val="00D80A8A"/>
    <w:rsid w:val="00D80D37"/>
    <w:rsid w:val="00D81552"/>
    <w:rsid w:val="00D826F7"/>
    <w:rsid w:val="00D838EA"/>
    <w:rsid w:val="00D83B06"/>
    <w:rsid w:val="00D83EC9"/>
    <w:rsid w:val="00D84F27"/>
    <w:rsid w:val="00D8500A"/>
    <w:rsid w:val="00D856C9"/>
    <w:rsid w:val="00D85D41"/>
    <w:rsid w:val="00D862F5"/>
    <w:rsid w:val="00D86335"/>
    <w:rsid w:val="00D863CF"/>
    <w:rsid w:val="00D8694A"/>
    <w:rsid w:val="00D86F8F"/>
    <w:rsid w:val="00D875AF"/>
    <w:rsid w:val="00D87608"/>
    <w:rsid w:val="00D8786F"/>
    <w:rsid w:val="00D90260"/>
    <w:rsid w:val="00D90738"/>
    <w:rsid w:val="00D9142A"/>
    <w:rsid w:val="00D91784"/>
    <w:rsid w:val="00D91B10"/>
    <w:rsid w:val="00D923C8"/>
    <w:rsid w:val="00D92427"/>
    <w:rsid w:val="00D9339A"/>
    <w:rsid w:val="00D934EE"/>
    <w:rsid w:val="00D937BC"/>
    <w:rsid w:val="00D93DFD"/>
    <w:rsid w:val="00D94D95"/>
    <w:rsid w:val="00D9527B"/>
    <w:rsid w:val="00D95F52"/>
    <w:rsid w:val="00D96880"/>
    <w:rsid w:val="00D97532"/>
    <w:rsid w:val="00DA0243"/>
    <w:rsid w:val="00DA0468"/>
    <w:rsid w:val="00DA0553"/>
    <w:rsid w:val="00DA07C5"/>
    <w:rsid w:val="00DA0BDC"/>
    <w:rsid w:val="00DA0F76"/>
    <w:rsid w:val="00DA2E0A"/>
    <w:rsid w:val="00DA399E"/>
    <w:rsid w:val="00DA3BE6"/>
    <w:rsid w:val="00DA4B8F"/>
    <w:rsid w:val="00DA52C6"/>
    <w:rsid w:val="00DA5E9D"/>
    <w:rsid w:val="00DA5EF9"/>
    <w:rsid w:val="00DA684F"/>
    <w:rsid w:val="00DA731F"/>
    <w:rsid w:val="00DA77AE"/>
    <w:rsid w:val="00DA77CE"/>
    <w:rsid w:val="00DA7A1F"/>
    <w:rsid w:val="00DA7CC4"/>
    <w:rsid w:val="00DA7F04"/>
    <w:rsid w:val="00DA7F9E"/>
    <w:rsid w:val="00DB0055"/>
    <w:rsid w:val="00DB00CF"/>
    <w:rsid w:val="00DB094A"/>
    <w:rsid w:val="00DB0C0C"/>
    <w:rsid w:val="00DB0E0C"/>
    <w:rsid w:val="00DB10C8"/>
    <w:rsid w:val="00DB14EC"/>
    <w:rsid w:val="00DB1578"/>
    <w:rsid w:val="00DB183A"/>
    <w:rsid w:val="00DB1851"/>
    <w:rsid w:val="00DB1EA9"/>
    <w:rsid w:val="00DB233C"/>
    <w:rsid w:val="00DB2397"/>
    <w:rsid w:val="00DB271D"/>
    <w:rsid w:val="00DB2749"/>
    <w:rsid w:val="00DB34FE"/>
    <w:rsid w:val="00DB35CA"/>
    <w:rsid w:val="00DB54B8"/>
    <w:rsid w:val="00DB560B"/>
    <w:rsid w:val="00DB56DC"/>
    <w:rsid w:val="00DB6085"/>
    <w:rsid w:val="00DB6697"/>
    <w:rsid w:val="00DB7014"/>
    <w:rsid w:val="00DB760E"/>
    <w:rsid w:val="00DB78E6"/>
    <w:rsid w:val="00DB7F45"/>
    <w:rsid w:val="00DB7FD3"/>
    <w:rsid w:val="00DC048A"/>
    <w:rsid w:val="00DC0593"/>
    <w:rsid w:val="00DC0B2F"/>
    <w:rsid w:val="00DC26F2"/>
    <w:rsid w:val="00DC273F"/>
    <w:rsid w:val="00DC28FF"/>
    <w:rsid w:val="00DC3EA9"/>
    <w:rsid w:val="00DC41C0"/>
    <w:rsid w:val="00DC448B"/>
    <w:rsid w:val="00DC4A28"/>
    <w:rsid w:val="00DC4C77"/>
    <w:rsid w:val="00DC4D28"/>
    <w:rsid w:val="00DC520F"/>
    <w:rsid w:val="00DC5577"/>
    <w:rsid w:val="00DC5A31"/>
    <w:rsid w:val="00DC5F0A"/>
    <w:rsid w:val="00DC5F73"/>
    <w:rsid w:val="00DC61EC"/>
    <w:rsid w:val="00DC6512"/>
    <w:rsid w:val="00DC69C7"/>
    <w:rsid w:val="00DD070B"/>
    <w:rsid w:val="00DD099D"/>
    <w:rsid w:val="00DD0B86"/>
    <w:rsid w:val="00DD0FFD"/>
    <w:rsid w:val="00DD12EF"/>
    <w:rsid w:val="00DD17B8"/>
    <w:rsid w:val="00DD1F3F"/>
    <w:rsid w:val="00DD2416"/>
    <w:rsid w:val="00DD2FB2"/>
    <w:rsid w:val="00DD3872"/>
    <w:rsid w:val="00DD3B2C"/>
    <w:rsid w:val="00DD3D67"/>
    <w:rsid w:val="00DD45B2"/>
    <w:rsid w:val="00DD466D"/>
    <w:rsid w:val="00DD4897"/>
    <w:rsid w:val="00DD4CA6"/>
    <w:rsid w:val="00DD4CE1"/>
    <w:rsid w:val="00DD4E04"/>
    <w:rsid w:val="00DD55AC"/>
    <w:rsid w:val="00DD5BB3"/>
    <w:rsid w:val="00DD5C0E"/>
    <w:rsid w:val="00DD5F2D"/>
    <w:rsid w:val="00DD6017"/>
    <w:rsid w:val="00DD62CA"/>
    <w:rsid w:val="00DD71D1"/>
    <w:rsid w:val="00DD7297"/>
    <w:rsid w:val="00DD7309"/>
    <w:rsid w:val="00DD7638"/>
    <w:rsid w:val="00DE050E"/>
    <w:rsid w:val="00DE0DAC"/>
    <w:rsid w:val="00DE0FD8"/>
    <w:rsid w:val="00DE1D2B"/>
    <w:rsid w:val="00DE23FC"/>
    <w:rsid w:val="00DE2830"/>
    <w:rsid w:val="00DE2A87"/>
    <w:rsid w:val="00DE3550"/>
    <w:rsid w:val="00DE4223"/>
    <w:rsid w:val="00DE4B67"/>
    <w:rsid w:val="00DE512F"/>
    <w:rsid w:val="00DE5E7B"/>
    <w:rsid w:val="00DE697E"/>
    <w:rsid w:val="00DE6BD7"/>
    <w:rsid w:val="00DE7871"/>
    <w:rsid w:val="00DE7B22"/>
    <w:rsid w:val="00DF0DA7"/>
    <w:rsid w:val="00DF0E81"/>
    <w:rsid w:val="00DF107C"/>
    <w:rsid w:val="00DF12C2"/>
    <w:rsid w:val="00DF13DB"/>
    <w:rsid w:val="00DF19B8"/>
    <w:rsid w:val="00DF2016"/>
    <w:rsid w:val="00DF22D6"/>
    <w:rsid w:val="00DF27CA"/>
    <w:rsid w:val="00DF2851"/>
    <w:rsid w:val="00DF30BD"/>
    <w:rsid w:val="00DF3D0E"/>
    <w:rsid w:val="00DF3DB7"/>
    <w:rsid w:val="00DF43D8"/>
    <w:rsid w:val="00DF4423"/>
    <w:rsid w:val="00DF564B"/>
    <w:rsid w:val="00DF5ECC"/>
    <w:rsid w:val="00DF659A"/>
    <w:rsid w:val="00DF65AE"/>
    <w:rsid w:val="00DF7692"/>
    <w:rsid w:val="00DF79C7"/>
    <w:rsid w:val="00DF7DC3"/>
    <w:rsid w:val="00E002F8"/>
    <w:rsid w:val="00E00626"/>
    <w:rsid w:val="00E01800"/>
    <w:rsid w:val="00E02446"/>
    <w:rsid w:val="00E028D2"/>
    <w:rsid w:val="00E03173"/>
    <w:rsid w:val="00E031D7"/>
    <w:rsid w:val="00E035AA"/>
    <w:rsid w:val="00E03718"/>
    <w:rsid w:val="00E037D1"/>
    <w:rsid w:val="00E03EA6"/>
    <w:rsid w:val="00E040CD"/>
    <w:rsid w:val="00E04121"/>
    <w:rsid w:val="00E04E15"/>
    <w:rsid w:val="00E05ADC"/>
    <w:rsid w:val="00E06727"/>
    <w:rsid w:val="00E06861"/>
    <w:rsid w:val="00E06BF6"/>
    <w:rsid w:val="00E06CB3"/>
    <w:rsid w:val="00E07C45"/>
    <w:rsid w:val="00E106AD"/>
    <w:rsid w:val="00E10826"/>
    <w:rsid w:val="00E11DFB"/>
    <w:rsid w:val="00E12A31"/>
    <w:rsid w:val="00E12E01"/>
    <w:rsid w:val="00E133A6"/>
    <w:rsid w:val="00E135E0"/>
    <w:rsid w:val="00E13700"/>
    <w:rsid w:val="00E14CB8"/>
    <w:rsid w:val="00E15E3E"/>
    <w:rsid w:val="00E16CCE"/>
    <w:rsid w:val="00E17532"/>
    <w:rsid w:val="00E20E2B"/>
    <w:rsid w:val="00E21100"/>
    <w:rsid w:val="00E2194B"/>
    <w:rsid w:val="00E21AC1"/>
    <w:rsid w:val="00E21E16"/>
    <w:rsid w:val="00E21E79"/>
    <w:rsid w:val="00E22932"/>
    <w:rsid w:val="00E22FB0"/>
    <w:rsid w:val="00E23A54"/>
    <w:rsid w:val="00E240A7"/>
    <w:rsid w:val="00E240A8"/>
    <w:rsid w:val="00E24515"/>
    <w:rsid w:val="00E24647"/>
    <w:rsid w:val="00E24D7B"/>
    <w:rsid w:val="00E2591B"/>
    <w:rsid w:val="00E25E27"/>
    <w:rsid w:val="00E26557"/>
    <w:rsid w:val="00E26E48"/>
    <w:rsid w:val="00E27AE7"/>
    <w:rsid w:val="00E30265"/>
    <w:rsid w:val="00E302E6"/>
    <w:rsid w:val="00E3058B"/>
    <w:rsid w:val="00E30A8F"/>
    <w:rsid w:val="00E313AF"/>
    <w:rsid w:val="00E324AD"/>
    <w:rsid w:val="00E325CF"/>
    <w:rsid w:val="00E32D3D"/>
    <w:rsid w:val="00E32EEC"/>
    <w:rsid w:val="00E330E9"/>
    <w:rsid w:val="00E347E3"/>
    <w:rsid w:val="00E34873"/>
    <w:rsid w:val="00E34B0C"/>
    <w:rsid w:val="00E34C28"/>
    <w:rsid w:val="00E36841"/>
    <w:rsid w:val="00E3783F"/>
    <w:rsid w:val="00E37956"/>
    <w:rsid w:val="00E37D1C"/>
    <w:rsid w:val="00E408A5"/>
    <w:rsid w:val="00E41884"/>
    <w:rsid w:val="00E41B0E"/>
    <w:rsid w:val="00E4221A"/>
    <w:rsid w:val="00E424A0"/>
    <w:rsid w:val="00E42AAB"/>
    <w:rsid w:val="00E42B4B"/>
    <w:rsid w:val="00E42DDA"/>
    <w:rsid w:val="00E4332B"/>
    <w:rsid w:val="00E43476"/>
    <w:rsid w:val="00E438D4"/>
    <w:rsid w:val="00E43C60"/>
    <w:rsid w:val="00E442CB"/>
    <w:rsid w:val="00E444D5"/>
    <w:rsid w:val="00E449F1"/>
    <w:rsid w:val="00E44AEF"/>
    <w:rsid w:val="00E45277"/>
    <w:rsid w:val="00E45E98"/>
    <w:rsid w:val="00E4611A"/>
    <w:rsid w:val="00E4650A"/>
    <w:rsid w:val="00E4665D"/>
    <w:rsid w:val="00E46768"/>
    <w:rsid w:val="00E4778D"/>
    <w:rsid w:val="00E4781B"/>
    <w:rsid w:val="00E47AF4"/>
    <w:rsid w:val="00E50147"/>
    <w:rsid w:val="00E50243"/>
    <w:rsid w:val="00E504D7"/>
    <w:rsid w:val="00E50562"/>
    <w:rsid w:val="00E50791"/>
    <w:rsid w:val="00E50DAD"/>
    <w:rsid w:val="00E50F4B"/>
    <w:rsid w:val="00E51180"/>
    <w:rsid w:val="00E51278"/>
    <w:rsid w:val="00E51974"/>
    <w:rsid w:val="00E52227"/>
    <w:rsid w:val="00E522A6"/>
    <w:rsid w:val="00E5245B"/>
    <w:rsid w:val="00E52854"/>
    <w:rsid w:val="00E532FF"/>
    <w:rsid w:val="00E5406F"/>
    <w:rsid w:val="00E5459B"/>
    <w:rsid w:val="00E54D5A"/>
    <w:rsid w:val="00E54F5C"/>
    <w:rsid w:val="00E5537D"/>
    <w:rsid w:val="00E564CC"/>
    <w:rsid w:val="00E57824"/>
    <w:rsid w:val="00E60344"/>
    <w:rsid w:val="00E60639"/>
    <w:rsid w:val="00E60D6E"/>
    <w:rsid w:val="00E60E61"/>
    <w:rsid w:val="00E61F54"/>
    <w:rsid w:val="00E62091"/>
    <w:rsid w:val="00E62DF5"/>
    <w:rsid w:val="00E630D9"/>
    <w:rsid w:val="00E63A68"/>
    <w:rsid w:val="00E63ACE"/>
    <w:rsid w:val="00E63CEC"/>
    <w:rsid w:val="00E643D4"/>
    <w:rsid w:val="00E645E6"/>
    <w:rsid w:val="00E65556"/>
    <w:rsid w:val="00E65965"/>
    <w:rsid w:val="00E65ACB"/>
    <w:rsid w:val="00E65EFF"/>
    <w:rsid w:val="00E67300"/>
    <w:rsid w:val="00E67BF4"/>
    <w:rsid w:val="00E67C67"/>
    <w:rsid w:val="00E7018A"/>
    <w:rsid w:val="00E71670"/>
    <w:rsid w:val="00E71763"/>
    <w:rsid w:val="00E72D29"/>
    <w:rsid w:val="00E7545C"/>
    <w:rsid w:val="00E757F2"/>
    <w:rsid w:val="00E75C96"/>
    <w:rsid w:val="00E76455"/>
    <w:rsid w:val="00E76D64"/>
    <w:rsid w:val="00E77043"/>
    <w:rsid w:val="00E775D9"/>
    <w:rsid w:val="00E779BB"/>
    <w:rsid w:val="00E77B55"/>
    <w:rsid w:val="00E77CF1"/>
    <w:rsid w:val="00E80252"/>
    <w:rsid w:val="00E80524"/>
    <w:rsid w:val="00E807F9"/>
    <w:rsid w:val="00E80F4C"/>
    <w:rsid w:val="00E8112A"/>
    <w:rsid w:val="00E8138A"/>
    <w:rsid w:val="00E82100"/>
    <w:rsid w:val="00E82499"/>
    <w:rsid w:val="00E8268E"/>
    <w:rsid w:val="00E826D3"/>
    <w:rsid w:val="00E82D46"/>
    <w:rsid w:val="00E84005"/>
    <w:rsid w:val="00E841B8"/>
    <w:rsid w:val="00E858B2"/>
    <w:rsid w:val="00E859DC"/>
    <w:rsid w:val="00E85CBD"/>
    <w:rsid w:val="00E85D82"/>
    <w:rsid w:val="00E8650C"/>
    <w:rsid w:val="00E86810"/>
    <w:rsid w:val="00E869A3"/>
    <w:rsid w:val="00E86C90"/>
    <w:rsid w:val="00E872DD"/>
    <w:rsid w:val="00E90115"/>
    <w:rsid w:val="00E903CD"/>
    <w:rsid w:val="00E90464"/>
    <w:rsid w:val="00E91A98"/>
    <w:rsid w:val="00E92BBF"/>
    <w:rsid w:val="00E93171"/>
    <w:rsid w:val="00E94212"/>
    <w:rsid w:val="00E94587"/>
    <w:rsid w:val="00E952A9"/>
    <w:rsid w:val="00E953D1"/>
    <w:rsid w:val="00E96544"/>
    <w:rsid w:val="00E96B1E"/>
    <w:rsid w:val="00E97B19"/>
    <w:rsid w:val="00EA02E5"/>
    <w:rsid w:val="00EA0770"/>
    <w:rsid w:val="00EA0E85"/>
    <w:rsid w:val="00EA0EB1"/>
    <w:rsid w:val="00EA1025"/>
    <w:rsid w:val="00EA1616"/>
    <w:rsid w:val="00EA165D"/>
    <w:rsid w:val="00EA2282"/>
    <w:rsid w:val="00EA2F3E"/>
    <w:rsid w:val="00EA3CD2"/>
    <w:rsid w:val="00EA408D"/>
    <w:rsid w:val="00EA43D2"/>
    <w:rsid w:val="00EA4E81"/>
    <w:rsid w:val="00EA52E0"/>
    <w:rsid w:val="00EA57FF"/>
    <w:rsid w:val="00EA6178"/>
    <w:rsid w:val="00EA61BF"/>
    <w:rsid w:val="00EA6C78"/>
    <w:rsid w:val="00EA7700"/>
    <w:rsid w:val="00EA7C3C"/>
    <w:rsid w:val="00EA7E0F"/>
    <w:rsid w:val="00EB0991"/>
    <w:rsid w:val="00EB1337"/>
    <w:rsid w:val="00EB157D"/>
    <w:rsid w:val="00EB1610"/>
    <w:rsid w:val="00EB183D"/>
    <w:rsid w:val="00EB2174"/>
    <w:rsid w:val="00EB2F54"/>
    <w:rsid w:val="00EB32B2"/>
    <w:rsid w:val="00EB4833"/>
    <w:rsid w:val="00EB55DB"/>
    <w:rsid w:val="00EB5CD3"/>
    <w:rsid w:val="00EB6A74"/>
    <w:rsid w:val="00EB7C07"/>
    <w:rsid w:val="00EB7CD2"/>
    <w:rsid w:val="00EB7DC7"/>
    <w:rsid w:val="00EC01AD"/>
    <w:rsid w:val="00EC0AD9"/>
    <w:rsid w:val="00EC0C51"/>
    <w:rsid w:val="00EC0FCD"/>
    <w:rsid w:val="00EC1405"/>
    <w:rsid w:val="00EC1494"/>
    <w:rsid w:val="00EC14B6"/>
    <w:rsid w:val="00EC1F0B"/>
    <w:rsid w:val="00EC1FDA"/>
    <w:rsid w:val="00EC2195"/>
    <w:rsid w:val="00EC38EE"/>
    <w:rsid w:val="00EC411C"/>
    <w:rsid w:val="00EC457C"/>
    <w:rsid w:val="00EC45F4"/>
    <w:rsid w:val="00EC5292"/>
    <w:rsid w:val="00EC5ACD"/>
    <w:rsid w:val="00EC624A"/>
    <w:rsid w:val="00EC65BE"/>
    <w:rsid w:val="00EC67FE"/>
    <w:rsid w:val="00EC68EE"/>
    <w:rsid w:val="00EC6FD8"/>
    <w:rsid w:val="00EC769D"/>
    <w:rsid w:val="00EC7F2B"/>
    <w:rsid w:val="00EC7F9B"/>
    <w:rsid w:val="00ED0953"/>
    <w:rsid w:val="00ED1769"/>
    <w:rsid w:val="00ED1F1E"/>
    <w:rsid w:val="00ED266D"/>
    <w:rsid w:val="00ED2ADB"/>
    <w:rsid w:val="00ED2E08"/>
    <w:rsid w:val="00ED2E97"/>
    <w:rsid w:val="00ED3D1D"/>
    <w:rsid w:val="00ED430F"/>
    <w:rsid w:val="00ED44F7"/>
    <w:rsid w:val="00ED466E"/>
    <w:rsid w:val="00ED5475"/>
    <w:rsid w:val="00ED5628"/>
    <w:rsid w:val="00ED57E4"/>
    <w:rsid w:val="00ED6A7E"/>
    <w:rsid w:val="00ED6FB4"/>
    <w:rsid w:val="00EE0102"/>
    <w:rsid w:val="00EE058B"/>
    <w:rsid w:val="00EE1502"/>
    <w:rsid w:val="00EE1623"/>
    <w:rsid w:val="00EE1959"/>
    <w:rsid w:val="00EE1AE3"/>
    <w:rsid w:val="00EE1C7C"/>
    <w:rsid w:val="00EE1F06"/>
    <w:rsid w:val="00EE39DE"/>
    <w:rsid w:val="00EE3C31"/>
    <w:rsid w:val="00EE435C"/>
    <w:rsid w:val="00EE475E"/>
    <w:rsid w:val="00EE4A36"/>
    <w:rsid w:val="00EE64A3"/>
    <w:rsid w:val="00EE72E0"/>
    <w:rsid w:val="00EE74E6"/>
    <w:rsid w:val="00EE7E42"/>
    <w:rsid w:val="00EE7F23"/>
    <w:rsid w:val="00EF0833"/>
    <w:rsid w:val="00EF0B2B"/>
    <w:rsid w:val="00EF0D09"/>
    <w:rsid w:val="00EF13F8"/>
    <w:rsid w:val="00EF1B38"/>
    <w:rsid w:val="00EF1C6D"/>
    <w:rsid w:val="00EF2983"/>
    <w:rsid w:val="00EF29BC"/>
    <w:rsid w:val="00EF303A"/>
    <w:rsid w:val="00EF33A8"/>
    <w:rsid w:val="00EF381C"/>
    <w:rsid w:val="00EF3AE6"/>
    <w:rsid w:val="00EF4796"/>
    <w:rsid w:val="00EF4887"/>
    <w:rsid w:val="00EF4E34"/>
    <w:rsid w:val="00EF53EA"/>
    <w:rsid w:val="00EF5763"/>
    <w:rsid w:val="00EF57C8"/>
    <w:rsid w:val="00EF5953"/>
    <w:rsid w:val="00EF5993"/>
    <w:rsid w:val="00EF5B48"/>
    <w:rsid w:val="00F00189"/>
    <w:rsid w:val="00F0044F"/>
    <w:rsid w:val="00F007CB"/>
    <w:rsid w:val="00F01155"/>
    <w:rsid w:val="00F017D8"/>
    <w:rsid w:val="00F01973"/>
    <w:rsid w:val="00F030E8"/>
    <w:rsid w:val="00F031F3"/>
    <w:rsid w:val="00F04C0F"/>
    <w:rsid w:val="00F04F30"/>
    <w:rsid w:val="00F0537E"/>
    <w:rsid w:val="00F05750"/>
    <w:rsid w:val="00F0617F"/>
    <w:rsid w:val="00F067F4"/>
    <w:rsid w:val="00F07CB6"/>
    <w:rsid w:val="00F07DD4"/>
    <w:rsid w:val="00F10C01"/>
    <w:rsid w:val="00F10CF3"/>
    <w:rsid w:val="00F11B18"/>
    <w:rsid w:val="00F12F22"/>
    <w:rsid w:val="00F1480F"/>
    <w:rsid w:val="00F14EA8"/>
    <w:rsid w:val="00F1553B"/>
    <w:rsid w:val="00F15820"/>
    <w:rsid w:val="00F15C74"/>
    <w:rsid w:val="00F206A3"/>
    <w:rsid w:val="00F207A3"/>
    <w:rsid w:val="00F20EF1"/>
    <w:rsid w:val="00F21819"/>
    <w:rsid w:val="00F21ACA"/>
    <w:rsid w:val="00F21B7A"/>
    <w:rsid w:val="00F21C13"/>
    <w:rsid w:val="00F2213C"/>
    <w:rsid w:val="00F22852"/>
    <w:rsid w:val="00F228E8"/>
    <w:rsid w:val="00F23CAF"/>
    <w:rsid w:val="00F23E1A"/>
    <w:rsid w:val="00F255A6"/>
    <w:rsid w:val="00F2612E"/>
    <w:rsid w:val="00F26B42"/>
    <w:rsid w:val="00F30129"/>
    <w:rsid w:val="00F30DD8"/>
    <w:rsid w:val="00F31704"/>
    <w:rsid w:val="00F31835"/>
    <w:rsid w:val="00F31B44"/>
    <w:rsid w:val="00F31E10"/>
    <w:rsid w:val="00F32249"/>
    <w:rsid w:val="00F322C7"/>
    <w:rsid w:val="00F32428"/>
    <w:rsid w:val="00F32714"/>
    <w:rsid w:val="00F328F8"/>
    <w:rsid w:val="00F3312E"/>
    <w:rsid w:val="00F33C83"/>
    <w:rsid w:val="00F33D2D"/>
    <w:rsid w:val="00F33D97"/>
    <w:rsid w:val="00F34009"/>
    <w:rsid w:val="00F341EB"/>
    <w:rsid w:val="00F342F3"/>
    <w:rsid w:val="00F3471D"/>
    <w:rsid w:val="00F34B80"/>
    <w:rsid w:val="00F34FF6"/>
    <w:rsid w:val="00F351C1"/>
    <w:rsid w:val="00F35367"/>
    <w:rsid w:val="00F35ADE"/>
    <w:rsid w:val="00F35C42"/>
    <w:rsid w:val="00F36692"/>
    <w:rsid w:val="00F3700C"/>
    <w:rsid w:val="00F37428"/>
    <w:rsid w:val="00F375FE"/>
    <w:rsid w:val="00F377D3"/>
    <w:rsid w:val="00F3790B"/>
    <w:rsid w:val="00F40135"/>
    <w:rsid w:val="00F4046F"/>
    <w:rsid w:val="00F40BBE"/>
    <w:rsid w:val="00F41D72"/>
    <w:rsid w:val="00F4228E"/>
    <w:rsid w:val="00F4231B"/>
    <w:rsid w:val="00F423CE"/>
    <w:rsid w:val="00F4283E"/>
    <w:rsid w:val="00F42C33"/>
    <w:rsid w:val="00F42FFD"/>
    <w:rsid w:val="00F43553"/>
    <w:rsid w:val="00F44014"/>
    <w:rsid w:val="00F452E4"/>
    <w:rsid w:val="00F45313"/>
    <w:rsid w:val="00F45C87"/>
    <w:rsid w:val="00F46839"/>
    <w:rsid w:val="00F47008"/>
    <w:rsid w:val="00F4781E"/>
    <w:rsid w:val="00F507C5"/>
    <w:rsid w:val="00F51026"/>
    <w:rsid w:val="00F521DC"/>
    <w:rsid w:val="00F527F9"/>
    <w:rsid w:val="00F52FD1"/>
    <w:rsid w:val="00F53A86"/>
    <w:rsid w:val="00F53D21"/>
    <w:rsid w:val="00F53DED"/>
    <w:rsid w:val="00F5420E"/>
    <w:rsid w:val="00F5484D"/>
    <w:rsid w:val="00F548FF"/>
    <w:rsid w:val="00F549BA"/>
    <w:rsid w:val="00F551C2"/>
    <w:rsid w:val="00F5538C"/>
    <w:rsid w:val="00F556EA"/>
    <w:rsid w:val="00F55816"/>
    <w:rsid w:val="00F55847"/>
    <w:rsid w:val="00F568C8"/>
    <w:rsid w:val="00F569D9"/>
    <w:rsid w:val="00F569EF"/>
    <w:rsid w:val="00F56BF1"/>
    <w:rsid w:val="00F56CAF"/>
    <w:rsid w:val="00F5722C"/>
    <w:rsid w:val="00F5768D"/>
    <w:rsid w:val="00F57C78"/>
    <w:rsid w:val="00F60112"/>
    <w:rsid w:val="00F60915"/>
    <w:rsid w:val="00F60A48"/>
    <w:rsid w:val="00F60FA1"/>
    <w:rsid w:val="00F612B1"/>
    <w:rsid w:val="00F619B7"/>
    <w:rsid w:val="00F61D04"/>
    <w:rsid w:val="00F625A8"/>
    <w:rsid w:val="00F6299F"/>
    <w:rsid w:val="00F63295"/>
    <w:rsid w:val="00F6386E"/>
    <w:rsid w:val="00F6418F"/>
    <w:rsid w:val="00F64FA9"/>
    <w:rsid w:val="00F65015"/>
    <w:rsid w:val="00F650B8"/>
    <w:rsid w:val="00F6584D"/>
    <w:rsid w:val="00F65BC5"/>
    <w:rsid w:val="00F65BCA"/>
    <w:rsid w:val="00F66020"/>
    <w:rsid w:val="00F6799E"/>
    <w:rsid w:val="00F70079"/>
    <w:rsid w:val="00F708B8"/>
    <w:rsid w:val="00F70B59"/>
    <w:rsid w:val="00F7133A"/>
    <w:rsid w:val="00F71627"/>
    <w:rsid w:val="00F71EDC"/>
    <w:rsid w:val="00F72CCD"/>
    <w:rsid w:val="00F72D8E"/>
    <w:rsid w:val="00F73514"/>
    <w:rsid w:val="00F7431B"/>
    <w:rsid w:val="00F7493F"/>
    <w:rsid w:val="00F7495A"/>
    <w:rsid w:val="00F770F7"/>
    <w:rsid w:val="00F774AD"/>
    <w:rsid w:val="00F7775A"/>
    <w:rsid w:val="00F77B11"/>
    <w:rsid w:val="00F8025A"/>
    <w:rsid w:val="00F81502"/>
    <w:rsid w:val="00F81688"/>
    <w:rsid w:val="00F81733"/>
    <w:rsid w:val="00F81FBC"/>
    <w:rsid w:val="00F82531"/>
    <w:rsid w:val="00F83026"/>
    <w:rsid w:val="00F835E0"/>
    <w:rsid w:val="00F83935"/>
    <w:rsid w:val="00F8398B"/>
    <w:rsid w:val="00F83C37"/>
    <w:rsid w:val="00F84010"/>
    <w:rsid w:val="00F84244"/>
    <w:rsid w:val="00F8476D"/>
    <w:rsid w:val="00F84C16"/>
    <w:rsid w:val="00F85586"/>
    <w:rsid w:val="00F859CB"/>
    <w:rsid w:val="00F8607E"/>
    <w:rsid w:val="00F861BC"/>
    <w:rsid w:val="00F86A84"/>
    <w:rsid w:val="00F86FCD"/>
    <w:rsid w:val="00F86FEF"/>
    <w:rsid w:val="00F87045"/>
    <w:rsid w:val="00F87C87"/>
    <w:rsid w:val="00F87D77"/>
    <w:rsid w:val="00F901FA"/>
    <w:rsid w:val="00F901FF"/>
    <w:rsid w:val="00F902B5"/>
    <w:rsid w:val="00F90FAE"/>
    <w:rsid w:val="00F91194"/>
    <w:rsid w:val="00F9165C"/>
    <w:rsid w:val="00F9264A"/>
    <w:rsid w:val="00F92C16"/>
    <w:rsid w:val="00F93F41"/>
    <w:rsid w:val="00F94C08"/>
    <w:rsid w:val="00F94EF2"/>
    <w:rsid w:val="00F95622"/>
    <w:rsid w:val="00F956DF"/>
    <w:rsid w:val="00F95991"/>
    <w:rsid w:val="00F9680D"/>
    <w:rsid w:val="00F9689E"/>
    <w:rsid w:val="00F96DAD"/>
    <w:rsid w:val="00F9791F"/>
    <w:rsid w:val="00FA0274"/>
    <w:rsid w:val="00FA04D4"/>
    <w:rsid w:val="00FA1E96"/>
    <w:rsid w:val="00FA2FFC"/>
    <w:rsid w:val="00FA3120"/>
    <w:rsid w:val="00FA3142"/>
    <w:rsid w:val="00FA4D82"/>
    <w:rsid w:val="00FA53A8"/>
    <w:rsid w:val="00FA559C"/>
    <w:rsid w:val="00FA59BB"/>
    <w:rsid w:val="00FA650A"/>
    <w:rsid w:val="00FA687C"/>
    <w:rsid w:val="00FA68EA"/>
    <w:rsid w:val="00FA6C06"/>
    <w:rsid w:val="00FA7683"/>
    <w:rsid w:val="00FA7FCE"/>
    <w:rsid w:val="00FB0A98"/>
    <w:rsid w:val="00FB0ECD"/>
    <w:rsid w:val="00FB1187"/>
    <w:rsid w:val="00FB136E"/>
    <w:rsid w:val="00FB1CC2"/>
    <w:rsid w:val="00FB1CDC"/>
    <w:rsid w:val="00FB1D19"/>
    <w:rsid w:val="00FB20D6"/>
    <w:rsid w:val="00FB260E"/>
    <w:rsid w:val="00FB27DC"/>
    <w:rsid w:val="00FB2A50"/>
    <w:rsid w:val="00FB31FF"/>
    <w:rsid w:val="00FB340F"/>
    <w:rsid w:val="00FB365B"/>
    <w:rsid w:val="00FB3AC9"/>
    <w:rsid w:val="00FB43C2"/>
    <w:rsid w:val="00FB4747"/>
    <w:rsid w:val="00FB4B3B"/>
    <w:rsid w:val="00FB4C61"/>
    <w:rsid w:val="00FB4E3A"/>
    <w:rsid w:val="00FB5680"/>
    <w:rsid w:val="00FB5F78"/>
    <w:rsid w:val="00FB635B"/>
    <w:rsid w:val="00FB681F"/>
    <w:rsid w:val="00FB6CA7"/>
    <w:rsid w:val="00FB6E01"/>
    <w:rsid w:val="00FB7771"/>
    <w:rsid w:val="00FC018A"/>
    <w:rsid w:val="00FC0475"/>
    <w:rsid w:val="00FC213A"/>
    <w:rsid w:val="00FC2166"/>
    <w:rsid w:val="00FC21D7"/>
    <w:rsid w:val="00FC26EC"/>
    <w:rsid w:val="00FC3437"/>
    <w:rsid w:val="00FC348E"/>
    <w:rsid w:val="00FC37BF"/>
    <w:rsid w:val="00FC3B36"/>
    <w:rsid w:val="00FC3DFB"/>
    <w:rsid w:val="00FC430C"/>
    <w:rsid w:val="00FC477E"/>
    <w:rsid w:val="00FC4F13"/>
    <w:rsid w:val="00FC6086"/>
    <w:rsid w:val="00FC6871"/>
    <w:rsid w:val="00FC6D39"/>
    <w:rsid w:val="00FC6DA4"/>
    <w:rsid w:val="00FC6F1D"/>
    <w:rsid w:val="00FC722C"/>
    <w:rsid w:val="00FC737D"/>
    <w:rsid w:val="00FC7DA0"/>
    <w:rsid w:val="00FD0B4B"/>
    <w:rsid w:val="00FD18A8"/>
    <w:rsid w:val="00FD1E21"/>
    <w:rsid w:val="00FD21D5"/>
    <w:rsid w:val="00FD2728"/>
    <w:rsid w:val="00FD2EA9"/>
    <w:rsid w:val="00FD2FC7"/>
    <w:rsid w:val="00FD2FE2"/>
    <w:rsid w:val="00FD3632"/>
    <w:rsid w:val="00FD42AF"/>
    <w:rsid w:val="00FD4B6E"/>
    <w:rsid w:val="00FD4DAC"/>
    <w:rsid w:val="00FD50A9"/>
    <w:rsid w:val="00FD520E"/>
    <w:rsid w:val="00FD7778"/>
    <w:rsid w:val="00FD7AAA"/>
    <w:rsid w:val="00FD7CEB"/>
    <w:rsid w:val="00FE04F0"/>
    <w:rsid w:val="00FE0A54"/>
    <w:rsid w:val="00FE1024"/>
    <w:rsid w:val="00FE1061"/>
    <w:rsid w:val="00FE1454"/>
    <w:rsid w:val="00FE15A4"/>
    <w:rsid w:val="00FE1700"/>
    <w:rsid w:val="00FE1BC5"/>
    <w:rsid w:val="00FE27D2"/>
    <w:rsid w:val="00FE28D5"/>
    <w:rsid w:val="00FE2F73"/>
    <w:rsid w:val="00FE3284"/>
    <w:rsid w:val="00FE422B"/>
    <w:rsid w:val="00FE43F2"/>
    <w:rsid w:val="00FE4BBD"/>
    <w:rsid w:val="00FE4F80"/>
    <w:rsid w:val="00FE52A3"/>
    <w:rsid w:val="00FE5BF6"/>
    <w:rsid w:val="00FE64F6"/>
    <w:rsid w:val="00FE6C68"/>
    <w:rsid w:val="00FE6CC3"/>
    <w:rsid w:val="00FE6E8C"/>
    <w:rsid w:val="00FE7C2F"/>
    <w:rsid w:val="00FE7ED2"/>
    <w:rsid w:val="00FF08AF"/>
    <w:rsid w:val="00FF0F3F"/>
    <w:rsid w:val="00FF11CF"/>
    <w:rsid w:val="00FF188B"/>
    <w:rsid w:val="00FF1BB0"/>
    <w:rsid w:val="00FF27D3"/>
    <w:rsid w:val="00FF3103"/>
    <w:rsid w:val="00FF31B9"/>
    <w:rsid w:val="00FF37B5"/>
    <w:rsid w:val="00FF3DFF"/>
    <w:rsid w:val="00FF3E13"/>
    <w:rsid w:val="00FF422B"/>
    <w:rsid w:val="00FF46F1"/>
    <w:rsid w:val="00FF47D8"/>
    <w:rsid w:val="00FF512B"/>
    <w:rsid w:val="00FF5444"/>
    <w:rsid w:val="00FF54BE"/>
    <w:rsid w:val="00FF5EF1"/>
    <w:rsid w:val="00FF6EB2"/>
    <w:rsid w:val="00FF6F0D"/>
    <w:rsid w:val="00FF71A1"/>
    <w:rsid w:val="00FF769E"/>
    <w:rsid w:val="01036555"/>
    <w:rsid w:val="0119D4AA"/>
    <w:rsid w:val="024D5135"/>
    <w:rsid w:val="0276E0CD"/>
    <w:rsid w:val="02F5CB44"/>
    <w:rsid w:val="042348FA"/>
    <w:rsid w:val="04E7AD25"/>
    <w:rsid w:val="04EE1512"/>
    <w:rsid w:val="056B9E27"/>
    <w:rsid w:val="05B1A8BD"/>
    <w:rsid w:val="05FDC8A9"/>
    <w:rsid w:val="0611CADF"/>
    <w:rsid w:val="0616B0FF"/>
    <w:rsid w:val="068845C8"/>
    <w:rsid w:val="06BF92D6"/>
    <w:rsid w:val="070811F5"/>
    <w:rsid w:val="075FBAAC"/>
    <w:rsid w:val="07A46DB7"/>
    <w:rsid w:val="07C647E9"/>
    <w:rsid w:val="081A3203"/>
    <w:rsid w:val="0938FA18"/>
    <w:rsid w:val="097F9AC4"/>
    <w:rsid w:val="0A014543"/>
    <w:rsid w:val="0A4321E6"/>
    <w:rsid w:val="0A4F658A"/>
    <w:rsid w:val="0B9D92C0"/>
    <w:rsid w:val="0BD8A11E"/>
    <w:rsid w:val="0C33CE8C"/>
    <w:rsid w:val="0C6959E4"/>
    <w:rsid w:val="0C75C5D9"/>
    <w:rsid w:val="0C886C0E"/>
    <w:rsid w:val="0CBCDC44"/>
    <w:rsid w:val="0CE2ED5E"/>
    <w:rsid w:val="0D07D90B"/>
    <w:rsid w:val="0D44CA6E"/>
    <w:rsid w:val="0D6C4A58"/>
    <w:rsid w:val="0DC3CC2D"/>
    <w:rsid w:val="0DE4BE31"/>
    <w:rsid w:val="0E1769C4"/>
    <w:rsid w:val="0E1DA612"/>
    <w:rsid w:val="0E4F7DF1"/>
    <w:rsid w:val="0E830FD9"/>
    <w:rsid w:val="0F7FED4C"/>
    <w:rsid w:val="0F85A52B"/>
    <w:rsid w:val="0FA30605"/>
    <w:rsid w:val="10043064"/>
    <w:rsid w:val="1052EFE1"/>
    <w:rsid w:val="107CCCD2"/>
    <w:rsid w:val="10D57C23"/>
    <w:rsid w:val="117A4C38"/>
    <w:rsid w:val="118B842B"/>
    <w:rsid w:val="11DF9FB5"/>
    <w:rsid w:val="1332D3FA"/>
    <w:rsid w:val="13475393"/>
    <w:rsid w:val="134B6C48"/>
    <w:rsid w:val="1378A733"/>
    <w:rsid w:val="13CF65D9"/>
    <w:rsid w:val="142B50E1"/>
    <w:rsid w:val="144A0ED4"/>
    <w:rsid w:val="14AF96F8"/>
    <w:rsid w:val="15B25804"/>
    <w:rsid w:val="16773A9B"/>
    <w:rsid w:val="17192CFE"/>
    <w:rsid w:val="172B682F"/>
    <w:rsid w:val="17956587"/>
    <w:rsid w:val="17A17B32"/>
    <w:rsid w:val="17A2F4B2"/>
    <w:rsid w:val="183E8075"/>
    <w:rsid w:val="18B69021"/>
    <w:rsid w:val="18BC4FF0"/>
    <w:rsid w:val="18E69463"/>
    <w:rsid w:val="18F5B28F"/>
    <w:rsid w:val="197789BC"/>
    <w:rsid w:val="19C3D4DA"/>
    <w:rsid w:val="19DF5E23"/>
    <w:rsid w:val="1A15C6A8"/>
    <w:rsid w:val="1A25B1D1"/>
    <w:rsid w:val="1A85FB31"/>
    <w:rsid w:val="1ABC8F00"/>
    <w:rsid w:val="1ADD9950"/>
    <w:rsid w:val="1B19A69A"/>
    <w:rsid w:val="1B62725A"/>
    <w:rsid w:val="1B70B8D4"/>
    <w:rsid w:val="1BA4A6C2"/>
    <w:rsid w:val="1C8781FA"/>
    <w:rsid w:val="1D4F3EEA"/>
    <w:rsid w:val="1D8CF5F6"/>
    <w:rsid w:val="1DD6B242"/>
    <w:rsid w:val="1E397628"/>
    <w:rsid w:val="1EFA147B"/>
    <w:rsid w:val="1F19DC51"/>
    <w:rsid w:val="1F40E62C"/>
    <w:rsid w:val="1FC81CF1"/>
    <w:rsid w:val="1FE802E9"/>
    <w:rsid w:val="20420C6C"/>
    <w:rsid w:val="206F1F83"/>
    <w:rsid w:val="20B2542F"/>
    <w:rsid w:val="20F38C78"/>
    <w:rsid w:val="212C67FC"/>
    <w:rsid w:val="214A1444"/>
    <w:rsid w:val="216FFF89"/>
    <w:rsid w:val="21BB0A24"/>
    <w:rsid w:val="21BF66BD"/>
    <w:rsid w:val="21E8ECB3"/>
    <w:rsid w:val="21EF642F"/>
    <w:rsid w:val="21F3F3D7"/>
    <w:rsid w:val="227C24AC"/>
    <w:rsid w:val="22D09CE2"/>
    <w:rsid w:val="23954C2A"/>
    <w:rsid w:val="2396ACF0"/>
    <w:rsid w:val="24DC77E1"/>
    <w:rsid w:val="250CD5DD"/>
    <w:rsid w:val="251B1B5C"/>
    <w:rsid w:val="25470DCF"/>
    <w:rsid w:val="2624418B"/>
    <w:rsid w:val="263DE310"/>
    <w:rsid w:val="27341F9B"/>
    <w:rsid w:val="27A8AFF7"/>
    <w:rsid w:val="28001547"/>
    <w:rsid w:val="281E0DCE"/>
    <w:rsid w:val="2869B96C"/>
    <w:rsid w:val="288496AD"/>
    <w:rsid w:val="288F4B69"/>
    <w:rsid w:val="28E2892C"/>
    <w:rsid w:val="2963E0E6"/>
    <w:rsid w:val="29BA394D"/>
    <w:rsid w:val="2A1E62B3"/>
    <w:rsid w:val="2A5A27FC"/>
    <w:rsid w:val="2A86F3A8"/>
    <w:rsid w:val="2BA48579"/>
    <w:rsid w:val="2BEBB985"/>
    <w:rsid w:val="2C131BCE"/>
    <w:rsid w:val="2C8E41E5"/>
    <w:rsid w:val="2CEA6D39"/>
    <w:rsid w:val="2DAE5665"/>
    <w:rsid w:val="2E21E852"/>
    <w:rsid w:val="2E512DB1"/>
    <w:rsid w:val="2E625652"/>
    <w:rsid w:val="2EE512F3"/>
    <w:rsid w:val="2FD0227A"/>
    <w:rsid w:val="2FEBEFBD"/>
    <w:rsid w:val="2FFFBA4A"/>
    <w:rsid w:val="309BA152"/>
    <w:rsid w:val="309F829A"/>
    <w:rsid w:val="30D2A8FC"/>
    <w:rsid w:val="31CA6B3B"/>
    <w:rsid w:val="31E8E9EE"/>
    <w:rsid w:val="3271E778"/>
    <w:rsid w:val="32D7BB32"/>
    <w:rsid w:val="330AA681"/>
    <w:rsid w:val="331D937A"/>
    <w:rsid w:val="3484D51F"/>
    <w:rsid w:val="34D7483F"/>
    <w:rsid w:val="34DA817B"/>
    <w:rsid w:val="352A9534"/>
    <w:rsid w:val="354F5FB1"/>
    <w:rsid w:val="36660116"/>
    <w:rsid w:val="369D824F"/>
    <w:rsid w:val="37936E07"/>
    <w:rsid w:val="37AF09F3"/>
    <w:rsid w:val="37C4C80E"/>
    <w:rsid w:val="37C4FADF"/>
    <w:rsid w:val="37DED147"/>
    <w:rsid w:val="38B22CF5"/>
    <w:rsid w:val="391A9387"/>
    <w:rsid w:val="393BB62C"/>
    <w:rsid w:val="39BCCC54"/>
    <w:rsid w:val="39C31359"/>
    <w:rsid w:val="39C950A2"/>
    <w:rsid w:val="3A25533E"/>
    <w:rsid w:val="3A509641"/>
    <w:rsid w:val="3A9AF6FB"/>
    <w:rsid w:val="3B8AFB48"/>
    <w:rsid w:val="3CA465AF"/>
    <w:rsid w:val="3D127AB7"/>
    <w:rsid w:val="3D5A0CEF"/>
    <w:rsid w:val="3D6E9D21"/>
    <w:rsid w:val="3D77C7D8"/>
    <w:rsid w:val="3DF0D3F3"/>
    <w:rsid w:val="3E8DB116"/>
    <w:rsid w:val="3EE97497"/>
    <w:rsid w:val="3EF6BCC9"/>
    <w:rsid w:val="3F45CB52"/>
    <w:rsid w:val="3FAA7568"/>
    <w:rsid w:val="3FE73BE8"/>
    <w:rsid w:val="40066020"/>
    <w:rsid w:val="403125ED"/>
    <w:rsid w:val="404BBAA3"/>
    <w:rsid w:val="4079A79E"/>
    <w:rsid w:val="408886A3"/>
    <w:rsid w:val="4108039B"/>
    <w:rsid w:val="413BB77A"/>
    <w:rsid w:val="41A6848E"/>
    <w:rsid w:val="41D90721"/>
    <w:rsid w:val="41FD2B65"/>
    <w:rsid w:val="4206FA47"/>
    <w:rsid w:val="421BD301"/>
    <w:rsid w:val="42925FDB"/>
    <w:rsid w:val="43C4B040"/>
    <w:rsid w:val="4440EA8A"/>
    <w:rsid w:val="4470D64F"/>
    <w:rsid w:val="4477FFDA"/>
    <w:rsid w:val="44870D99"/>
    <w:rsid w:val="4492D326"/>
    <w:rsid w:val="44ABE127"/>
    <w:rsid w:val="4507F6A3"/>
    <w:rsid w:val="45151331"/>
    <w:rsid w:val="451BEB1A"/>
    <w:rsid w:val="451EC59F"/>
    <w:rsid w:val="4562023E"/>
    <w:rsid w:val="45627EC0"/>
    <w:rsid w:val="459F0CA2"/>
    <w:rsid w:val="45A45769"/>
    <w:rsid w:val="4609FA7C"/>
    <w:rsid w:val="4636110F"/>
    <w:rsid w:val="463A1F2C"/>
    <w:rsid w:val="46A82226"/>
    <w:rsid w:val="46D7F167"/>
    <w:rsid w:val="477CABC9"/>
    <w:rsid w:val="482904BD"/>
    <w:rsid w:val="4840AEB3"/>
    <w:rsid w:val="48BFDDDF"/>
    <w:rsid w:val="49411655"/>
    <w:rsid w:val="494B0C79"/>
    <w:rsid w:val="4A32F4D7"/>
    <w:rsid w:val="4A9545BD"/>
    <w:rsid w:val="4BC78637"/>
    <w:rsid w:val="4C625B25"/>
    <w:rsid w:val="4C6A37B1"/>
    <w:rsid w:val="4CD153F6"/>
    <w:rsid w:val="4D5FDCB6"/>
    <w:rsid w:val="4EA95E0B"/>
    <w:rsid w:val="4EAC10CE"/>
    <w:rsid w:val="4EB7904D"/>
    <w:rsid w:val="4F56C8CA"/>
    <w:rsid w:val="4FA89060"/>
    <w:rsid w:val="4FFACFFC"/>
    <w:rsid w:val="505E4543"/>
    <w:rsid w:val="50D2832E"/>
    <w:rsid w:val="50D2CB2C"/>
    <w:rsid w:val="5113DC37"/>
    <w:rsid w:val="51D64CD4"/>
    <w:rsid w:val="51DF4B55"/>
    <w:rsid w:val="52EB70B3"/>
    <w:rsid w:val="531E4EA4"/>
    <w:rsid w:val="533206FF"/>
    <w:rsid w:val="535DEBBC"/>
    <w:rsid w:val="53915580"/>
    <w:rsid w:val="53F23AA9"/>
    <w:rsid w:val="53F98F57"/>
    <w:rsid w:val="544AB865"/>
    <w:rsid w:val="547B4FDA"/>
    <w:rsid w:val="55038BB6"/>
    <w:rsid w:val="55EA5DCC"/>
    <w:rsid w:val="56188723"/>
    <w:rsid w:val="575440BC"/>
    <w:rsid w:val="57547483"/>
    <w:rsid w:val="575B0B85"/>
    <w:rsid w:val="576C90A7"/>
    <w:rsid w:val="57A136D0"/>
    <w:rsid w:val="57BFBC02"/>
    <w:rsid w:val="57CFD629"/>
    <w:rsid w:val="581B5F80"/>
    <w:rsid w:val="586C1B71"/>
    <w:rsid w:val="588EB1E2"/>
    <w:rsid w:val="592898B9"/>
    <w:rsid w:val="59A99AB0"/>
    <w:rsid w:val="5A4377CF"/>
    <w:rsid w:val="5A6ADB13"/>
    <w:rsid w:val="5A7894AD"/>
    <w:rsid w:val="5B03FA72"/>
    <w:rsid w:val="5B304170"/>
    <w:rsid w:val="5B477F3A"/>
    <w:rsid w:val="5B47FAC7"/>
    <w:rsid w:val="5B620D35"/>
    <w:rsid w:val="5C3E4B26"/>
    <w:rsid w:val="5C5C9808"/>
    <w:rsid w:val="5C7B49F7"/>
    <w:rsid w:val="5CA6EA50"/>
    <w:rsid w:val="5CA9FBF5"/>
    <w:rsid w:val="5CE27F92"/>
    <w:rsid w:val="5D8948E0"/>
    <w:rsid w:val="5DE22B1F"/>
    <w:rsid w:val="5DF48A4E"/>
    <w:rsid w:val="5DF8B1B8"/>
    <w:rsid w:val="5E9534AA"/>
    <w:rsid w:val="5F872009"/>
    <w:rsid w:val="6028C0DD"/>
    <w:rsid w:val="603D9DB4"/>
    <w:rsid w:val="605F2E76"/>
    <w:rsid w:val="607C3BAF"/>
    <w:rsid w:val="608D7686"/>
    <w:rsid w:val="60939BC4"/>
    <w:rsid w:val="6188AC60"/>
    <w:rsid w:val="620ACC4D"/>
    <w:rsid w:val="623B8A9E"/>
    <w:rsid w:val="624BF9FE"/>
    <w:rsid w:val="6298F7B2"/>
    <w:rsid w:val="62B4296E"/>
    <w:rsid w:val="6393BA13"/>
    <w:rsid w:val="639BB033"/>
    <w:rsid w:val="640638B4"/>
    <w:rsid w:val="641A9A10"/>
    <w:rsid w:val="643C30F1"/>
    <w:rsid w:val="64B11F86"/>
    <w:rsid w:val="64F89A95"/>
    <w:rsid w:val="6529F9CB"/>
    <w:rsid w:val="65CC6CFB"/>
    <w:rsid w:val="65FE13E4"/>
    <w:rsid w:val="665DFAF5"/>
    <w:rsid w:val="672C709D"/>
    <w:rsid w:val="675BF9B8"/>
    <w:rsid w:val="6772C435"/>
    <w:rsid w:val="68084C31"/>
    <w:rsid w:val="682622CC"/>
    <w:rsid w:val="695C1083"/>
    <w:rsid w:val="6990D756"/>
    <w:rsid w:val="6A30D064"/>
    <w:rsid w:val="6A8BADEF"/>
    <w:rsid w:val="6B92557B"/>
    <w:rsid w:val="6BAA7626"/>
    <w:rsid w:val="6C1BABE1"/>
    <w:rsid w:val="6CB90A51"/>
    <w:rsid w:val="6D01BD18"/>
    <w:rsid w:val="6E2A776A"/>
    <w:rsid w:val="6E6A7BA4"/>
    <w:rsid w:val="6EA7D328"/>
    <w:rsid w:val="6EBA1B8B"/>
    <w:rsid w:val="6F199C3E"/>
    <w:rsid w:val="6F4708FF"/>
    <w:rsid w:val="6FED8735"/>
    <w:rsid w:val="703C925A"/>
    <w:rsid w:val="706D8C02"/>
    <w:rsid w:val="708BEEF2"/>
    <w:rsid w:val="7097F8FA"/>
    <w:rsid w:val="70BCFF1B"/>
    <w:rsid w:val="70C6F5A3"/>
    <w:rsid w:val="71195A28"/>
    <w:rsid w:val="7128FF3F"/>
    <w:rsid w:val="71ECCF58"/>
    <w:rsid w:val="7263695E"/>
    <w:rsid w:val="73689BED"/>
    <w:rsid w:val="73D5F33B"/>
    <w:rsid w:val="7412E12B"/>
    <w:rsid w:val="74C41DA3"/>
    <w:rsid w:val="74C58327"/>
    <w:rsid w:val="74ED9EB6"/>
    <w:rsid w:val="7526EAA0"/>
    <w:rsid w:val="752F84CE"/>
    <w:rsid w:val="762B50F2"/>
    <w:rsid w:val="7679D8B0"/>
    <w:rsid w:val="76960874"/>
    <w:rsid w:val="7696C1EC"/>
    <w:rsid w:val="7756FDE2"/>
    <w:rsid w:val="778AC492"/>
    <w:rsid w:val="784DE92E"/>
    <w:rsid w:val="78612CF9"/>
    <w:rsid w:val="78A97ABB"/>
    <w:rsid w:val="78B937FC"/>
    <w:rsid w:val="797F4FF4"/>
    <w:rsid w:val="7A488142"/>
    <w:rsid w:val="7AFAE062"/>
    <w:rsid w:val="7B2AD759"/>
    <w:rsid w:val="7BBE3178"/>
    <w:rsid w:val="7C95ECE1"/>
    <w:rsid w:val="7CA7AE1D"/>
    <w:rsid w:val="7CDFF229"/>
    <w:rsid w:val="7CF524F2"/>
    <w:rsid w:val="7CFAC9C8"/>
    <w:rsid w:val="7DCC00E2"/>
    <w:rsid w:val="7DF1B3E9"/>
    <w:rsid w:val="7E078CDF"/>
    <w:rsid w:val="7E0EA584"/>
    <w:rsid w:val="7E36DDA9"/>
    <w:rsid w:val="7F2BC3F9"/>
    <w:rsid w:val="7FB6EF90"/>
    <w:rsid w:val="7FD5581C"/>
    <w:rsid w:val="7FD906FE"/>
    <w:rsid w:val="7FF48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78C05"/>
  <w15:chartTrackingRefBased/>
  <w15:docId w15:val="{7938E537-9714-4889-83C9-4B45488A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A9"/>
    <w:pPr>
      <w:spacing w:after="240" w:line="240" w:lineRule="auto"/>
    </w:pPr>
    <w:rPr>
      <w:rFonts w:ascii="Arial" w:hAnsi="Arial"/>
    </w:rPr>
  </w:style>
  <w:style w:type="paragraph" w:styleId="Heading1">
    <w:name w:val="heading 1"/>
    <w:basedOn w:val="Normal"/>
    <w:next w:val="Normal"/>
    <w:link w:val="Heading1Char"/>
    <w:uiPriority w:val="9"/>
    <w:qFormat/>
    <w:rsid w:val="00071A3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040CD"/>
    <w:pPr>
      <w:keepNext/>
      <w:keepLines/>
      <w:spacing w:before="40"/>
      <w:outlineLvl w:val="1"/>
    </w:pPr>
    <w:rPr>
      <w:rFonts w:eastAsiaTheme="majorEastAsia" w:cstheme="majorBidi"/>
      <w:b/>
      <w:sz w:val="26"/>
      <w:szCs w:val="26"/>
      <w:u w:val="single"/>
    </w:rPr>
  </w:style>
  <w:style w:type="paragraph" w:styleId="Heading3">
    <w:name w:val="heading 3"/>
    <w:basedOn w:val="Normal"/>
    <w:next w:val="Normal"/>
    <w:link w:val="Heading3Char"/>
    <w:uiPriority w:val="9"/>
    <w:unhideWhenUsed/>
    <w:qFormat/>
    <w:rsid w:val="00BE6B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E6B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75D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A3E"/>
    <w:rPr>
      <w:rFonts w:ascii="Arial" w:eastAsiaTheme="majorEastAsia" w:hAnsi="Arial" w:cstheme="majorBidi"/>
      <w:b/>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E040CD"/>
    <w:rPr>
      <w:rFonts w:ascii="Arial" w:eastAsiaTheme="majorEastAsia" w:hAnsi="Arial" w:cstheme="majorBidi"/>
      <w:b/>
      <w:sz w:val="26"/>
      <w:szCs w:val="26"/>
      <w:u w:val="single"/>
    </w:rPr>
  </w:style>
  <w:style w:type="paragraph" w:styleId="Title">
    <w:name w:val="Title"/>
    <w:basedOn w:val="Normal"/>
    <w:next w:val="Normal"/>
    <w:link w:val="TitleChar"/>
    <w:autoRedefine/>
    <w:uiPriority w:val="10"/>
    <w:qFormat/>
    <w:rsid w:val="00AD64A1"/>
    <w:pPr>
      <w:spacing w:after="0"/>
      <w:contextualSpacing/>
      <w:jc w:val="center"/>
    </w:pPr>
    <w:rPr>
      <w:rFonts w:eastAsiaTheme="majorEastAsia" w:cstheme="majorBidi"/>
      <w:b/>
      <w:caps/>
      <w:spacing w:val="-10"/>
      <w:kern w:val="28"/>
      <w:sz w:val="28"/>
      <w:szCs w:val="28"/>
    </w:rPr>
  </w:style>
  <w:style w:type="character" w:customStyle="1" w:styleId="TitleChar">
    <w:name w:val="Title Char"/>
    <w:basedOn w:val="DefaultParagraphFont"/>
    <w:link w:val="Title"/>
    <w:uiPriority w:val="10"/>
    <w:rsid w:val="00AD64A1"/>
    <w:rPr>
      <w:rFonts w:ascii="Arial" w:eastAsiaTheme="majorEastAsia" w:hAnsi="Arial" w:cstheme="majorBidi"/>
      <w:b/>
      <w:caps/>
      <w:spacing w:val="-10"/>
      <w:kern w:val="28"/>
      <w:sz w:val="28"/>
      <w:szCs w:val="28"/>
    </w:rPr>
  </w:style>
  <w:style w:type="paragraph" w:styleId="Header">
    <w:name w:val="header"/>
    <w:basedOn w:val="Normal"/>
    <w:link w:val="HeaderChar"/>
    <w:uiPriority w:val="99"/>
    <w:unhideWhenUsed/>
    <w:rsid w:val="0070456D"/>
    <w:pPr>
      <w:tabs>
        <w:tab w:val="center" w:pos="4680"/>
        <w:tab w:val="right" w:pos="9360"/>
      </w:tabs>
      <w:spacing w:after="0"/>
    </w:pPr>
  </w:style>
  <w:style w:type="character" w:customStyle="1" w:styleId="HeaderChar">
    <w:name w:val="Header Char"/>
    <w:basedOn w:val="DefaultParagraphFont"/>
    <w:link w:val="Header"/>
    <w:uiPriority w:val="99"/>
    <w:rsid w:val="0070456D"/>
    <w:rPr>
      <w:rFonts w:ascii="Arial" w:hAnsi="Arial"/>
    </w:rPr>
  </w:style>
  <w:style w:type="paragraph" w:styleId="Footer">
    <w:name w:val="footer"/>
    <w:basedOn w:val="Normal"/>
    <w:link w:val="FooterChar"/>
    <w:uiPriority w:val="99"/>
    <w:unhideWhenUsed/>
    <w:rsid w:val="0070456D"/>
    <w:pPr>
      <w:tabs>
        <w:tab w:val="center" w:pos="4680"/>
        <w:tab w:val="right" w:pos="9360"/>
      </w:tabs>
      <w:spacing w:after="0"/>
    </w:pPr>
  </w:style>
  <w:style w:type="character" w:customStyle="1" w:styleId="FooterChar">
    <w:name w:val="Footer Char"/>
    <w:basedOn w:val="DefaultParagraphFont"/>
    <w:link w:val="Footer"/>
    <w:uiPriority w:val="99"/>
    <w:rsid w:val="0070456D"/>
    <w:rPr>
      <w:rFonts w:ascii="Arial" w:hAnsi="Arial"/>
    </w:rPr>
  </w:style>
  <w:style w:type="paragraph" w:styleId="Subtitle">
    <w:name w:val="Subtitle"/>
    <w:basedOn w:val="Normal"/>
    <w:next w:val="Normal"/>
    <w:link w:val="SubtitleChar"/>
    <w:uiPriority w:val="11"/>
    <w:qFormat/>
    <w:rsid w:val="00C157D7"/>
    <w:pPr>
      <w:numPr>
        <w:ilvl w:val="1"/>
      </w:numPr>
      <w:jc w:val="center"/>
    </w:pPr>
    <w:rPr>
      <w:rFonts w:eastAsiaTheme="minorEastAsia"/>
      <w:spacing w:val="15"/>
      <w:sz w:val="28"/>
      <w:szCs w:val="28"/>
    </w:rPr>
  </w:style>
  <w:style w:type="character" w:customStyle="1" w:styleId="SubtitleChar">
    <w:name w:val="Subtitle Char"/>
    <w:basedOn w:val="DefaultParagraphFont"/>
    <w:link w:val="Subtitle"/>
    <w:uiPriority w:val="11"/>
    <w:rsid w:val="00C157D7"/>
    <w:rPr>
      <w:rFonts w:ascii="Arial" w:eastAsiaTheme="minorEastAsia" w:hAnsi="Arial"/>
      <w:spacing w:val="15"/>
      <w:sz w:val="28"/>
      <w:szCs w:val="28"/>
    </w:rPr>
  </w:style>
  <w:style w:type="paragraph" w:styleId="ListParagraph">
    <w:name w:val="List Paragraph"/>
    <w:aliases w:val="Questions"/>
    <w:basedOn w:val="Normal"/>
    <w:link w:val="ListParagraphChar"/>
    <w:autoRedefine/>
    <w:uiPriority w:val="1"/>
    <w:qFormat/>
    <w:rsid w:val="0072497D"/>
    <w:pPr>
      <w:numPr>
        <w:numId w:val="24"/>
      </w:numPr>
      <w:tabs>
        <w:tab w:val="left" w:pos="576"/>
      </w:tabs>
      <w:spacing w:after="120"/>
      <w:ind w:left="576" w:hanging="576"/>
      <w:jc w:val="both"/>
    </w:pPr>
    <w:rPr>
      <w:rFonts w:eastAsia="Aptos" w:cs="Arial"/>
      <w:b/>
      <w:color w:val="000000" w:themeColor="text1"/>
    </w:rPr>
  </w:style>
  <w:style w:type="character" w:styleId="UnresolvedMention">
    <w:name w:val="Unresolved Mention"/>
    <w:basedOn w:val="DefaultParagraphFont"/>
    <w:uiPriority w:val="99"/>
    <w:semiHidden/>
    <w:unhideWhenUsed/>
    <w:rsid w:val="00357A8D"/>
    <w:rPr>
      <w:color w:val="605E5C"/>
      <w:shd w:val="clear" w:color="auto" w:fill="E1DFDD"/>
    </w:rPr>
  </w:style>
  <w:style w:type="paragraph" w:customStyle="1" w:styleId="Answer">
    <w:name w:val="Answer"/>
    <w:basedOn w:val="Normal"/>
    <w:next w:val="Normal"/>
    <w:qFormat/>
    <w:rsid w:val="00926CC6"/>
    <w:pPr>
      <w:numPr>
        <w:numId w:val="18"/>
      </w:numPr>
      <w:tabs>
        <w:tab w:val="left" w:pos="576"/>
      </w:tabs>
      <w:ind w:left="576" w:hanging="576"/>
      <w:jc w:val="both"/>
    </w:pPr>
    <w:rPr>
      <w:rFonts w:cs="Arial"/>
      <w:color w:val="000000" w:themeColor="text1"/>
    </w:rPr>
  </w:style>
  <w:style w:type="character" w:styleId="CommentReference">
    <w:name w:val="annotation reference"/>
    <w:basedOn w:val="DefaultParagraphFont"/>
    <w:uiPriority w:val="99"/>
    <w:semiHidden/>
    <w:unhideWhenUsed/>
    <w:rsid w:val="009C4CD2"/>
    <w:rPr>
      <w:sz w:val="16"/>
      <w:szCs w:val="16"/>
    </w:rPr>
  </w:style>
  <w:style w:type="paragraph" w:styleId="CommentText">
    <w:name w:val="annotation text"/>
    <w:basedOn w:val="Normal"/>
    <w:link w:val="CommentTextChar"/>
    <w:uiPriority w:val="99"/>
    <w:unhideWhenUsed/>
    <w:rsid w:val="009C4CD2"/>
    <w:rPr>
      <w:sz w:val="20"/>
      <w:szCs w:val="20"/>
    </w:rPr>
  </w:style>
  <w:style w:type="character" w:customStyle="1" w:styleId="CommentTextChar">
    <w:name w:val="Comment Text Char"/>
    <w:basedOn w:val="DefaultParagraphFont"/>
    <w:link w:val="CommentText"/>
    <w:uiPriority w:val="99"/>
    <w:rsid w:val="009C4C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4CD2"/>
    <w:rPr>
      <w:b/>
      <w:bCs/>
    </w:rPr>
  </w:style>
  <w:style w:type="character" w:customStyle="1" w:styleId="CommentSubjectChar">
    <w:name w:val="Comment Subject Char"/>
    <w:basedOn w:val="CommentTextChar"/>
    <w:link w:val="CommentSubject"/>
    <w:uiPriority w:val="99"/>
    <w:semiHidden/>
    <w:rsid w:val="009C4CD2"/>
    <w:rPr>
      <w:rFonts w:ascii="Arial" w:hAnsi="Arial"/>
      <w:b/>
      <w:bCs/>
      <w:sz w:val="20"/>
      <w:szCs w:val="20"/>
    </w:rPr>
  </w:style>
  <w:style w:type="paragraph" w:customStyle="1" w:styleId="paragraph">
    <w:name w:val="paragraph"/>
    <w:basedOn w:val="Normal"/>
    <w:rsid w:val="00484B9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84B99"/>
  </w:style>
  <w:style w:type="character" w:customStyle="1" w:styleId="eop">
    <w:name w:val="eop"/>
    <w:basedOn w:val="DefaultParagraphFont"/>
    <w:rsid w:val="00484B99"/>
  </w:style>
  <w:style w:type="character" w:customStyle="1" w:styleId="Heading3Char">
    <w:name w:val="Heading 3 Char"/>
    <w:basedOn w:val="DefaultParagraphFont"/>
    <w:link w:val="Heading3"/>
    <w:uiPriority w:val="9"/>
    <w:rsid w:val="00BE6B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E6BA1"/>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A77955"/>
    <w:pPr>
      <w:spacing w:line="259" w:lineRule="auto"/>
      <w:outlineLvl w:val="9"/>
    </w:pPr>
  </w:style>
  <w:style w:type="paragraph" w:styleId="TOC1">
    <w:name w:val="toc 1"/>
    <w:basedOn w:val="Normal"/>
    <w:next w:val="Normal"/>
    <w:autoRedefine/>
    <w:uiPriority w:val="39"/>
    <w:unhideWhenUsed/>
    <w:rsid w:val="00D8786F"/>
    <w:pPr>
      <w:tabs>
        <w:tab w:val="right" w:leader="dot" w:pos="9350"/>
      </w:tabs>
      <w:spacing w:after="100"/>
    </w:pPr>
  </w:style>
  <w:style w:type="paragraph" w:styleId="TOC2">
    <w:name w:val="toc 2"/>
    <w:basedOn w:val="Normal"/>
    <w:next w:val="Normal"/>
    <w:autoRedefine/>
    <w:uiPriority w:val="39"/>
    <w:unhideWhenUsed/>
    <w:rsid w:val="00176DA8"/>
    <w:pPr>
      <w:tabs>
        <w:tab w:val="right" w:leader="dot" w:pos="9350"/>
      </w:tabs>
      <w:spacing w:after="100"/>
      <w:ind w:left="220"/>
    </w:pPr>
  </w:style>
  <w:style w:type="character" w:styleId="FollowedHyperlink">
    <w:name w:val="FollowedHyperlink"/>
    <w:basedOn w:val="DefaultParagraphFont"/>
    <w:uiPriority w:val="99"/>
    <w:semiHidden/>
    <w:unhideWhenUsed/>
    <w:rsid w:val="00964954"/>
    <w:rPr>
      <w:color w:val="954F72" w:themeColor="followedHyperlink"/>
      <w:u w:val="single"/>
    </w:rPr>
  </w:style>
  <w:style w:type="paragraph" w:styleId="Revision">
    <w:name w:val="Revision"/>
    <w:hidden/>
    <w:uiPriority w:val="99"/>
    <w:semiHidden/>
    <w:rsid w:val="00C01C8A"/>
    <w:pPr>
      <w:spacing w:after="0" w:line="240" w:lineRule="auto"/>
    </w:pPr>
    <w:rPr>
      <w:rFonts w:ascii="Arial" w:hAnsi="Arial"/>
    </w:rPr>
  </w:style>
  <w:style w:type="character" w:customStyle="1" w:styleId="ui-provider">
    <w:name w:val="ui-provider"/>
    <w:basedOn w:val="DefaultParagraphFont"/>
    <w:rsid w:val="005E63E9"/>
  </w:style>
  <w:style w:type="character" w:styleId="Strong">
    <w:name w:val="Strong"/>
    <w:basedOn w:val="DefaultParagraphFont"/>
    <w:uiPriority w:val="22"/>
    <w:qFormat/>
    <w:rsid w:val="00687F91"/>
    <w:rPr>
      <w:b/>
      <w:bCs/>
    </w:rPr>
  </w:style>
  <w:style w:type="character" w:styleId="Mention">
    <w:name w:val="Mention"/>
    <w:basedOn w:val="DefaultParagraphFont"/>
    <w:uiPriority w:val="99"/>
    <w:unhideWhenUsed/>
    <w:rsid w:val="001A2560"/>
    <w:rPr>
      <w:color w:val="2B579A"/>
      <w:shd w:val="clear" w:color="auto" w:fill="E6E6E6"/>
    </w:rPr>
  </w:style>
  <w:style w:type="character" w:customStyle="1" w:styleId="Heading5Char">
    <w:name w:val="Heading 5 Char"/>
    <w:basedOn w:val="DefaultParagraphFont"/>
    <w:link w:val="Heading5"/>
    <w:uiPriority w:val="9"/>
    <w:semiHidden/>
    <w:rsid w:val="00E775D9"/>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C75207"/>
    <w:rPr>
      <w:i/>
      <w:iCs/>
    </w:rPr>
  </w:style>
  <w:style w:type="character" w:customStyle="1" w:styleId="ListParagraphChar">
    <w:name w:val="List Paragraph Char"/>
    <w:aliases w:val="Questions Char"/>
    <w:basedOn w:val="DefaultParagraphFont"/>
    <w:link w:val="ListParagraph"/>
    <w:uiPriority w:val="1"/>
    <w:locked/>
    <w:rsid w:val="0072497D"/>
    <w:rPr>
      <w:rFonts w:ascii="Arial" w:eastAsia="Aptos"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6141">
      <w:bodyDiv w:val="1"/>
      <w:marLeft w:val="0"/>
      <w:marRight w:val="0"/>
      <w:marTop w:val="0"/>
      <w:marBottom w:val="0"/>
      <w:divBdr>
        <w:top w:val="none" w:sz="0" w:space="0" w:color="auto"/>
        <w:left w:val="none" w:sz="0" w:space="0" w:color="auto"/>
        <w:bottom w:val="none" w:sz="0" w:space="0" w:color="auto"/>
        <w:right w:val="none" w:sz="0" w:space="0" w:color="auto"/>
      </w:divBdr>
      <w:divsChild>
        <w:div w:id="312833440">
          <w:marLeft w:val="0"/>
          <w:marRight w:val="0"/>
          <w:marTop w:val="0"/>
          <w:marBottom w:val="0"/>
          <w:divBdr>
            <w:top w:val="none" w:sz="0" w:space="0" w:color="auto"/>
            <w:left w:val="none" w:sz="0" w:space="0" w:color="auto"/>
            <w:bottom w:val="none" w:sz="0" w:space="0" w:color="auto"/>
            <w:right w:val="none" w:sz="0" w:space="0" w:color="auto"/>
          </w:divBdr>
        </w:div>
        <w:div w:id="488834209">
          <w:marLeft w:val="0"/>
          <w:marRight w:val="0"/>
          <w:marTop w:val="0"/>
          <w:marBottom w:val="0"/>
          <w:divBdr>
            <w:top w:val="none" w:sz="0" w:space="0" w:color="auto"/>
            <w:left w:val="none" w:sz="0" w:space="0" w:color="auto"/>
            <w:bottom w:val="none" w:sz="0" w:space="0" w:color="auto"/>
            <w:right w:val="none" w:sz="0" w:space="0" w:color="auto"/>
          </w:divBdr>
        </w:div>
      </w:divsChild>
    </w:div>
    <w:div w:id="1010597121">
      <w:bodyDiv w:val="1"/>
      <w:marLeft w:val="0"/>
      <w:marRight w:val="0"/>
      <w:marTop w:val="0"/>
      <w:marBottom w:val="0"/>
      <w:divBdr>
        <w:top w:val="none" w:sz="0" w:space="0" w:color="auto"/>
        <w:left w:val="none" w:sz="0" w:space="0" w:color="auto"/>
        <w:bottom w:val="none" w:sz="0" w:space="0" w:color="auto"/>
        <w:right w:val="none" w:sz="0" w:space="0" w:color="auto"/>
      </w:divBdr>
      <w:divsChild>
        <w:div w:id="94833584">
          <w:marLeft w:val="0"/>
          <w:marRight w:val="0"/>
          <w:marTop w:val="0"/>
          <w:marBottom w:val="0"/>
          <w:divBdr>
            <w:top w:val="none" w:sz="0" w:space="0" w:color="auto"/>
            <w:left w:val="none" w:sz="0" w:space="0" w:color="auto"/>
            <w:bottom w:val="none" w:sz="0" w:space="0" w:color="auto"/>
            <w:right w:val="none" w:sz="0" w:space="0" w:color="auto"/>
          </w:divBdr>
          <w:divsChild>
            <w:div w:id="1834056196">
              <w:marLeft w:val="0"/>
              <w:marRight w:val="0"/>
              <w:marTop w:val="0"/>
              <w:marBottom w:val="0"/>
              <w:divBdr>
                <w:top w:val="none" w:sz="0" w:space="0" w:color="auto"/>
                <w:left w:val="none" w:sz="0" w:space="0" w:color="auto"/>
                <w:bottom w:val="none" w:sz="0" w:space="0" w:color="auto"/>
                <w:right w:val="none" w:sz="0" w:space="0" w:color="auto"/>
              </w:divBdr>
            </w:div>
          </w:divsChild>
        </w:div>
        <w:div w:id="115560769">
          <w:marLeft w:val="0"/>
          <w:marRight w:val="0"/>
          <w:marTop w:val="0"/>
          <w:marBottom w:val="0"/>
          <w:divBdr>
            <w:top w:val="none" w:sz="0" w:space="0" w:color="auto"/>
            <w:left w:val="none" w:sz="0" w:space="0" w:color="auto"/>
            <w:bottom w:val="none" w:sz="0" w:space="0" w:color="auto"/>
            <w:right w:val="none" w:sz="0" w:space="0" w:color="auto"/>
          </w:divBdr>
          <w:divsChild>
            <w:div w:id="1910768046">
              <w:marLeft w:val="0"/>
              <w:marRight w:val="0"/>
              <w:marTop w:val="0"/>
              <w:marBottom w:val="0"/>
              <w:divBdr>
                <w:top w:val="none" w:sz="0" w:space="0" w:color="auto"/>
                <w:left w:val="none" w:sz="0" w:space="0" w:color="auto"/>
                <w:bottom w:val="none" w:sz="0" w:space="0" w:color="auto"/>
                <w:right w:val="none" w:sz="0" w:space="0" w:color="auto"/>
              </w:divBdr>
            </w:div>
          </w:divsChild>
        </w:div>
        <w:div w:id="230703438">
          <w:marLeft w:val="0"/>
          <w:marRight w:val="0"/>
          <w:marTop w:val="0"/>
          <w:marBottom w:val="0"/>
          <w:divBdr>
            <w:top w:val="none" w:sz="0" w:space="0" w:color="auto"/>
            <w:left w:val="none" w:sz="0" w:space="0" w:color="auto"/>
            <w:bottom w:val="none" w:sz="0" w:space="0" w:color="auto"/>
            <w:right w:val="none" w:sz="0" w:space="0" w:color="auto"/>
          </w:divBdr>
          <w:divsChild>
            <w:div w:id="163084243">
              <w:marLeft w:val="0"/>
              <w:marRight w:val="0"/>
              <w:marTop w:val="0"/>
              <w:marBottom w:val="0"/>
              <w:divBdr>
                <w:top w:val="none" w:sz="0" w:space="0" w:color="auto"/>
                <w:left w:val="none" w:sz="0" w:space="0" w:color="auto"/>
                <w:bottom w:val="none" w:sz="0" w:space="0" w:color="auto"/>
                <w:right w:val="none" w:sz="0" w:space="0" w:color="auto"/>
              </w:divBdr>
            </w:div>
          </w:divsChild>
        </w:div>
        <w:div w:id="845484004">
          <w:marLeft w:val="0"/>
          <w:marRight w:val="0"/>
          <w:marTop w:val="0"/>
          <w:marBottom w:val="0"/>
          <w:divBdr>
            <w:top w:val="none" w:sz="0" w:space="0" w:color="auto"/>
            <w:left w:val="none" w:sz="0" w:space="0" w:color="auto"/>
            <w:bottom w:val="none" w:sz="0" w:space="0" w:color="auto"/>
            <w:right w:val="none" w:sz="0" w:space="0" w:color="auto"/>
          </w:divBdr>
          <w:divsChild>
            <w:div w:id="1729183339">
              <w:marLeft w:val="0"/>
              <w:marRight w:val="0"/>
              <w:marTop w:val="0"/>
              <w:marBottom w:val="0"/>
              <w:divBdr>
                <w:top w:val="none" w:sz="0" w:space="0" w:color="auto"/>
                <w:left w:val="none" w:sz="0" w:space="0" w:color="auto"/>
                <w:bottom w:val="none" w:sz="0" w:space="0" w:color="auto"/>
                <w:right w:val="none" w:sz="0" w:space="0" w:color="auto"/>
              </w:divBdr>
            </w:div>
          </w:divsChild>
        </w:div>
        <w:div w:id="1616982040">
          <w:marLeft w:val="0"/>
          <w:marRight w:val="0"/>
          <w:marTop w:val="0"/>
          <w:marBottom w:val="0"/>
          <w:divBdr>
            <w:top w:val="none" w:sz="0" w:space="0" w:color="auto"/>
            <w:left w:val="none" w:sz="0" w:space="0" w:color="auto"/>
            <w:bottom w:val="none" w:sz="0" w:space="0" w:color="auto"/>
            <w:right w:val="none" w:sz="0" w:space="0" w:color="auto"/>
          </w:divBdr>
          <w:divsChild>
            <w:div w:id="1367869146">
              <w:marLeft w:val="0"/>
              <w:marRight w:val="0"/>
              <w:marTop w:val="0"/>
              <w:marBottom w:val="0"/>
              <w:divBdr>
                <w:top w:val="none" w:sz="0" w:space="0" w:color="auto"/>
                <w:left w:val="none" w:sz="0" w:space="0" w:color="auto"/>
                <w:bottom w:val="none" w:sz="0" w:space="0" w:color="auto"/>
                <w:right w:val="none" w:sz="0" w:space="0" w:color="auto"/>
              </w:divBdr>
            </w:div>
          </w:divsChild>
        </w:div>
        <w:div w:id="1767001027">
          <w:marLeft w:val="0"/>
          <w:marRight w:val="0"/>
          <w:marTop w:val="0"/>
          <w:marBottom w:val="0"/>
          <w:divBdr>
            <w:top w:val="none" w:sz="0" w:space="0" w:color="auto"/>
            <w:left w:val="none" w:sz="0" w:space="0" w:color="auto"/>
            <w:bottom w:val="none" w:sz="0" w:space="0" w:color="auto"/>
            <w:right w:val="none" w:sz="0" w:space="0" w:color="auto"/>
          </w:divBdr>
          <w:divsChild>
            <w:div w:id="232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1328">
      <w:bodyDiv w:val="1"/>
      <w:marLeft w:val="0"/>
      <w:marRight w:val="0"/>
      <w:marTop w:val="0"/>
      <w:marBottom w:val="0"/>
      <w:divBdr>
        <w:top w:val="none" w:sz="0" w:space="0" w:color="auto"/>
        <w:left w:val="none" w:sz="0" w:space="0" w:color="auto"/>
        <w:bottom w:val="none" w:sz="0" w:space="0" w:color="auto"/>
        <w:right w:val="none" w:sz="0" w:space="0" w:color="auto"/>
      </w:divBdr>
    </w:div>
    <w:div w:id="17731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4-02/gfo-23-402-geothermal-grant-and-loan-program" TargetMode="External"/><Relationship Id="rId18" Type="http://schemas.openxmlformats.org/officeDocument/2006/relationships/hyperlink" Target="https://www.energy.ca.gov/funding-opportunities/funding-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ergy.ca.gov/programs-and-topics/programs/geothermal-grant-and-loan-program/list-geothermal-projects-and-reports" TargetMode="External"/><Relationship Id="rId7" Type="http://schemas.openxmlformats.org/officeDocument/2006/relationships/settings" Target="settings.xml"/><Relationship Id="rId12" Type="http://schemas.openxmlformats.org/officeDocument/2006/relationships/hyperlink" Target="https://www.energy.ca.gov/solicitations/2024-02/gfo-23-402-geothermal-grant-and-loan-program" TargetMode="External"/><Relationship Id="rId17" Type="http://schemas.openxmlformats.org/officeDocument/2006/relationships/hyperlink" Target="https://www.energy.ca.gov/funding-opportunities/funding-resour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ergy.ca.gov/funding-opportunities/funding-resources" TargetMode="External"/><Relationship Id="rId20" Type="http://schemas.openxmlformats.org/officeDocument/2006/relationships/hyperlink" Target="http://www.sos.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energy.ca.gov%2Fsolicitations%2F2024-02%2Fgfo-23-402-geothermal-grant-and-loan-program&amp;data=05%7C02%7C%7C8351afd7208c4ebe8fb908dc29a82327%7Cac3a124413f44ef68d1bbaa27148194e%7C0%7C0%7C638431049318973609%7CUnknown%7CTWFpbGZsb3d8eyJWIjoiMC4wLjAwMDAiLCJQIjoiV2luMzIiLCJBTiI6Ik1haWwiLCJXVCI6Mn0%3D%7C0%7C%7C%7C&amp;sdata=m%2B4k97oaenDosNF6EASGmdMlzVv4grLMnAvX40Bc%2BGA%3D&amp;reserved=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ergy.ca.gov/funding-opportunities/funding-resources" TargetMode="External"/><Relationship Id="rId23" Type="http://schemas.openxmlformats.org/officeDocument/2006/relationships/hyperlink" Target="https://www.energy.ca.gov/about/divisions-and-offices/office-public-advisor" TargetMode="External"/><Relationship Id="rId10" Type="http://schemas.openxmlformats.org/officeDocument/2006/relationships/endnotes" Target="endnotes.xml"/><Relationship Id="rId19" Type="http://schemas.openxmlformats.org/officeDocument/2006/relationships/hyperlink" Target="https://www.energy.ca.gov/programs-and-topics/programs/geothermal-grant-and-loan-program/list-geothermal-projects-and-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powerinnovation.net/en/custom/funding/view/41333" TargetMode="External"/><Relationship Id="rId22" Type="http://schemas.openxmlformats.org/officeDocument/2006/relationships/hyperlink" Target="https://www.energy.ca.gov/sites/default/files/2024-03/GFO-23-402_Pre-Application_Workshop_Presentation_Sacramento_ada.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Martin-Gallardo, Jennifer@Energy</DisplayName>
        <AccountId>316</AccountId>
        <AccountType/>
      </UserInfo>
      <UserInfo>
        <DisplayName>Loza, Erica@Energy</DisplayName>
        <AccountId>108</AccountId>
        <AccountType/>
      </UserInfo>
      <UserInfo>
        <DisplayName>Grimm, Jordan@Energy</DisplayName>
        <AccountId>348</AccountId>
        <AccountType/>
      </UserInfo>
      <UserInfo>
        <DisplayName>Irish, Cory@Energy</DisplayName>
        <AccountId>337</AccountId>
        <AccountType/>
      </UserInfo>
      <UserInfo>
        <DisplayName>Reasor, Sonia@Energy</DisplayName>
        <AccountId>336</AccountId>
        <AccountType/>
      </UserInfo>
      <UserInfo>
        <DisplayName>DeCarlo, Lisa@Energy</DisplayName>
        <AccountId>244</AccountId>
        <AccountType/>
      </UserInfo>
      <UserInfo>
        <DisplayName>Yakshina, Tatyana@Energy</DisplayName>
        <AccountId>370</AccountId>
        <AccountType/>
      </UserInfo>
      <UserInfo>
        <DisplayName>Willis, Crystal@Energy</DisplayName>
        <AccountId>340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0c2a8bca0136743648a7c10580986e1c">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583e124e4d310f969d253d892a7238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f513b73-3fa2-42f1-923f-e97e1a048df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5F0C-3A06-418B-A1BC-8D70B205FB86}">
  <ds:schemaRefs>
    <ds:schemaRef ds:uri="http://schemas.microsoft.com/sharepoint/v3/contenttype/forms"/>
  </ds:schemaRefs>
</ds:datastoreItem>
</file>

<file path=customXml/itemProps2.xml><?xml version="1.0" encoding="utf-8"?>
<ds:datastoreItem xmlns:ds="http://schemas.openxmlformats.org/officeDocument/2006/customXml" ds:itemID="{5BAD2FBC-5B23-4004-9B10-50B6F1DF2F9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9340295B-6912-4C30-ACE5-97431EE07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72A3D-F411-4924-889F-6F0981A8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3774</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GFO-23-402 Questions and Answers</vt:lpstr>
    </vt:vector>
  </TitlesOfParts>
  <Company/>
  <LinksUpToDate>false</LinksUpToDate>
  <CharactersWithSpaces>25239</CharactersWithSpaces>
  <SharedDoc>false</SharedDoc>
  <HLinks>
    <vt:vector size="216" baseType="variant">
      <vt:variant>
        <vt:i4>6946875</vt:i4>
      </vt:variant>
      <vt:variant>
        <vt:i4>99</vt:i4>
      </vt:variant>
      <vt:variant>
        <vt:i4>0</vt:i4>
      </vt:variant>
      <vt:variant>
        <vt:i4>5</vt:i4>
      </vt:variant>
      <vt:variant>
        <vt:lpwstr>https://www.energy.ca.gov/about/divisions-and-offices/office-public-advisor</vt:lpwstr>
      </vt:variant>
      <vt:variant>
        <vt:lpwstr/>
      </vt:variant>
      <vt:variant>
        <vt:i4>5701670</vt:i4>
      </vt:variant>
      <vt:variant>
        <vt:i4>96</vt:i4>
      </vt:variant>
      <vt:variant>
        <vt:i4>0</vt:i4>
      </vt:variant>
      <vt:variant>
        <vt:i4>5</vt:i4>
      </vt:variant>
      <vt:variant>
        <vt:lpwstr>https://www.energy.ca.gov/sites/default/files/2024-03/GFO-23-402_Pre-Application_Workshop_Presentation_Sacramento_ada.pdf</vt:lpwstr>
      </vt:variant>
      <vt:variant>
        <vt:lpwstr/>
      </vt:variant>
      <vt:variant>
        <vt:i4>1638410</vt:i4>
      </vt:variant>
      <vt:variant>
        <vt:i4>93</vt:i4>
      </vt:variant>
      <vt:variant>
        <vt:i4>0</vt:i4>
      </vt:variant>
      <vt:variant>
        <vt:i4>5</vt:i4>
      </vt:variant>
      <vt:variant>
        <vt:lpwstr>https://www.energy.ca.gov/programs-and-topics/programs/geothermal-grant-and-loan-program/list-geothermal-projects-and-reports</vt:lpwstr>
      </vt:variant>
      <vt:variant>
        <vt:lpwstr/>
      </vt:variant>
      <vt:variant>
        <vt:i4>2490465</vt:i4>
      </vt:variant>
      <vt:variant>
        <vt:i4>90</vt:i4>
      </vt:variant>
      <vt:variant>
        <vt:i4>0</vt:i4>
      </vt:variant>
      <vt:variant>
        <vt:i4>5</vt:i4>
      </vt:variant>
      <vt:variant>
        <vt:lpwstr>http://www.sos.ca.gov/</vt:lpwstr>
      </vt:variant>
      <vt:variant>
        <vt:lpwstr/>
      </vt:variant>
      <vt:variant>
        <vt:i4>1638410</vt:i4>
      </vt:variant>
      <vt:variant>
        <vt:i4>87</vt:i4>
      </vt:variant>
      <vt:variant>
        <vt:i4>0</vt:i4>
      </vt:variant>
      <vt:variant>
        <vt:i4>5</vt:i4>
      </vt:variant>
      <vt:variant>
        <vt:lpwstr>https://www.energy.ca.gov/programs-and-topics/programs/geothermal-grant-and-loan-program/list-geothermal-projects-and-reports</vt:lpwstr>
      </vt:variant>
      <vt:variant>
        <vt:lpwstr/>
      </vt:variant>
      <vt:variant>
        <vt:i4>393221</vt:i4>
      </vt:variant>
      <vt:variant>
        <vt:i4>84</vt:i4>
      </vt:variant>
      <vt:variant>
        <vt:i4>0</vt:i4>
      </vt:variant>
      <vt:variant>
        <vt:i4>5</vt:i4>
      </vt:variant>
      <vt:variant>
        <vt:lpwstr>https://www.energy.ca.gov/funding-opportunities/funding-resources</vt:lpwstr>
      </vt:variant>
      <vt:variant>
        <vt:lpwstr/>
      </vt:variant>
      <vt:variant>
        <vt:i4>393221</vt:i4>
      </vt:variant>
      <vt:variant>
        <vt:i4>81</vt:i4>
      </vt:variant>
      <vt:variant>
        <vt:i4>0</vt:i4>
      </vt:variant>
      <vt:variant>
        <vt:i4>5</vt:i4>
      </vt:variant>
      <vt:variant>
        <vt:lpwstr>https://www.energy.ca.gov/funding-opportunities/funding-resources</vt:lpwstr>
      </vt:variant>
      <vt:variant>
        <vt:lpwstr/>
      </vt:variant>
      <vt:variant>
        <vt:i4>393221</vt:i4>
      </vt:variant>
      <vt:variant>
        <vt:i4>77</vt:i4>
      </vt:variant>
      <vt:variant>
        <vt:i4>0</vt:i4>
      </vt:variant>
      <vt:variant>
        <vt:i4>5</vt:i4>
      </vt:variant>
      <vt:variant>
        <vt:lpwstr>https://www.energy.ca.gov/funding-opportunities/funding-resources</vt:lpwstr>
      </vt:variant>
      <vt:variant>
        <vt:lpwstr/>
      </vt:variant>
      <vt:variant>
        <vt:i4>393221</vt:i4>
      </vt:variant>
      <vt:variant>
        <vt:i4>75</vt:i4>
      </vt:variant>
      <vt:variant>
        <vt:i4>0</vt:i4>
      </vt:variant>
      <vt:variant>
        <vt:i4>5</vt:i4>
      </vt:variant>
      <vt:variant>
        <vt:lpwstr>https://www.energy.ca.gov/funding-opportunities/funding-resources</vt:lpwstr>
      </vt:variant>
      <vt:variant>
        <vt:lpwstr/>
      </vt:variant>
      <vt:variant>
        <vt:i4>6619187</vt:i4>
      </vt:variant>
      <vt:variant>
        <vt:i4>72</vt:i4>
      </vt:variant>
      <vt:variant>
        <vt:i4>0</vt:i4>
      </vt:variant>
      <vt:variant>
        <vt:i4>5</vt:i4>
      </vt:variant>
      <vt:variant>
        <vt:lpwstr>https://www.empowerinnovation.net/en/custom/funding/view/41333</vt:lpwstr>
      </vt:variant>
      <vt:variant>
        <vt:lpwstr/>
      </vt:variant>
      <vt:variant>
        <vt:i4>5111898</vt:i4>
      </vt:variant>
      <vt:variant>
        <vt:i4>69</vt:i4>
      </vt:variant>
      <vt:variant>
        <vt:i4>0</vt:i4>
      </vt:variant>
      <vt:variant>
        <vt:i4>5</vt:i4>
      </vt:variant>
      <vt:variant>
        <vt:lpwstr>https://www.energy.ca.gov/solicitations/2024-02/gfo-23-402-geothermal-grant-and-loan-program</vt:lpwstr>
      </vt:variant>
      <vt:variant>
        <vt:lpwstr/>
      </vt:variant>
      <vt:variant>
        <vt:i4>5111898</vt:i4>
      </vt:variant>
      <vt:variant>
        <vt:i4>66</vt:i4>
      </vt:variant>
      <vt:variant>
        <vt:i4>0</vt:i4>
      </vt:variant>
      <vt:variant>
        <vt:i4>5</vt:i4>
      </vt:variant>
      <vt:variant>
        <vt:lpwstr>https://www.energy.ca.gov/solicitations/2024-02/gfo-23-402-geothermal-grant-and-loan-program</vt:lpwstr>
      </vt:variant>
      <vt:variant>
        <vt:lpwstr/>
      </vt:variant>
      <vt:variant>
        <vt:i4>3473508</vt:i4>
      </vt:variant>
      <vt:variant>
        <vt:i4>63</vt:i4>
      </vt:variant>
      <vt:variant>
        <vt:i4>0</vt:i4>
      </vt:variant>
      <vt:variant>
        <vt:i4>5</vt:i4>
      </vt:variant>
      <vt:variant>
        <vt:lpwstr>https://gcc02.safelinks.protection.outlook.com/?url=https%3A%2F%2Fwww.energy.ca.gov%2Fsolicitations%2F2024-02%2Fgfo-23-402-geothermal-grant-and-loan-program&amp;data=05%7C02%7C%7C8351afd7208c4ebe8fb908dc29a82327%7Cac3a124413f44ef68d1bbaa27148194e%7C0%7C0%7C638431049318973609%7CUnknown%7CTWFpbGZsb3d8eyJWIjoiMC4wLjAwMDAiLCJQIjoiV2luMzIiLCJBTiI6Ik1haWwiLCJXVCI6Mn0%3D%7C0%7C%7C%7C&amp;sdata=m%2B4k97oaenDosNF6EASGmdMlzVv4grLMnAvX40Bc%2BGA%3D&amp;reserved=0</vt:lpwstr>
      </vt:variant>
      <vt:variant>
        <vt:lpwstr/>
      </vt:variant>
      <vt:variant>
        <vt:i4>1441846</vt:i4>
      </vt:variant>
      <vt:variant>
        <vt:i4>56</vt:i4>
      </vt:variant>
      <vt:variant>
        <vt:i4>0</vt:i4>
      </vt:variant>
      <vt:variant>
        <vt:i4>5</vt:i4>
      </vt:variant>
      <vt:variant>
        <vt:lpwstr/>
      </vt:variant>
      <vt:variant>
        <vt:lpwstr>_Toc165023046</vt:lpwstr>
      </vt:variant>
      <vt:variant>
        <vt:i4>1441846</vt:i4>
      </vt:variant>
      <vt:variant>
        <vt:i4>50</vt:i4>
      </vt:variant>
      <vt:variant>
        <vt:i4>0</vt:i4>
      </vt:variant>
      <vt:variant>
        <vt:i4>5</vt:i4>
      </vt:variant>
      <vt:variant>
        <vt:lpwstr/>
      </vt:variant>
      <vt:variant>
        <vt:lpwstr>_Toc165023045</vt:lpwstr>
      </vt:variant>
      <vt:variant>
        <vt:i4>1441846</vt:i4>
      </vt:variant>
      <vt:variant>
        <vt:i4>44</vt:i4>
      </vt:variant>
      <vt:variant>
        <vt:i4>0</vt:i4>
      </vt:variant>
      <vt:variant>
        <vt:i4>5</vt:i4>
      </vt:variant>
      <vt:variant>
        <vt:lpwstr/>
      </vt:variant>
      <vt:variant>
        <vt:lpwstr>_Toc165023044</vt:lpwstr>
      </vt:variant>
      <vt:variant>
        <vt:i4>1441846</vt:i4>
      </vt:variant>
      <vt:variant>
        <vt:i4>38</vt:i4>
      </vt:variant>
      <vt:variant>
        <vt:i4>0</vt:i4>
      </vt:variant>
      <vt:variant>
        <vt:i4>5</vt:i4>
      </vt:variant>
      <vt:variant>
        <vt:lpwstr/>
      </vt:variant>
      <vt:variant>
        <vt:lpwstr>_Toc165023043</vt:lpwstr>
      </vt:variant>
      <vt:variant>
        <vt:i4>1441846</vt:i4>
      </vt:variant>
      <vt:variant>
        <vt:i4>32</vt:i4>
      </vt:variant>
      <vt:variant>
        <vt:i4>0</vt:i4>
      </vt:variant>
      <vt:variant>
        <vt:i4>5</vt:i4>
      </vt:variant>
      <vt:variant>
        <vt:lpwstr/>
      </vt:variant>
      <vt:variant>
        <vt:lpwstr>_Toc165023042</vt:lpwstr>
      </vt:variant>
      <vt:variant>
        <vt:i4>1441846</vt:i4>
      </vt:variant>
      <vt:variant>
        <vt:i4>26</vt:i4>
      </vt:variant>
      <vt:variant>
        <vt:i4>0</vt:i4>
      </vt:variant>
      <vt:variant>
        <vt:i4>5</vt:i4>
      </vt:variant>
      <vt:variant>
        <vt:lpwstr/>
      </vt:variant>
      <vt:variant>
        <vt:lpwstr>_Toc165023041</vt:lpwstr>
      </vt:variant>
      <vt:variant>
        <vt:i4>1441846</vt:i4>
      </vt:variant>
      <vt:variant>
        <vt:i4>20</vt:i4>
      </vt:variant>
      <vt:variant>
        <vt:i4>0</vt:i4>
      </vt:variant>
      <vt:variant>
        <vt:i4>5</vt:i4>
      </vt:variant>
      <vt:variant>
        <vt:lpwstr/>
      </vt:variant>
      <vt:variant>
        <vt:lpwstr>_Toc165023040</vt:lpwstr>
      </vt:variant>
      <vt:variant>
        <vt:i4>1114166</vt:i4>
      </vt:variant>
      <vt:variant>
        <vt:i4>14</vt:i4>
      </vt:variant>
      <vt:variant>
        <vt:i4>0</vt:i4>
      </vt:variant>
      <vt:variant>
        <vt:i4>5</vt:i4>
      </vt:variant>
      <vt:variant>
        <vt:lpwstr/>
      </vt:variant>
      <vt:variant>
        <vt:lpwstr>_Toc165023039</vt:lpwstr>
      </vt:variant>
      <vt:variant>
        <vt:i4>1114166</vt:i4>
      </vt:variant>
      <vt:variant>
        <vt:i4>8</vt:i4>
      </vt:variant>
      <vt:variant>
        <vt:i4>0</vt:i4>
      </vt:variant>
      <vt:variant>
        <vt:i4>5</vt:i4>
      </vt:variant>
      <vt:variant>
        <vt:lpwstr/>
      </vt:variant>
      <vt:variant>
        <vt:lpwstr>_Toc165023038</vt:lpwstr>
      </vt:variant>
      <vt:variant>
        <vt:i4>1114166</vt:i4>
      </vt:variant>
      <vt:variant>
        <vt:i4>2</vt:i4>
      </vt:variant>
      <vt:variant>
        <vt:i4>0</vt:i4>
      </vt:variant>
      <vt:variant>
        <vt:i4>5</vt:i4>
      </vt:variant>
      <vt:variant>
        <vt:lpwstr/>
      </vt:variant>
      <vt:variant>
        <vt:lpwstr>_Toc165023037</vt:lpwstr>
      </vt:variant>
      <vt:variant>
        <vt:i4>7405639</vt:i4>
      </vt:variant>
      <vt:variant>
        <vt:i4>36</vt:i4>
      </vt:variant>
      <vt:variant>
        <vt:i4>0</vt:i4>
      </vt:variant>
      <vt:variant>
        <vt:i4>5</vt:i4>
      </vt:variant>
      <vt:variant>
        <vt:lpwstr>mailto:Tatyana.Yakshina@energy.ca.gov</vt:lpwstr>
      </vt:variant>
      <vt:variant>
        <vt:lpwstr/>
      </vt:variant>
      <vt:variant>
        <vt:i4>3538952</vt:i4>
      </vt:variant>
      <vt:variant>
        <vt:i4>33</vt:i4>
      </vt:variant>
      <vt:variant>
        <vt:i4>0</vt:i4>
      </vt:variant>
      <vt:variant>
        <vt:i4>5</vt:i4>
      </vt:variant>
      <vt:variant>
        <vt:lpwstr>mailto:Krishneeta.Chand@Energy.ca.gov</vt:lpwstr>
      </vt:variant>
      <vt:variant>
        <vt:lpwstr/>
      </vt:variant>
      <vt:variant>
        <vt:i4>7405639</vt:i4>
      </vt:variant>
      <vt:variant>
        <vt:i4>30</vt:i4>
      </vt:variant>
      <vt:variant>
        <vt:i4>0</vt:i4>
      </vt:variant>
      <vt:variant>
        <vt:i4>5</vt:i4>
      </vt:variant>
      <vt:variant>
        <vt:lpwstr>mailto:Tatyana.Yakshina@energy.ca.gov</vt:lpwstr>
      </vt:variant>
      <vt:variant>
        <vt:lpwstr/>
      </vt:variant>
      <vt:variant>
        <vt:i4>1376317</vt:i4>
      </vt:variant>
      <vt:variant>
        <vt:i4>27</vt:i4>
      </vt:variant>
      <vt:variant>
        <vt:i4>0</vt:i4>
      </vt:variant>
      <vt:variant>
        <vt:i4>5</vt:i4>
      </vt:variant>
      <vt:variant>
        <vt:lpwstr>mailto:Crystal.Willis@Energy.ca.gov</vt:lpwstr>
      </vt:variant>
      <vt:variant>
        <vt:lpwstr/>
      </vt:variant>
      <vt:variant>
        <vt:i4>5963899</vt:i4>
      </vt:variant>
      <vt:variant>
        <vt:i4>24</vt:i4>
      </vt:variant>
      <vt:variant>
        <vt:i4>0</vt:i4>
      </vt:variant>
      <vt:variant>
        <vt:i4>5</vt:i4>
      </vt:variant>
      <vt:variant>
        <vt:lpwstr>mailto:cory.irish@energy.ca.gov</vt:lpwstr>
      </vt:variant>
      <vt:variant>
        <vt:lpwstr/>
      </vt:variant>
      <vt:variant>
        <vt:i4>6619209</vt:i4>
      </vt:variant>
      <vt:variant>
        <vt:i4>21</vt:i4>
      </vt:variant>
      <vt:variant>
        <vt:i4>0</vt:i4>
      </vt:variant>
      <vt:variant>
        <vt:i4>5</vt:i4>
      </vt:variant>
      <vt:variant>
        <vt:lpwstr>mailto:Sonia.Reasor@Energy.ca.gov</vt:lpwstr>
      </vt:variant>
      <vt:variant>
        <vt:lpwstr/>
      </vt:variant>
      <vt:variant>
        <vt:i4>3932183</vt:i4>
      </vt:variant>
      <vt:variant>
        <vt:i4>18</vt:i4>
      </vt:variant>
      <vt:variant>
        <vt:i4>0</vt:i4>
      </vt:variant>
      <vt:variant>
        <vt:i4>5</vt:i4>
      </vt:variant>
      <vt:variant>
        <vt:lpwstr>mailto:Lisa.DeCarlo@energy.ca.gov</vt:lpwstr>
      </vt:variant>
      <vt:variant>
        <vt:lpwstr/>
      </vt:variant>
      <vt:variant>
        <vt:i4>6946905</vt:i4>
      </vt:variant>
      <vt:variant>
        <vt:i4>15</vt:i4>
      </vt:variant>
      <vt:variant>
        <vt:i4>0</vt:i4>
      </vt:variant>
      <vt:variant>
        <vt:i4>5</vt:i4>
      </vt:variant>
      <vt:variant>
        <vt:lpwstr>mailto:Elizabeth.Giorgi@energy.ca.gov</vt:lpwstr>
      </vt:variant>
      <vt:variant>
        <vt:lpwstr/>
      </vt:variant>
      <vt:variant>
        <vt:i4>4587621</vt:i4>
      </vt:variant>
      <vt:variant>
        <vt:i4>12</vt:i4>
      </vt:variant>
      <vt:variant>
        <vt:i4>0</vt:i4>
      </vt:variant>
      <vt:variant>
        <vt:i4>5</vt:i4>
      </vt:variant>
      <vt:variant>
        <vt:lpwstr>mailto:Aloke.Gupta@Energy.ca.gov</vt:lpwstr>
      </vt:variant>
      <vt:variant>
        <vt:lpwstr/>
      </vt:variant>
      <vt:variant>
        <vt:i4>3538952</vt:i4>
      </vt:variant>
      <vt:variant>
        <vt:i4>9</vt:i4>
      </vt:variant>
      <vt:variant>
        <vt:i4>0</vt:i4>
      </vt:variant>
      <vt:variant>
        <vt:i4>5</vt:i4>
      </vt:variant>
      <vt:variant>
        <vt:lpwstr>mailto:Krishneeta.Chand@Energy.ca.gov</vt:lpwstr>
      </vt:variant>
      <vt:variant>
        <vt:lpwstr/>
      </vt:variant>
      <vt:variant>
        <vt:i4>4587621</vt:i4>
      </vt:variant>
      <vt:variant>
        <vt:i4>6</vt:i4>
      </vt:variant>
      <vt:variant>
        <vt:i4>0</vt:i4>
      </vt:variant>
      <vt:variant>
        <vt:i4>5</vt:i4>
      </vt:variant>
      <vt:variant>
        <vt:lpwstr>mailto:Aloke.Gupta@Energy.ca.gov</vt:lpwstr>
      </vt:variant>
      <vt:variant>
        <vt:lpwstr/>
      </vt:variant>
      <vt:variant>
        <vt:i4>1376304</vt:i4>
      </vt:variant>
      <vt:variant>
        <vt:i4>3</vt:i4>
      </vt:variant>
      <vt:variant>
        <vt:i4>0</vt:i4>
      </vt:variant>
      <vt:variant>
        <vt:i4>5</vt:i4>
      </vt:variant>
      <vt:variant>
        <vt:lpwstr>mailto:deana.carrillo@energy.ca.gov</vt:lpwstr>
      </vt:variant>
      <vt:variant>
        <vt:lpwstr/>
      </vt:variant>
      <vt:variant>
        <vt:i4>1376304</vt:i4>
      </vt:variant>
      <vt:variant>
        <vt:i4>0</vt:i4>
      </vt:variant>
      <vt:variant>
        <vt:i4>0</vt:i4>
      </vt:variant>
      <vt:variant>
        <vt:i4>5</vt:i4>
      </vt:variant>
      <vt:variant>
        <vt:lpwstr>mailto:deana.carrillo@energy.ca.gov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GFO-23-402 Questions and Answers</dc:title>
  <dc:subject/>
  <dc:creator>California Energy Commission</dc:creator>
  <cp:keywords/>
  <dc:description/>
  <cp:lastModifiedBy>Worster, Brad@Energy</cp:lastModifiedBy>
  <cp:revision>6</cp:revision>
  <dcterms:created xsi:type="dcterms:W3CDTF">2024-04-26T21:27:00Z</dcterms:created>
  <dcterms:modified xsi:type="dcterms:W3CDTF">2024-04-29T16:13:00Z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2dd2dc9d8b7026c43ef89cc802d837a1d85177786472ab8a8155685edcec070f</vt:lpwstr>
  </property>
</Properties>
</file>