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A03A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36989568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16A88370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59C70C32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</w:t>
      </w:r>
      <w:proofErr w:type="gramStart"/>
      <w:r w:rsidRPr="00E67D07">
        <w:rPr>
          <w:rFonts w:ascii="Arial" w:hAnsi="Arial" w:cs="Arial"/>
        </w:rPr>
        <w:t>sign</w:t>
      </w:r>
      <w:proofErr w:type="gramEnd"/>
      <w:r w:rsidRPr="00E67D07">
        <w:rPr>
          <w:rFonts w:ascii="Arial" w:hAnsi="Arial" w:cs="Arial"/>
        </w:rPr>
        <w:t xml:space="preserve">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442BAFF5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5B0A2304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2EEE4891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06629CAD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10213C97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661E38FB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</w:t>
      </w:r>
      <w:proofErr w:type="gramStart"/>
      <w:r w:rsidRPr="00E67D07">
        <w:rPr>
          <w:rFonts w:ascii="Arial" w:hAnsi="Arial" w:cs="Arial"/>
          <w:sz w:val="16"/>
          <w:szCs w:val="16"/>
        </w:rPr>
        <w:t>street</w:t>
      </w:r>
      <w:proofErr w:type="gramEnd"/>
      <w:r w:rsidRPr="00E67D07">
        <w:rPr>
          <w:rFonts w:ascii="Arial" w:hAnsi="Arial" w:cs="Arial"/>
          <w:sz w:val="16"/>
          <w:szCs w:val="16"/>
        </w:rPr>
        <w:t xml:space="preserve">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307CE401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4243C6A4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3D2857F9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4FC3AF7E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21304BEB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4DD335D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45084B14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6A35255D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</w:t>
      </w:r>
      <w:proofErr w:type="gramStart"/>
      <w:r w:rsidRPr="00E67D07">
        <w:rPr>
          <w:rFonts w:ascii="Arial" w:hAnsi="Arial" w:cs="Arial"/>
          <w:sz w:val="22"/>
        </w:rPr>
        <w:t xml:space="preserve">Activity  </w:t>
      </w:r>
      <w:r>
        <w:rPr>
          <w:rFonts w:ascii="Arial" w:hAnsi="Arial" w:cs="Arial"/>
          <w:sz w:val="22"/>
        </w:rPr>
        <w:t>_</w:t>
      </w:r>
      <w:proofErr w:type="gramEnd"/>
      <w:r>
        <w:rPr>
          <w:rFonts w:ascii="Arial" w:hAnsi="Arial" w:cs="Arial"/>
          <w:sz w:val="22"/>
        </w:rPr>
        <w:t>____________________________________________________</w:t>
      </w:r>
    </w:p>
    <w:p w14:paraId="13E75E98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2E249FB9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Number of employees ________</w:t>
      </w:r>
      <w:proofErr w:type="gramStart"/>
      <w:r>
        <w:rPr>
          <w:rFonts w:ascii="Arial" w:hAnsi="Arial" w:cs="Arial"/>
          <w:sz w:val="22"/>
        </w:rPr>
        <w:t xml:space="preserve">_  </w:t>
      </w:r>
      <w:r w:rsidRPr="00E67D07">
        <w:rPr>
          <w:rFonts w:ascii="Arial" w:hAnsi="Arial" w:cs="Arial"/>
          <w:sz w:val="22"/>
        </w:rPr>
        <w:t>Year</w:t>
      </w:r>
      <w:proofErr w:type="gramEnd"/>
      <w:r w:rsidRPr="00E67D07">
        <w:rPr>
          <w:rFonts w:ascii="Arial" w:hAnsi="Arial" w:cs="Arial"/>
          <w:sz w:val="22"/>
        </w:rPr>
        <w:t xml:space="preserve">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4E104004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6074C20D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A455C70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1F82E38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39120C29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0469575E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584955CA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106CF968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3FA8C826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CE5FC8">
        <w:rPr>
          <w:rFonts w:ascii="Arial" w:hAnsi="Arial" w:cs="Arial"/>
          <w:sz w:val="22"/>
        </w:rPr>
      </w:r>
      <w:r w:rsidR="00CE5FC8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49132A94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7F554242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 xml:space="preserve">I certify that I have read and understand the requirements of DVBE participation and understand my obligations </w:t>
      </w:r>
      <w:proofErr w:type="gramStart"/>
      <w:r w:rsidRPr="00E67D07">
        <w:rPr>
          <w:rFonts w:ascii="Arial" w:hAnsi="Arial" w:cs="Arial"/>
        </w:rPr>
        <w:t>in regard to</w:t>
      </w:r>
      <w:proofErr w:type="gramEnd"/>
      <w:r w:rsidRPr="00E67D07">
        <w:rPr>
          <w:rFonts w:ascii="Arial" w:hAnsi="Arial" w:cs="Arial"/>
        </w:rPr>
        <w:t xml:space="preserve">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04DBDDA9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01D33D4B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CE5FC8">
        <w:rPr>
          <w:rFonts w:ascii="Arial" w:hAnsi="Arial" w:cs="Arial"/>
        </w:rPr>
      </w:r>
      <w:r w:rsidR="00CE5FC8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CE5FC8">
        <w:rPr>
          <w:rFonts w:ascii="Arial" w:hAnsi="Arial" w:cs="Arial"/>
        </w:rPr>
      </w:r>
      <w:r w:rsidR="00CE5FC8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1FE30FC2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CE5FC8">
        <w:rPr>
          <w:rFonts w:ascii="Arial" w:hAnsi="Arial" w:cs="Arial"/>
        </w:rPr>
      </w:r>
      <w:r w:rsidR="00CE5FC8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CE5FC8">
        <w:rPr>
          <w:rFonts w:ascii="Arial" w:hAnsi="Arial" w:cs="Arial"/>
        </w:rPr>
      </w:r>
      <w:r w:rsidR="00CE5FC8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64E05114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C30FF5">
        <w:rPr>
          <w:rFonts w:ascii="Arial" w:hAnsi="Arial" w:cs="Arial"/>
          <w:color w:val="C00000"/>
        </w:rPr>
        <w:t xml:space="preserve">Attachment </w:t>
      </w:r>
      <w:r w:rsidR="000C6148" w:rsidRPr="00C30FF5">
        <w:rPr>
          <w:rFonts w:ascii="Arial" w:hAnsi="Arial" w:cs="Arial"/>
          <w:color w:val="C00000"/>
        </w:rPr>
        <w:t>4</w:t>
      </w:r>
      <w:r>
        <w:rPr>
          <w:rFonts w:ascii="Arial" w:hAnsi="Arial" w:cs="Arial"/>
        </w:rPr>
        <w:t xml:space="preserve"> Bidder Declaration.</w:t>
      </w:r>
    </w:p>
    <w:p w14:paraId="0C9367AD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0DFD118C" w14:textId="7F77A025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 xml:space="preserve">roposal material you are </w:t>
      </w:r>
      <w:proofErr w:type="gramStart"/>
      <w:r w:rsidR="00E6629C" w:rsidRPr="00C71BB4">
        <w:rPr>
          <w:rFonts w:ascii="Arial" w:hAnsi="Arial" w:cs="Arial"/>
        </w:rPr>
        <w:t>submitting</w:t>
      </w:r>
      <w:proofErr w:type="gramEnd"/>
    </w:p>
    <w:p w14:paraId="4096D617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75A00CF7" w14:textId="77777777" w:rsidR="00C71BB4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color w:val="FF0000"/>
          <w:sz w:val="22"/>
        </w:rPr>
      </w:pPr>
      <w:r w:rsidRPr="00913F8A">
        <w:rPr>
          <w:rFonts w:ascii="Arial" w:hAnsi="Arial" w:cs="Arial"/>
          <w:color w:val="FF0000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13F8A">
        <w:rPr>
          <w:rFonts w:ascii="Arial" w:hAnsi="Arial" w:cs="Arial"/>
          <w:color w:val="FF0000"/>
          <w:sz w:val="22"/>
        </w:rPr>
        <w:instrText xml:space="preserve"> FORMCHECKBOX </w:instrText>
      </w:r>
      <w:r w:rsidR="00CE5FC8">
        <w:rPr>
          <w:rFonts w:ascii="Arial" w:hAnsi="Arial" w:cs="Arial"/>
          <w:color w:val="FF0000"/>
          <w:sz w:val="22"/>
        </w:rPr>
      </w:r>
      <w:r w:rsidR="00CE5FC8">
        <w:rPr>
          <w:rFonts w:ascii="Arial" w:hAnsi="Arial" w:cs="Arial"/>
          <w:color w:val="FF0000"/>
          <w:sz w:val="22"/>
        </w:rPr>
        <w:fldChar w:fldCharType="separate"/>
      </w:r>
      <w:r w:rsidRPr="00913F8A">
        <w:rPr>
          <w:rFonts w:ascii="Arial" w:hAnsi="Arial" w:cs="Arial"/>
          <w:color w:val="FF0000"/>
          <w:sz w:val="22"/>
        </w:rPr>
        <w:fldChar w:fldCharType="end"/>
      </w:r>
      <w:r w:rsidRPr="00913F8A">
        <w:rPr>
          <w:rFonts w:ascii="Arial" w:hAnsi="Arial" w:cs="Arial"/>
          <w:color w:val="FF0000"/>
          <w:sz w:val="22"/>
        </w:rPr>
        <w:t xml:space="preserve"> Admin</w:t>
      </w:r>
      <w:r w:rsidR="005A7851">
        <w:rPr>
          <w:rFonts w:ascii="Arial" w:hAnsi="Arial" w:cs="Arial"/>
          <w:color w:val="FF0000"/>
          <w:sz w:val="22"/>
        </w:rPr>
        <w:t>istrative</w:t>
      </w:r>
      <w:r w:rsidRPr="00913F8A">
        <w:rPr>
          <w:rFonts w:ascii="Arial" w:hAnsi="Arial" w:cs="Arial"/>
          <w:color w:val="FF0000"/>
          <w:sz w:val="22"/>
        </w:rPr>
        <w:t xml:space="preserve"> </w:t>
      </w:r>
      <w:r w:rsidR="005A7851" w:rsidRPr="00C30FF5">
        <w:rPr>
          <w:rFonts w:ascii="Arial" w:hAnsi="Arial" w:cs="Arial"/>
          <w:color w:val="C00000"/>
          <w:sz w:val="22"/>
        </w:rPr>
        <w:t>Response,</w:t>
      </w:r>
      <w:r>
        <w:rPr>
          <w:rFonts w:ascii="Arial" w:hAnsi="Arial" w:cs="Arial"/>
          <w:color w:val="FF0000"/>
          <w:sz w:val="22"/>
        </w:rPr>
        <w:t xml:space="preserve"> </w:t>
      </w:r>
      <w:r w:rsidR="00A051C4" w:rsidRPr="00C30FF5">
        <w:rPr>
          <w:rFonts w:ascii="Arial" w:hAnsi="Arial" w:cs="Arial"/>
          <w:color w:val="C00000"/>
          <w:sz w:val="22"/>
        </w:rPr>
        <w:t>Section 1</w:t>
      </w:r>
    </w:p>
    <w:p w14:paraId="181E4D0E" w14:textId="77777777" w:rsidR="00E6629C" w:rsidRPr="00913F8A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color w:val="FF0000"/>
          <w:sz w:val="22"/>
        </w:rPr>
      </w:pPr>
      <w:r w:rsidRPr="00913F8A">
        <w:rPr>
          <w:rFonts w:ascii="Arial" w:hAnsi="Arial" w:cs="Arial"/>
          <w:color w:val="FF0000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3F8A">
        <w:rPr>
          <w:rFonts w:ascii="Arial" w:hAnsi="Arial" w:cs="Arial"/>
          <w:color w:val="FF0000"/>
          <w:sz w:val="22"/>
        </w:rPr>
        <w:instrText xml:space="preserve"> FORMCHECKBOX </w:instrText>
      </w:r>
      <w:r w:rsidR="00CE5FC8">
        <w:rPr>
          <w:rFonts w:ascii="Arial" w:hAnsi="Arial" w:cs="Arial"/>
          <w:color w:val="FF0000"/>
          <w:sz w:val="22"/>
        </w:rPr>
      </w:r>
      <w:r w:rsidR="00CE5FC8">
        <w:rPr>
          <w:rFonts w:ascii="Arial" w:hAnsi="Arial" w:cs="Arial"/>
          <w:color w:val="FF0000"/>
          <w:sz w:val="22"/>
        </w:rPr>
        <w:fldChar w:fldCharType="separate"/>
      </w:r>
      <w:r w:rsidRPr="00913F8A">
        <w:rPr>
          <w:rFonts w:ascii="Arial" w:hAnsi="Arial" w:cs="Arial"/>
          <w:color w:val="FF0000"/>
          <w:sz w:val="22"/>
        </w:rPr>
        <w:fldChar w:fldCharType="end"/>
      </w:r>
      <w:r w:rsidRPr="00913F8A">
        <w:rPr>
          <w:rFonts w:ascii="Arial" w:hAnsi="Arial" w:cs="Arial"/>
          <w:color w:val="FF0000"/>
          <w:sz w:val="22"/>
        </w:rPr>
        <w:t xml:space="preserve">  </w:t>
      </w:r>
      <w:r w:rsidR="00A051C4" w:rsidRPr="00C30FF5">
        <w:rPr>
          <w:rFonts w:ascii="Arial" w:hAnsi="Arial" w:cs="Arial"/>
          <w:color w:val="C00000"/>
          <w:sz w:val="22"/>
        </w:rPr>
        <w:t xml:space="preserve">Technical and </w:t>
      </w:r>
      <w:r w:rsidRPr="00C30FF5">
        <w:rPr>
          <w:rFonts w:ascii="Arial" w:hAnsi="Arial" w:cs="Arial"/>
          <w:color w:val="C00000"/>
          <w:sz w:val="22"/>
        </w:rPr>
        <w:t xml:space="preserve">Cost </w:t>
      </w:r>
      <w:r w:rsidR="005A7851" w:rsidRPr="00C30FF5">
        <w:rPr>
          <w:rFonts w:ascii="Arial" w:hAnsi="Arial" w:cs="Arial"/>
          <w:color w:val="C00000"/>
          <w:sz w:val="22"/>
        </w:rPr>
        <w:t xml:space="preserve">Proposal, </w:t>
      </w:r>
      <w:r w:rsidR="00A051C4" w:rsidRPr="00C30FF5">
        <w:rPr>
          <w:rFonts w:ascii="Arial" w:hAnsi="Arial" w:cs="Arial"/>
          <w:color w:val="C00000"/>
          <w:sz w:val="22"/>
        </w:rPr>
        <w:t>Section 2</w:t>
      </w:r>
    </w:p>
    <w:p w14:paraId="6384F5F3" w14:textId="69625C5F" w:rsidR="00E6629C" w:rsidRPr="00FA3201" w:rsidRDefault="00E6629C" w:rsidP="0031527E">
      <w:pPr>
        <w:keepLines/>
        <w:tabs>
          <w:tab w:val="left" w:pos="2880"/>
        </w:tabs>
        <w:spacing w:after="60" w:line="360" w:lineRule="auto"/>
        <w:ind w:left="360"/>
        <w:rPr>
          <w:rFonts w:ascii="Arial" w:hAnsi="Arial" w:cs="Arial"/>
          <w:sz w:val="22"/>
        </w:rPr>
      </w:pPr>
    </w:p>
    <w:p w14:paraId="7EDC4A0F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64121908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25574437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1FE0B292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0A2F548C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54CB399A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136DB25F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7260AFCA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0244CAF4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242A9BC7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11A6F06C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4C622285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6BD32680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1E78E2B4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1E9DE3F1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2A3E5225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C2A1" w14:textId="77777777" w:rsidR="002230E4" w:rsidRDefault="002230E4" w:rsidP="001D72C3">
      <w:pPr>
        <w:pStyle w:val="BodyText"/>
      </w:pPr>
      <w:r>
        <w:separator/>
      </w:r>
    </w:p>
  </w:endnote>
  <w:endnote w:type="continuationSeparator" w:id="0">
    <w:p w14:paraId="126E86B0" w14:textId="77777777" w:rsidR="002230E4" w:rsidRDefault="002230E4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C897" w14:textId="77777777" w:rsidR="00B769F9" w:rsidRDefault="00B76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9C07" w14:textId="38794F08" w:rsidR="00CE5FC8" w:rsidRPr="00CE5FC8" w:rsidRDefault="00CE5FC8" w:rsidP="00CE5FC8">
    <w:pPr>
      <w:tabs>
        <w:tab w:val="left" w:pos="0"/>
        <w:tab w:val="center" w:pos="5040"/>
        <w:tab w:val="right" w:pos="10080"/>
      </w:tabs>
      <w:spacing w:line="259" w:lineRule="auto"/>
      <w:rPr>
        <w:rFonts w:ascii="Tahoma" w:eastAsia="Calibri" w:hAnsi="Tahoma" w:cs="Tahoma"/>
        <w:sz w:val="20"/>
        <w:szCs w:val="22"/>
      </w:rPr>
    </w:pPr>
    <w:r>
      <w:rPr>
        <w:rFonts w:ascii="Tahoma" w:eastAsia="Calibri" w:hAnsi="Tahoma" w:cs="Tahoma"/>
        <w:sz w:val="20"/>
        <w:szCs w:val="22"/>
      </w:rPr>
      <w:t xml:space="preserve">July </w:t>
    </w:r>
    <w:r w:rsidRPr="00CE5FC8">
      <w:rPr>
        <w:rFonts w:ascii="Tahoma" w:eastAsia="Calibri" w:hAnsi="Tahoma" w:cs="Tahoma"/>
        <w:sz w:val="20"/>
        <w:szCs w:val="22"/>
      </w:rPr>
      <w:t>2024</w:t>
    </w:r>
    <w:r>
      <w:rPr>
        <w:rFonts w:ascii="Tahoma" w:eastAsia="Calibri" w:hAnsi="Tahoma" w:cs="Tahoma"/>
        <w:sz w:val="20"/>
        <w:szCs w:val="22"/>
      </w:rPr>
      <w:tab/>
    </w:r>
    <w:r w:rsidRPr="00CE5FC8">
      <w:rPr>
        <w:rFonts w:ascii="Tahoma" w:eastAsia="Calibri" w:hAnsi="Tahoma" w:cs="Tahoma"/>
        <w:sz w:val="20"/>
        <w:szCs w:val="22"/>
      </w:rPr>
      <w:t xml:space="preserve">Page </w:t>
    </w:r>
    <w:r w:rsidRPr="00CE5FC8">
      <w:rPr>
        <w:rFonts w:ascii="Tahoma" w:eastAsia="Calibri" w:hAnsi="Tahoma" w:cs="Tahoma"/>
        <w:sz w:val="20"/>
        <w:szCs w:val="22"/>
      </w:rPr>
      <w:fldChar w:fldCharType="begin"/>
    </w:r>
    <w:r w:rsidRPr="00CE5FC8">
      <w:rPr>
        <w:rFonts w:ascii="Tahoma" w:eastAsia="Calibri" w:hAnsi="Tahoma" w:cs="Tahoma"/>
        <w:sz w:val="20"/>
        <w:szCs w:val="22"/>
      </w:rPr>
      <w:instrText xml:space="preserve"> PAGE </w:instrText>
    </w:r>
    <w:r w:rsidRPr="00CE5FC8">
      <w:rPr>
        <w:rFonts w:ascii="Tahoma" w:eastAsia="Calibri" w:hAnsi="Tahoma" w:cs="Tahoma"/>
        <w:sz w:val="20"/>
        <w:szCs w:val="22"/>
      </w:rPr>
      <w:fldChar w:fldCharType="separate"/>
    </w:r>
    <w:r w:rsidRPr="00CE5FC8">
      <w:rPr>
        <w:rFonts w:ascii="Tahoma" w:eastAsia="Calibri" w:hAnsi="Tahoma" w:cs="Tahoma"/>
        <w:sz w:val="20"/>
        <w:szCs w:val="24"/>
      </w:rPr>
      <w:t>3</w:t>
    </w:r>
    <w:r w:rsidRPr="00CE5FC8">
      <w:rPr>
        <w:rFonts w:ascii="Tahoma" w:eastAsia="Calibri" w:hAnsi="Tahoma" w:cs="Tahoma"/>
        <w:sz w:val="20"/>
        <w:szCs w:val="22"/>
      </w:rPr>
      <w:fldChar w:fldCharType="end"/>
    </w:r>
    <w:r w:rsidRPr="00CE5FC8">
      <w:rPr>
        <w:rFonts w:ascii="Tahoma" w:eastAsia="Calibri" w:hAnsi="Tahoma" w:cs="Tahoma"/>
        <w:sz w:val="20"/>
        <w:szCs w:val="22"/>
      </w:rPr>
      <w:t xml:space="preserve"> of </w:t>
    </w:r>
    <w:r w:rsidRPr="00CE5FC8">
      <w:rPr>
        <w:rFonts w:ascii="Tahoma" w:eastAsia="Calibri" w:hAnsi="Tahoma" w:cs="Tahoma"/>
        <w:sz w:val="20"/>
        <w:szCs w:val="22"/>
      </w:rPr>
      <w:fldChar w:fldCharType="begin"/>
    </w:r>
    <w:r w:rsidRPr="00CE5FC8">
      <w:rPr>
        <w:rFonts w:ascii="Tahoma" w:eastAsia="Calibri" w:hAnsi="Tahoma" w:cs="Tahoma"/>
        <w:sz w:val="20"/>
        <w:szCs w:val="22"/>
      </w:rPr>
      <w:instrText xml:space="preserve"> NUMPAGES  </w:instrText>
    </w:r>
    <w:r w:rsidRPr="00CE5FC8">
      <w:rPr>
        <w:rFonts w:ascii="Tahoma" w:eastAsia="Calibri" w:hAnsi="Tahoma" w:cs="Tahoma"/>
        <w:sz w:val="20"/>
        <w:szCs w:val="22"/>
      </w:rPr>
      <w:fldChar w:fldCharType="separate"/>
    </w:r>
    <w:r w:rsidRPr="00CE5FC8">
      <w:rPr>
        <w:rFonts w:ascii="Tahoma" w:eastAsia="Calibri" w:hAnsi="Tahoma" w:cs="Tahoma"/>
        <w:sz w:val="20"/>
        <w:szCs w:val="24"/>
      </w:rPr>
      <w:t>4</w:t>
    </w:r>
    <w:r w:rsidRPr="00CE5FC8">
      <w:rPr>
        <w:rFonts w:ascii="Tahoma" w:eastAsia="Calibri" w:hAnsi="Tahoma" w:cs="Tahoma"/>
        <w:sz w:val="20"/>
        <w:szCs w:val="22"/>
      </w:rPr>
      <w:fldChar w:fldCharType="end"/>
    </w:r>
    <w:r w:rsidRPr="00CE5FC8">
      <w:rPr>
        <w:rFonts w:ascii="Tahoma" w:eastAsia="Calibri" w:hAnsi="Tahoma" w:cs="Tahoma"/>
        <w:sz w:val="20"/>
        <w:szCs w:val="22"/>
      </w:rPr>
      <w:ptab w:relativeTo="margin" w:alignment="right" w:leader="none"/>
    </w:r>
    <w:r w:rsidRPr="00CE5FC8">
      <w:rPr>
        <w:rFonts w:ascii="Tahoma" w:eastAsia="Calibri" w:hAnsi="Tahoma" w:cs="Tahoma"/>
        <w:sz w:val="20"/>
        <w:szCs w:val="22"/>
      </w:rPr>
      <w:t>RFP-24-601</w:t>
    </w:r>
  </w:p>
  <w:p w14:paraId="1AA289FE" w14:textId="7234B4DE" w:rsidR="00CE5FC8" w:rsidRPr="00CE5FC8" w:rsidRDefault="00CE5FC8" w:rsidP="00CE5FC8">
    <w:pPr>
      <w:tabs>
        <w:tab w:val="center" w:pos="5040"/>
        <w:tab w:val="right" w:pos="10080"/>
      </w:tabs>
      <w:rPr>
        <w:rFonts w:ascii="Arial" w:hAnsi="Arial" w:cs="Arial"/>
        <w:sz w:val="20"/>
      </w:rPr>
    </w:pPr>
    <w:r w:rsidRPr="00CE5FC8">
      <w:rPr>
        <w:rFonts w:ascii="Arial" w:hAnsi="Arial" w:cs="Arial"/>
        <w:sz w:val="20"/>
      </w:rPr>
      <w:tab/>
      <w:t>Attachment 0</w:t>
    </w:r>
    <w:r>
      <w:rPr>
        <w:rFonts w:ascii="Arial" w:hAnsi="Arial" w:cs="Arial"/>
        <w:sz w:val="20"/>
      </w:rPr>
      <w:t>1</w:t>
    </w:r>
    <w:r w:rsidRPr="00CE5FC8">
      <w:rPr>
        <w:rFonts w:ascii="Arial" w:hAnsi="Arial" w:cs="Arial"/>
        <w:sz w:val="20"/>
      </w:rPr>
      <w:tab/>
      <w:t xml:space="preserve">Technical Assistance for </w:t>
    </w:r>
  </w:p>
  <w:p w14:paraId="51748E14" w14:textId="077496AC" w:rsidR="005A7851" w:rsidRPr="00CE5FC8" w:rsidRDefault="00CE5FC8" w:rsidP="00CE5FC8">
    <w:pPr>
      <w:tabs>
        <w:tab w:val="center" w:pos="4320"/>
        <w:tab w:val="right" w:pos="10080"/>
      </w:tabs>
    </w:pPr>
    <w:r w:rsidRPr="00CE5FC8">
      <w:rPr>
        <w:rFonts w:ascii="Arial" w:hAnsi="Arial" w:cs="Arial"/>
        <w:sz w:val="20"/>
      </w:rPr>
      <w:tab/>
    </w:r>
    <w:r w:rsidRPr="00CE5FC8">
      <w:rPr>
        <w:rFonts w:ascii="Arial" w:hAnsi="Arial" w:cs="Arial"/>
        <w:sz w:val="20"/>
      </w:rPr>
      <w:tab/>
      <w:t>MDHD Zero-Emission Vehicle Blueprint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30DF" w14:textId="77777777" w:rsidR="00B769F9" w:rsidRDefault="00B76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6C07" w14:textId="77777777" w:rsidR="002230E4" w:rsidRDefault="002230E4" w:rsidP="001D72C3">
      <w:pPr>
        <w:pStyle w:val="BodyText"/>
      </w:pPr>
      <w:r>
        <w:separator/>
      </w:r>
    </w:p>
  </w:footnote>
  <w:footnote w:type="continuationSeparator" w:id="0">
    <w:p w14:paraId="3CEC55C9" w14:textId="77777777" w:rsidR="002230E4" w:rsidRDefault="002230E4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1469" w14:textId="77777777" w:rsidR="00B769F9" w:rsidRDefault="00B76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1C9D" w14:textId="054C3942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 xml:space="preserve">ATTACHMENT </w:t>
    </w:r>
    <w:r w:rsidR="00B769F9">
      <w:rPr>
        <w:rFonts w:ascii="Arial" w:hAnsi="Arial" w:cs="Arial"/>
        <w:smallCaps/>
        <w:sz w:val="28"/>
      </w:rPr>
      <w:t>0</w:t>
    </w:r>
    <w:r>
      <w:rPr>
        <w:rFonts w:ascii="Arial" w:hAnsi="Arial" w:cs="Arial"/>
        <w:smallCaps/>
        <w:sz w:val="28"/>
      </w:rPr>
      <w:t>1</w:t>
    </w:r>
  </w:p>
  <w:p w14:paraId="40AD671C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D252" w14:textId="77777777" w:rsidR="00B769F9" w:rsidRDefault="00B76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826192">
    <w:abstractNumId w:val="6"/>
  </w:num>
  <w:num w:numId="2" w16cid:durableId="754209751">
    <w:abstractNumId w:val="13"/>
  </w:num>
  <w:num w:numId="3" w16cid:durableId="1745951984">
    <w:abstractNumId w:val="10"/>
  </w:num>
  <w:num w:numId="4" w16cid:durableId="1854152199">
    <w:abstractNumId w:val="11"/>
  </w:num>
  <w:num w:numId="5" w16cid:durableId="1196041490">
    <w:abstractNumId w:val="6"/>
  </w:num>
  <w:num w:numId="6" w16cid:durableId="6908384">
    <w:abstractNumId w:val="8"/>
  </w:num>
  <w:num w:numId="7" w16cid:durableId="472063412">
    <w:abstractNumId w:val="6"/>
  </w:num>
  <w:num w:numId="8" w16cid:durableId="806240805">
    <w:abstractNumId w:val="6"/>
  </w:num>
  <w:num w:numId="9" w16cid:durableId="1020395936">
    <w:abstractNumId w:val="6"/>
  </w:num>
  <w:num w:numId="10" w16cid:durableId="323124663">
    <w:abstractNumId w:val="1"/>
  </w:num>
  <w:num w:numId="11" w16cid:durableId="1472867242">
    <w:abstractNumId w:val="14"/>
  </w:num>
  <w:num w:numId="12" w16cid:durableId="1748574507">
    <w:abstractNumId w:val="7"/>
  </w:num>
  <w:num w:numId="13" w16cid:durableId="1296373886">
    <w:abstractNumId w:val="5"/>
  </w:num>
  <w:num w:numId="14" w16cid:durableId="1594045958">
    <w:abstractNumId w:val="15"/>
  </w:num>
  <w:num w:numId="15" w16cid:durableId="548223152">
    <w:abstractNumId w:val="2"/>
  </w:num>
  <w:num w:numId="16" w16cid:durableId="1782994514">
    <w:abstractNumId w:val="9"/>
  </w:num>
  <w:num w:numId="17" w16cid:durableId="1631519556">
    <w:abstractNumId w:val="12"/>
  </w:num>
  <w:num w:numId="18" w16cid:durableId="1244998185">
    <w:abstractNumId w:val="16"/>
  </w:num>
  <w:num w:numId="19" w16cid:durableId="7202527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4AA2"/>
    <w:rsid w:val="0015492F"/>
    <w:rsid w:val="00165AA7"/>
    <w:rsid w:val="00167F0A"/>
    <w:rsid w:val="001A116B"/>
    <w:rsid w:val="001D72C3"/>
    <w:rsid w:val="002230E4"/>
    <w:rsid w:val="002311F9"/>
    <w:rsid w:val="00231637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527E"/>
    <w:rsid w:val="00316E34"/>
    <w:rsid w:val="0032778F"/>
    <w:rsid w:val="00327EBE"/>
    <w:rsid w:val="00330C4E"/>
    <w:rsid w:val="003327B3"/>
    <w:rsid w:val="00364000"/>
    <w:rsid w:val="00380C31"/>
    <w:rsid w:val="003857CA"/>
    <w:rsid w:val="0038758B"/>
    <w:rsid w:val="003C54C9"/>
    <w:rsid w:val="003D5A9D"/>
    <w:rsid w:val="0043080E"/>
    <w:rsid w:val="00431754"/>
    <w:rsid w:val="00450CE2"/>
    <w:rsid w:val="00452CB1"/>
    <w:rsid w:val="00467B71"/>
    <w:rsid w:val="0048503E"/>
    <w:rsid w:val="00490C21"/>
    <w:rsid w:val="004B1EC3"/>
    <w:rsid w:val="004D69E2"/>
    <w:rsid w:val="004D7F5A"/>
    <w:rsid w:val="00513FFD"/>
    <w:rsid w:val="00521F2F"/>
    <w:rsid w:val="00544DA5"/>
    <w:rsid w:val="005572A3"/>
    <w:rsid w:val="005A2545"/>
    <w:rsid w:val="005A7851"/>
    <w:rsid w:val="005F25EB"/>
    <w:rsid w:val="006504C3"/>
    <w:rsid w:val="006744D7"/>
    <w:rsid w:val="006A70BB"/>
    <w:rsid w:val="006C12E0"/>
    <w:rsid w:val="006C3DF1"/>
    <w:rsid w:val="006F1545"/>
    <w:rsid w:val="006F43F6"/>
    <w:rsid w:val="00700964"/>
    <w:rsid w:val="00706686"/>
    <w:rsid w:val="007123AF"/>
    <w:rsid w:val="00723ACA"/>
    <w:rsid w:val="007319F4"/>
    <w:rsid w:val="00736FC7"/>
    <w:rsid w:val="00786924"/>
    <w:rsid w:val="007B5ADF"/>
    <w:rsid w:val="007C1ED8"/>
    <w:rsid w:val="007C3D7D"/>
    <w:rsid w:val="007F21B2"/>
    <w:rsid w:val="007F3A29"/>
    <w:rsid w:val="008403A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A7C12"/>
    <w:rsid w:val="00AD24E4"/>
    <w:rsid w:val="00AF574F"/>
    <w:rsid w:val="00AF667C"/>
    <w:rsid w:val="00B1637A"/>
    <w:rsid w:val="00B55371"/>
    <w:rsid w:val="00B719CC"/>
    <w:rsid w:val="00B769F9"/>
    <w:rsid w:val="00BA03BA"/>
    <w:rsid w:val="00BB5362"/>
    <w:rsid w:val="00BB7F66"/>
    <w:rsid w:val="00BC51F8"/>
    <w:rsid w:val="00BC5ECF"/>
    <w:rsid w:val="00C0180F"/>
    <w:rsid w:val="00C20F6C"/>
    <w:rsid w:val="00C305F7"/>
    <w:rsid w:val="00C30FF5"/>
    <w:rsid w:val="00C4140A"/>
    <w:rsid w:val="00C41E14"/>
    <w:rsid w:val="00C51557"/>
    <w:rsid w:val="00C53E15"/>
    <w:rsid w:val="00C71BB4"/>
    <w:rsid w:val="00CA38A1"/>
    <w:rsid w:val="00CB0CBF"/>
    <w:rsid w:val="00CC0DD0"/>
    <w:rsid w:val="00CE5FC8"/>
    <w:rsid w:val="00D3380C"/>
    <w:rsid w:val="00D76A8D"/>
    <w:rsid w:val="00D824A3"/>
    <w:rsid w:val="00D87002"/>
    <w:rsid w:val="00D935D4"/>
    <w:rsid w:val="00DC0043"/>
    <w:rsid w:val="00DD5C5F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  <w:rsid w:val="7F84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3152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8A21E-817B-4C7D-BEBF-163213245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3E28F-B592-43D3-9E0D-9367BDB40296}">
  <ds:schemaRefs>
    <ds:schemaRef ds:uri="785685f2-c2e1-4352-89aa-3faca8eaba52"/>
    <ds:schemaRef ds:uri="5067c814-4b34-462c-a21d-c185ff6548d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2823</Characters>
  <Application>Microsoft Office Word</Application>
  <DocSecurity>0</DocSecurity>
  <Lines>23</Lines>
  <Paragraphs>6</Paragraphs>
  <ScaleCrop>false</ScaleCrop>
  <Company>California Energy Commission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Linares, Lisa@Energy</cp:lastModifiedBy>
  <cp:revision>11</cp:revision>
  <cp:lastPrinted>2010-09-02T21:04:00Z</cp:lastPrinted>
  <dcterms:created xsi:type="dcterms:W3CDTF">2020-03-05T16:54:00Z</dcterms:created>
  <dcterms:modified xsi:type="dcterms:W3CDTF">2024-07-17T19:07:00Z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