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5E33AE77" w14:textId="77777777" w:rsidR="00E45742" w:rsidRPr="007D6ECA" w:rsidRDefault="00E45742" w:rsidP="008B4D47">
      <w:pPr>
        <w:rPr>
          <w:strike/>
        </w:rPr>
      </w:pPr>
    </w:p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70318547" w14:textId="4B8031BB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1C9AB0C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comparable attribute"/>
                  <w:textInput>
                    <w:default w:val="Example: Electrical efficienc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Electrical efficiency</w:t>
            </w:r>
            <w:r>
              <w:fldChar w:fldCharType="end"/>
            </w:r>
            <w:bookmarkEnd w:id="0"/>
          </w:p>
        </w:tc>
        <w:tc>
          <w:tcPr>
            <w:tcW w:w="2466" w:type="dxa"/>
          </w:tcPr>
          <w:p w14:paraId="6453D089" w14:textId="2E66F38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enter applicant's technology"/>
                  <w:textInput>
                    <w:default w:val="(1 unit)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 unit)</w:t>
            </w:r>
            <w:r>
              <w:fldChar w:fldCharType="end"/>
            </w:r>
            <w:bookmarkEnd w:id="1"/>
          </w:p>
        </w:tc>
        <w:tc>
          <w:tcPr>
            <w:tcW w:w="2214" w:type="dxa"/>
          </w:tcPr>
          <w:p w14:paraId="7E741319" w14:textId="034E6865" w:rsidR="00964872" w:rsidRDefault="0051436D" w:rsidP="00893B3B">
            <w:pPr>
              <w:spacing w:after="12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current leading technology"/>
                  <w:textInput>
                    <w:default w:val="(3 units)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(3 units)</w:t>
            </w:r>
            <w:r>
              <w:fldChar w:fldCharType="end"/>
            </w:r>
            <w:bookmarkEnd w:id="2"/>
          </w:p>
        </w:tc>
        <w:tc>
          <w:tcPr>
            <w:tcW w:w="2012" w:type="dxa"/>
          </w:tcPr>
          <w:p w14:paraId="460DA589" w14:textId="09F5546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enter competing technology"/>
                  <w:textInput>
                    <w:default w:val="(2 units)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 units)</w:t>
            </w:r>
            <w:r>
              <w:fldChar w:fldCharType="end"/>
            </w:r>
            <w:bookmarkEnd w:id="3"/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003AB08" w:rsidR="00964872" w:rsidRDefault="0051436D" w:rsidP="00893B3B">
            <w:pPr>
              <w:spacing w:after="12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enter comparable attribute"/>
                  <w:textInput>
                    <w:default w:val="Example: Temperature range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Temperature range</w:t>
            </w:r>
            <w:r>
              <w:fldChar w:fldCharType="end"/>
            </w:r>
            <w:bookmarkEnd w:id="4"/>
          </w:p>
        </w:tc>
        <w:tc>
          <w:tcPr>
            <w:tcW w:w="2466" w:type="dxa"/>
          </w:tcPr>
          <w:p w14:paraId="25D0CAE4" w14:textId="008D0C4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>
                    <w:default w:val="(2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(20 units)</w:t>
            </w:r>
            <w:r>
              <w:fldChar w:fldCharType="end"/>
            </w:r>
          </w:p>
        </w:tc>
        <w:tc>
          <w:tcPr>
            <w:tcW w:w="2214" w:type="dxa"/>
          </w:tcPr>
          <w:p w14:paraId="560455CF" w14:textId="5035E47B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  <w:tc>
          <w:tcPr>
            <w:tcW w:w="2012" w:type="dxa"/>
          </w:tcPr>
          <w:p w14:paraId="7F5CBCE3" w14:textId="036456F4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1E7CA6D5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7EBDA347" w14:textId="21FB64CD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4C2DC75D" w14:textId="7AB85B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13461C45" w14:textId="6D0150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8AF574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46F09768" w14:textId="0DF5663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16ED54F7" w14:textId="382ADAB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29E13597" w14:textId="363BE09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5B8222A4" w14:textId="2C3031B4" w:rsidR="008B4D47" w:rsidRPr="000B1DB5" w:rsidRDefault="008B4D47" w:rsidP="000B1DB5">
      <w:pPr>
        <w:numPr>
          <w:ilvl w:val="0"/>
          <w:numId w:val="3"/>
        </w:numPr>
        <w:spacing w:after="120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2A77CACA" w14:textId="77777777" w:rsidR="008B4D47" w:rsidRDefault="008B4D47" w:rsidP="000B1DB5">
      <w:pPr>
        <w:numPr>
          <w:ilvl w:val="0"/>
          <w:numId w:val="3"/>
        </w:numPr>
        <w:spacing w:after="120"/>
      </w:pPr>
      <w:r w:rsidRPr="002C1625">
        <w:t>Describe how the proposed model/tool/study will be used by key stakeholders (</w:t>
      </w:r>
      <w:proofErr w:type="gramStart"/>
      <w:r w:rsidRPr="002C1625">
        <w:t>e.g.</w:t>
      </w:r>
      <w:proofErr w:type="gramEnd"/>
      <w:r w:rsidRPr="002C1625">
        <w:t xml:space="preserve"> policy-makers, project developers, other researchers, etc.)</w:t>
      </w:r>
    </w:p>
    <w:p w14:paraId="33EAD1D1" w14:textId="640A60CE" w:rsidR="008B4D47" w:rsidRDefault="008B4D47" w:rsidP="005421AC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advantage of the proposed model/tool/study over that currently being used by key stakeholders.</w:t>
      </w:r>
    </w:p>
    <w:p w14:paraId="528005A8" w14:textId="7D30B24C" w:rsidR="008B4D47" w:rsidRDefault="008B4D47" w:rsidP="00A56963">
      <w:pPr>
        <w:numPr>
          <w:ilvl w:val="0"/>
          <w:numId w:val="3"/>
        </w:numPr>
        <w:spacing w:after="120"/>
      </w:pPr>
      <w:r w:rsidRPr="009A585D">
        <w:t>Provides informa</w:t>
      </w:r>
      <w:r w:rsidR="009234DB">
        <w:t>tion described in Section I.C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1D2847F8" w:rsidR="008B4D47" w:rsidRPr="002C1625" w:rsidRDefault="00F64759" w:rsidP="00A56963">
      <w:pPr>
        <w:numPr>
          <w:ilvl w:val="0"/>
          <w:numId w:val="4"/>
        </w:numPr>
        <w:spacing w:after="120"/>
      </w:pPr>
      <w:r>
        <w:t>The application</w:t>
      </w:r>
      <w:r w:rsidR="008B4D47" w:rsidRPr="002C1625">
        <w:t xml:space="preserve">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2D5DBB14" w:rsidR="008B4D47" w:rsidRPr="002C1625" w:rsidRDefault="00861E5D" w:rsidP="00A56963">
      <w:pPr>
        <w:numPr>
          <w:ilvl w:val="0"/>
          <w:numId w:val="4"/>
        </w:numPr>
        <w:spacing w:after="120"/>
      </w:pPr>
      <w:r>
        <w:t>The application</w:t>
      </w:r>
      <w:r w:rsidR="008B4D47">
        <w:t xml:space="preserve"> identifies the reliability that the project and site recommendations as described will be carried out if funds are awarded.</w:t>
      </w:r>
    </w:p>
    <w:p w14:paraId="27797218" w14:textId="7FDEBAC4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(e.g. loss of demonstration site, key sub</w:t>
      </w:r>
      <w:r w:rsidR="00861E5D">
        <w:t>recipient</w:t>
      </w:r>
      <w:r>
        <w:t>)</w:t>
      </w:r>
      <w:r w:rsidRPr="002C1625">
        <w:t xml:space="preserve">.  Provides a plan to address them. </w:t>
      </w:r>
    </w:p>
    <w:p w14:paraId="14DA1F27" w14:textId="00E5D119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lastRenderedPageBreak/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2EA3F089" w14:textId="18E8DB4C" w:rsidR="00FD4970" w:rsidRPr="005421AC" w:rsidRDefault="00FD4970" w:rsidP="005421AC">
      <w:pPr>
        <w:numPr>
          <w:ilvl w:val="0"/>
          <w:numId w:val="4"/>
        </w:numPr>
        <w:spacing w:after="120"/>
        <w:rPr>
          <w:strike/>
        </w:rPr>
      </w:pPr>
      <w:r w:rsidRPr="005421AC">
        <w:t>Describes</w:t>
      </w:r>
      <w:r>
        <w:t xml:space="preserve"> the knowledge transfer plan, including how key stakeholders and potential users will be engaged, and the plan to disseminate knowledge of the project’s results to those stakeholders and users.</w:t>
      </w:r>
    </w:p>
    <w:p w14:paraId="5D08570A" w14:textId="77777777" w:rsidR="008B4D47" w:rsidRPr="008B4D47" w:rsidRDefault="008B4D47" w:rsidP="005421AC"/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1851382E" w14:textId="77777777" w:rsidR="008B4D47" w:rsidRPr="002C1625" w:rsidRDefault="008B4D47" w:rsidP="000B1DB5"/>
    <w:p w14:paraId="480BBB3A" w14:textId="77777777" w:rsidR="00134FA9" w:rsidRPr="002C1625" w:rsidRDefault="008B4D47" w:rsidP="00134FA9">
      <w:pPr>
        <w:numPr>
          <w:ilvl w:val="0"/>
          <w:numId w:val="5"/>
        </w:numPr>
        <w:spacing w:after="60"/>
      </w:pPr>
      <w:r w:rsidRPr="002C1625">
        <w:t xml:space="preserve">Explains how the proposed project will benefit California Investor-Owned Utility (IOU) ratepayers and provides clear, plausible, and justifiable (quantitative preferred) potential benefits. </w:t>
      </w:r>
      <w:r w:rsidR="00134FA9" w:rsidRPr="002C1625">
        <w:t xml:space="preserve">Estimates the energy benefits including: </w:t>
      </w:r>
    </w:p>
    <w:p w14:paraId="051A884D" w14:textId="77777777" w:rsidR="00134FA9" w:rsidRPr="002C1625" w:rsidRDefault="00134FA9" w:rsidP="00134FA9">
      <w:pPr>
        <w:numPr>
          <w:ilvl w:val="1"/>
          <w:numId w:val="7"/>
        </w:numPr>
        <w:spacing w:after="60"/>
      </w:pPr>
      <w:r w:rsidRPr="00941FBA">
        <w:rPr>
          <w:color w:val="0070C0"/>
        </w:rPr>
        <w:t xml:space="preserve">annual electricity (EPIC) and thermal savings (PIER NG) (kilowatt-hour and </w:t>
      </w:r>
      <w:proofErr w:type="spellStart"/>
      <w:r w:rsidRPr="00941FBA">
        <w:rPr>
          <w:color w:val="0070C0"/>
        </w:rPr>
        <w:t>therms</w:t>
      </w:r>
      <w:proofErr w:type="spellEnd"/>
      <w:r w:rsidRPr="00941FBA">
        <w:rPr>
          <w:color w:val="0070C0"/>
        </w:rPr>
        <w:t>),</w:t>
      </w:r>
      <w:r>
        <w:rPr>
          <w:color w:val="0070C0"/>
        </w:rPr>
        <w:t xml:space="preserve"> </w:t>
      </w:r>
      <w:r w:rsidRPr="00941FBA">
        <w:rPr>
          <w:color w:val="0070C0"/>
        </w:rPr>
        <w:t>energy cost reductions, peak load reduction and/or shifting, infrastructure resiliency, infrastructure reliability.</w:t>
      </w:r>
    </w:p>
    <w:p w14:paraId="65EB987C" w14:textId="77777777" w:rsidR="00134FA9" w:rsidRPr="002C1625" w:rsidRDefault="00134FA9" w:rsidP="00134FA9">
      <w:pPr>
        <w:spacing w:after="60"/>
        <w:ind w:left="720"/>
        <w:rPr>
          <w:b/>
          <w:color w:val="0070C0"/>
        </w:rPr>
      </w:pPr>
      <w:r w:rsidRPr="002C1625">
        <w:rPr>
          <w:b/>
          <w:color w:val="0070C0"/>
        </w:rPr>
        <w:t xml:space="preserve">In addition, estimates the non-energy benefits including: </w:t>
      </w:r>
    </w:p>
    <w:p w14:paraId="7EE4EE76" w14:textId="59612197" w:rsidR="008B4D47" w:rsidRPr="00134FA9" w:rsidRDefault="00134FA9" w:rsidP="000D5211">
      <w:pPr>
        <w:pStyle w:val="ListParagraph"/>
        <w:numPr>
          <w:ilvl w:val="0"/>
          <w:numId w:val="6"/>
        </w:numPr>
        <w:spacing w:after="60"/>
      </w:pPr>
      <w:r w:rsidRPr="002C1625">
        <w:rPr>
          <w:color w:val="0070C0"/>
        </w:rPr>
        <w:t>greenhouse gas emission reductions, air emission reductions (e.g. NOx), water savings and cost reduction, and/or increased safety</w:t>
      </w:r>
      <w:r w:rsidRPr="002C1625">
        <w:t>.</w:t>
      </w:r>
    </w:p>
    <w:p w14:paraId="3AD46B05" w14:textId="6184E782" w:rsidR="008B4D47" w:rsidRPr="005421AC" w:rsidRDefault="008B4D47" w:rsidP="005421AC">
      <w:pPr>
        <w:numPr>
          <w:ilvl w:val="0"/>
          <w:numId w:val="5"/>
        </w:numPr>
        <w:spacing w:after="120"/>
      </w:pPr>
      <w:r w:rsidRPr="002C1625"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4814E7BB" w14:textId="49E80559" w:rsidR="008B4D47" w:rsidRPr="005421AC" w:rsidRDefault="008B4D47" w:rsidP="005421AC">
      <w:pPr>
        <w:pStyle w:val="ListParagraph"/>
        <w:numPr>
          <w:ilvl w:val="0"/>
          <w:numId w:val="5"/>
        </w:numPr>
      </w:pPr>
      <w:r w:rsidRPr="002C1625">
        <w:t xml:space="preserve">Explains the path-to-market strategy including near-term (i.e. </w:t>
      </w:r>
      <w:r>
        <w:t>initial target markets</w:t>
      </w:r>
      <w:r w:rsidRPr="002C1625">
        <w:t>), mid-term, and long-term markets for the technology, size and penetration or deployment rates, and underlying assumptions.</w:t>
      </w:r>
    </w:p>
    <w:p w14:paraId="650ADF00" w14:textId="77777777" w:rsidR="00E45742" w:rsidRDefault="008B4D47" w:rsidP="00A56963">
      <w:pPr>
        <w:pStyle w:val="ListParagraph"/>
        <w:numPr>
          <w:ilvl w:val="0"/>
          <w:numId w:val="5"/>
        </w:numPr>
      </w:pPr>
      <w:r w:rsidRPr="002C1625">
        <w:t xml:space="preserve">Identifies how outputs of the </w:t>
      </w:r>
      <w:r w:rsidRPr="00577F47">
        <w:rPr>
          <w:color w:val="00B050"/>
        </w:rPr>
        <w:t>model/tool/study</w:t>
      </w:r>
      <w:r w:rsidRPr="008B4D47">
        <w:rPr>
          <w:color w:val="0070C0"/>
        </w:rPr>
        <w:t xml:space="preserve"> </w:t>
      </w:r>
      <w:r w:rsidRPr="002C1625">
        <w:t>will benefit key stakeholders (e.g., streamline planning, help eliminate barriers, stimulate growth of applicable market sectors)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490D7809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 xml:space="preserve">Identifies credentials of </w:t>
      </w:r>
      <w:r w:rsidR="000B2279">
        <w:t>applicant</w:t>
      </w:r>
      <w:r w:rsidRPr="00941FBA">
        <w:t xml:space="preserve"> and any sub</w:t>
      </w:r>
      <w:r w:rsidR="000B2279">
        <w:t>recipient</w:t>
      </w:r>
      <w:r w:rsidRPr="00941FBA">
        <w:t xml:space="preserve"> core personnel, including the project manager and principal investigator </w:t>
      </w:r>
      <w:r w:rsidRPr="00941FBA">
        <w:rPr>
          <w:i/>
        </w:rPr>
        <w:t>(include this information in</w:t>
      </w:r>
      <w:r w:rsidR="005778AF">
        <w:rPr>
          <w:i/>
        </w:rPr>
        <w:t xml:space="preserve"> </w:t>
      </w:r>
      <w:r w:rsidRPr="00941FBA">
        <w:rPr>
          <w:i/>
        </w:rPr>
        <w:t>Project Team Form</w:t>
      </w:r>
      <w:r w:rsidR="00913C69">
        <w:rPr>
          <w:i/>
        </w:rPr>
        <w:t xml:space="preserve"> Attachment</w:t>
      </w:r>
      <w:r w:rsidRPr="00941FBA">
        <w:rPr>
          <w:i/>
        </w:rPr>
        <w:t>).</w:t>
      </w:r>
    </w:p>
    <w:p w14:paraId="37F810F1" w14:textId="65221121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>Demonstrates that the project team has appropriate qualifications</w:t>
      </w:r>
      <w:r w:rsidRPr="00941FBA">
        <w:t>, experience, financial stability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 xml:space="preserve">an organization chart </w:t>
      </w:r>
      <w:proofErr w:type="gramStart"/>
      <w:r w:rsidRPr="00FD4970">
        <w:rPr>
          <w:i/>
        </w:rPr>
        <w:t>similar to</w:t>
      </w:r>
      <w:proofErr w:type="gramEnd"/>
      <w:r w:rsidRPr="00FD4970">
        <w:rPr>
          <w:i/>
        </w:rPr>
        <w:t xml:space="preserve">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lastRenderedPageBreak/>
        <w:drawing>
          <wp:inline distT="0" distB="0" distL="0" distR="0" wp14:anchorId="402A7619" wp14:editId="710F91F0">
            <wp:extent cx="3574473" cy="2085109"/>
            <wp:effectExtent l="0" t="0" r="2603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24C2CA10" w:rsidR="008B4D47" w:rsidRDefault="008B4D47" w:rsidP="3F889E17">
      <w:pPr>
        <w:pStyle w:val="ListParagraph"/>
        <w:numPr>
          <w:ilvl w:val="0"/>
          <w:numId w:val="13"/>
        </w:numPr>
        <w:ind w:left="720"/>
        <w:jc w:val="left"/>
        <w:rPr>
          <w:i/>
          <w:iCs/>
        </w:rPr>
      </w:pPr>
      <w:r>
        <w:t>Budget forms are complete for the applicant and all sub</w:t>
      </w:r>
      <w:r w:rsidR="008B7596">
        <w:t>recipients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>
        <w:br/>
      </w:r>
      <w:r>
        <w:br/>
      </w:r>
      <w:r w:rsidR="00A56963" w:rsidRPr="3F889E17">
        <w:rPr>
          <w:i/>
          <w:iCs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is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4862F76D" w14:textId="51385131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Text6"/>
                  <w:enabled/>
                  <w:calcOnExit w:val="0"/>
                  <w:statusText w:type="text" w:val="enter task number and name"/>
                  <w:textInput>
                    <w:default w:val="Task 1: General Project Tasks"/>
                  </w:textInput>
                </w:ffData>
              </w:fldChar>
            </w:r>
            <w:bookmarkStart w:id="5" w:name="Text6"/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1: General Project Tasks</w:t>
            </w:r>
            <w:r w:rsidRPr="00BF0744">
              <w:fldChar w:fldCharType="end"/>
            </w:r>
            <w:bookmarkEnd w:id="5"/>
          </w:p>
        </w:tc>
        <w:tc>
          <w:tcPr>
            <w:tcW w:w="2250" w:type="dxa"/>
          </w:tcPr>
          <w:p w14:paraId="17BAF454" w14:textId="2644C425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90" w:type="dxa"/>
          </w:tcPr>
          <w:p w14:paraId="7A3C0B49" w14:textId="47482D2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95" w:type="dxa"/>
          </w:tcPr>
          <w:p w14:paraId="6C89E860" w14:textId="7440D4E2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56963" w14:paraId="1F7CC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2532B0CA" w14:textId="69939CFB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2: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2: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24B5081B" w14:textId="3270D649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004C72A" w14:textId="5279B08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2598629" w14:textId="64D7838E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0DCC36B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1176665F" w14:textId="5235B125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1]: Evaluation of Project Benefits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[TBD-1]: Evaluation of Project Benefits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064202DD" w14:textId="094071EA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D747C2D" w14:textId="2175F54D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8CCA469" w14:textId="3ADEC071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19AABB4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6E5C243B" w14:textId="36E2A1DD" w:rsidR="00A56963" w:rsidRPr="00BF0744" w:rsidRDefault="0051436D" w:rsidP="00893B3B">
            <w:pPr>
              <w:spacing w:after="120"/>
              <w:jc w:val="left"/>
            </w:pP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2]: Technology/ Knowledge Transfer Activities *"/>
                  </w:textInput>
                </w:ffData>
              </w:fldCha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instrText xml:space="preserve"> FORMTEXT </w:instrTex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separate"/>
            </w:r>
            <w:r w:rsidRPr="008C4CF7">
              <w:rPr>
                <w:noProof/>
                <w14:shadow w14:blurRad="50800" w14:dist="50800" w14:dir="5400000" w14:sx="0" w14:sy="0" w14:kx="0" w14:ky="0" w14:algn="ctr">
                  <w14:schemeClr w14:val="bg1"/>
                </w14:shadow>
              </w:rPr>
              <w:t>Task [TBD-2]: Technology/ Knowledge Transfer Activities *</w: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end"/>
            </w:r>
          </w:p>
        </w:tc>
        <w:tc>
          <w:tcPr>
            <w:tcW w:w="2250" w:type="dxa"/>
          </w:tcPr>
          <w:p w14:paraId="5FE6E125" w14:textId="37DF5BFF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7583011" w14:textId="45503EA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4D38DE08" w14:textId="7B58836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97654C" w14:textId="3BB5A86C" w:rsidR="00A56963" w:rsidRPr="00FC27CA" w:rsidRDefault="00A56963" w:rsidP="00FC27CA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5FCE84A7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</w:t>
      </w:r>
      <w:r w:rsidR="008B7596">
        <w:t>recipients</w:t>
      </w:r>
      <w:r>
        <w:t>).</w:t>
      </w:r>
    </w:p>
    <w:p w14:paraId="7283BC98" w14:textId="10C3E764" w:rsidR="00EA6333" w:rsidRDefault="008B4D47" w:rsidP="00A56963">
      <w:pPr>
        <w:numPr>
          <w:ilvl w:val="0"/>
          <w:numId w:val="14"/>
        </w:numPr>
        <w:spacing w:before="120"/>
      </w:pPr>
      <w:r>
        <w:lastRenderedPageBreak/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</w:t>
      </w:r>
      <w:r w:rsidR="008B7596">
        <w:t>recipient</w:t>
      </w:r>
      <w:r>
        <w:t xml:space="preserve">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47838C48" w14:textId="6869661D" w:rsidR="009C0C1C" w:rsidRDefault="00C508A6" w:rsidP="00A56D00">
      <w:pPr>
        <w:ind w:left="360"/>
      </w:pPr>
      <w:r w:rsidRPr="00C508A6">
        <w:t xml:space="preserve">This project proposes to spend </w:t>
      </w:r>
      <w:r w:rsidRPr="0051436D"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45E05E18" w14:textId="77777777" w:rsidR="00134FA9" w:rsidRDefault="00134FA9" w:rsidP="00A56D00">
      <w:pPr>
        <w:ind w:left="360"/>
      </w:pPr>
    </w:p>
    <w:p w14:paraId="195F8106" w14:textId="56CA30C5" w:rsidR="00134FA9" w:rsidRPr="00A56D00" w:rsidRDefault="00134FA9" w:rsidP="00A56D00">
      <w:pPr>
        <w:ind w:left="360"/>
        <w:rPr>
          <w:highlight w:val="yellow"/>
        </w:rPr>
      </w:pPr>
      <w:r>
        <w:t xml:space="preserve"> </w:t>
      </w:r>
    </w:p>
    <w:sectPr w:rsidR="00134FA9" w:rsidRPr="00A56D00" w:rsidSect="00E457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D802" w14:textId="77777777" w:rsidR="00FE683A" w:rsidRDefault="00FE683A" w:rsidP="008B4D47">
      <w:r>
        <w:separator/>
      </w:r>
    </w:p>
    <w:p w14:paraId="29B2A5FC" w14:textId="77777777" w:rsidR="00FE683A" w:rsidRDefault="00FE683A" w:rsidP="008B4D47"/>
  </w:endnote>
  <w:endnote w:type="continuationSeparator" w:id="0">
    <w:p w14:paraId="3A8E0CE6" w14:textId="77777777" w:rsidR="00FE683A" w:rsidRDefault="00FE683A" w:rsidP="008B4D47">
      <w:r>
        <w:continuationSeparator/>
      </w:r>
    </w:p>
    <w:p w14:paraId="7691A081" w14:textId="77777777" w:rsidR="00FE683A" w:rsidRDefault="00FE683A" w:rsidP="008B4D47"/>
  </w:endnote>
  <w:endnote w:type="continuationNotice" w:id="1">
    <w:p w14:paraId="3B451D22" w14:textId="77777777" w:rsidR="00FE683A" w:rsidRDefault="00FE6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19A3" w14:textId="77777777" w:rsidR="00C3636A" w:rsidRDefault="00C36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10370FBB" w:rsidR="00AA55F3" w:rsidRDefault="00C3636A" w:rsidP="00701F98">
    <w:pPr>
      <w:pStyle w:val="Footer"/>
      <w:tabs>
        <w:tab w:val="clear" w:pos="8640"/>
        <w:tab w:val="right" w:pos="9360"/>
      </w:tabs>
      <w:rPr>
        <w:color w:val="0070C0"/>
      </w:rPr>
    </w:pPr>
    <w:r w:rsidRPr="000D5211">
      <w:t xml:space="preserve">August 2024 </w:t>
    </w:r>
    <w:r w:rsidR="00390361">
      <w:tab/>
    </w:r>
    <w:r w:rsidR="00C10EB7" w:rsidRPr="00C10EB7">
      <w:t xml:space="preserve">Page </w:t>
    </w:r>
    <w:r w:rsidR="00AC5E7A" w:rsidRPr="00C10EB7">
      <w:fldChar w:fldCharType="begin"/>
    </w:r>
    <w:r w:rsidR="00C10EB7" w:rsidRPr="00C10EB7">
      <w:instrText xml:space="preserve"> PAGE </w:instrText>
    </w:r>
    <w:r w:rsidR="00AC5E7A" w:rsidRPr="00C10EB7">
      <w:fldChar w:fldCharType="separate"/>
    </w:r>
    <w:r w:rsidR="007433B8">
      <w:rPr>
        <w:noProof/>
      </w:rPr>
      <w:t>2</w:t>
    </w:r>
    <w:r w:rsidR="00AC5E7A" w:rsidRPr="00C10EB7">
      <w:fldChar w:fldCharType="end"/>
    </w:r>
    <w:r w:rsidR="00C10EB7" w:rsidRPr="00C10EB7">
      <w:t xml:space="preserve"> of </w:t>
    </w:r>
    <w:r w:rsidR="00AC5E7A" w:rsidRPr="00C10EB7">
      <w:fldChar w:fldCharType="begin"/>
    </w:r>
    <w:r w:rsidR="00C10EB7" w:rsidRPr="00C10EB7">
      <w:instrText xml:space="preserve"> NUMPAGES  </w:instrText>
    </w:r>
    <w:r w:rsidR="00AC5E7A" w:rsidRPr="00C10EB7">
      <w:fldChar w:fldCharType="separate"/>
    </w:r>
    <w:r w:rsidR="007433B8">
      <w:rPr>
        <w:noProof/>
      </w:rPr>
      <w:t>6</w:t>
    </w:r>
    <w:r w:rsidR="00AC5E7A" w:rsidRPr="00C10EB7">
      <w:fldChar w:fldCharType="end"/>
    </w:r>
    <w:r w:rsidR="00FF743A">
      <w:tab/>
    </w:r>
  </w:p>
  <w:p w14:paraId="7597CCF2" w14:textId="093C3D5F" w:rsidR="00CC7601" w:rsidRDefault="00DD78B8" w:rsidP="00701F98">
    <w:pPr>
      <w:pStyle w:val="Footer"/>
      <w:tabs>
        <w:tab w:val="clear" w:pos="8640"/>
        <w:tab w:val="right" w:pos="9360"/>
      </w:tabs>
      <w:rPr>
        <w:color w:val="0070C0"/>
      </w:rPr>
    </w:pPr>
    <w:r>
      <w:rPr>
        <w:color w:val="0070C0"/>
      </w:rPr>
      <w:tab/>
    </w:r>
    <w:r>
      <w:rPr>
        <w:color w:val="0070C0"/>
      </w:rPr>
      <w:tab/>
    </w:r>
    <w:r w:rsidRPr="00DD78B8">
      <w:t>GFO-24-301</w:t>
    </w:r>
  </w:p>
  <w:p w14:paraId="78F1F7C0" w14:textId="13BEDE42" w:rsidR="00A84C13" w:rsidRDefault="00CC7601" w:rsidP="00701F98">
    <w:pPr>
      <w:pStyle w:val="Footer"/>
      <w:tabs>
        <w:tab w:val="clear" w:pos="8640"/>
        <w:tab w:val="right" w:pos="9360"/>
      </w:tabs>
    </w:pPr>
    <w:r>
      <w:tab/>
    </w:r>
    <w:r>
      <w:tab/>
      <w:t>Environmental Sustainability of a Clean</w:t>
    </w:r>
  </w:p>
  <w:p w14:paraId="62C64EFD" w14:textId="006E9629" w:rsidR="00CC7601" w:rsidRPr="00701F98" w:rsidRDefault="00CC7601" w:rsidP="00701F98">
    <w:pPr>
      <w:pStyle w:val="Footer"/>
      <w:tabs>
        <w:tab w:val="clear" w:pos="8640"/>
        <w:tab w:val="right" w:pos="9360"/>
      </w:tabs>
      <w:rPr>
        <w:color w:val="0070C0"/>
      </w:rPr>
    </w:pPr>
    <w:r>
      <w:tab/>
    </w:r>
    <w:r>
      <w:tab/>
    </w:r>
    <w:r w:rsidR="00797D17">
      <w:t>Energy Transition (Enviro-SET)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AFAC" w14:textId="77777777" w:rsidR="00C3636A" w:rsidRDefault="00C36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D109" w14:textId="77777777" w:rsidR="00FE683A" w:rsidRDefault="00FE683A" w:rsidP="008B4D47">
      <w:r>
        <w:separator/>
      </w:r>
    </w:p>
    <w:p w14:paraId="3D8A1AF0" w14:textId="77777777" w:rsidR="00FE683A" w:rsidRDefault="00FE683A" w:rsidP="008B4D47"/>
  </w:footnote>
  <w:footnote w:type="continuationSeparator" w:id="0">
    <w:p w14:paraId="68E5E466" w14:textId="77777777" w:rsidR="00FE683A" w:rsidRDefault="00FE683A" w:rsidP="008B4D47">
      <w:r>
        <w:continuationSeparator/>
      </w:r>
    </w:p>
    <w:p w14:paraId="56781E28" w14:textId="77777777" w:rsidR="00FE683A" w:rsidRDefault="00FE683A" w:rsidP="008B4D47"/>
  </w:footnote>
  <w:footnote w:type="continuationNotice" w:id="1">
    <w:p w14:paraId="31483662" w14:textId="77777777" w:rsidR="00FE683A" w:rsidRDefault="00FE68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92D9" w14:textId="77777777" w:rsidR="00C3636A" w:rsidRDefault="00C36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268372C0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C18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EF03" w14:textId="77777777" w:rsidR="00C3636A" w:rsidRDefault="00C36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0D166DD8"/>
    <w:lvl w:ilvl="0" w:tplc="86201D70">
      <w:start w:val="1"/>
      <w:numFmt w:val="lowerLetter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19A66A0E"/>
    <w:lvl w:ilvl="0" w:tplc="34E6E71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186731">
    <w:abstractNumId w:val="5"/>
  </w:num>
  <w:num w:numId="2" w16cid:durableId="309360223">
    <w:abstractNumId w:val="9"/>
  </w:num>
  <w:num w:numId="3" w16cid:durableId="2105104982">
    <w:abstractNumId w:val="11"/>
  </w:num>
  <w:num w:numId="4" w16cid:durableId="1395549656">
    <w:abstractNumId w:val="3"/>
  </w:num>
  <w:num w:numId="5" w16cid:durableId="1233588657">
    <w:abstractNumId w:val="14"/>
  </w:num>
  <w:num w:numId="6" w16cid:durableId="1776559623">
    <w:abstractNumId w:val="2"/>
  </w:num>
  <w:num w:numId="7" w16cid:durableId="2115201007">
    <w:abstractNumId w:val="1"/>
  </w:num>
  <w:num w:numId="8" w16cid:durableId="940145348">
    <w:abstractNumId w:val="10"/>
  </w:num>
  <w:num w:numId="9" w16cid:durableId="1652173042">
    <w:abstractNumId w:val="7"/>
  </w:num>
  <w:num w:numId="10" w16cid:durableId="241836727">
    <w:abstractNumId w:val="12"/>
  </w:num>
  <w:num w:numId="11" w16cid:durableId="946961577">
    <w:abstractNumId w:val="0"/>
  </w:num>
  <w:num w:numId="12" w16cid:durableId="1207261425">
    <w:abstractNumId w:val="15"/>
  </w:num>
  <w:num w:numId="13" w16cid:durableId="809438040">
    <w:abstractNumId w:val="8"/>
  </w:num>
  <w:num w:numId="14" w16cid:durableId="427119067">
    <w:abstractNumId w:val="4"/>
  </w:num>
  <w:num w:numId="15" w16cid:durableId="184104247">
    <w:abstractNumId w:val="6"/>
  </w:num>
  <w:num w:numId="16" w16cid:durableId="5373540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079"/>
    <w:rsid w:val="00015FC3"/>
    <w:rsid w:val="00017B31"/>
    <w:rsid w:val="0002180D"/>
    <w:rsid w:val="000221F1"/>
    <w:rsid w:val="00026255"/>
    <w:rsid w:val="00026C30"/>
    <w:rsid w:val="000454A8"/>
    <w:rsid w:val="00052DA3"/>
    <w:rsid w:val="00054793"/>
    <w:rsid w:val="00056E94"/>
    <w:rsid w:val="00060796"/>
    <w:rsid w:val="000607CF"/>
    <w:rsid w:val="000623A2"/>
    <w:rsid w:val="00063D40"/>
    <w:rsid w:val="00065E8D"/>
    <w:rsid w:val="00072C9D"/>
    <w:rsid w:val="00074DF8"/>
    <w:rsid w:val="0007601D"/>
    <w:rsid w:val="00076425"/>
    <w:rsid w:val="00085FF7"/>
    <w:rsid w:val="0008677D"/>
    <w:rsid w:val="00095DB4"/>
    <w:rsid w:val="000977B6"/>
    <w:rsid w:val="000A612A"/>
    <w:rsid w:val="000A64E1"/>
    <w:rsid w:val="000A6F8F"/>
    <w:rsid w:val="000A7B94"/>
    <w:rsid w:val="000B02FC"/>
    <w:rsid w:val="000B1DB5"/>
    <w:rsid w:val="000B2279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5211"/>
    <w:rsid w:val="000D7152"/>
    <w:rsid w:val="000E089F"/>
    <w:rsid w:val="000F1368"/>
    <w:rsid w:val="000F1EC4"/>
    <w:rsid w:val="000F2CB1"/>
    <w:rsid w:val="000F5A8B"/>
    <w:rsid w:val="000F79EA"/>
    <w:rsid w:val="001002A1"/>
    <w:rsid w:val="00101391"/>
    <w:rsid w:val="00103474"/>
    <w:rsid w:val="00105F96"/>
    <w:rsid w:val="001063FA"/>
    <w:rsid w:val="001100FF"/>
    <w:rsid w:val="0011146B"/>
    <w:rsid w:val="001121BF"/>
    <w:rsid w:val="00113EE3"/>
    <w:rsid w:val="0011608D"/>
    <w:rsid w:val="00116A89"/>
    <w:rsid w:val="001262A7"/>
    <w:rsid w:val="00127E11"/>
    <w:rsid w:val="00130497"/>
    <w:rsid w:val="001321FC"/>
    <w:rsid w:val="001331CF"/>
    <w:rsid w:val="001339C5"/>
    <w:rsid w:val="00134CDB"/>
    <w:rsid w:val="00134FA9"/>
    <w:rsid w:val="00140D95"/>
    <w:rsid w:val="00141F26"/>
    <w:rsid w:val="00145289"/>
    <w:rsid w:val="00145C63"/>
    <w:rsid w:val="001469E2"/>
    <w:rsid w:val="00152690"/>
    <w:rsid w:val="001600BE"/>
    <w:rsid w:val="00162600"/>
    <w:rsid w:val="00163726"/>
    <w:rsid w:val="00167948"/>
    <w:rsid w:val="0017004D"/>
    <w:rsid w:val="00170387"/>
    <w:rsid w:val="00173953"/>
    <w:rsid w:val="0017571F"/>
    <w:rsid w:val="001845A0"/>
    <w:rsid w:val="001851F1"/>
    <w:rsid w:val="00185366"/>
    <w:rsid w:val="00193FB4"/>
    <w:rsid w:val="0019554D"/>
    <w:rsid w:val="001A74E6"/>
    <w:rsid w:val="001B1AB5"/>
    <w:rsid w:val="001B1D71"/>
    <w:rsid w:val="001B2D80"/>
    <w:rsid w:val="001B4EAF"/>
    <w:rsid w:val="001B53A2"/>
    <w:rsid w:val="001C0C28"/>
    <w:rsid w:val="001C6351"/>
    <w:rsid w:val="001C7D96"/>
    <w:rsid w:val="001D7089"/>
    <w:rsid w:val="001E5E07"/>
    <w:rsid w:val="001E614D"/>
    <w:rsid w:val="001F08A3"/>
    <w:rsid w:val="001F2D00"/>
    <w:rsid w:val="001F7F01"/>
    <w:rsid w:val="00204CBE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B14"/>
    <w:rsid w:val="00281E57"/>
    <w:rsid w:val="0028273B"/>
    <w:rsid w:val="002854DE"/>
    <w:rsid w:val="00285901"/>
    <w:rsid w:val="00286231"/>
    <w:rsid w:val="00290CB0"/>
    <w:rsid w:val="00291A59"/>
    <w:rsid w:val="00292520"/>
    <w:rsid w:val="002A3F53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06CF"/>
    <w:rsid w:val="002E406E"/>
    <w:rsid w:val="002F21B1"/>
    <w:rsid w:val="002F5FA6"/>
    <w:rsid w:val="002F6EA3"/>
    <w:rsid w:val="00307615"/>
    <w:rsid w:val="00312371"/>
    <w:rsid w:val="003142B2"/>
    <w:rsid w:val="00314F22"/>
    <w:rsid w:val="003312C0"/>
    <w:rsid w:val="00331547"/>
    <w:rsid w:val="003346FE"/>
    <w:rsid w:val="00341D4F"/>
    <w:rsid w:val="0034404B"/>
    <w:rsid w:val="00347785"/>
    <w:rsid w:val="0034784D"/>
    <w:rsid w:val="00347F87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0D1D"/>
    <w:rsid w:val="003A216E"/>
    <w:rsid w:val="003A3AE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2612C"/>
    <w:rsid w:val="004416FF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02122"/>
    <w:rsid w:val="0051436D"/>
    <w:rsid w:val="00515DE2"/>
    <w:rsid w:val="00522799"/>
    <w:rsid w:val="005263CC"/>
    <w:rsid w:val="005414C4"/>
    <w:rsid w:val="005421AC"/>
    <w:rsid w:val="00542F64"/>
    <w:rsid w:val="0055392C"/>
    <w:rsid w:val="00556B62"/>
    <w:rsid w:val="00557105"/>
    <w:rsid w:val="00561D29"/>
    <w:rsid w:val="00562474"/>
    <w:rsid w:val="00565391"/>
    <w:rsid w:val="00572153"/>
    <w:rsid w:val="0057450F"/>
    <w:rsid w:val="0057592B"/>
    <w:rsid w:val="005778AF"/>
    <w:rsid w:val="00577F47"/>
    <w:rsid w:val="005826A7"/>
    <w:rsid w:val="00584116"/>
    <w:rsid w:val="00593EC1"/>
    <w:rsid w:val="005A10E6"/>
    <w:rsid w:val="005A6041"/>
    <w:rsid w:val="005A718B"/>
    <w:rsid w:val="005B5BD1"/>
    <w:rsid w:val="005C413A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33CA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D202F"/>
    <w:rsid w:val="006D70BB"/>
    <w:rsid w:val="006D7C03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3686B"/>
    <w:rsid w:val="007428F8"/>
    <w:rsid w:val="007433B8"/>
    <w:rsid w:val="007442F2"/>
    <w:rsid w:val="0074651D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97D17"/>
    <w:rsid w:val="007A2660"/>
    <w:rsid w:val="007A334F"/>
    <w:rsid w:val="007A77FC"/>
    <w:rsid w:val="007B1ABC"/>
    <w:rsid w:val="007C1BC0"/>
    <w:rsid w:val="007C35CB"/>
    <w:rsid w:val="007D6ECA"/>
    <w:rsid w:val="007E5173"/>
    <w:rsid w:val="007E579D"/>
    <w:rsid w:val="007F07E9"/>
    <w:rsid w:val="007F6CD4"/>
    <w:rsid w:val="008007B1"/>
    <w:rsid w:val="008040BC"/>
    <w:rsid w:val="00806C34"/>
    <w:rsid w:val="008100AA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1E5D"/>
    <w:rsid w:val="00862B25"/>
    <w:rsid w:val="0086384C"/>
    <w:rsid w:val="00866F5E"/>
    <w:rsid w:val="00876F21"/>
    <w:rsid w:val="00880BFE"/>
    <w:rsid w:val="008837A2"/>
    <w:rsid w:val="008837D0"/>
    <w:rsid w:val="008853D3"/>
    <w:rsid w:val="00885B8F"/>
    <w:rsid w:val="008906B8"/>
    <w:rsid w:val="008913A9"/>
    <w:rsid w:val="00893B3B"/>
    <w:rsid w:val="008A48F1"/>
    <w:rsid w:val="008B27BE"/>
    <w:rsid w:val="008B28F3"/>
    <w:rsid w:val="008B4D47"/>
    <w:rsid w:val="008B4E29"/>
    <w:rsid w:val="008B7596"/>
    <w:rsid w:val="008C1A9A"/>
    <w:rsid w:val="008C1D83"/>
    <w:rsid w:val="008C4CF7"/>
    <w:rsid w:val="008C7C7F"/>
    <w:rsid w:val="008D1D09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3C69"/>
    <w:rsid w:val="00915C43"/>
    <w:rsid w:val="00921664"/>
    <w:rsid w:val="0092268F"/>
    <w:rsid w:val="00923005"/>
    <w:rsid w:val="009234DB"/>
    <w:rsid w:val="0092501E"/>
    <w:rsid w:val="009316C2"/>
    <w:rsid w:val="0093231E"/>
    <w:rsid w:val="00937BF7"/>
    <w:rsid w:val="0094278C"/>
    <w:rsid w:val="00950DDD"/>
    <w:rsid w:val="00956EB4"/>
    <w:rsid w:val="00960FC0"/>
    <w:rsid w:val="009613AB"/>
    <w:rsid w:val="00964872"/>
    <w:rsid w:val="0096498A"/>
    <w:rsid w:val="00971DB2"/>
    <w:rsid w:val="00973440"/>
    <w:rsid w:val="0097432A"/>
    <w:rsid w:val="0097518A"/>
    <w:rsid w:val="00982083"/>
    <w:rsid w:val="009A0CA8"/>
    <w:rsid w:val="009A21C3"/>
    <w:rsid w:val="009A236F"/>
    <w:rsid w:val="009A3A19"/>
    <w:rsid w:val="009A678C"/>
    <w:rsid w:val="009A681A"/>
    <w:rsid w:val="009B6F3E"/>
    <w:rsid w:val="009C0C10"/>
    <w:rsid w:val="009C0C1C"/>
    <w:rsid w:val="009D0813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6D00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388"/>
    <w:rsid w:val="00A87EFB"/>
    <w:rsid w:val="00A95062"/>
    <w:rsid w:val="00AA0333"/>
    <w:rsid w:val="00AA55F3"/>
    <w:rsid w:val="00AB00C9"/>
    <w:rsid w:val="00AC05F4"/>
    <w:rsid w:val="00AC1EA2"/>
    <w:rsid w:val="00AC5E7A"/>
    <w:rsid w:val="00AD053C"/>
    <w:rsid w:val="00AD29E1"/>
    <w:rsid w:val="00AD431C"/>
    <w:rsid w:val="00AD6239"/>
    <w:rsid w:val="00AD668B"/>
    <w:rsid w:val="00AE1FE4"/>
    <w:rsid w:val="00AE2917"/>
    <w:rsid w:val="00AE46DA"/>
    <w:rsid w:val="00AE69EE"/>
    <w:rsid w:val="00AF194A"/>
    <w:rsid w:val="00AF23C0"/>
    <w:rsid w:val="00AF31D3"/>
    <w:rsid w:val="00AF4941"/>
    <w:rsid w:val="00AF5961"/>
    <w:rsid w:val="00B01EFE"/>
    <w:rsid w:val="00B034E1"/>
    <w:rsid w:val="00B071D7"/>
    <w:rsid w:val="00B07986"/>
    <w:rsid w:val="00B07D42"/>
    <w:rsid w:val="00B12510"/>
    <w:rsid w:val="00B128EC"/>
    <w:rsid w:val="00B12BE0"/>
    <w:rsid w:val="00B17001"/>
    <w:rsid w:val="00B17A5E"/>
    <w:rsid w:val="00B20A2D"/>
    <w:rsid w:val="00B34B75"/>
    <w:rsid w:val="00B436EF"/>
    <w:rsid w:val="00B4504A"/>
    <w:rsid w:val="00B458BE"/>
    <w:rsid w:val="00B47AED"/>
    <w:rsid w:val="00B670C5"/>
    <w:rsid w:val="00B70988"/>
    <w:rsid w:val="00B712F4"/>
    <w:rsid w:val="00B74A9C"/>
    <w:rsid w:val="00B75B8E"/>
    <w:rsid w:val="00B76A54"/>
    <w:rsid w:val="00B8231A"/>
    <w:rsid w:val="00B85381"/>
    <w:rsid w:val="00B87F88"/>
    <w:rsid w:val="00B917FF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2659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319B2"/>
    <w:rsid w:val="00C3636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26B"/>
    <w:rsid w:val="00CA4C12"/>
    <w:rsid w:val="00CB0080"/>
    <w:rsid w:val="00CB35B7"/>
    <w:rsid w:val="00CB634C"/>
    <w:rsid w:val="00CB67F9"/>
    <w:rsid w:val="00CC7601"/>
    <w:rsid w:val="00CD3171"/>
    <w:rsid w:val="00CE0998"/>
    <w:rsid w:val="00CE2B54"/>
    <w:rsid w:val="00CE4D32"/>
    <w:rsid w:val="00CE6C19"/>
    <w:rsid w:val="00CF137E"/>
    <w:rsid w:val="00CF27EC"/>
    <w:rsid w:val="00CF5FE7"/>
    <w:rsid w:val="00CF6E5A"/>
    <w:rsid w:val="00D02205"/>
    <w:rsid w:val="00D02269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132C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D60B9"/>
    <w:rsid w:val="00DD78B8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0BA2"/>
    <w:rsid w:val="00E72D53"/>
    <w:rsid w:val="00E736F8"/>
    <w:rsid w:val="00E760A3"/>
    <w:rsid w:val="00E8327D"/>
    <w:rsid w:val="00E85119"/>
    <w:rsid w:val="00E920F6"/>
    <w:rsid w:val="00E949DD"/>
    <w:rsid w:val="00EA0B95"/>
    <w:rsid w:val="00EA1C5E"/>
    <w:rsid w:val="00EA6333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56E2"/>
    <w:rsid w:val="00F04F5E"/>
    <w:rsid w:val="00F0519A"/>
    <w:rsid w:val="00F05D49"/>
    <w:rsid w:val="00F11BED"/>
    <w:rsid w:val="00F1414D"/>
    <w:rsid w:val="00F15EE2"/>
    <w:rsid w:val="00F2487B"/>
    <w:rsid w:val="00F2733F"/>
    <w:rsid w:val="00F303D9"/>
    <w:rsid w:val="00F322B3"/>
    <w:rsid w:val="00F327C6"/>
    <w:rsid w:val="00F32D93"/>
    <w:rsid w:val="00F42E60"/>
    <w:rsid w:val="00F4484F"/>
    <w:rsid w:val="00F46D0E"/>
    <w:rsid w:val="00F470A0"/>
    <w:rsid w:val="00F47CD9"/>
    <w:rsid w:val="00F47FED"/>
    <w:rsid w:val="00F500C8"/>
    <w:rsid w:val="00F54F6F"/>
    <w:rsid w:val="00F5780C"/>
    <w:rsid w:val="00F64759"/>
    <w:rsid w:val="00F65F88"/>
    <w:rsid w:val="00F678FA"/>
    <w:rsid w:val="00F7078F"/>
    <w:rsid w:val="00F724DE"/>
    <w:rsid w:val="00F7564E"/>
    <w:rsid w:val="00F75DAB"/>
    <w:rsid w:val="00F814E2"/>
    <w:rsid w:val="00F90600"/>
    <w:rsid w:val="00F9309F"/>
    <w:rsid w:val="00FA2DAC"/>
    <w:rsid w:val="00FB400E"/>
    <w:rsid w:val="00FB4CFC"/>
    <w:rsid w:val="00FB6E1C"/>
    <w:rsid w:val="00FB79B8"/>
    <w:rsid w:val="00FC0654"/>
    <w:rsid w:val="00FC235F"/>
    <w:rsid w:val="00FC27CA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E683A"/>
    <w:rsid w:val="00FF3748"/>
    <w:rsid w:val="00FF5FA4"/>
    <w:rsid w:val="00FF743A"/>
    <w:rsid w:val="3AC19D31"/>
    <w:rsid w:val="3F889E17"/>
    <w:rsid w:val="54C69DF5"/>
    <w:rsid w:val="6201B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9314FF4D-8B20-4A25-AB8D-0E158B0C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Applicant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Applicant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645768-0B08-4E7F-90C6-77E1F70E7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9</TotalTime>
  <Pages>4</Pages>
  <Words>874</Words>
  <Characters>4988</Characters>
  <Application>Microsoft Office Word</Application>
  <DocSecurity>0</DocSecurity>
  <Lines>41</Lines>
  <Paragraphs>11</Paragraphs>
  <ScaleCrop>false</ScaleCrop>
  <Company>California Energy Commission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Willis, Crystal@Energy</cp:lastModifiedBy>
  <cp:revision>46</cp:revision>
  <cp:lastPrinted>2014-04-11T22:56:00Z</cp:lastPrinted>
  <dcterms:created xsi:type="dcterms:W3CDTF">2023-09-29T17:50:00Z</dcterms:created>
  <dcterms:modified xsi:type="dcterms:W3CDTF">2024-08-06T21:06:00Z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TriggerFlowInfo">
    <vt:lpwstr/>
  </property>
</Properties>
</file>