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426C0142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 xml:space="preserve">NOTICE OF </w:t>
      </w:r>
      <w:r w:rsidR="00D83FAD">
        <w:rPr>
          <w:rFonts w:ascii="Tahoma" w:hAnsi="Tahoma" w:cs="Tahoma"/>
          <w:b/>
          <w:bCs/>
          <w:sz w:val="28"/>
          <w:szCs w:val="28"/>
        </w:rPr>
        <w:t>NO</w:t>
      </w:r>
      <w:r w:rsidRPr="008F5691">
        <w:rPr>
          <w:rFonts w:ascii="Tahoma" w:hAnsi="Tahoma" w:cs="Tahoma"/>
          <w:b/>
          <w:bCs/>
          <w:sz w:val="28"/>
          <w:szCs w:val="28"/>
        </w:rPr>
        <w:t xml:space="preserve"> AWARD</w:t>
      </w:r>
      <w:r>
        <w:rPr>
          <w:rFonts w:ascii="Tahoma" w:hAnsi="Tahoma" w:cs="Tahoma"/>
          <w:b/>
          <w:bCs/>
          <w:sz w:val="28"/>
          <w:szCs w:val="28"/>
        </w:rPr>
        <w:t xml:space="preserve"> (NO</w:t>
      </w:r>
      <w:r w:rsidR="00D83FAD">
        <w:rPr>
          <w:rFonts w:ascii="Tahoma" w:hAnsi="Tahoma" w:cs="Tahoma"/>
          <w:b/>
          <w:bCs/>
          <w:sz w:val="28"/>
          <w:szCs w:val="28"/>
        </w:rPr>
        <w:t>N</w:t>
      </w:r>
      <w:r>
        <w:rPr>
          <w:rFonts w:ascii="Tahoma" w:hAnsi="Tahoma" w:cs="Tahoma"/>
          <w:b/>
          <w:bCs/>
          <w:sz w:val="28"/>
          <w:szCs w:val="28"/>
        </w:rPr>
        <w:t>A)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0B0728AD" w14:textId="77777777" w:rsidR="000A3B47" w:rsidRDefault="000A3B47" w:rsidP="000A3B4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 xml:space="preserve">Cost Share for Federal Clean Energy </w:t>
      </w:r>
    </w:p>
    <w:p w14:paraId="2CB02A7F" w14:textId="77777777" w:rsidR="000A3B47" w:rsidRDefault="000A3B47" w:rsidP="000A3B4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>Funding Opportunities</w:t>
      </w:r>
      <w:r>
        <w:rPr>
          <w:rFonts w:ascii="Tahoma" w:hAnsi="Tahoma" w:cs="Tahoma"/>
          <w:b/>
          <w:bCs/>
        </w:rPr>
        <w:t xml:space="preserve"> </w:t>
      </w:r>
      <w:r w:rsidRPr="3B104602">
        <w:rPr>
          <w:rFonts w:ascii="Tahoma" w:hAnsi="Tahoma" w:cs="Tahoma"/>
          <w:b/>
          <w:bCs/>
        </w:rPr>
        <w:t xml:space="preserve">Solicitation </w:t>
      </w:r>
    </w:p>
    <w:p w14:paraId="7D5B2612" w14:textId="77777777" w:rsidR="000A3B47" w:rsidRPr="009C3D2C" w:rsidRDefault="000A3B47" w:rsidP="000A3B4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9C3D2C">
        <w:rPr>
          <w:rFonts w:ascii="Tahoma" w:hAnsi="Tahoma" w:cs="Tahoma"/>
          <w:b/>
          <w:bCs/>
        </w:rPr>
        <w:t>Solicitation # GFO-21-901</w:t>
      </w:r>
    </w:p>
    <w:p w14:paraId="2CD07BDF" w14:textId="4AA45BF7" w:rsidR="000A3B47" w:rsidRPr="009C3D2C" w:rsidRDefault="000A3B47" w:rsidP="000A3B4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9C3D2C">
        <w:rPr>
          <w:rFonts w:ascii="Tahoma" w:hAnsi="Tahoma" w:cs="Tahoma"/>
          <w:b/>
          <w:bCs/>
        </w:rPr>
        <w:t>DE-FOA-0003</w:t>
      </w:r>
      <w:r w:rsidR="009E525C">
        <w:rPr>
          <w:rFonts w:ascii="Tahoma" w:hAnsi="Tahoma" w:cs="Tahoma"/>
          <w:b/>
          <w:bCs/>
        </w:rPr>
        <w:t>214</w:t>
      </w:r>
    </w:p>
    <w:p w14:paraId="552CF340" w14:textId="3E3D89D2" w:rsidR="000A3B47" w:rsidRPr="009C3D2C" w:rsidRDefault="000A3B47" w:rsidP="000A3B47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1B96A689">
        <w:rPr>
          <w:rFonts w:ascii="Tahoma" w:hAnsi="Tahoma" w:cs="Tahoma"/>
          <w:b/>
          <w:bCs/>
          <w:color w:val="auto"/>
        </w:rPr>
        <w:t>0</w:t>
      </w:r>
      <w:r w:rsidR="010F2377" w:rsidRPr="1B96A689">
        <w:rPr>
          <w:rFonts w:ascii="Tahoma" w:hAnsi="Tahoma" w:cs="Tahoma"/>
          <w:b/>
          <w:bCs/>
          <w:color w:val="auto"/>
        </w:rPr>
        <w:t>8</w:t>
      </w:r>
      <w:r w:rsidRPr="1B96A689">
        <w:rPr>
          <w:rFonts w:ascii="Tahoma" w:hAnsi="Tahoma" w:cs="Tahoma"/>
          <w:b/>
          <w:bCs/>
          <w:color w:val="auto"/>
        </w:rPr>
        <w:t>/</w:t>
      </w:r>
      <w:r w:rsidR="006D24DA">
        <w:rPr>
          <w:rFonts w:ascii="Tahoma" w:hAnsi="Tahoma" w:cs="Tahoma"/>
          <w:b/>
          <w:bCs/>
          <w:color w:val="auto"/>
        </w:rPr>
        <w:t>14</w:t>
      </w:r>
      <w:r w:rsidRPr="1B96A689">
        <w:rPr>
          <w:rFonts w:ascii="Tahoma" w:hAnsi="Tahoma" w:cs="Tahoma"/>
          <w:b/>
          <w:bCs/>
          <w:color w:val="auto"/>
        </w:rPr>
        <w:t>/2024</w:t>
      </w:r>
    </w:p>
    <w:p w14:paraId="6642505E" w14:textId="77777777" w:rsidR="006953F7" w:rsidRPr="00D72329" w:rsidRDefault="006953F7" w:rsidP="006953F7">
      <w:pPr>
        <w:pStyle w:val="Default"/>
        <w:rPr>
          <w:rFonts w:ascii="Tahoma" w:hAnsi="Tahoma" w:cs="Tahoma"/>
          <w:color w:val="auto"/>
        </w:rPr>
      </w:pPr>
    </w:p>
    <w:p w14:paraId="2445113E" w14:textId="43745234" w:rsidR="00973E5E" w:rsidRDefault="07952D85" w:rsidP="006953F7">
      <w:pPr>
        <w:rPr>
          <w:rFonts w:ascii="Tahoma" w:hAnsi="Tahoma" w:cs="Tahoma"/>
          <w:color w:val="0070C0"/>
        </w:rPr>
      </w:pPr>
      <w:r w:rsidRPr="068096F8">
        <w:rPr>
          <w:rFonts w:ascii="Tahoma" w:hAnsi="Tahoma" w:cs="Tahoma"/>
          <w:sz w:val="23"/>
          <w:szCs w:val="23"/>
        </w:rPr>
        <w:t>On March 21, 2022</w:t>
      </w:r>
      <w:r w:rsidRPr="068096F8">
        <w:rPr>
          <w:rFonts w:ascii="Tahoma" w:hAnsi="Tahoma" w:cs="Tahoma"/>
          <w:color w:val="0070C0"/>
          <w:sz w:val="23"/>
          <w:szCs w:val="23"/>
        </w:rPr>
        <w:t xml:space="preserve">, </w:t>
      </w:r>
      <w:r w:rsidR="006953F7" w:rsidRPr="00596FC3">
        <w:rPr>
          <w:rFonts w:ascii="Tahoma" w:hAnsi="Tahoma" w:cs="Tahoma"/>
          <w:sz w:val="23"/>
          <w:szCs w:val="23"/>
        </w:rPr>
        <w:t xml:space="preserve">the California Energy Commission (CEC) released </w:t>
      </w:r>
      <w:r w:rsidR="49EBA15F" w:rsidRPr="068096F8">
        <w:rPr>
          <w:rFonts w:ascii="Tahoma" w:hAnsi="Tahoma" w:cs="Tahoma"/>
          <w:sz w:val="23"/>
          <w:szCs w:val="23"/>
        </w:rPr>
        <w:t xml:space="preserve">“Cost Share for Federal Clean Energy Funding Opportunities,” a competitive solicitation to provide </w:t>
      </w:r>
      <w:r w:rsidR="3E4A8FE9" w:rsidRPr="068096F8">
        <w:rPr>
          <w:rFonts w:ascii="Tahoma" w:hAnsi="Tahoma" w:cs="Tahoma"/>
          <w:sz w:val="23"/>
          <w:szCs w:val="23"/>
        </w:rPr>
        <w:t>cost-share</w:t>
      </w:r>
      <w:r w:rsidR="49EBA15F" w:rsidRPr="068096F8">
        <w:rPr>
          <w:rFonts w:ascii="Tahoma" w:hAnsi="Tahoma" w:cs="Tahoma"/>
          <w:sz w:val="23"/>
          <w:szCs w:val="23"/>
        </w:rPr>
        <w:t xml:space="preserve"> funding to applicants that apply for and receive an award under an eligible federal Funding Opportunity Announcement (FOA)</w:t>
      </w:r>
      <w:r w:rsidR="006953F7" w:rsidRPr="068096F8">
        <w:rPr>
          <w:rFonts w:ascii="Tahoma" w:hAnsi="Tahoma" w:cs="Tahoma"/>
          <w:color w:val="002060"/>
        </w:rPr>
        <w:t>.</w:t>
      </w:r>
      <w:r w:rsidR="006953F7" w:rsidRPr="068096F8">
        <w:rPr>
          <w:rFonts w:ascii="Tahoma" w:hAnsi="Tahoma" w:cs="Tahoma"/>
          <w:color w:val="0070C0"/>
        </w:rPr>
        <w:t xml:space="preserve"> </w:t>
      </w:r>
    </w:p>
    <w:p w14:paraId="5DDE6127" w14:textId="77777777" w:rsidR="00973E5E" w:rsidRDefault="00973E5E" w:rsidP="006953F7">
      <w:pPr>
        <w:rPr>
          <w:rFonts w:ascii="Tahoma" w:hAnsi="Tahoma" w:cs="Tahoma"/>
          <w:color w:val="0070C0"/>
        </w:rPr>
      </w:pPr>
    </w:p>
    <w:p w14:paraId="20F29A55" w14:textId="291CE78E" w:rsidR="00981DC9" w:rsidRDefault="00973E5E" w:rsidP="00981DC9">
      <w:pPr>
        <w:rPr>
          <w:color w:val="000000"/>
          <w:sz w:val="27"/>
          <w:szCs w:val="27"/>
        </w:rPr>
      </w:pPr>
      <w:r w:rsidRPr="00815688">
        <w:rPr>
          <w:rFonts w:ascii="Tahoma" w:hAnsi="Tahoma" w:cs="Tahoma"/>
          <w:sz w:val="23"/>
          <w:szCs w:val="23"/>
        </w:rPr>
        <w:t xml:space="preserve">On </w:t>
      </w:r>
      <w:r>
        <w:rPr>
          <w:rFonts w:ascii="Tahoma" w:hAnsi="Tahoma" w:cs="Tahoma"/>
          <w:sz w:val="23"/>
          <w:szCs w:val="23"/>
        </w:rPr>
        <w:t>June</w:t>
      </w:r>
      <w:r w:rsidRPr="00BF1B78">
        <w:rPr>
          <w:rFonts w:ascii="Tahoma" w:hAnsi="Tahoma" w:cs="Tahoma"/>
          <w:sz w:val="23"/>
          <w:szCs w:val="23"/>
        </w:rPr>
        <w:t xml:space="preserve"> </w:t>
      </w:r>
      <w:r w:rsidR="005B6567">
        <w:rPr>
          <w:rFonts w:ascii="Tahoma" w:hAnsi="Tahoma" w:cs="Tahoma"/>
          <w:sz w:val="23"/>
          <w:szCs w:val="23"/>
        </w:rPr>
        <w:t>10</w:t>
      </w:r>
      <w:r w:rsidRPr="00815688">
        <w:rPr>
          <w:rFonts w:ascii="Tahoma" w:hAnsi="Tahoma" w:cs="Tahoma"/>
          <w:sz w:val="23"/>
          <w:szCs w:val="23"/>
        </w:rPr>
        <w:t>,</w:t>
      </w:r>
      <w:r>
        <w:rPr>
          <w:rFonts w:ascii="Tahoma" w:hAnsi="Tahoma" w:cs="Tahoma"/>
          <w:sz w:val="23"/>
          <w:szCs w:val="23"/>
        </w:rPr>
        <w:t xml:space="preserve"> 2024,</w:t>
      </w:r>
      <w:r w:rsidRPr="00815688">
        <w:rPr>
          <w:rFonts w:ascii="Tahoma" w:hAnsi="Tahoma" w:cs="Tahoma"/>
          <w:sz w:val="23"/>
          <w:szCs w:val="23"/>
        </w:rPr>
        <w:t xml:space="preserve"> the CEC added DE-FOA-000</w:t>
      </w:r>
      <w:r w:rsidR="00DF2406">
        <w:rPr>
          <w:rFonts w:ascii="Tahoma" w:hAnsi="Tahoma" w:cs="Tahoma"/>
          <w:sz w:val="23"/>
          <w:szCs w:val="23"/>
        </w:rPr>
        <w:t>3214</w:t>
      </w:r>
      <w:r w:rsidRPr="00DD4C8D">
        <w:rPr>
          <w:rFonts w:ascii="Tahoma" w:hAnsi="Tahoma" w:cs="Tahoma"/>
          <w:sz w:val="23"/>
          <w:szCs w:val="23"/>
        </w:rPr>
        <w:t xml:space="preserve"> – </w:t>
      </w:r>
      <w:r w:rsidR="003C2874" w:rsidRPr="003C2874">
        <w:rPr>
          <w:rFonts w:ascii="Tahoma" w:hAnsi="Tahoma" w:cs="Tahoma"/>
          <w:sz w:val="23"/>
          <w:szCs w:val="23"/>
        </w:rPr>
        <w:t>Bipartisan</w:t>
      </w:r>
      <w:r w:rsidR="003C2874">
        <w:rPr>
          <w:rFonts w:ascii="Tahoma" w:hAnsi="Tahoma" w:cs="Tahoma"/>
          <w:sz w:val="23"/>
          <w:szCs w:val="23"/>
        </w:rPr>
        <w:t xml:space="preserve"> </w:t>
      </w:r>
      <w:r w:rsidR="003C2874" w:rsidRPr="003C2874">
        <w:rPr>
          <w:rFonts w:ascii="Tahoma" w:hAnsi="Tahoma" w:cs="Tahoma"/>
          <w:sz w:val="23"/>
          <w:szCs w:val="23"/>
        </w:rPr>
        <w:t>Infrastructure</w:t>
      </w:r>
      <w:r w:rsidR="003C2874">
        <w:rPr>
          <w:rFonts w:ascii="Tahoma" w:hAnsi="Tahoma" w:cs="Tahoma"/>
          <w:sz w:val="23"/>
          <w:szCs w:val="23"/>
        </w:rPr>
        <w:t xml:space="preserve"> </w:t>
      </w:r>
      <w:r w:rsidR="003C2874" w:rsidRPr="003C2874">
        <w:rPr>
          <w:rFonts w:ascii="Tahoma" w:hAnsi="Tahoma" w:cs="Tahoma"/>
          <w:sz w:val="23"/>
          <w:szCs w:val="23"/>
        </w:rPr>
        <w:t>Law (BIL) – Joint</w:t>
      </w:r>
      <w:r w:rsidR="003C2874">
        <w:rPr>
          <w:rFonts w:ascii="Tahoma" w:hAnsi="Tahoma" w:cs="Tahoma"/>
          <w:sz w:val="23"/>
          <w:szCs w:val="23"/>
        </w:rPr>
        <w:t xml:space="preserve"> </w:t>
      </w:r>
      <w:r w:rsidR="003C2874" w:rsidRPr="003C2874">
        <w:rPr>
          <w:rFonts w:ascii="Tahoma" w:hAnsi="Tahoma" w:cs="Tahoma"/>
          <w:sz w:val="23"/>
          <w:szCs w:val="23"/>
        </w:rPr>
        <w:t>Office of Energy</w:t>
      </w:r>
      <w:r w:rsidR="003C2874">
        <w:rPr>
          <w:rFonts w:ascii="Tahoma" w:hAnsi="Tahoma" w:cs="Tahoma"/>
          <w:sz w:val="23"/>
          <w:szCs w:val="23"/>
        </w:rPr>
        <w:t xml:space="preserve"> </w:t>
      </w:r>
      <w:r w:rsidR="003C2874" w:rsidRPr="003C2874">
        <w:rPr>
          <w:rFonts w:ascii="Tahoma" w:hAnsi="Tahoma" w:cs="Tahoma"/>
          <w:sz w:val="23"/>
          <w:szCs w:val="23"/>
        </w:rPr>
        <w:t>and</w:t>
      </w:r>
      <w:r w:rsidR="003C2874">
        <w:rPr>
          <w:rFonts w:ascii="Tahoma" w:hAnsi="Tahoma" w:cs="Tahoma"/>
          <w:sz w:val="23"/>
          <w:szCs w:val="23"/>
        </w:rPr>
        <w:t xml:space="preserve"> </w:t>
      </w:r>
      <w:r w:rsidR="003C2874" w:rsidRPr="003C2874">
        <w:rPr>
          <w:rFonts w:ascii="Tahoma" w:hAnsi="Tahoma" w:cs="Tahoma"/>
          <w:sz w:val="23"/>
          <w:szCs w:val="23"/>
        </w:rPr>
        <w:t>Transportation:</w:t>
      </w:r>
      <w:r w:rsidR="003C2874">
        <w:rPr>
          <w:rFonts w:ascii="Tahoma" w:hAnsi="Tahoma" w:cs="Tahoma"/>
          <w:sz w:val="23"/>
          <w:szCs w:val="23"/>
        </w:rPr>
        <w:t xml:space="preserve"> </w:t>
      </w:r>
      <w:r w:rsidR="003C2874" w:rsidRPr="003C2874">
        <w:rPr>
          <w:rFonts w:ascii="Tahoma" w:hAnsi="Tahoma" w:cs="Tahoma"/>
          <w:sz w:val="23"/>
          <w:szCs w:val="23"/>
        </w:rPr>
        <w:t>Communities</w:t>
      </w:r>
      <w:r w:rsidR="003C2874">
        <w:rPr>
          <w:rFonts w:ascii="Tahoma" w:hAnsi="Tahoma" w:cs="Tahoma"/>
          <w:sz w:val="23"/>
          <w:szCs w:val="23"/>
        </w:rPr>
        <w:t xml:space="preserve"> </w:t>
      </w:r>
      <w:r w:rsidR="003C2874" w:rsidRPr="003C2874">
        <w:rPr>
          <w:rFonts w:ascii="Tahoma" w:hAnsi="Tahoma" w:cs="Tahoma"/>
          <w:sz w:val="23"/>
          <w:szCs w:val="23"/>
        </w:rPr>
        <w:t>Taking Charge</w:t>
      </w:r>
      <w:r w:rsidR="003C2874">
        <w:rPr>
          <w:rFonts w:ascii="Tahoma" w:hAnsi="Tahoma" w:cs="Tahoma"/>
          <w:sz w:val="23"/>
          <w:szCs w:val="23"/>
        </w:rPr>
        <w:t xml:space="preserve"> </w:t>
      </w:r>
      <w:r w:rsidR="003C2874" w:rsidRPr="003C2874">
        <w:rPr>
          <w:rFonts w:ascii="Tahoma" w:hAnsi="Tahoma" w:cs="Tahoma"/>
          <w:sz w:val="23"/>
          <w:szCs w:val="23"/>
        </w:rPr>
        <w:t>Accelerator</w:t>
      </w:r>
      <w:r w:rsidR="00964BC6">
        <w:rPr>
          <w:rFonts w:ascii="Tahoma" w:hAnsi="Tahoma" w:cs="Tahoma"/>
          <w:sz w:val="23"/>
          <w:szCs w:val="23"/>
        </w:rPr>
        <w:t>, as an eligible FOA for Topic Area 3: Managed Charging for Clean Reliable Energy</w:t>
      </w:r>
      <w:r w:rsidR="003C2874">
        <w:rPr>
          <w:rFonts w:ascii="Tahoma" w:hAnsi="Tahoma" w:cs="Tahoma"/>
          <w:sz w:val="23"/>
          <w:szCs w:val="23"/>
        </w:rPr>
        <w:t>.</w:t>
      </w:r>
    </w:p>
    <w:p w14:paraId="1E104199" w14:textId="77777777" w:rsidR="00981DC9" w:rsidRPr="00596FC3" w:rsidRDefault="00981DC9" w:rsidP="00981DC9">
      <w:pPr>
        <w:rPr>
          <w:rFonts w:ascii="Tahoma" w:hAnsi="Tahoma" w:cs="Tahoma"/>
          <w:sz w:val="23"/>
          <w:szCs w:val="23"/>
        </w:rPr>
      </w:pPr>
    </w:p>
    <w:p w14:paraId="28E641A8" w14:textId="19068CED" w:rsidR="006953F7" w:rsidRPr="00596FC3" w:rsidRDefault="006953F7" w:rsidP="068096F8">
      <w:pPr>
        <w:rPr>
          <w:rFonts w:ascii="Tahoma" w:hAnsi="Tahoma" w:cs="Tahoma"/>
          <w:sz w:val="23"/>
          <w:szCs w:val="23"/>
        </w:rPr>
      </w:pPr>
      <w:r w:rsidRPr="00596FC3">
        <w:rPr>
          <w:rFonts w:ascii="Tahoma" w:hAnsi="Tahoma" w:cs="Tahoma"/>
          <w:sz w:val="23"/>
          <w:szCs w:val="23"/>
        </w:rPr>
        <w:t xml:space="preserve">The CEC </w:t>
      </w:r>
      <w:r w:rsidR="005F153D" w:rsidRPr="00596FC3">
        <w:rPr>
          <w:rFonts w:ascii="Tahoma" w:hAnsi="Tahoma" w:cs="Tahoma"/>
          <w:sz w:val="23"/>
          <w:szCs w:val="23"/>
        </w:rPr>
        <w:t>did</w:t>
      </w:r>
      <w:r w:rsidR="00C709B2" w:rsidRPr="00596FC3">
        <w:rPr>
          <w:rFonts w:ascii="Tahoma" w:hAnsi="Tahoma" w:cs="Tahoma"/>
          <w:sz w:val="23"/>
          <w:szCs w:val="23"/>
        </w:rPr>
        <w:t xml:space="preserve"> </w:t>
      </w:r>
      <w:r w:rsidR="00774F93" w:rsidRPr="00596FC3">
        <w:rPr>
          <w:rFonts w:ascii="Tahoma" w:hAnsi="Tahoma" w:cs="Tahoma"/>
          <w:sz w:val="23"/>
          <w:szCs w:val="23"/>
        </w:rPr>
        <w:t>n</w:t>
      </w:r>
      <w:r w:rsidR="00C709B2" w:rsidRPr="00596FC3">
        <w:rPr>
          <w:rFonts w:ascii="Tahoma" w:hAnsi="Tahoma" w:cs="Tahoma"/>
          <w:sz w:val="23"/>
          <w:szCs w:val="23"/>
        </w:rPr>
        <w:t>o</w:t>
      </w:r>
      <w:r w:rsidR="005F153D" w:rsidRPr="00596FC3">
        <w:rPr>
          <w:rFonts w:ascii="Tahoma" w:hAnsi="Tahoma" w:cs="Tahoma"/>
          <w:sz w:val="23"/>
          <w:szCs w:val="23"/>
        </w:rPr>
        <w:t xml:space="preserve">t </w:t>
      </w:r>
      <w:r w:rsidR="0050147F" w:rsidRPr="00596FC3">
        <w:rPr>
          <w:rFonts w:ascii="Tahoma" w:hAnsi="Tahoma" w:cs="Tahoma"/>
          <w:sz w:val="23"/>
          <w:szCs w:val="23"/>
        </w:rPr>
        <w:t>receive</w:t>
      </w:r>
      <w:r w:rsidRPr="00596FC3">
        <w:rPr>
          <w:rFonts w:ascii="Tahoma" w:hAnsi="Tahoma" w:cs="Tahoma"/>
          <w:sz w:val="23"/>
          <w:szCs w:val="23"/>
        </w:rPr>
        <w:t xml:space="preserve"> </w:t>
      </w:r>
      <w:r w:rsidR="008A6A79" w:rsidRPr="068096F8">
        <w:rPr>
          <w:rFonts w:ascii="Tahoma" w:hAnsi="Tahoma" w:cs="Tahoma"/>
          <w:sz w:val="23"/>
          <w:szCs w:val="23"/>
        </w:rPr>
        <w:t>applications</w:t>
      </w:r>
      <w:r w:rsidRPr="00596FC3">
        <w:rPr>
          <w:rFonts w:ascii="Tahoma" w:hAnsi="Tahoma" w:cs="Tahoma"/>
          <w:sz w:val="23"/>
          <w:szCs w:val="23"/>
        </w:rPr>
        <w:t xml:space="preserve"> </w:t>
      </w:r>
      <w:r w:rsidR="00C709B2" w:rsidRPr="00596FC3">
        <w:rPr>
          <w:rFonts w:ascii="Tahoma" w:hAnsi="Tahoma" w:cs="Tahoma"/>
          <w:sz w:val="23"/>
          <w:szCs w:val="23"/>
        </w:rPr>
        <w:t xml:space="preserve">in response to the cost share opportunity for DE-FOA-0003214 </w:t>
      </w:r>
      <w:r w:rsidRPr="00596FC3">
        <w:rPr>
          <w:rFonts w:ascii="Tahoma" w:hAnsi="Tahoma" w:cs="Tahoma"/>
          <w:sz w:val="23"/>
          <w:szCs w:val="23"/>
        </w:rPr>
        <w:t xml:space="preserve">by the due date, </w:t>
      </w:r>
      <w:r w:rsidR="005F153D" w:rsidRPr="00596FC3">
        <w:rPr>
          <w:rFonts w:ascii="Tahoma" w:hAnsi="Tahoma" w:cs="Tahoma"/>
          <w:sz w:val="23"/>
          <w:szCs w:val="23"/>
        </w:rPr>
        <w:t>June 28, 2024.</w:t>
      </w:r>
      <w:r w:rsidRPr="00596FC3">
        <w:rPr>
          <w:rFonts w:ascii="Tahoma" w:hAnsi="Tahoma" w:cs="Tahoma"/>
          <w:sz w:val="23"/>
          <w:szCs w:val="23"/>
        </w:rPr>
        <w:t xml:space="preserve"> </w:t>
      </w:r>
      <w:r w:rsidR="468A26A9" w:rsidRPr="068096F8">
        <w:rPr>
          <w:rFonts w:ascii="Tahoma" w:hAnsi="Tahoma" w:cs="Tahoma"/>
          <w:sz w:val="23"/>
          <w:szCs w:val="23"/>
        </w:rPr>
        <w:t>As a result, CEC will not be making any awards in response to this cost share opportunity for DE-FOA-0003214.</w:t>
      </w:r>
    </w:p>
    <w:p w14:paraId="2471A166" w14:textId="77777777" w:rsidR="006953F7" w:rsidRPr="00596FC3" w:rsidRDefault="006953F7" w:rsidP="006953F7">
      <w:pPr>
        <w:rPr>
          <w:rFonts w:ascii="Tahoma" w:hAnsi="Tahoma" w:cs="Tahoma"/>
          <w:sz w:val="23"/>
          <w:szCs w:val="23"/>
        </w:rPr>
      </w:pPr>
    </w:p>
    <w:p w14:paraId="418E9821" w14:textId="77777777" w:rsidR="00537618" w:rsidRPr="00596FC3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14:paraId="3D571DA7" w14:textId="77777777" w:rsidR="00537618" w:rsidRPr="00596FC3" w:rsidRDefault="00537618" w:rsidP="00537618">
      <w:pPr>
        <w:rPr>
          <w:rFonts w:ascii="Tahoma" w:hAnsi="Tahoma" w:cs="Tahoma"/>
          <w:color w:val="000000"/>
          <w:sz w:val="23"/>
          <w:szCs w:val="23"/>
        </w:rPr>
      </w:pPr>
    </w:p>
    <w:p w14:paraId="52195CC5" w14:textId="77777777" w:rsidR="00537618" w:rsidRPr="00596FC3" w:rsidRDefault="00537618" w:rsidP="00537618">
      <w:pPr>
        <w:rPr>
          <w:rFonts w:ascii="Tahoma" w:hAnsi="Tahoma" w:cs="Tahoma"/>
          <w:sz w:val="23"/>
          <w:szCs w:val="23"/>
        </w:rPr>
      </w:pPr>
      <w:r w:rsidRPr="00596FC3">
        <w:rPr>
          <w:rFonts w:ascii="Tahoma" w:hAnsi="Tahoma" w:cs="Tahoma"/>
          <w:color w:val="000000"/>
          <w:sz w:val="23"/>
          <w:szCs w:val="23"/>
        </w:rPr>
        <w:t>For information, please contact:</w:t>
      </w:r>
    </w:p>
    <w:p w14:paraId="3208C7E3" w14:textId="77777777" w:rsidR="00537618" w:rsidRPr="00596FC3" w:rsidRDefault="00537618" w:rsidP="00537618">
      <w:pPr>
        <w:jc w:val="center"/>
        <w:rPr>
          <w:rFonts w:ascii="Tahoma" w:hAnsi="Tahoma" w:cs="Tahoma"/>
          <w:sz w:val="23"/>
          <w:szCs w:val="23"/>
        </w:rPr>
      </w:pPr>
    </w:p>
    <w:p w14:paraId="3DCB5EA4" w14:textId="77777777" w:rsidR="00130288" w:rsidRPr="00596FC3" w:rsidRDefault="00130288" w:rsidP="00130288">
      <w:pPr>
        <w:jc w:val="center"/>
        <w:rPr>
          <w:rFonts w:ascii="Tahoma" w:hAnsi="Tahoma" w:cs="Tahoma"/>
          <w:color w:val="000000"/>
          <w:sz w:val="23"/>
          <w:szCs w:val="23"/>
        </w:rPr>
      </w:pPr>
    </w:p>
    <w:p w14:paraId="46BAF1A5" w14:textId="78DFD3C0" w:rsidR="00130288" w:rsidRPr="00596FC3" w:rsidRDefault="00130288" w:rsidP="00130288">
      <w:pPr>
        <w:jc w:val="center"/>
        <w:rPr>
          <w:rFonts w:ascii="Tahoma" w:hAnsi="Tahoma" w:cs="Tahoma"/>
          <w:color w:val="000000"/>
          <w:sz w:val="23"/>
          <w:szCs w:val="23"/>
        </w:rPr>
      </w:pPr>
      <w:r w:rsidRPr="00596FC3">
        <w:rPr>
          <w:rFonts w:ascii="Tahoma" w:hAnsi="Tahoma" w:cs="Tahoma"/>
          <w:color w:val="000000"/>
          <w:sz w:val="23"/>
          <w:szCs w:val="23"/>
        </w:rPr>
        <w:t>Marissa Sutton, Commission Agreement Officer</w:t>
      </w:r>
    </w:p>
    <w:p w14:paraId="193AC31E" w14:textId="77777777" w:rsidR="00130288" w:rsidRPr="00596FC3" w:rsidRDefault="00130288" w:rsidP="00130288">
      <w:pPr>
        <w:jc w:val="center"/>
        <w:rPr>
          <w:rFonts w:ascii="Tahoma" w:hAnsi="Tahoma" w:cs="Tahoma"/>
          <w:color w:val="000000"/>
          <w:sz w:val="23"/>
          <w:szCs w:val="23"/>
        </w:rPr>
      </w:pPr>
      <w:r w:rsidRPr="00596FC3">
        <w:rPr>
          <w:rFonts w:ascii="Tahoma" w:hAnsi="Tahoma" w:cs="Tahoma"/>
          <w:color w:val="000000"/>
          <w:sz w:val="23"/>
          <w:szCs w:val="23"/>
        </w:rPr>
        <w:t xml:space="preserve">Phone: 916-237-2515 </w:t>
      </w:r>
    </w:p>
    <w:p w14:paraId="4F8126A4" w14:textId="2C06BAD8" w:rsidR="009E6C35" w:rsidRPr="00596FC3" w:rsidRDefault="00130288" w:rsidP="00130288">
      <w:pPr>
        <w:jc w:val="center"/>
        <w:rPr>
          <w:rFonts w:ascii="Tahoma" w:hAnsi="Tahoma" w:cs="Tahoma"/>
          <w:color w:val="000000"/>
          <w:sz w:val="23"/>
          <w:szCs w:val="23"/>
        </w:rPr>
      </w:pPr>
      <w:r w:rsidRPr="00596FC3">
        <w:rPr>
          <w:rFonts w:ascii="Tahoma" w:hAnsi="Tahoma" w:cs="Tahoma"/>
          <w:color w:val="000000"/>
          <w:sz w:val="23"/>
          <w:szCs w:val="23"/>
        </w:rPr>
        <w:t>Email: Marissa.Sutton@energy.ca.gov</w:t>
      </w:r>
    </w:p>
    <w:sectPr w:rsidR="009E6C35" w:rsidRPr="00596FC3" w:rsidSect="002D11A5">
      <w:headerReference w:type="default" r:id="rId11"/>
      <w:headerReference w:type="first" r:id="rId12"/>
      <w:footerReference w:type="first" r:id="rId13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1B262" w14:textId="77777777" w:rsidR="00EF18DF" w:rsidRDefault="00EF18DF" w:rsidP="00F86D2B">
      <w:r>
        <w:separator/>
      </w:r>
    </w:p>
  </w:endnote>
  <w:endnote w:type="continuationSeparator" w:id="0">
    <w:p w14:paraId="6309A946" w14:textId="77777777" w:rsidR="00EF18DF" w:rsidRDefault="00EF18DF" w:rsidP="00F86D2B">
      <w:r>
        <w:continuationSeparator/>
      </w:r>
    </w:p>
  </w:endnote>
  <w:endnote w:type="continuationNotice" w:id="1">
    <w:p w14:paraId="698DBE6B" w14:textId="77777777" w:rsidR="00EF18DF" w:rsidRDefault="00EF18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ECA1E" w14:textId="77777777" w:rsidR="00EF18DF" w:rsidRDefault="00EF18DF" w:rsidP="00F86D2B">
      <w:r>
        <w:separator/>
      </w:r>
    </w:p>
  </w:footnote>
  <w:footnote w:type="continuationSeparator" w:id="0">
    <w:p w14:paraId="5B69204B" w14:textId="77777777" w:rsidR="00EF18DF" w:rsidRDefault="00EF18DF" w:rsidP="00F86D2B">
      <w:r>
        <w:continuationSeparator/>
      </w:r>
    </w:p>
  </w:footnote>
  <w:footnote w:type="continuationNotice" w:id="1">
    <w:p w14:paraId="4A5BA208" w14:textId="77777777" w:rsidR="00EF18DF" w:rsidRDefault="00EF18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22737491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72287"/>
    <w:rsid w:val="0009256E"/>
    <w:rsid w:val="000A27DB"/>
    <w:rsid w:val="000A3B47"/>
    <w:rsid w:val="000D0D7F"/>
    <w:rsid w:val="00130288"/>
    <w:rsid w:val="0014731B"/>
    <w:rsid w:val="00155D28"/>
    <w:rsid w:val="00172BB6"/>
    <w:rsid w:val="00180020"/>
    <w:rsid w:val="001E1175"/>
    <w:rsid w:val="001F62F3"/>
    <w:rsid w:val="001F6D62"/>
    <w:rsid w:val="00205D95"/>
    <w:rsid w:val="00274066"/>
    <w:rsid w:val="00275F00"/>
    <w:rsid w:val="00297F7C"/>
    <w:rsid w:val="002A5F7A"/>
    <w:rsid w:val="002D11A5"/>
    <w:rsid w:val="002D4F68"/>
    <w:rsid w:val="002E6877"/>
    <w:rsid w:val="00300FB1"/>
    <w:rsid w:val="00354A2A"/>
    <w:rsid w:val="00362306"/>
    <w:rsid w:val="003C2874"/>
    <w:rsid w:val="003D2E3F"/>
    <w:rsid w:val="003E0D2D"/>
    <w:rsid w:val="00415DE9"/>
    <w:rsid w:val="00430859"/>
    <w:rsid w:val="00437D5F"/>
    <w:rsid w:val="004504D5"/>
    <w:rsid w:val="00452A58"/>
    <w:rsid w:val="0049770D"/>
    <w:rsid w:val="004A1AAA"/>
    <w:rsid w:val="004A4C18"/>
    <w:rsid w:val="004D128F"/>
    <w:rsid w:val="0050147F"/>
    <w:rsid w:val="005225A2"/>
    <w:rsid w:val="00524EA9"/>
    <w:rsid w:val="00527817"/>
    <w:rsid w:val="00537618"/>
    <w:rsid w:val="005568CA"/>
    <w:rsid w:val="00560FFC"/>
    <w:rsid w:val="00562570"/>
    <w:rsid w:val="00577D95"/>
    <w:rsid w:val="00596FC3"/>
    <w:rsid w:val="005B6567"/>
    <w:rsid w:val="005E6FA2"/>
    <w:rsid w:val="005F153D"/>
    <w:rsid w:val="006153B7"/>
    <w:rsid w:val="0062086D"/>
    <w:rsid w:val="006511D6"/>
    <w:rsid w:val="006953F7"/>
    <w:rsid w:val="006A3C4A"/>
    <w:rsid w:val="006A51F0"/>
    <w:rsid w:val="006A57AF"/>
    <w:rsid w:val="006D224F"/>
    <w:rsid w:val="006D24DA"/>
    <w:rsid w:val="006D3827"/>
    <w:rsid w:val="006E146A"/>
    <w:rsid w:val="007134AE"/>
    <w:rsid w:val="007211FC"/>
    <w:rsid w:val="00723842"/>
    <w:rsid w:val="00751C0F"/>
    <w:rsid w:val="00755536"/>
    <w:rsid w:val="0077265A"/>
    <w:rsid w:val="00774F93"/>
    <w:rsid w:val="00777798"/>
    <w:rsid w:val="0078154A"/>
    <w:rsid w:val="00783717"/>
    <w:rsid w:val="007C03C7"/>
    <w:rsid w:val="0081533B"/>
    <w:rsid w:val="00836974"/>
    <w:rsid w:val="00846985"/>
    <w:rsid w:val="0086012E"/>
    <w:rsid w:val="00877E79"/>
    <w:rsid w:val="00891290"/>
    <w:rsid w:val="00893716"/>
    <w:rsid w:val="008A6A79"/>
    <w:rsid w:val="008E0C99"/>
    <w:rsid w:val="008E1433"/>
    <w:rsid w:val="008E15C3"/>
    <w:rsid w:val="008E3926"/>
    <w:rsid w:val="008E7852"/>
    <w:rsid w:val="00904DC3"/>
    <w:rsid w:val="00910710"/>
    <w:rsid w:val="009407F5"/>
    <w:rsid w:val="009552B2"/>
    <w:rsid w:val="00964BC6"/>
    <w:rsid w:val="00973E5E"/>
    <w:rsid w:val="00981DC9"/>
    <w:rsid w:val="009E525C"/>
    <w:rsid w:val="009E6C35"/>
    <w:rsid w:val="009E754B"/>
    <w:rsid w:val="009F0D26"/>
    <w:rsid w:val="00A15FA8"/>
    <w:rsid w:val="00A17202"/>
    <w:rsid w:val="00A20136"/>
    <w:rsid w:val="00A25DFA"/>
    <w:rsid w:val="00A3384C"/>
    <w:rsid w:val="00A36CF5"/>
    <w:rsid w:val="00A73089"/>
    <w:rsid w:val="00AD21FC"/>
    <w:rsid w:val="00AE05B9"/>
    <w:rsid w:val="00AE4546"/>
    <w:rsid w:val="00B45593"/>
    <w:rsid w:val="00B80E72"/>
    <w:rsid w:val="00B84D31"/>
    <w:rsid w:val="00B906E9"/>
    <w:rsid w:val="00B95465"/>
    <w:rsid w:val="00B96822"/>
    <w:rsid w:val="00BA1317"/>
    <w:rsid w:val="00BA3F4C"/>
    <w:rsid w:val="00BB5DCD"/>
    <w:rsid w:val="00BC20F1"/>
    <w:rsid w:val="00BE0D27"/>
    <w:rsid w:val="00C03527"/>
    <w:rsid w:val="00C67037"/>
    <w:rsid w:val="00C709B2"/>
    <w:rsid w:val="00C96BDD"/>
    <w:rsid w:val="00CC3E6B"/>
    <w:rsid w:val="00CD2BBD"/>
    <w:rsid w:val="00D02FE3"/>
    <w:rsid w:val="00D32C3D"/>
    <w:rsid w:val="00D431C2"/>
    <w:rsid w:val="00D43B83"/>
    <w:rsid w:val="00D83FAD"/>
    <w:rsid w:val="00DA6F4D"/>
    <w:rsid w:val="00DB733C"/>
    <w:rsid w:val="00DF2406"/>
    <w:rsid w:val="00E00EA6"/>
    <w:rsid w:val="00E03870"/>
    <w:rsid w:val="00E145D5"/>
    <w:rsid w:val="00E210F6"/>
    <w:rsid w:val="00E22692"/>
    <w:rsid w:val="00E77BB1"/>
    <w:rsid w:val="00E95AA9"/>
    <w:rsid w:val="00EA17E9"/>
    <w:rsid w:val="00EA7BDE"/>
    <w:rsid w:val="00ED18F1"/>
    <w:rsid w:val="00ED5E43"/>
    <w:rsid w:val="00EE27BB"/>
    <w:rsid w:val="00EF18DF"/>
    <w:rsid w:val="00F03886"/>
    <w:rsid w:val="00F10DFF"/>
    <w:rsid w:val="00F12475"/>
    <w:rsid w:val="00F15AEF"/>
    <w:rsid w:val="00F86D2B"/>
    <w:rsid w:val="00F90F6B"/>
    <w:rsid w:val="00F947AC"/>
    <w:rsid w:val="00F95D8D"/>
    <w:rsid w:val="00F967DF"/>
    <w:rsid w:val="00FA0D25"/>
    <w:rsid w:val="00FE5B72"/>
    <w:rsid w:val="010F2377"/>
    <w:rsid w:val="068096F8"/>
    <w:rsid w:val="07952D85"/>
    <w:rsid w:val="0B4B6F01"/>
    <w:rsid w:val="0CDE3617"/>
    <w:rsid w:val="1B96A689"/>
    <w:rsid w:val="3E4A8FE9"/>
    <w:rsid w:val="444A9C98"/>
    <w:rsid w:val="468A26A9"/>
    <w:rsid w:val="49EBA15F"/>
    <w:rsid w:val="58FB6DE4"/>
    <w:rsid w:val="5FFE1BBA"/>
    <w:rsid w:val="6D2769C7"/>
    <w:rsid w:val="6ECAC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633292E8-08BB-4E00-837A-E655992A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74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8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84A7E-3DF2-47AC-A49F-15BD592CB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Sutton, Marissa@Energy</cp:lastModifiedBy>
  <cp:revision>54</cp:revision>
  <cp:lastPrinted>2019-04-08T16:38:00Z</cp:lastPrinted>
  <dcterms:created xsi:type="dcterms:W3CDTF">2023-07-07T17:04:00Z</dcterms:created>
  <dcterms:modified xsi:type="dcterms:W3CDTF">2024-08-14T15:12:00Z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038d4ba9b6258007c91b1af90127cb04e0f117f658e09696b84a65d0463f1e8f</vt:lpwstr>
  </property>
</Properties>
</file>