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19F27005" w14:textId="50996C5D" w:rsidR="007E5418" w:rsidRDefault="007E5418" w:rsidP="4702FBC0">
      <w:pPr>
        <w:jc w:val="both"/>
        <w:rPr>
          <w:rFonts w:eastAsia="Arial"/>
          <w:szCs w:val="22"/>
        </w:rPr>
      </w:pPr>
      <w:r>
        <w:t xml:space="preserve">Limit the response to </w:t>
      </w:r>
      <w:r w:rsidRPr="4702FBC0">
        <w:rPr>
          <w:b/>
          <w:bCs/>
        </w:rPr>
        <w:t>two</w:t>
      </w:r>
      <w:r>
        <w:t xml:space="preserve"> pages.  See the formatting requirements in Part III, Section A.</w:t>
      </w:r>
      <w:r w:rsidR="0834F4BC" w:rsidRPr="4702FBC0">
        <w:rPr>
          <w:rFonts w:eastAsia="Arial"/>
          <w:szCs w:val="22"/>
        </w:rPr>
        <w:t xml:space="preserve"> </w:t>
      </w:r>
      <w:r w:rsidR="1E46EBA6" w:rsidRPr="4702FBC0">
        <w:rPr>
          <w:rFonts w:eastAsia="Arial"/>
          <w:szCs w:val="22"/>
        </w:rPr>
        <w:t xml:space="preserve">Insert the name of the applicant/recipient </w:t>
      </w:r>
      <w:proofErr w:type="gramStart"/>
      <w:r w:rsidR="1E46EBA6" w:rsidRPr="4702FBC0">
        <w:rPr>
          <w:rFonts w:eastAsia="Arial"/>
          <w:szCs w:val="22"/>
        </w:rPr>
        <w:t>where</w:t>
      </w:r>
      <w:proofErr w:type="gramEnd"/>
      <w:r w:rsidR="1E46EBA6" w:rsidRPr="4702FBC0">
        <w:rPr>
          <w:rFonts w:eastAsia="Arial"/>
          <w:szCs w:val="22"/>
        </w:rPr>
        <w:t xml:space="preserve"> indicated above in blue.</w:t>
      </w:r>
    </w:p>
    <w:p w14:paraId="74B68E83" w14:textId="1D63B674" w:rsidR="007E5418" w:rsidRDefault="007E5418" w:rsidP="4702FBC0">
      <w:pPr>
        <w:jc w:val="both"/>
        <w:rPr>
          <w:rFonts w:eastAsia="Arial"/>
          <w:szCs w:val="22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14D56" w14:textId="77777777" w:rsidR="002C7D03" w:rsidRDefault="002C7D03" w:rsidP="0084066D">
      <w:pPr>
        <w:spacing w:after="0"/>
      </w:pPr>
      <w:r>
        <w:separator/>
      </w:r>
    </w:p>
  </w:endnote>
  <w:endnote w:type="continuationSeparator" w:id="0">
    <w:p w14:paraId="5A502A0C" w14:textId="77777777" w:rsidR="002C7D03" w:rsidRDefault="002C7D03" w:rsidP="0084066D">
      <w:pPr>
        <w:spacing w:after="0"/>
      </w:pPr>
      <w:r>
        <w:continuationSeparator/>
      </w:r>
    </w:p>
  </w:endnote>
  <w:endnote w:type="continuationNotice" w:id="1">
    <w:p w14:paraId="0DB25386" w14:textId="77777777" w:rsidR="002C7D03" w:rsidRDefault="002C7D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4EE4E" w14:textId="6B092D67" w:rsidR="001E5177" w:rsidRPr="001D6B69" w:rsidRDefault="00D5162B" w:rsidP="00B03CE9">
    <w:pPr>
      <w:tabs>
        <w:tab w:val="left" w:pos="0"/>
        <w:tab w:val="center" w:pos="5040"/>
        <w:tab w:val="right" w:pos="10080"/>
      </w:tabs>
      <w:jc w:val="right"/>
      <w:rPr>
        <w:sz w:val="20"/>
      </w:rPr>
    </w:pPr>
    <w:r>
      <w:rPr>
        <w:sz w:val="20"/>
      </w:rPr>
      <w:t>September 2024</w:t>
    </w:r>
    <w:r w:rsidR="001D6B69" w:rsidRPr="001D6B69">
      <w:rPr>
        <w:sz w:val="20"/>
      </w:rPr>
      <w:ptab w:relativeTo="margin" w:alignment="center" w:leader="none"/>
    </w:r>
    <w:r w:rsidRPr="00D5162B">
      <w:rPr>
        <w:sz w:val="20"/>
      </w:rPr>
      <w:t xml:space="preserve">Page </w:t>
    </w:r>
    <w:r w:rsidRPr="00D5162B">
      <w:rPr>
        <w:sz w:val="20"/>
      </w:rPr>
      <w:fldChar w:fldCharType="begin"/>
    </w:r>
    <w:r w:rsidRPr="00D5162B">
      <w:rPr>
        <w:sz w:val="20"/>
      </w:rPr>
      <w:instrText xml:space="preserve"> PAGE  \* Arabic  \* MERGEFORMAT </w:instrText>
    </w:r>
    <w:r w:rsidRPr="00D5162B">
      <w:rPr>
        <w:sz w:val="20"/>
      </w:rPr>
      <w:fldChar w:fldCharType="separate"/>
    </w:r>
    <w:r w:rsidRPr="00D5162B">
      <w:rPr>
        <w:noProof/>
        <w:sz w:val="20"/>
      </w:rPr>
      <w:t>1</w:t>
    </w:r>
    <w:r w:rsidRPr="00D5162B">
      <w:rPr>
        <w:sz w:val="20"/>
      </w:rPr>
      <w:fldChar w:fldCharType="end"/>
    </w:r>
    <w:r w:rsidRPr="00D5162B">
      <w:rPr>
        <w:sz w:val="20"/>
      </w:rPr>
      <w:t xml:space="preserve"> of </w:t>
    </w:r>
    <w:r w:rsidRPr="00D5162B">
      <w:rPr>
        <w:sz w:val="20"/>
      </w:rPr>
      <w:fldChar w:fldCharType="begin"/>
    </w:r>
    <w:r w:rsidRPr="00D5162B">
      <w:rPr>
        <w:sz w:val="20"/>
      </w:rPr>
      <w:instrText xml:space="preserve"> NUMPAGES  \* Arabic  \* MERGEFORMAT </w:instrText>
    </w:r>
    <w:r w:rsidRPr="00D5162B">
      <w:rPr>
        <w:sz w:val="20"/>
      </w:rPr>
      <w:fldChar w:fldCharType="separate"/>
    </w:r>
    <w:r w:rsidRPr="00D5162B">
      <w:rPr>
        <w:noProof/>
        <w:sz w:val="20"/>
      </w:rPr>
      <w:t>2</w:t>
    </w:r>
    <w:r w:rsidRPr="00D5162B">
      <w:rPr>
        <w:sz w:val="20"/>
      </w:rPr>
      <w:fldChar w:fldCharType="end"/>
    </w:r>
    <w:r w:rsidR="001D6B69" w:rsidRPr="001D6B69">
      <w:rPr>
        <w:sz w:val="20"/>
      </w:rPr>
      <w:ptab w:relativeTo="margin" w:alignment="right" w:leader="none"/>
    </w:r>
    <w:r>
      <w:rPr>
        <w:sz w:val="20"/>
      </w:rPr>
      <w:t>GFO-24-701</w:t>
    </w:r>
    <w:r w:rsidR="00B03CE9">
      <w:rPr>
        <w:sz w:val="20"/>
      </w:rPr>
      <w:br/>
    </w:r>
    <w:r w:rsidR="00B03CE9" w:rsidRPr="00AC58B7">
      <w:rPr>
        <w:sz w:val="20"/>
      </w:rPr>
      <w:t xml:space="preserve">Offshore Wind </w:t>
    </w:r>
    <w:r w:rsidR="00B03CE9">
      <w:rPr>
        <w:sz w:val="20"/>
      </w:rPr>
      <w:t xml:space="preserve">Energy </w:t>
    </w:r>
    <w:r w:rsidR="00B03CE9" w:rsidRPr="00AC58B7">
      <w:rPr>
        <w:sz w:val="20"/>
      </w:rPr>
      <w:t>Waterfront</w:t>
    </w:r>
    <w:r w:rsidR="00B03CE9">
      <w:rPr>
        <w:sz w:val="20"/>
      </w:rPr>
      <w:br/>
    </w:r>
    <w:r w:rsidR="00B03CE9" w:rsidRPr="00AC58B7">
      <w:rPr>
        <w:sz w:val="20"/>
      </w:rPr>
      <w:t xml:space="preserve"> Facility Improvement Progra</w:t>
    </w:r>
    <w:r w:rsidR="00B03CE9">
      <w:rPr>
        <w:sz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3816F" w14:textId="77777777" w:rsidR="002C7D03" w:rsidRDefault="002C7D03" w:rsidP="0084066D">
      <w:pPr>
        <w:spacing w:after="0"/>
      </w:pPr>
      <w:r>
        <w:separator/>
      </w:r>
    </w:p>
  </w:footnote>
  <w:footnote w:type="continuationSeparator" w:id="0">
    <w:p w14:paraId="3032F273" w14:textId="77777777" w:rsidR="002C7D03" w:rsidRDefault="002C7D03" w:rsidP="0084066D">
      <w:pPr>
        <w:spacing w:after="0"/>
      </w:pPr>
      <w:r>
        <w:continuationSeparator/>
      </w:r>
    </w:p>
  </w:footnote>
  <w:footnote w:type="continuationNotice" w:id="1">
    <w:p w14:paraId="6B81889B" w14:textId="77777777" w:rsidR="002C7D03" w:rsidRDefault="002C7D0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53E0" w14:textId="2CF6D3DB" w:rsidR="0084066D" w:rsidRPr="003E7E5E" w:rsidRDefault="5870909E" w:rsidP="532032B3">
    <w:pPr>
      <w:spacing w:after="0"/>
      <w:jc w:val="center"/>
      <w:rPr>
        <w:b/>
        <w:bCs/>
        <w:caps/>
        <w:sz w:val="26"/>
        <w:szCs w:val="26"/>
      </w:rPr>
    </w:pPr>
    <w:r w:rsidRPr="5870909E">
      <w:rPr>
        <w:b/>
        <w:bCs/>
        <w:caps/>
        <w:sz w:val="26"/>
        <w:szCs w:val="26"/>
      </w:rPr>
      <w:t>Attachment 2</w:t>
    </w:r>
  </w:p>
  <w:p w14:paraId="2C5E2CF9" w14:textId="1A985B58" w:rsidR="4702FBC0" w:rsidRDefault="4702FBC0" w:rsidP="4702FBC0">
    <w:pPr>
      <w:spacing w:after="240"/>
      <w:jc w:val="center"/>
      <w:rPr>
        <w:b/>
        <w:bCs/>
        <w:sz w:val="26"/>
        <w:szCs w:val="26"/>
      </w:rPr>
    </w:pPr>
    <w:r w:rsidRPr="4702FBC0">
      <w:rPr>
        <w:b/>
        <w:bCs/>
        <w:sz w:val="26"/>
        <w:szCs w:val="26"/>
      </w:rPr>
      <w:t>Executive Summary Form</w:t>
    </w:r>
  </w:p>
  <w:p w14:paraId="78343BCF" w14:textId="182EAB92" w:rsidR="4702FBC0" w:rsidRPr="000815BE" w:rsidRDefault="4702FBC0" w:rsidP="4702FBC0">
    <w:pPr>
      <w:spacing w:after="240"/>
      <w:jc w:val="center"/>
      <w:rPr>
        <w:b/>
        <w:bCs/>
        <w:color w:val="002060"/>
        <w:sz w:val="26"/>
        <w:szCs w:val="26"/>
      </w:rPr>
    </w:pPr>
    <w:r w:rsidRPr="00FE7623">
      <w:rPr>
        <w:b/>
        <w:bCs/>
        <w:color w:val="002060"/>
        <w:sz w:val="26"/>
        <w:szCs w:val="26"/>
      </w:rPr>
      <w:t>Name of Applicant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0815BE"/>
    <w:rsid w:val="00141CD8"/>
    <w:rsid w:val="001C3683"/>
    <w:rsid w:val="001D6B69"/>
    <w:rsid w:val="001E5177"/>
    <w:rsid w:val="00215782"/>
    <w:rsid w:val="0023106D"/>
    <w:rsid w:val="00235457"/>
    <w:rsid w:val="002C7D03"/>
    <w:rsid w:val="0037357F"/>
    <w:rsid w:val="0038486E"/>
    <w:rsid w:val="003A66EE"/>
    <w:rsid w:val="003E7E5E"/>
    <w:rsid w:val="00434153"/>
    <w:rsid w:val="005A1F78"/>
    <w:rsid w:val="0061198D"/>
    <w:rsid w:val="00644023"/>
    <w:rsid w:val="006C70A3"/>
    <w:rsid w:val="0074654B"/>
    <w:rsid w:val="007D0ABC"/>
    <w:rsid w:val="007E5418"/>
    <w:rsid w:val="007F12DB"/>
    <w:rsid w:val="0081308C"/>
    <w:rsid w:val="008243F6"/>
    <w:rsid w:val="0084066D"/>
    <w:rsid w:val="00986727"/>
    <w:rsid w:val="00987CD2"/>
    <w:rsid w:val="009B3CBB"/>
    <w:rsid w:val="009D7041"/>
    <w:rsid w:val="00AE23FD"/>
    <w:rsid w:val="00B03CE9"/>
    <w:rsid w:val="00B77007"/>
    <w:rsid w:val="00B96113"/>
    <w:rsid w:val="00BF5023"/>
    <w:rsid w:val="00C650AA"/>
    <w:rsid w:val="00C76782"/>
    <w:rsid w:val="00C9375B"/>
    <w:rsid w:val="00D13E49"/>
    <w:rsid w:val="00D35163"/>
    <w:rsid w:val="00D5162B"/>
    <w:rsid w:val="00D8435F"/>
    <w:rsid w:val="00DE0C4F"/>
    <w:rsid w:val="00E134B7"/>
    <w:rsid w:val="00F537F2"/>
    <w:rsid w:val="00FE7623"/>
    <w:rsid w:val="0834F4BC"/>
    <w:rsid w:val="09D446F9"/>
    <w:rsid w:val="1E46EBA6"/>
    <w:rsid w:val="1EC6E15A"/>
    <w:rsid w:val="2270CDB9"/>
    <w:rsid w:val="22789654"/>
    <w:rsid w:val="38D9A5CD"/>
    <w:rsid w:val="4071F324"/>
    <w:rsid w:val="4702FBC0"/>
    <w:rsid w:val="532032B3"/>
    <w:rsid w:val="5870909E"/>
    <w:rsid w:val="5CF4A8E3"/>
    <w:rsid w:val="5FB7C785"/>
    <w:rsid w:val="6985AF7A"/>
    <w:rsid w:val="7984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FD3EFDA2-58AE-47EF-AC32-5CA64676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3683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7EEFA-47E6-42B2-9804-BFDE7D459A82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47D6B-AA93-4BF2-A4C3-9538043C4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California Energy Commission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Dyer, Phil@Energy</cp:lastModifiedBy>
  <cp:revision>17</cp:revision>
  <dcterms:created xsi:type="dcterms:W3CDTF">2024-08-12T09:46:00Z</dcterms:created>
  <dcterms:modified xsi:type="dcterms:W3CDTF">2024-09-16T22:42:00Z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5025a4ea3df32b084010c3fe8b344cb79b58a2977a241cee9fdfb3600773aa1d</vt:lpwstr>
  </property>
</Properties>
</file>