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F532" w14:textId="212CFE2D" w:rsidR="7ED56795" w:rsidRDefault="7ED56795" w:rsidP="00DD042B">
      <w:pPr>
        <w:rPr>
          <w:rStyle w:val="eop"/>
        </w:rPr>
      </w:pPr>
    </w:p>
    <w:p w14:paraId="2C70A9E9" w14:textId="6CCFFAF9"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NOTICE OF PROPOSED AWARD</w:t>
      </w:r>
      <w:r w:rsidRPr="009155C3">
        <w:rPr>
          <w:rStyle w:val="eop"/>
          <w:rFonts w:ascii="Arial" w:hAnsi="Arial" w:cs="Arial"/>
          <w:b/>
          <w:bCs/>
          <w:sz w:val="28"/>
          <w:szCs w:val="28"/>
        </w:rPr>
        <w:t>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0CC1DE80" w:rsidR="00785A40" w:rsidRDefault="00785A40" w:rsidP="00785A40">
      <w:pPr>
        <w:jc w:val="center"/>
        <w:rPr>
          <w:rStyle w:val="eop"/>
          <w:rFonts w:ascii="Arial" w:hAnsi="Arial" w:cs="Arial"/>
          <w:b/>
          <w:bCs/>
          <w:color w:val="FF0000"/>
          <w:sz w:val="28"/>
          <w:szCs w:val="28"/>
        </w:rPr>
      </w:pPr>
      <w:r w:rsidRPr="009343EC">
        <w:rPr>
          <w:rStyle w:val="eop"/>
          <w:rFonts w:ascii="Arial" w:hAnsi="Arial" w:cs="Arial"/>
          <w:b/>
          <w:bCs/>
          <w:sz w:val="28"/>
          <w:szCs w:val="28"/>
        </w:rPr>
        <w:t xml:space="preserve">Grant Solicitation </w:t>
      </w:r>
      <w:r w:rsidRPr="009155C3">
        <w:rPr>
          <w:rStyle w:val="eop"/>
          <w:rFonts w:ascii="Arial" w:hAnsi="Arial" w:cs="Arial"/>
          <w:b/>
          <w:bCs/>
          <w:sz w:val="28"/>
          <w:szCs w:val="28"/>
        </w:rPr>
        <w:t>GFO-</w:t>
      </w:r>
      <w:r w:rsidR="009155C3" w:rsidRPr="009155C3">
        <w:rPr>
          <w:rStyle w:val="eop"/>
          <w:rFonts w:ascii="Arial" w:hAnsi="Arial" w:cs="Arial"/>
          <w:b/>
          <w:bCs/>
          <w:sz w:val="28"/>
          <w:szCs w:val="28"/>
        </w:rPr>
        <w:t>2</w:t>
      </w:r>
      <w:r w:rsidR="00F676A6">
        <w:rPr>
          <w:rStyle w:val="eop"/>
          <w:rFonts w:ascii="Arial" w:hAnsi="Arial" w:cs="Arial"/>
          <w:b/>
          <w:bCs/>
          <w:sz w:val="28"/>
          <w:szCs w:val="28"/>
        </w:rPr>
        <w:t>3</w:t>
      </w:r>
      <w:r w:rsidR="009155C3" w:rsidRPr="009155C3">
        <w:rPr>
          <w:rStyle w:val="eop"/>
          <w:rFonts w:ascii="Arial" w:hAnsi="Arial" w:cs="Arial"/>
          <w:b/>
          <w:bCs/>
          <w:sz w:val="28"/>
          <w:szCs w:val="28"/>
        </w:rPr>
        <w:t>-6</w:t>
      </w:r>
      <w:r w:rsidR="00F676A6">
        <w:rPr>
          <w:rStyle w:val="eop"/>
          <w:rFonts w:ascii="Arial" w:hAnsi="Arial" w:cs="Arial"/>
          <w:b/>
          <w:bCs/>
          <w:sz w:val="28"/>
          <w:szCs w:val="28"/>
        </w:rPr>
        <w:t>06</w:t>
      </w:r>
    </w:p>
    <w:p w14:paraId="5DA776FC" w14:textId="77777777" w:rsidR="004E0812" w:rsidRDefault="004E0812" w:rsidP="00785A40">
      <w:pPr>
        <w:jc w:val="center"/>
        <w:rPr>
          <w:rStyle w:val="eop"/>
          <w:rFonts w:ascii="Arial" w:hAnsi="Arial" w:cs="Arial"/>
          <w:b/>
          <w:bCs/>
          <w:sz w:val="28"/>
          <w:szCs w:val="28"/>
        </w:rPr>
      </w:pPr>
      <w:r w:rsidRPr="004E0812">
        <w:rPr>
          <w:rStyle w:val="eop"/>
          <w:rFonts w:ascii="Arial" w:hAnsi="Arial" w:cs="Arial"/>
          <w:b/>
          <w:bCs/>
          <w:sz w:val="28"/>
          <w:szCs w:val="28"/>
        </w:rPr>
        <w:t xml:space="preserve">Charging Infrastructure for Government Fleets </w:t>
      </w:r>
    </w:p>
    <w:p w14:paraId="5ED3EFFE" w14:textId="2618DCA4" w:rsidR="00785A40" w:rsidRPr="009343EC" w:rsidRDefault="00FD018E" w:rsidP="00785A40">
      <w:pPr>
        <w:jc w:val="center"/>
        <w:rPr>
          <w:rStyle w:val="eop"/>
          <w:rFonts w:ascii="Arial" w:hAnsi="Arial" w:cs="Arial"/>
          <w:b/>
          <w:bCs/>
          <w:color w:val="FF0000"/>
          <w:sz w:val="28"/>
          <w:szCs w:val="28"/>
        </w:rPr>
      </w:pPr>
      <w:r w:rsidRPr="00AB5CD7">
        <w:rPr>
          <w:rStyle w:val="eop"/>
          <w:rFonts w:ascii="Arial" w:hAnsi="Arial" w:cs="Arial"/>
          <w:b/>
          <w:bCs/>
          <w:sz w:val="28"/>
          <w:szCs w:val="28"/>
        </w:rPr>
        <w:t>September</w:t>
      </w:r>
      <w:r w:rsidR="009155C3" w:rsidRPr="00AB5CD7">
        <w:rPr>
          <w:rStyle w:val="eop"/>
          <w:rFonts w:ascii="Arial" w:hAnsi="Arial" w:cs="Arial"/>
          <w:b/>
          <w:bCs/>
          <w:sz w:val="28"/>
          <w:szCs w:val="28"/>
        </w:rPr>
        <w:t xml:space="preserve"> </w:t>
      </w:r>
      <w:r w:rsidR="00AB5CD7">
        <w:rPr>
          <w:rStyle w:val="eop"/>
          <w:rFonts w:ascii="Arial" w:hAnsi="Arial" w:cs="Arial"/>
          <w:b/>
          <w:bCs/>
          <w:sz w:val="28"/>
          <w:szCs w:val="28"/>
        </w:rPr>
        <w:t>18</w:t>
      </w:r>
      <w:r w:rsidR="009155C3" w:rsidRPr="6BF7FA1B">
        <w:rPr>
          <w:rStyle w:val="eop"/>
          <w:rFonts w:ascii="Arial" w:hAnsi="Arial" w:cs="Arial"/>
          <w:b/>
          <w:bCs/>
          <w:sz w:val="28"/>
          <w:szCs w:val="28"/>
        </w:rPr>
        <w:t>, 202</w:t>
      </w:r>
      <w:r w:rsidR="004E0812">
        <w:rPr>
          <w:rStyle w:val="eop"/>
          <w:rFonts w:ascii="Arial" w:hAnsi="Arial" w:cs="Arial"/>
          <w:b/>
          <w:bCs/>
          <w:sz w:val="28"/>
          <w:szCs w:val="28"/>
        </w:rPr>
        <w:t>4</w:t>
      </w:r>
    </w:p>
    <w:p w14:paraId="779B21A6" w14:textId="77777777" w:rsidR="0053450D" w:rsidRPr="009343EC" w:rsidRDefault="0053450D" w:rsidP="00785A40">
      <w:pPr>
        <w:jc w:val="center"/>
        <w:rPr>
          <w:rStyle w:val="eop"/>
          <w:rFonts w:ascii="Arial" w:hAnsi="Arial" w:cs="Arial"/>
        </w:rPr>
      </w:pPr>
    </w:p>
    <w:p w14:paraId="278E877E" w14:textId="7622A6F4" w:rsidR="0053450D" w:rsidRDefault="0053450D" w:rsidP="0053450D">
      <w:pPr>
        <w:rPr>
          <w:rStyle w:val="eop"/>
          <w:rFonts w:ascii="Arial" w:hAnsi="Arial" w:cs="Arial"/>
        </w:rPr>
      </w:pPr>
      <w:r w:rsidRPr="0233221F">
        <w:rPr>
          <w:rStyle w:val="eop"/>
          <w:rFonts w:ascii="Arial" w:hAnsi="Arial" w:cs="Arial"/>
        </w:rPr>
        <w:t xml:space="preserve">On </w:t>
      </w:r>
      <w:r w:rsidR="006C57CD" w:rsidRPr="006C57CD">
        <w:rPr>
          <w:rStyle w:val="eop"/>
          <w:rFonts w:ascii="Arial" w:hAnsi="Arial" w:cs="Arial"/>
        </w:rPr>
        <w:t>December 21, 2023</w:t>
      </w:r>
      <w:r w:rsidRPr="0233221F">
        <w:rPr>
          <w:rStyle w:val="eop"/>
          <w:rFonts w:ascii="Arial" w:hAnsi="Arial" w:cs="Arial"/>
        </w:rPr>
        <w:t>, the California Energy Commission (CEC) released a Grant Funding Opportunity entitled “</w:t>
      </w:r>
      <w:r w:rsidR="00B7145C" w:rsidRPr="00B7145C">
        <w:rPr>
          <w:rStyle w:val="eop"/>
          <w:rFonts w:ascii="Arial" w:hAnsi="Arial" w:cs="Arial"/>
        </w:rPr>
        <w:t>Charging Infrastructure for Government Fleets</w:t>
      </w:r>
      <w:r w:rsidRPr="0233221F">
        <w:rPr>
          <w:rStyle w:val="eop"/>
          <w:rFonts w:ascii="Arial" w:hAnsi="Arial" w:cs="Arial"/>
        </w:rPr>
        <w:t>” This competitive grant solicitation was an offer to fund projects tha</w:t>
      </w:r>
      <w:r w:rsidR="009155C3" w:rsidRPr="0233221F">
        <w:rPr>
          <w:rStyle w:val="eop"/>
          <w:rFonts w:ascii="Arial" w:hAnsi="Arial" w:cs="Arial"/>
        </w:rPr>
        <w:t>t:</w:t>
      </w:r>
    </w:p>
    <w:p w14:paraId="43D0F616" w14:textId="77777777" w:rsidR="00DC3549" w:rsidRDefault="00DC3549" w:rsidP="0053450D">
      <w:pPr>
        <w:rPr>
          <w:rStyle w:val="eop"/>
          <w:rFonts w:ascii="Arial" w:hAnsi="Arial" w:cs="Arial"/>
        </w:rPr>
      </w:pPr>
    </w:p>
    <w:p w14:paraId="16F5CD53" w14:textId="77777777" w:rsidR="00DC3549" w:rsidRPr="00DC3549" w:rsidRDefault="00DC3549" w:rsidP="00DC3549">
      <w:pPr>
        <w:pStyle w:val="ListParagraph"/>
        <w:numPr>
          <w:ilvl w:val="0"/>
          <w:numId w:val="2"/>
        </w:numPr>
        <w:rPr>
          <w:rFonts w:ascii="Arial" w:hAnsi="Arial" w:cs="Arial"/>
          <w:sz w:val="24"/>
        </w:rPr>
      </w:pPr>
      <w:r w:rsidRPr="00DC3549">
        <w:rPr>
          <w:rFonts w:ascii="Arial" w:hAnsi="Arial" w:cs="Arial"/>
          <w:sz w:val="24"/>
        </w:rPr>
        <w:t>Support electrification of light-duty government fleets in California by providing reliable and readily accessible electric vehicle charging infrastructure dedicated for these fleets.</w:t>
      </w:r>
    </w:p>
    <w:p w14:paraId="6ED2A9E3" w14:textId="77777777" w:rsidR="00DC3549" w:rsidRPr="00DC3549" w:rsidRDefault="00DC3549" w:rsidP="00DC3549">
      <w:pPr>
        <w:pStyle w:val="ListParagraph"/>
        <w:numPr>
          <w:ilvl w:val="0"/>
          <w:numId w:val="2"/>
        </w:numPr>
        <w:rPr>
          <w:rFonts w:ascii="Arial" w:hAnsi="Arial" w:cs="Arial"/>
          <w:sz w:val="24"/>
        </w:rPr>
      </w:pPr>
      <w:r w:rsidRPr="00DC3549">
        <w:rPr>
          <w:rFonts w:ascii="Arial" w:hAnsi="Arial" w:cs="Arial"/>
          <w:sz w:val="24"/>
        </w:rPr>
        <w:t>Support local government goals of sustainability and/or climate action plans.</w:t>
      </w:r>
    </w:p>
    <w:p w14:paraId="00D5405C" w14:textId="22CC6746" w:rsidR="009155C3" w:rsidRPr="00A16DEC" w:rsidRDefault="00DC3549" w:rsidP="00DC3549">
      <w:pPr>
        <w:pStyle w:val="ListParagraph"/>
        <w:numPr>
          <w:ilvl w:val="0"/>
          <w:numId w:val="2"/>
        </w:numPr>
        <w:spacing w:after="0"/>
        <w:rPr>
          <w:rFonts w:ascii="Arial" w:hAnsi="Arial" w:cs="Arial"/>
          <w:sz w:val="24"/>
        </w:rPr>
      </w:pPr>
      <w:r w:rsidRPr="00DC3549">
        <w:rPr>
          <w:rFonts w:ascii="Arial" w:hAnsi="Arial" w:cs="Arial"/>
          <w:sz w:val="24"/>
        </w:rPr>
        <w:t>Reduce vehicle emissions in disadvantaged and/or low-income communities</w:t>
      </w:r>
    </w:p>
    <w:p w14:paraId="76022006" w14:textId="66CD7C56" w:rsidR="006D03E0" w:rsidRPr="009343EC" w:rsidRDefault="006D03E0" w:rsidP="486E7894">
      <w:pPr>
        <w:rPr>
          <w:rStyle w:val="eop"/>
          <w:rFonts w:ascii="Arial" w:hAnsi="Arial" w:cs="Arial"/>
        </w:rPr>
      </w:pPr>
    </w:p>
    <w:p w14:paraId="1926E8E2" w14:textId="1EE8AEFB" w:rsidR="006D03E0" w:rsidRPr="00440457" w:rsidRDefault="006D03E0" w:rsidP="7D11DD4F">
      <w:pPr>
        <w:rPr>
          <w:rFonts w:ascii="Arial" w:eastAsia="Arial" w:hAnsi="Arial" w:cs="Arial"/>
        </w:rPr>
      </w:pPr>
      <w:r w:rsidRPr="242A731F">
        <w:rPr>
          <w:rStyle w:val="eop"/>
          <w:rFonts w:ascii="Arial" w:hAnsi="Arial" w:cs="Arial"/>
        </w:rPr>
        <w:t>The grant solicitation announced the availability of up to $</w:t>
      </w:r>
      <w:r w:rsidR="00464C31" w:rsidRPr="242A731F">
        <w:rPr>
          <w:rStyle w:val="eop"/>
          <w:rFonts w:ascii="Arial" w:hAnsi="Arial" w:cs="Arial"/>
        </w:rPr>
        <w:t>30</w:t>
      </w:r>
      <w:r w:rsidRPr="242A731F">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r w:rsidR="4EE9AC3D" w:rsidRPr="242A731F">
        <w:rPr>
          <w:rStyle w:val="eop"/>
          <w:rFonts w:ascii="Arial" w:hAnsi="Arial" w:cs="Arial"/>
        </w:rPr>
        <w:t xml:space="preserve"> </w:t>
      </w:r>
      <w:r w:rsidR="004F154D" w:rsidRPr="242A731F">
        <w:rPr>
          <w:rStyle w:val="eop"/>
          <w:rFonts w:ascii="Arial" w:hAnsi="Arial" w:cs="Arial"/>
        </w:rPr>
        <w:t>The CEC is proposing to allocate</w:t>
      </w:r>
      <w:r w:rsidR="008C7EF3" w:rsidRPr="242A731F">
        <w:rPr>
          <w:rStyle w:val="eop"/>
          <w:rFonts w:ascii="Arial" w:hAnsi="Arial" w:cs="Arial"/>
        </w:rPr>
        <w:t xml:space="preserve"> </w:t>
      </w:r>
      <w:r w:rsidR="00B040F9">
        <w:rPr>
          <w:rStyle w:val="eop"/>
          <w:rFonts w:ascii="Arial" w:hAnsi="Arial" w:cs="Arial"/>
        </w:rPr>
        <w:t>approximately $8 million in</w:t>
      </w:r>
      <w:r w:rsidR="008C7EF3" w:rsidRPr="242A731F">
        <w:rPr>
          <w:rStyle w:val="eop"/>
          <w:rFonts w:ascii="Arial" w:hAnsi="Arial" w:cs="Arial"/>
        </w:rPr>
        <w:t xml:space="preserve"> additional </w:t>
      </w:r>
      <w:r w:rsidR="000F7BCD">
        <w:rPr>
          <w:rStyle w:val="eop"/>
          <w:rFonts w:ascii="Arial" w:hAnsi="Arial" w:cs="Arial"/>
        </w:rPr>
        <w:t>funding</w:t>
      </w:r>
      <w:r w:rsidR="4EE9AC3D" w:rsidRPr="242A731F">
        <w:rPr>
          <w:rFonts w:ascii="Arial" w:eastAsia="Tahoma" w:hAnsi="Arial" w:cs="Arial"/>
        </w:rPr>
        <w:t>.</w:t>
      </w:r>
      <w:r w:rsidR="008C7EF3" w:rsidRPr="242A731F">
        <w:rPr>
          <w:rFonts w:ascii="Arial" w:eastAsia="Tahoma" w:hAnsi="Arial" w:cs="Arial"/>
        </w:rPr>
        <w:t xml:space="preserve"> A total of $</w:t>
      </w:r>
      <w:r w:rsidR="009F6C1F" w:rsidRPr="242A731F">
        <w:rPr>
          <w:rFonts w:ascii="Arial" w:eastAsia="Tahoma" w:hAnsi="Arial" w:cs="Arial"/>
        </w:rPr>
        <w:t xml:space="preserve">38,037,467 </w:t>
      </w:r>
      <w:r w:rsidR="008C7EF3" w:rsidRPr="242A731F">
        <w:rPr>
          <w:rFonts w:ascii="Arial" w:eastAsia="Tahoma" w:hAnsi="Arial" w:cs="Arial"/>
        </w:rPr>
        <w:t>is now available under this solicitation.</w:t>
      </w:r>
    </w:p>
    <w:p w14:paraId="2EA1B1CB" w14:textId="77777777" w:rsidR="006D03E0" w:rsidRPr="009343EC" w:rsidRDefault="006D03E0" w:rsidP="0053450D">
      <w:pPr>
        <w:rPr>
          <w:rStyle w:val="eop"/>
          <w:rFonts w:ascii="Arial" w:hAnsi="Arial" w:cs="Arial"/>
        </w:rPr>
      </w:pPr>
    </w:p>
    <w:p w14:paraId="6F5331D6" w14:textId="54D4B145"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 identifies each applicant selected and recommended for funding by CEC staff and includes the amount of recommended funding and score.</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6F5BCECB" w:rsidR="00644BB5" w:rsidRPr="009155C3" w:rsidRDefault="009155C3" w:rsidP="00644BB5">
      <w:pPr>
        <w:jc w:val="center"/>
        <w:rPr>
          <w:rFonts w:ascii="Arial" w:hAnsi="Arial" w:cs="Arial"/>
        </w:rPr>
      </w:pPr>
      <w:r w:rsidRPr="009155C3">
        <w:rPr>
          <w:rFonts w:ascii="Arial" w:hAnsi="Arial" w:cs="Arial"/>
        </w:rPr>
        <w:t>Eilene Cary</w:t>
      </w:r>
      <w:r w:rsidR="00644BB5" w:rsidRPr="009155C3">
        <w:rPr>
          <w:rFonts w:ascii="Arial" w:hAnsi="Arial" w:cs="Arial"/>
        </w:rPr>
        <w:t>, Commission Agreement Officer</w:t>
      </w:r>
    </w:p>
    <w:p w14:paraId="43A4435E" w14:textId="61CF222E" w:rsidR="009155C3" w:rsidRPr="009155C3" w:rsidRDefault="1C9928F5" w:rsidP="00644BB5">
      <w:pPr>
        <w:jc w:val="center"/>
        <w:rPr>
          <w:rFonts w:ascii="Arial" w:hAnsi="Arial" w:cs="Arial"/>
        </w:rPr>
      </w:pPr>
      <w:r w:rsidRPr="0767A200">
        <w:rPr>
          <w:rFonts w:ascii="Arial" w:hAnsi="Arial" w:cs="Arial"/>
        </w:rPr>
        <w:t xml:space="preserve"> </w:t>
      </w:r>
      <w:r w:rsidR="009155C3" w:rsidRPr="0767A200">
        <w:rPr>
          <w:rFonts w:ascii="Arial" w:hAnsi="Arial" w:cs="Arial"/>
        </w:rPr>
        <w:t>(916) 776-0739</w:t>
      </w:r>
    </w:p>
    <w:p w14:paraId="546AB7B8" w14:textId="684CDFA2" w:rsidR="000A1EF7" w:rsidRPr="009343EC" w:rsidRDefault="00644BB5" w:rsidP="000A1EF7">
      <w:pPr>
        <w:jc w:val="center"/>
        <w:rPr>
          <w:rStyle w:val="eop"/>
          <w:rFonts w:ascii="Arial" w:hAnsi="Arial" w:cs="Arial"/>
        </w:rPr>
      </w:pPr>
      <w:r w:rsidRPr="009155C3">
        <w:rPr>
          <w:rFonts w:ascii="Arial" w:hAnsi="Arial" w:cs="Arial"/>
        </w:rPr>
        <w:t xml:space="preserve">E-mail: </w:t>
      </w:r>
      <w:hyperlink r:id="rId12" w:history="1">
        <w:r w:rsidR="000A1EF7" w:rsidRPr="00502945">
          <w:rPr>
            <w:rStyle w:val="Hyperlink"/>
            <w:rFonts w:ascii="Arial" w:hAnsi="Arial" w:cs="Arial"/>
          </w:rPr>
          <w:t>eilene.cary@energy.ca.gov</w:t>
        </w:r>
      </w:hyperlink>
    </w:p>
    <w:sectPr w:rsidR="000A1EF7" w:rsidRPr="009343EC" w:rsidSect="002D11A5">
      <w:headerReference w:type="default"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17B9" w14:textId="77777777" w:rsidR="007A28F3" w:rsidRDefault="007A28F3" w:rsidP="00F86D2B">
      <w:r>
        <w:separator/>
      </w:r>
    </w:p>
  </w:endnote>
  <w:endnote w:type="continuationSeparator" w:id="0">
    <w:p w14:paraId="4D4543AE" w14:textId="77777777" w:rsidR="007A28F3" w:rsidRDefault="007A28F3" w:rsidP="00F86D2B">
      <w:r>
        <w:continuationSeparator/>
      </w:r>
    </w:p>
  </w:endnote>
  <w:endnote w:type="continuationNotice" w:id="1">
    <w:p w14:paraId="0A2564C4" w14:textId="77777777" w:rsidR="007A28F3" w:rsidRDefault="007A2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3659" w14:textId="77777777" w:rsidR="007A28F3" w:rsidRDefault="007A28F3" w:rsidP="00F86D2B">
      <w:r>
        <w:separator/>
      </w:r>
    </w:p>
  </w:footnote>
  <w:footnote w:type="continuationSeparator" w:id="0">
    <w:p w14:paraId="3A26A96A" w14:textId="77777777" w:rsidR="007A28F3" w:rsidRDefault="007A28F3" w:rsidP="00F86D2B">
      <w:r>
        <w:continuationSeparator/>
      </w:r>
    </w:p>
  </w:footnote>
  <w:footnote w:type="continuationNotice" w:id="1">
    <w:p w14:paraId="7FC38555" w14:textId="77777777" w:rsidR="007A28F3" w:rsidRDefault="007A2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color w:val="2B579A"/>
        <w:shd w:val="clear" w:color="auto" w:fill="E6E6E6"/>
      </w:rPr>
      <w:drawing>
        <wp:inline distT="0" distB="0" distL="0" distR="0" wp14:anchorId="59ACF5EB" wp14:editId="6CEBF84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6336B"/>
    <w:multiLevelType w:val="hybridMultilevel"/>
    <w:tmpl w:val="800CD4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31482644">
    <w:abstractNumId w:val="0"/>
  </w:num>
  <w:num w:numId="2" w16cid:durableId="171707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1F04"/>
    <w:rsid w:val="00015969"/>
    <w:rsid w:val="0002174D"/>
    <w:rsid w:val="00027125"/>
    <w:rsid w:val="00036953"/>
    <w:rsid w:val="000557AC"/>
    <w:rsid w:val="00063B9D"/>
    <w:rsid w:val="0009064B"/>
    <w:rsid w:val="00096B89"/>
    <w:rsid w:val="000A1EF7"/>
    <w:rsid w:val="000A6CE7"/>
    <w:rsid w:val="000C16AE"/>
    <w:rsid w:val="000E31D6"/>
    <w:rsid w:val="000F7BCD"/>
    <w:rsid w:val="0012428F"/>
    <w:rsid w:val="0014043C"/>
    <w:rsid w:val="0014731B"/>
    <w:rsid w:val="001A7FA2"/>
    <w:rsid w:val="001C4984"/>
    <w:rsid w:val="001E6F4F"/>
    <w:rsid w:val="001F62F3"/>
    <w:rsid w:val="00203587"/>
    <w:rsid w:val="00235167"/>
    <w:rsid w:val="002516C4"/>
    <w:rsid w:val="002747CF"/>
    <w:rsid w:val="002A5F7A"/>
    <w:rsid w:val="002A70E0"/>
    <w:rsid w:val="002D11A5"/>
    <w:rsid w:val="00300FB1"/>
    <w:rsid w:val="00306C82"/>
    <w:rsid w:val="003976DF"/>
    <w:rsid w:val="003A53FE"/>
    <w:rsid w:val="003B72BE"/>
    <w:rsid w:val="003E0AD6"/>
    <w:rsid w:val="003E0D2D"/>
    <w:rsid w:val="003E404F"/>
    <w:rsid w:val="00410AC7"/>
    <w:rsid w:val="00415DE9"/>
    <w:rsid w:val="00430859"/>
    <w:rsid w:val="004379A5"/>
    <w:rsid w:val="00437D5F"/>
    <w:rsid w:val="00440457"/>
    <w:rsid w:val="004504D5"/>
    <w:rsid w:val="00464C31"/>
    <w:rsid w:val="00475B35"/>
    <w:rsid w:val="00493781"/>
    <w:rsid w:val="004A1AAA"/>
    <w:rsid w:val="004A4C18"/>
    <w:rsid w:val="004C134A"/>
    <w:rsid w:val="004D128F"/>
    <w:rsid w:val="004E0812"/>
    <w:rsid w:val="004F154D"/>
    <w:rsid w:val="005014F5"/>
    <w:rsid w:val="005100D5"/>
    <w:rsid w:val="00524EA9"/>
    <w:rsid w:val="00525E2C"/>
    <w:rsid w:val="00527817"/>
    <w:rsid w:val="0053450D"/>
    <w:rsid w:val="00534797"/>
    <w:rsid w:val="005526F0"/>
    <w:rsid w:val="005568CA"/>
    <w:rsid w:val="00566D9C"/>
    <w:rsid w:val="00570600"/>
    <w:rsid w:val="00577D95"/>
    <w:rsid w:val="0059609D"/>
    <w:rsid w:val="005C7DA1"/>
    <w:rsid w:val="005E6FA2"/>
    <w:rsid w:val="006030A7"/>
    <w:rsid w:val="0063305D"/>
    <w:rsid w:val="00644BB5"/>
    <w:rsid w:val="006511D6"/>
    <w:rsid w:val="00654BE4"/>
    <w:rsid w:val="00686449"/>
    <w:rsid w:val="00693454"/>
    <w:rsid w:val="006A57AF"/>
    <w:rsid w:val="006A5FFA"/>
    <w:rsid w:val="006B13F0"/>
    <w:rsid w:val="006C57CD"/>
    <w:rsid w:val="006D03E0"/>
    <w:rsid w:val="006D3827"/>
    <w:rsid w:val="006E146A"/>
    <w:rsid w:val="007134AE"/>
    <w:rsid w:val="007211FC"/>
    <w:rsid w:val="00733B0B"/>
    <w:rsid w:val="00751C0F"/>
    <w:rsid w:val="00761F8B"/>
    <w:rsid w:val="0077265A"/>
    <w:rsid w:val="00777798"/>
    <w:rsid w:val="0078154A"/>
    <w:rsid w:val="00783717"/>
    <w:rsid w:val="00785A40"/>
    <w:rsid w:val="007A09E9"/>
    <w:rsid w:val="007A28F3"/>
    <w:rsid w:val="007C4E0E"/>
    <w:rsid w:val="007D545A"/>
    <w:rsid w:val="007F09C9"/>
    <w:rsid w:val="0081533B"/>
    <w:rsid w:val="008178A3"/>
    <w:rsid w:val="008239AA"/>
    <w:rsid w:val="00826A42"/>
    <w:rsid w:val="00846985"/>
    <w:rsid w:val="008544F4"/>
    <w:rsid w:val="00874988"/>
    <w:rsid w:val="00891290"/>
    <w:rsid w:val="00891410"/>
    <w:rsid w:val="008C7EF3"/>
    <w:rsid w:val="008E1433"/>
    <w:rsid w:val="008E3926"/>
    <w:rsid w:val="008E7852"/>
    <w:rsid w:val="008F7BB2"/>
    <w:rsid w:val="0090646F"/>
    <w:rsid w:val="00910710"/>
    <w:rsid w:val="009155C3"/>
    <w:rsid w:val="009343EC"/>
    <w:rsid w:val="009407F5"/>
    <w:rsid w:val="00950AF4"/>
    <w:rsid w:val="009E6C35"/>
    <w:rsid w:val="009E754B"/>
    <w:rsid w:val="009F6C1F"/>
    <w:rsid w:val="00A15FA8"/>
    <w:rsid w:val="00A16DEC"/>
    <w:rsid w:val="00A17202"/>
    <w:rsid w:val="00A3384C"/>
    <w:rsid w:val="00A36CF5"/>
    <w:rsid w:val="00A73089"/>
    <w:rsid w:val="00A90DC6"/>
    <w:rsid w:val="00AA56E6"/>
    <w:rsid w:val="00AB5CD7"/>
    <w:rsid w:val="00AD21FC"/>
    <w:rsid w:val="00AD5870"/>
    <w:rsid w:val="00AE05B9"/>
    <w:rsid w:val="00B03AD3"/>
    <w:rsid w:val="00B040F9"/>
    <w:rsid w:val="00B57C67"/>
    <w:rsid w:val="00B7145C"/>
    <w:rsid w:val="00B80E72"/>
    <w:rsid w:val="00B84D31"/>
    <w:rsid w:val="00B906E9"/>
    <w:rsid w:val="00BA1317"/>
    <w:rsid w:val="00BA3F4C"/>
    <w:rsid w:val="00BB16AC"/>
    <w:rsid w:val="00BB5DCD"/>
    <w:rsid w:val="00C01C97"/>
    <w:rsid w:val="00C02430"/>
    <w:rsid w:val="00C03527"/>
    <w:rsid w:val="00C2336E"/>
    <w:rsid w:val="00C67037"/>
    <w:rsid w:val="00C96BDD"/>
    <w:rsid w:val="00CA6B2B"/>
    <w:rsid w:val="00D10D3E"/>
    <w:rsid w:val="00D32C3D"/>
    <w:rsid w:val="00D33013"/>
    <w:rsid w:val="00D431C2"/>
    <w:rsid w:val="00D43B83"/>
    <w:rsid w:val="00D60538"/>
    <w:rsid w:val="00DC3549"/>
    <w:rsid w:val="00DD042B"/>
    <w:rsid w:val="00E210F6"/>
    <w:rsid w:val="00E40466"/>
    <w:rsid w:val="00E62715"/>
    <w:rsid w:val="00E95AA9"/>
    <w:rsid w:val="00E95F4F"/>
    <w:rsid w:val="00EA7BDE"/>
    <w:rsid w:val="00ED18F1"/>
    <w:rsid w:val="00EF720F"/>
    <w:rsid w:val="00F053EC"/>
    <w:rsid w:val="00F10DFF"/>
    <w:rsid w:val="00F220FC"/>
    <w:rsid w:val="00F22AD4"/>
    <w:rsid w:val="00F54C62"/>
    <w:rsid w:val="00F58332"/>
    <w:rsid w:val="00F676A6"/>
    <w:rsid w:val="00F7696E"/>
    <w:rsid w:val="00F84B2E"/>
    <w:rsid w:val="00F86D2B"/>
    <w:rsid w:val="00F90F6B"/>
    <w:rsid w:val="00F947AC"/>
    <w:rsid w:val="00F95D8D"/>
    <w:rsid w:val="00F967DF"/>
    <w:rsid w:val="00FC24B9"/>
    <w:rsid w:val="00FD018E"/>
    <w:rsid w:val="00FE5320"/>
    <w:rsid w:val="00FF469F"/>
    <w:rsid w:val="00FF7303"/>
    <w:rsid w:val="0233221F"/>
    <w:rsid w:val="02E8DBE6"/>
    <w:rsid w:val="03734D72"/>
    <w:rsid w:val="03F18A8C"/>
    <w:rsid w:val="0739FD48"/>
    <w:rsid w:val="0767A200"/>
    <w:rsid w:val="0A6D6815"/>
    <w:rsid w:val="0B49255B"/>
    <w:rsid w:val="0B9C5A50"/>
    <w:rsid w:val="0CDE3617"/>
    <w:rsid w:val="0FF1594D"/>
    <w:rsid w:val="1050A3F8"/>
    <w:rsid w:val="1251D4D5"/>
    <w:rsid w:val="1434F42F"/>
    <w:rsid w:val="169C22FA"/>
    <w:rsid w:val="169CAC76"/>
    <w:rsid w:val="170407E1"/>
    <w:rsid w:val="1C1F3A18"/>
    <w:rsid w:val="1C9928F5"/>
    <w:rsid w:val="1D8FD69C"/>
    <w:rsid w:val="20319798"/>
    <w:rsid w:val="2407BBC1"/>
    <w:rsid w:val="242A731F"/>
    <w:rsid w:val="25B503AF"/>
    <w:rsid w:val="2723CE6B"/>
    <w:rsid w:val="29973678"/>
    <w:rsid w:val="2BCF7C43"/>
    <w:rsid w:val="2D1C3E1B"/>
    <w:rsid w:val="2D47973F"/>
    <w:rsid w:val="2E913E51"/>
    <w:rsid w:val="2F6EE2F6"/>
    <w:rsid w:val="3340129D"/>
    <w:rsid w:val="33CB7650"/>
    <w:rsid w:val="341112F6"/>
    <w:rsid w:val="376325B6"/>
    <w:rsid w:val="429C2237"/>
    <w:rsid w:val="45746B23"/>
    <w:rsid w:val="486E7894"/>
    <w:rsid w:val="4D7C6706"/>
    <w:rsid w:val="4E6316F6"/>
    <w:rsid w:val="4EE9AC3D"/>
    <w:rsid w:val="52521B09"/>
    <w:rsid w:val="537EBC70"/>
    <w:rsid w:val="5489042C"/>
    <w:rsid w:val="54AE4B9E"/>
    <w:rsid w:val="5770E9BA"/>
    <w:rsid w:val="5825F6C8"/>
    <w:rsid w:val="5A859C7F"/>
    <w:rsid w:val="5BB8EBE2"/>
    <w:rsid w:val="5CEF28DE"/>
    <w:rsid w:val="603108AD"/>
    <w:rsid w:val="63C3B749"/>
    <w:rsid w:val="64F4E5A8"/>
    <w:rsid w:val="65B14D97"/>
    <w:rsid w:val="6714AB21"/>
    <w:rsid w:val="67A110EA"/>
    <w:rsid w:val="6838974B"/>
    <w:rsid w:val="68CB615A"/>
    <w:rsid w:val="6BF7FA1B"/>
    <w:rsid w:val="6DACF009"/>
    <w:rsid w:val="6FD5C76E"/>
    <w:rsid w:val="72F576E6"/>
    <w:rsid w:val="73241326"/>
    <w:rsid w:val="740F1D47"/>
    <w:rsid w:val="7723D97D"/>
    <w:rsid w:val="778918BC"/>
    <w:rsid w:val="7A945860"/>
    <w:rsid w:val="7D11DD4F"/>
    <w:rsid w:val="7ED56795"/>
    <w:rsid w:val="7EF83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F77F2E72-29E0-4F11-860F-A9FB9413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basedOn w:val="DefaultParagraphFont"/>
    <w:link w:val="ListParagraph"/>
    <w:uiPriority w:val="34"/>
    <w:locked/>
    <w:rsid w:val="009155C3"/>
    <w:rPr>
      <w:sz w:val="22"/>
    </w:rPr>
  </w:style>
  <w:style w:type="paragraph" w:styleId="ListParagraph">
    <w:name w:val="List Paragraph"/>
    <w:basedOn w:val="Normal"/>
    <w:link w:val="ListParagraphChar"/>
    <w:uiPriority w:val="34"/>
    <w:qFormat/>
    <w:rsid w:val="009155C3"/>
    <w:pPr>
      <w:spacing w:after="120"/>
      <w:ind w:left="720"/>
    </w:pPr>
    <w:rPr>
      <w:sz w:val="22"/>
    </w:rPr>
  </w:style>
  <w:style w:type="paragraph" w:styleId="Revision">
    <w:name w:val="Revision"/>
    <w:hidden/>
    <w:uiPriority w:val="99"/>
    <w:semiHidden/>
    <w:rsid w:val="002516C4"/>
  </w:style>
  <w:style w:type="character" w:styleId="UnresolvedMention">
    <w:name w:val="Unresolved Mention"/>
    <w:basedOn w:val="DefaultParagraphFont"/>
    <w:uiPriority w:val="99"/>
    <w:semiHidden/>
    <w:unhideWhenUsed/>
    <w:rsid w:val="000A1EF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149">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693530552">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lene.cary@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Arens, Samantha@Energy</DisplayName>
        <AccountId>161</AccountId>
        <AccountType/>
      </UserInfo>
    </SharedWithUsers>
    <_ip_UnifiedCompliancePolicyUIAction xmlns="http://schemas.microsoft.com/sharepoint/v3" xsi:nil="true"/>
    <_activity xmlns="35712952-2fc6-4f4f-a924-f4d6513303be"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8" ma:contentTypeDescription="Create a new document." ma:contentTypeScope="" ma:versionID="e0305b4bfcbaacfd08ebd3a084484619">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ebbd4dcfcccef3ef7ee09e4752acbd37"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sharepoint/v3"/>
    <ds:schemaRef ds:uri="http://schemas.microsoft.com/office/infopath/2007/PartnerControls"/>
    <ds:schemaRef ds:uri="35712952-2fc6-4f4f-a924-f4d6513303be"/>
    <ds:schemaRef ds:uri="http://purl.org/dc/dcmitype/"/>
    <ds:schemaRef ds:uri="http://schemas.openxmlformats.org/package/2006/metadata/core-properties"/>
    <ds:schemaRef ds:uri="5bfaec93-3092-4921-8232-75eb7714f09e"/>
    <ds:schemaRef ds:uri="http://purl.org/dc/te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A53764CC-6A4B-47E3-B2F7-3182C664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GFO-23-606 NOPA</vt:lpstr>
    </vt:vector>
  </TitlesOfParts>
  <Company>Wobschall Design</Company>
  <LinksUpToDate>false</LinksUpToDate>
  <CharactersWithSpaces>1881</CharactersWithSpaces>
  <SharedDoc>false</SharedDoc>
  <HLinks>
    <vt:vector size="36" baseType="variant">
      <vt:variant>
        <vt:i4>655413</vt:i4>
      </vt:variant>
      <vt:variant>
        <vt:i4>3</vt:i4>
      </vt:variant>
      <vt:variant>
        <vt:i4>0</vt:i4>
      </vt:variant>
      <vt:variant>
        <vt:i4>5</vt:i4>
      </vt:variant>
      <vt:variant>
        <vt:lpwstr>mailto:eilene.cary@energy.ca.gov</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3538959</vt:i4>
      </vt:variant>
      <vt:variant>
        <vt:i4>9</vt:i4>
      </vt:variant>
      <vt:variant>
        <vt:i4>0</vt:i4>
      </vt:variant>
      <vt:variant>
        <vt:i4>5</vt:i4>
      </vt:variant>
      <vt:variant>
        <vt:lpwstr>mailto:Jennifer.Kalafut@energy.ca.gov</vt:lpwstr>
      </vt:variant>
      <vt:variant>
        <vt:lpwstr/>
      </vt:variant>
      <vt:variant>
        <vt:i4>40</vt:i4>
      </vt:variant>
      <vt:variant>
        <vt:i4>6</vt:i4>
      </vt:variant>
      <vt:variant>
        <vt:i4>0</vt:i4>
      </vt:variant>
      <vt:variant>
        <vt:i4>5</vt:i4>
      </vt:variant>
      <vt:variant>
        <vt:lpwstr>mailto:Madison.Jarvis@energy.ca.gov</vt:lpwstr>
      </vt:variant>
      <vt:variant>
        <vt:lpwstr/>
      </vt:variant>
      <vt:variant>
        <vt:i4>4063247</vt:i4>
      </vt:variant>
      <vt:variant>
        <vt:i4>3</vt:i4>
      </vt:variant>
      <vt:variant>
        <vt:i4>0</vt:i4>
      </vt:variant>
      <vt:variant>
        <vt:i4>5</vt:i4>
      </vt:variant>
      <vt:variant>
        <vt:lpwstr>mailto:Corey.Permann@energy.ca.gov</vt:lpwstr>
      </vt:variant>
      <vt:variant>
        <vt:lpwstr/>
      </vt:variant>
      <vt:variant>
        <vt:i4>6684744</vt:i4>
      </vt:variant>
      <vt:variant>
        <vt:i4>0</vt:i4>
      </vt:variant>
      <vt:variant>
        <vt:i4>0</vt:i4>
      </vt:variant>
      <vt:variant>
        <vt:i4>5</vt:i4>
      </vt:variant>
      <vt:variant>
        <vt:lpwstr>mailto:kyle.corrigan@energy.ca.gov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NOPA</dc:title>
  <dc:subject/>
  <dc:creator>Bailey Wobschall</dc:creator>
  <cp:keywords/>
  <dc:description/>
  <cp:lastModifiedBy>Cary, Eilene@Energy</cp:lastModifiedBy>
  <cp:revision>3</cp:revision>
  <cp:lastPrinted>2019-04-08T16:38:00Z</cp:lastPrinted>
  <dcterms:created xsi:type="dcterms:W3CDTF">2024-09-18T17:58:00Z</dcterms:created>
  <dcterms:modified xsi:type="dcterms:W3CDTF">2024-09-18T17:58:00Z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