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5FB1ECA5" w:rsidR="009E6C35" w:rsidRPr="003D5F92" w:rsidRDefault="00FA21AF" w:rsidP="00B33F69">
      <w:pPr>
        <w:pStyle w:val="paragraph"/>
        <w:ind w:left="4320"/>
        <w:jc w:val="right"/>
        <w:textAlignment w:val="baseline"/>
        <w:rPr>
          <w:rStyle w:val="normaltextrun"/>
          <w:rFonts w:ascii="Tahoma" w:hAnsi="Tahoma" w:cs="Tahoma"/>
        </w:rPr>
      </w:pPr>
      <w:r w:rsidRPr="007C67CF">
        <w:rPr>
          <w:rStyle w:val="normaltextrun"/>
          <w:rFonts w:ascii="Tahoma" w:hAnsi="Tahoma" w:cs="Tahoma"/>
        </w:rPr>
        <w:t xml:space="preserve">September </w:t>
      </w:r>
      <w:r w:rsidR="4600CB85" w:rsidRPr="007C67CF">
        <w:rPr>
          <w:rStyle w:val="normaltextrun"/>
          <w:rFonts w:ascii="Tahoma" w:hAnsi="Tahoma" w:cs="Tahoma"/>
        </w:rPr>
        <w:t>20</w:t>
      </w:r>
      <w:r w:rsidR="0079120A" w:rsidRPr="007C67CF">
        <w:rPr>
          <w:rStyle w:val="normaltextrun"/>
          <w:rFonts w:ascii="Tahoma" w:hAnsi="Tahoma" w:cs="Tahoma"/>
        </w:rPr>
        <w:t>, 202</w:t>
      </w:r>
      <w:r w:rsidR="00CA139A" w:rsidRPr="007C67CF">
        <w:rPr>
          <w:rStyle w:val="normaltextrun"/>
          <w:rFonts w:ascii="Tahoma" w:hAnsi="Tahoma" w:cs="Tahoma"/>
        </w:rPr>
        <w:t>4</w:t>
      </w:r>
    </w:p>
    <w:p w14:paraId="3049D69B" w14:textId="445CAA96" w:rsidR="00B1122A" w:rsidRPr="003D5F92" w:rsidRDefault="00202D6B" w:rsidP="00B1122A">
      <w:pPr>
        <w:jc w:val="center"/>
        <w:rPr>
          <w:rFonts w:ascii="Tahoma" w:hAnsi="Tahoma" w:cs="Tahoma"/>
          <w:b/>
          <w:bCs/>
        </w:rPr>
      </w:pPr>
      <w:r>
        <w:rPr>
          <w:rFonts w:ascii="Tahoma" w:hAnsi="Tahoma" w:cs="Tahoma"/>
          <w:b/>
          <w:bCs/>
        </w:rPr>
        <w:t>R</w:t>
      </w:r>
      <w:r w:rsidR="00B1122A" w:rsidRPr="003D5F92">
        <w:rPr>
          <w:rFonts w:ascii="Tahoma" w:hAnsi="Tahoma" w:cs="Tahoma"/>
          <w:b/>
          <w:bCs/>
        </w:rPr>
        <w:t>F</w:t>
      </w:r>
      <w:r>
        <w:rPr>
          <w:rFonts w:ascii="Tahoma" w:hAnsi="Tahoma" w:cs="Tahoma"/>
          <w:b/>
          <w:bCs/>
        </w:rPr>
        <w:t>P</w:t>
      </w:r>
      <w:r w:rsidR="00B1122A" w:rsidRPr="003D5F92">
        <w:rPr>
          <w:rFonts w:ascii="Tahoma" w:hAnsi="Tahoma" w:cs="Tahoma"/>
          <w:b/>
          <w:bCs/>
        </w:rPr>
        <w:t>-2</w:t>
      </w:r>
      <w:r>
        <w:rPr>
          <w:rFonts w:ascii="Tahoma" w:hAnsi="Tahoma" w:cs="Tahoma"/>
          <w:b/>
          <w:bCs/>
        </w:rPr>
        <w:t>4</w:t>
      </w:r>
      <w:r w:rsidR="00353981" w:rsidRPr="003D5F92">
        <w:rPr>
          <w:rFonts w:ascii="Tahoma" w:hAnsi="Tahoma" w:cs="Tahoma"/>
          <w:b/>
          <w:bCs/>
        </w:rPr>
        <w:t>-60</w:t>
      </w:r>
      <w:r>
        <w:rPr>
          <w:rFonts w:ascii="Tahoma" w:hAnsi="Tahoma" w:cs="Tahoma"/>
          <w:b/>
          <w:bCs/>
        </w:rPr>
        <w:t>1</w:t>
      </w:r>
    </w:p>
    <w:p w14:paraId="04F4E8D0" w14:textId="2EE4F64E" w:rsidR="0045786A" w:rsidRPr="003D5F92" w:rsidRDefault="00F842D7" w:rsidP="00B1122A">
      <w:pPr>
        <w:autoSpaceDE w:val="0"/>
        <w:autoSpaceDN w:val="0"/>
        <w:adjustRightInd w:val="0"/>
        <w:jc w:val="center"/>
        <w:rPr>
          <w:rFonts w:ascii="Tahoma" w:eastAsia="Calibri" w:hAnsi="Tahoma" w:cs="Tahoma"/>
          <w:b/>
          <w:bCs/>
          <w:color w:val="000000"/>
        </w:rPr>
      </w:pPr>
      <w:r>
        <w:rPr>
          <w:rFonts w:ascii="Tahoma" w:eastAsia="Calibri" w:hAnsi="Tahoma" w:cs="Tahoma"/>
          <w:b/>
          <w:bCs/>
          <w:color w:val="000000"/>
        </w:rPr>
        <w:t>Technical Assistance for Medium- and Heavy-Duty (MDHD) Zero-Emission Vehicle (ZEV) Infrastructure Blueprint Development</w:t>
      </w:r>
    </w:p>
    <w:p w14:paraId="6587D6BB" w14:textId="39AC7062"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E11B39">
        <w:rPr>
          <w:rFonts w:ascii="Tahoma" w:eastAsia="Calibri" w:hAnsi="Tahoma" w:cs="Tahoma"/>
          <w:b/>
          <w:bCs/>
          <w:color w:val="000000" w:themeColor="text1"/>
        </w:rPr>
        <w:t>3</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49EBFE1A"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w:t>
      </w:r>
      <w:r w:rsidR="0094104E">
        <w:rPr>
          <w:rFonts w:ascii="Tahoma" w:eastAsia="Calibri" w:hAnsi="Tahoma" w:cs="Tahoma"/>
          <w:color w:val="000000" w:themeColor="text1"/>
        </w:rPr>
        <w:t>third</w:t>
      </w:r>
      <w:r w:rsidRPr="003D5F92">
        <w:rPr>
          <w:rFonts w:ascii="Tahoma" w:eastAsia="Calibri" w:hAnsi="Tahoma" w:cs="Tahoma"/>
          <w:color w:val="000000" w:themeColor="text1"/>
        </w:rPr>
        <w:t xml:space="preserve"> addendum is to notify potential applicants of changes that have been made to </w:t>
      </w:r>
      <w:r w:rsidR="00AC15F0">
        <w:rPr>
          <w:rFonts w:ascii="Tahoma" w:eastAsia="Calibri" w:hAnsi="Tahoma" w:cs="Tahoma"/>
          <w:color w:val="000000" w:themeColor="text1"/>
        </w:rPr>
        <w:t>R</w:t>
      </w:r>
      <w:r w:rsidRPr="003D5F92">
        <w:rPr>
          <w:rFonts w:ascii="Tahoma" w:eastAsia="Calibri" w:hAnsi="Tahoma" w:cs="Tahoma"/>
          <w:color w:val="000000" w:themeColor="text1"/>
        </w:rPr>
        <w:t>F</w:t>
      </w:r>
      <w:r w:rsidR="00AC15F0">
        <w:rPr>
          <w:rFonts w:ascii="Tahoma" w:eastAsia="Calibri" w:hAnsi="Tahoma" w:cs="Tahoma"/>
          <w:color w:val="000000" w:themeColor="text1"/>
        </w:rPr>
        <w:t>P</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AC15F0">
        <w:rPr>
          <w:rFonts w:ascii="Tahoma" w:eastAsia="Calibri" w:hAnsi="Tahoma" w:cs="Tahoma"/>
          <w:color w:val="000000" w:themeColor="text1"/>
        </w:rPr>
        <w:t>1</w:t>
      </w:r>
      <w:r w:rsidR="00E11B39">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148E3428"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The addendum includes the following revision to the</w:t>
      </w:r>
      <w:r w:rsidR="007C20B1">
        <w:rPr>
          <w:rFonts w:ascii="Tahoma" w:eastAsia="Calibri" w:hAnsi="Tahoma" w:cs="Tahoma"/>
          <w:color w:val="000000"/>
        </w:rPr>
        <w:t xml:space="preserve"> </w:t>
      </w:r>
      <w:r w:rsidR="0099130C">
        <w:rPr>
          <w:rFonts w:ascii="Tahoma" w:eastAsia="Calibri" w:hAnsi="Tahoma" w:cs="Tahoma"/>
          <w:color w:val="000000"/>
        </w:rPr>
        <w:t>Attachments</w:t>
      </w:r>
      <w:r w:rsidRPr="003D5F92">
        <w:rPr>
          <w:rFonts w:ascii="Tahoma" w:eastAsia="Calibri" w:hAnsi="Tahoma" w:cs="Tahoma"/>
          <w:color w:val="000000"/>
        </w:rPr>
        <w:t xml:space="preserve">.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1B9280E5" w:rsidR="00B1122A" w:rsidRDefault="00C07C46" w:rsidP="008F5946">
      <w:pPr>
        <w:rPr>
          <w:rFonts w:ascii="Tahoma" w:hAnsi="Tahoma" w:cs="Tahoma"/>
          <w:b/>
        </w:rPr>
      </w:pPr>
      <w:r>
        <w:rPr>
          <w:rFonts w:ascii="Tahoma" w:hAnsi="Tahoma" w:cs="Tahoma"/>
          <w:b/>
        </w:rPr>
        <w:t>Attachments</w:t>
      </w:r>
    </w:p>
    <w:p w14:paraId="7C546DFB" w14:textId="77777777" w:rsidR="008F5946" w:rsidRPr="008F5946" w:rsidRDefault="008F5946" w:rsidP="008F5946">
      <w:pPr>
        <w:rPr>
          <w:rFonts w:ascii="Tahoma" w:hAnsi="Tahoma" w:cs="Tahoma"/>
          <w:b/>
          <w:bCs/>
        </w:rPr>
      </w:pPr>
    </w:p>
    <w:p w14:paraId="394E42D1" w14:textId="652A66FD" w:rsidR="00464D01" w:rsidRDefault="00F83581" w:rsidP="00D23A43">
      <w:pPr>
        <w:pStyle w:val="ListParagraph"/>
        <w:numPr>
          <w:ilvl w:val="0"/>
          <w:numId w:val="21"/>
        </w:numPr>
        <w:rPr>
          <w:rFonts w:ascii="Tahoma" w:hAnsi="Tahoma" w:cs="Tahoma"/>
        </w:rPr>
      </w:pPr>
      <w:r>
        <w:rPr>
          <w:rFonts w:ascii="Tahoma" w:hAnsi="Tahoma" w:cs="Tahoma"/>
          <w:b/>
          <w:bCs/>
        </w:rPr>
        <w:t>Attachment 8: Budget Forms – Instructions tab</w:t>
      </w:r>
      <w:r w:rsidR="00CF7D4C">
        <w:rPr>
          <w:rFonts w:ascii="Tahoma" w:hAnsi="Tahoma" w:cs="Tahoma"/>
        </w:rPr>
        <w:br/>
      </w:r>
      <w:r w:rsidR="00DB1BDC">
        <w:rPr>
          <w:rFonts w:ascii="Tahoma" w:hAnsi="Tahoma" w:cs="Tahoma"/>
        </w:rPr>
        <w:br/>
      </w:r>
      <w:r w:rsidR="0070018A" w:rsidRPr="0070018A">
        <w:rPr>
          <w:rFonts w:ascii="Tahoma" w:hAnsi="Tahoma" w:cs="Tahoma"/>
        </w:rPr>
        <w:t xml:space="preserve">1. A separate set of complete budget forms, including the full set of worksheets, is required for the Contractor/Recipient and for all subcontracts, </w:t>
      </w:r>
      <w:proofErr w:type="gramStart"/>
      <w:r w:rsidR="0070018A" w:rsidRPr="0070018A">
        <w:rPr>
          <w:rFonts w:ascii="Tahoma" w:hAnsi="Tahoma" w:cs="Tahoma"/>
        </w:rPr>
        <w:t>with the exception of</w:t>
      </w:r>
      <w:proofErr w:type="gramEnd"/>
      <w:r w:rsidR="0070018A" w:rsidRPr="0070018A">
        <w:rPr>
          <w:rFonts w:ascii="Tahoma" w:hAnsi="Tahoma" w:cs="Tahoma"/>
        </w:rPr>
        <w:t xml:space="preserve"> [</w:t>
      </w:r>
      <w:proofErr w:type="spellStart"/>
      <w:r w:rsidR="0070018A" w:rsidRPr="0070018A">
        <w:rPr>
          <w:rFonts w:ascii="Tahoma" w:hAnsi="Tahoma" w:cs="Tahoma"/>
          <w:strike/>
        </w:rPr>
        <w:t>Att</w:t>
      </w:r>
      <w:proofErr w:type="spellEnd"/>
      <w:r w:rsidR="0070018A" w:rsidRPr="0070018A">
        <w:rPr>
          <w:rFonts w:ascii="Tahoma" w:hAnsi="Tahoma" w:cs="Tahoma"/>
          <w:strike/>
        </w:rPr>
        <w:t xml:space="preserve"> 7b</w:t>
      </w:r>
      <w:r w:rsidR="0070018A" w:rsidRPr="0070018A">
        <w:rPr>
          <w:rFonts w:ascii="Tahoma" w:hAnsi="Tahoma" w:cs="Tahoma"/>
        </w:rPr>
        <w:t xml:space="preserve">] </w:t>
      </w:r>
      <w:proofErr w:type="spellStart"/>
      <w:r w:rsidR="0070018A" w:rsidRPr="0070018A">
        <w:rPr>
          <w:rFonts w:ascii="Tahoma" w:hAnsi="Tahoma" w:cs="Tahoma"/>
          <w:b/>
          <w:bCs/>
          <w:u w:val="single"/>
        </w:rPr>
        <w:t>Att</w:t>
      </w:r>
      <w:proofErr w:type="spellEnd"/>
      <w:r w:rsidR="0070018A" w:rsidRPr="0070018A">
        <w:rPr>
          <w:rFonts w:ascii="Tahoma" w:hAnsi="Tahoma" w:cs="Tahoma"/>
          <w:b/>
          <w:bCs/>
          <w:u w:val="single"/>
        </w:rPr>
        <w:t xml:space="preserve"> 8b</w:t>
      </w:r>
      <w:r w:rsidR="0070018A" w:rsidRPr="0070018A">
        <w:rPr>
          <w:rFonts w:ascii="Tahoma" w:hAnsi="Tahoma" w:cs="Tahoma"/>
        </w:rPr>
        <w:t>, which is to be completed by the Bidder (Prime Contractor) only.</w:t>
      </w:r>
      <w:r w:rsidR="007B7949">
        <w:rPr>
          <w:rFonts w:ascii="Tahoma" w:hAnsi="Tahoma" w:cs="Tahoma"/>
        </w:rPr>
        <w:br/>
      </w:r>
    </w:p>
    <w:p w14:paraId="786566EC" w14:textId="68256A76" w:rsidR="007B7949" w:rsidRDefault="007B7949" w:rsidP="00D23A43">
      <w:pPr>
        <w:pStyle w:val="ListParagraph"/>
        <w:numPr>
          <w:ilvl w:val="0"/>
          <w:numId w:val="21"/>
        </w:numPr>
        <w:rPr>
          <w:rFonts w:ascii="Tahoma" w:hAnsi="Tahoma" w:cs="Tahoma"/>
        </w:rPr>
      </w:pPr>
      <w:r>
        <w:rPr>
          <w:rFonts w:ascii="Tahoma" w:hAnsi="Tahoma" w:cs="Tahoma"/>
          <w:b/>
          <w:bCs/>
        </w:rPr>
        <w:t>Attachment 8: Budget Forms – Category Budget</w:t>
      </w:r>
      <w:r w:rsidR="0071562E">
        <w:rPr>
          <w:rFonts w:ascii="Tahoma" w:hAnsi="Tahoma" w:cs="Tahoma"/>
          <w:b/>
          <w:bCs/>
        </w:rPr>
        <w:t xml:space="preserve"> tab</w:t>
      </w:r>
      <w:r w:rsidR="0071562E">
        <w:rPr>
          <w:rFonts w:ascii="Tahoma" w:hAnsi="Tahoma" w:cs="Tahoma"/>
        </w:rPr>
        <w:br/>
      </w:r>
      <w:r w:rsidR="0071562E">
        <w:rPr>
          <w:rFonts w:ascii="Tahoma" w:hAnsi="Tahoma" w:cs="Tahoma"/>
        </w:rPr>
        <w:br/>
      </w:r>
      <w:r w:rsidR="0071562E" w:rsidRPr="0071562E">
        <w:rPr>
          <w:rFonts w:ascii="Tahoma" w:hAnsi="Tahoma" w:cs="Tahoma"/>
        </w:rPr>
        <w:t xml:space="preserve">1.  Insert name of the organization (either Contractor/Recipient or Subcontractor). All subcontracts must complete a full set of budget forms, </w:t>
      </w:r>
      <w:proofErr w:type="gramStart"/>
      <w:r w:rsidR="0071562E" w:rsidRPr="0071562E">
        <w:rPr>
          <w:rFonts w:ascii="Tahoma" w:hAnsi="Tahoma" w:cs="Tahoma"/>
        </w:rPr>
        <w:t>with the exception of</w:t>
      </w:r>
      <w:proofErr w:type="gramEnd"/>
      <w:r w:rsidR="0071562E" w:rsidRPr="0071562E">
        <w:rPr>
          <w:rFonts w:ascii="Tahoma" w:hAnsi="Tahoma" w:cs="Tahoma"/>
        </w:rPr>
        <w:t xml:space="preserve"> [</w:t>
      </w:r>
      <w:proofErr w:type="spellStart"/>
      <w:r w:rsidR="0071562E" w:rsidRPr="0071562E">
        <w:rPr>
          <w:rFonts w:ascii="Tahoma" w:hAnsi="Tahoma" w:cs="Tahoma"/>
          <w:strike/>
        </w:rPr>
        <w:t>Att</w:t>
      </w:r>
      <w:proofErr w:type="spellEnd"/>
      <w:r w:rsidR="0071562E" w:rsidRPr="0071562E">
        <w:rPr>
          <w:rFonts w:ascii="Tahoma" w:hAnsi="Tahoma" w:cs="Tahoma"/>
          <w:strike/>
        </w:rPr>
        <w:t xml:space="preserve"> 7b</w:t>
      </w:r>
      <w:r w:rsidR="0071562E" w:rsidRPr="0071562E">
        <w:rPr>
          <w:rFonts w:ascii="Tahoma" w:hAnsi="Tahoma" w:cs="Tahoma"/>
        </w:rPr>
        <w:t xml:space="preserve">] </w:t>
      </w:r>
      <w:proofErr w:type="spellStart"/>
      <w:r w:rsidR="0071562E" w:rsidRPr="0071562E">
        <w:rPr>
          <w:rFonts w:ascii="Tahoma" w:hAnsi="Tahoma" w:cs="Tahoma"/>
          <w:b/>
          <w:bCs/>
          <w:u w:val="single"/>
        </w:rPr>
        <w:t>Att</w:t>
      </w:r>
      <w:proofErr w:type="spellEnd"/>
      <w:r w:rsidR="0071562E" w:rsidRPr="0071562E">
        <w:rPr>
          <w:rFonts w:ascii="Tahoma" w:hAnsi="Tahoma" w:cs="Tahoma"/>
          <w:b/>
          <w:bCs/>
          <w:u w:val="single"/>
        </w:rPr>
        <w:t xml:space="preserve"> 8b</w:t>
      </w:r>
      <w:r w:rsidR="0071562E" w:rsidRPr="0071562E">
        <w:rPr>
          <w:rFonts w:ascii="Tahoma" w:hAnsi="Tahoma" w:cs="Tahoma"/>
        </w:rPr>
        <w:t>, which is to be filled out by the Bidder only.</w:t>
      </w:r>
      <w:r w:rsidR="0071562E">
        <w:rPr>
          <w:rFonts w:ascii="Tahoma" w:hAnsi="Tahoma" w:cs="Tahoma"/>
        </w:rPr>
        <w:br/>
      </w:r>
    </w:p>
    <w:p w14:paraId="258B8663" w14:textId="4ED830A3" w:rsidR="00174095" w:rsidRPr="00174095" w:rsidRDefault="0071562E" w:rsidP="00174095">
      <w:pPr>
        <w:pStyle w:val="ListParagraph"/>
        <w:numPr>
          <w:ilvl w:val="0"/>
          <w:numId w:val="21"/>
        </w:numPr>
        <w:rPr>
          <w:rFonts w:ascii="Tahoma" w:hAnsi="Tahoma" w:cs="Tahoma"/>
        </w:rPr>
      </w:pPr>
      <w:r>
        <w:rPr>
          <w:rFonts w:ascii="Tahoma" w:hAnsi="Tahoma" w:cs="Tahoma"/>
          <w:b/>
          <w:bCs/>
        </w:rPr>
        <w:t>Attachment 8: Budget Forms – Direct Labor tab</w:t>
      </w:r>
      <w:r>
        <w:rPr>
          <w:rFonts w:ascii="Tahoma" w:hAnsi="Tahoma" w:cs="Tahoma"/>
        </w:rPr>
        <w:br/>
      </w:r>
      <w:r>
        <w:rPr>
          <w:rFonts w:ascii="Tahoma" w:hAnsi="Tahoma" w:cs="Tahoma"/>
        </w:rPr>
        <w:br/>
      </w:r>
      <w:r w:rsidR="00174095" w:rsidRPr="00174095">
        <w:rPr>
          <w:rFonts w:ascii="Tahoma" w:hAnsi="Tahoma" w:cs="Tahoma"/>
        </w:rPr>
        <w:t>1. Select the General Job Classification associated with the employee.  The drop down is populated with the classifications identified in [</w:t>
      </w:r>
      <w:r w:rsidR="00174095" w:rsidRPr="00174095">
        <w:rPr>
          <w:rFonts w:ascii="Tahoma" w:hAnsi="Tahoma" w:cs="Tahoma"/>
          <w:strike/>
        </w:rPr>
        <w:t>Attachment 7b</w:t>
      </w:r>
      <w:r w:rsidR="00174095" w:rsidRPr="00174095">
        <w:rPr>
          <w:rFonts w:ascii="Tahoma" w:hAnsi="Tahoma" w:cs="Tahoma"/>
        </w:rPr>
        <w:t xml:space="preserve">] </w:t>
      </w:r>
      <w:r w:rsidR="00174095" w:rsidRPr="00174095">
        <w:rPr>
          <w:rFonts w:ascii="Tahoma" w:hAnsi="Tahoma" w:cs="Tahoma"/>
          <w:b/>
          <w:bCs/>
          <w:u w:val="single"/>
        </w:rPr>
        <w:t>Attachment 8b</w:t>
      </w:r>
      <w:r w:rsidR="00174095" w:rsidRPr="00174095">
        <w:rPr>
          <w:rFonts w:ascii="Tahoma" w:hAnsi="Tahoma" w:cs="Tahoma"/>
        </w:rPr>
        <w:t xml:space="preserve"> for cost bid purposes.</w:t>
      </w:r>
    </w:p>
    <w:p w14:paraId="0A59722C" w14:textId="77777777" w:rsidR="00464D01" w:rsidRPr="00464D01" w:rsidRDefault="00464D01" w:rsidP="00464D01">
      <w:pPr>
        <w:pStyle w:val="ListParagraph"/>
        <w:rPr>
          <w:rFonts w:ascii="Tahoma" w:hAnsi="Tahoma" w:cs="Tahoma"/>
        </w:rPr>
      </w:pPr>
    </w:p>
    <w:p w14:paraId="57D11E28" w14:textId="77777777" w:rsidR="007A7DF0" w:rsidRDefault="007A7DF0" w:rsidP="00B1122A">
      <w:pPr>
        <w:rPr>
          <w:rFonts w:ascii="Tahoma" w:hAnsi="Tahoma" w:cs="Tahoma"/>
          <w:b/>
          <w:bCs/>
        </w:rPr>
      </w:pPr>
    </w:p>
    <w:p w14:paraId="79A422C7" w14:textId="3F02DB19" w:rsidR="007A7DF0" w:rsidRPr="003D5F92" w:rsidRDefault="00CD390A" w:rsidP="00B1122A">
      <w:pPr>
        <w:rPr>
          <w:rFonts w:ascii="Tahoma" w:hAnsi="Tahoma" w:cs="Tahoma"/>
          <w:b/>
          <w:bCs/>
        </w:rPr>
      </w:pPr>
      <w:r>
        <w:rPr>
          <w:rFonts w:ascii="Tahoma" w:hAnsi="Tahoma" w:cs="Tahoma"/>
          <w:b/>
          <w:bCs/>
        </w:rPr>
        <w:t>Lisa Linares</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76A4" w14:textId="77777777" w:rsidR="008540BC" w:rsidRDefault="008540BC" w:rsidP="00F86D2B">
      <w:r>
        <w:separator/>
      </w:r>
    </w:p>
  </w:endnote>
  <w:endnote w:type="continuationSeparator" w:id="0">
    <w:p w14:paraId="1FF253A7" w14:textId="77777777" w:rsidR="008540BC" w:rsidRDefault="008540BC" w:rsidP="00F86D2B">
      <w:r>
        <w:continuationSeparator/>
      </w:r>
    </w:p>
  </w:endnote>
  <w:endnote w:type="continuationNotice" w:id="1">
    <w:p w14:paraId="7DE11819" w14:textId="77777777" w:rsidR="008540BC" w:rsidRDefault="00854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65D2" w14:textId="77777777" w:rsidR="008540BC" w:rsidRDefault="008540BC" w:rsidP="00F86D2B">
      <w:r>
        <w:separator/>
      </w:r>
    </w:p>
  </w:footnote>
  <w:footnote w:type="continuationSeparator" w:id="0">
    <w:p w14:paraId="4A35FEED" w14:textId="77777777" w:rsidR="008540BC" w:rsidRDefault="008540BC" w:rsidP="00F86D2B">
      <w:r>
        <w:continuationSeparator/>
      </w:r>
    </w:p>
  </w:footnote>
  <w:footnote w:type="continuationNotice" w:id="1">
    <w:p w14:paraId="4F8BBC8E" w14:textId="77777777" w:rsidR="008540BC" w:rsidRDefault="00854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7"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6"/>
  </w:num>
  <w:num w:numId="2" w16cid:durableId="2114937146">
    <w:abstractNumId w:val="27"/>
  </w:num>
  <w:num w:numId="3" w16cid:durableId="280697836">
    <w:abstractNumId w:val="2"/>
  </w:num>
  <w:num w:numId="4" w16cid:durableId="413355859">
    <w:abstractNumId w:val="25"/>
  </w:num>
  <w:num w:numId="5" w16cid:durableId="788089280">
    <w:abstractNumId w:val="12"/>
  </w:num>
  <w:num w:numId="6" w16cid:durableId="117572321">
    <w:abstractNumId w:val="14"/>
  </w:num>
  <w:num w:numId="7" w16cid:durableId="1873495320">
    <w:abstractNumId w:val="11"/>
  </w:num>
  <w:num w:numId="8" w16cid:durableId="1962953226">
    <w:abstractNumId w:val="4"/>
  </w:num>
  <w:num w:numId="9" w16cid:durableId="864296668">
    <w:abstractNumId w:val="1"/>
  </w:num>
  <w:num w:numId="10" w16cid:durableId="131096484">
    <w:abstractNumId w:val="24"/>
  </w:num>
  <w:num w:numId="11" w16cid:durableId="891769305">
    <w:abstractNumId w:val="20"/>
  </w:num>
  <w:num w:numId="12" w16cid:durableId="70592467">
    <w:abstractNumId w:val="13"/>
  </w:num>
  <w:num w:numId="13" w16cid:durableId="390495430">
    <w:abstractNumId w:val="23"/>
    <w:lvlOverride w:ilvl="0"/>
    <w:lvlOverride w:ilvl="1">
      <w:startOverride w:val="6"/>
    </w:lvlOverride>
    <w:lvlOverride w:ilvl="2"/>
    <w:lvlOverride w:ilvl="3"/>
    <w:lvlOverride w:ilvl="4"/>
    <w:lvlOverride w:ilvl="5"/>
    <w:lvlOverride w:ilvl="6"/>
    <w:lvlOverride w:ilvl="7"/>
    <w:lvlOverride w:ilvl="8"/>
  </w:num>
  <w:num w:numId="14" w16cid:durableId="1050418423">
    <w:abstractNumId w:val="6"/>
  </w:num>
  <w:num w:numId="15" w16cid:durableId="481119243">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8"/>
  </w:num>
  <w:num w:numId="17" w16cid:durableId="1830561889">
    <w:abstractNumId w:val="16"/>
  </w:num>
  <w:num w:numId="18" w16cid:durableId="1295209087">
    <w:abstractNumId w:val="7"/>
  </w:num>
  <w:num w:numId="19" w16cid:durableId="608591256">
    <w:abstractNumId w:val="3"/>
  </w:num>
  <w:num w:numId="20" w16cid:durableId="1018241333">
    <w:abstractNumId w:val="17"/>
  </w:num>
  <w:num w:numId="21" w16cid:durableId="1869291384">
    <w:abstractNumId w:val="9"/>
  </w:num>
  <w:num w:numId="22" w16cid:durableId="36125900">
    <w:abstractNumId w:val="22"/>
  </w:num>
  <w:num w:numId="23" w16cid:durableId="218903019">
    <w:abstractNumId w:val="19"/>
  </w:num>
  <w:num w:numId="24" w16cid:durableId="1715545950">
    <w:abstractNumId w:val="15"/>
  </w:num>
  <w:num w:numId="25" w16cid:durableId="1934967505">
    <w:abstractNumId w:val="0"/>
  </w:num>
  <w:num w:numId="26" w16cid:durableId="2137674533">
    <w:abstractNumId w:val="18"/>
  </w:num>
  <w:num w:numId="27" w16cid:durableId="616107592">
    <w:abstractNumId w:val="10"/>
  </w:num>
  <w:num w:numId="28" w16cid:durableId="39702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10859"/>
    <w:rsid w:val="0001161F"/>
    <w:rsid w:val="00013BAA"/>
    <w:rsid w:val="0001408A"/>
    <w:rsid w:val="00015969"/>
    <w:rsid w:val="00027125"/>
    <w:rsid w:val="00034890"/>
    <w:rsid w:val="0004705B"/>
    <w:rsid w:val="0004705D"/>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85476"/>
    <w:rsid w:val="0009064B"/>
    <w:rsid w:val="000922CE"/>
    <w:rsid w:val="000926AE"/>
    <w:rsid w:val="000A0E8C"/>
    <w:rsid w:val="000A0FA4"/>
    <w:rsid w:val="000A2C22"/>
    <w:rsid w:val="000A4A34"/>
    <w:rsid w:val="000A6CE7"/>
    <w:rsid w:val="000B1315"/>
    <w:rsid w:val="000C16AE"/>
    <w:rsid w:val="000D4A7B"/>
    <w:rsid w:val="000E31D6"/>
    <w:rsid w:val="000E433B"/>
    <w:rsid w:val="000F0D5B"/>
    <w:rsid w:val="000F3F47"/>
    <w:rsid w:val="000F5BE1"/>
    <w:rsid w:val="001002EF"/>
    <w:rsid w:val="00103791"/>
    <w:rsid w:val="00106C10"/>
    <w:rsid w:val="00121C6E"/>
    <w:rsid w:val="00122045"/>
    <w:rsid w:val="00123E80"/>
    <w:rsid w:val="0012428F"/>
    <w:rsid w:val="001261BE"/>
    <w:rsid w:val="00131958"/>
    <w:rsid w:val="0014043C"/>
    <w:rsid w:val="00146C62"/>
    <w:rsid w:val="0014731B"/>
    <w:rsid w:val="001477A0"/>
    <w:rsid w:val="00151B70"/>
    <w:rsid w:val="00152A09"/>
    <w:rsid w:val="001570F9"/>
    <w:rsid w:val="001616D4"/>
    <w:rsid w:val="00162611"/>
    <w:rsid w:val="001665C7"/>
    <w:rsid w:val="00167654"/>
    <w:rsid w:val="001704B3"/>
    <w:rsid w:val="00174095"/>
    <w:rsid w:val="0017489B"/>
    <w:rsid w:val="00190B05"/>
    <w:rsid w:val="001962D7"/>
    <w:rsid w:val="001A7BC1"/>
    <w:rsid w:val="001B0F25"/>
    <w:rsid w:val="001B2889"/>
    <w:rsid w:val="001C3CDA"/>
    <w:rsid w:val="001C6A3B"/>
    <w:rsid w:val="001E5F52"/>
    <w:rsid w:val="001F00DD"/>
    <w:rsid w:val="001F2E2E"/>
    <w:rsid w:val="001F3152"/>
    <w:rsid w:val="001F5FEC"/>
    <w:rsid w:val="001F62F3"/>
    <w:rsid w:val="001F6FB0"/>
    <w:rsid w:val="00202D6B"/>
    <w:rsid w:val="00203587"/>
    <w:rsid w:val="00204718"/>
    <w:rsid w:val="00210F3E"/>
    <w:rsid w:val="002111F6"/>
    <w:rsid w:val="00221C82"/>
    <w:rsid w:val="00235167"/>
    <w:rsid w:val="00235678"/>
    <w:rsid w:val="00242C23"/>
    <w:rsid w:val="00256C04"/>
    <w:rsid w:val="002572D4"/>
    <w:rsid w:val="00262D0D"/>
    <w:rsid w:val="0026385E"/>
    <w:rsid w:val="0026739C"/>
    <w:rsid w:val="002747CF"/>
    <w:rsid w:val="002829DB"/>
    <w:rsid w:val="0029238B"/>
    <w:rsid w:val="00292AA4"/>
    <w:rsid w:val="00293C05"/>
    <w:rsid w:val="002A2C80"/>
    <w:rsid w:val="002A5F7A"/>
    <w:rsid w:val="002B269F"/>
    <w:rsid w:val="002B3D9A"/>
    <w:rsid w:val="002C3A9E"/>
    <w:rsid w:val="002D0ACB"/>
    <w:rsid w:val="002D11A5"/>
    <w:rsid w:val="002E6832"/>
    <w:rsid w:val="002F2B94"/>
    <w:rsid w:val="00300FB1"/>
    <w:rsid w:val="003037A1"/>
    <w:rsid w:val="00306AA9"/>
    <w:rsid w:val="00306C82"/>
    <w:rsid w:val="003077B7"/>
    <w:rsid w:val="00311433"/>
    <w:rsid w:val="00312BA3"/>
    <w:rsid w:val="00315EC9"/>
    <w:rsid w:val="003206E1"/>
    <w:rsid w:val="00320D6A"/>
    <w:rsid w:val="00331A80"/>
    <w:rsid w:val="003369AA"/>
    <w:rsid w:val="003371C8"/>
    <w:rsid w:val="00340ABF"/>
    <w:rsid w:val="00342D66"/>
    <w:rsid w:val="00344417"/>
    <w:rsid w:val="00351004"/>
    <w:rsid w:val="00353981"/>
    <w:rsid w:val="00356F9C"/>
    <w:rsid w:val="00360BE0"/>
    <w:rsid w:val="00372CC1"/>
    <w:rsid w:val="003910B9"/>
    <w:rsid w:val="00391FC2"/>
    <w:rsid w:val="003A7702"/>
    <w:rsid w:val="003C19A2"/>
    <w:rsid w:val="003C4419"/>
    <w:rsid w:val="003C47B8"/>
    <w:rsid w:val="003C55A4"/>
    <w:rsid w:val="003C746B"/>
    <w:rsid w:val="003D0C68"/>
    <w:rsid w:val="003D30CA"/>
    <w:rsid w:val="003D5F92"/>
    <w:rsid w:val="003D7FD5"/>
    <w:rsid w:val="003E0AD6"/>
    <w:rsid w:val="003E0D2D"/>
    <w:rsid w:val="003E404F"/>
    <w:rsid w:val="003E6B21"/>
    <w:rsid w:val="003F1FDC"/>
    <w:rsid w:val="003F4EB2"/>
    <w:rsid w:val="004076CF"/>
    <w:rsid w:val="00410AC7"/>
    <w:rsid w:val="004141C1"/>
    <w:rsid w:val="004155A5"/>
    <w:rsid w:val="00415DE9"/>
    <w:rsid w:val="00416ABE"/>
    <w:rsid w:val="0042244C"/>
    <w:rsid w:val="0042591B"/>
    <w:rsid w:val="004276CE"/>
    <w:rsid w:val="00427DF2"/>
    <w:rsid w:val="00430859"/>
    <w:rsid w:val="00432FB1"/>
    <w:rsid w:val="00434A01"/>
    <w:rsid w:val="004379A5"/>
    <w:rsid w:val="00437D5F"/>
    <w:rsid w:val="00445151"/>
    <w:rsid w:val="004504D5"/>
    <w:rsid w:val="004518FA"/>
    <w:rsid w:val="0045462E"/>
    <w:rsid w:val="004568B2"/>
    <w:rsid w:val="00456FB3"/>
    <w:rsid w:val="0045786A"/>
    <w:rsid w:val="0046003A"/>
    <w:rsid w:val="00463011"/>
    <w:rsid w:val="00464D01"/>
    <w:rsid w:val="0046614B"/>
    <w:rsid w:val="00475B35"/>
    <w:rsid w:val="004772EB"/>
    <w:rsid w:val="0047739E"/>
    <w:rsid w:val="00491630"/>
    <w:rsid w:val="00493781"/>
    <w:rsid w:val="00496116"/>
    <w:rsid w:val="004A1AAA"/>
    <w:rsid w:val="004A4C18"/>
    <w:rsid w:val="004A69AA"/>
    <w:rsid w:val="004B68A8"/>
    <w:rsid w:val="004C3A69"/>
    <w:rsid w:val="004C47E0"/>
    <w:rsid w:val="004D0158"/>
    <w:rsid w:val="004D128F"/>
    <w:rsid w:val="004E1EA3"/>
    <w:rsid w:val="004E72B5"/>
    <w:rsid w:val="004F6E91"/>
    <w:rsid w:val="004F734A"/>
    <w:rsid w:val="0050279B"/>
    <w:rsid w:val="00505DB1"/>
    <w:rsid w:val="005100D5"/>
    <w:rsid w:val="00511F4E"/>
    <w:rsid w:val="00516F13"/>
    <w:rsid w:val="00521437"/>
    <w:rsid w:val="005242B9"/>
    <w:rsid w:val="00524EA9"/>
    <w:rsid w:val="00525E2C"/>
    <w:rsid w:val="00527817"/>
    <w:rsid w:val="00530590"/>
    <w:rsid w:val="005312B7"/>
    <w:rsid w:val="00531588"/>
    <w:rsid w:val="005317BF"/>
    <w:rsid w:val="00534797"/>
    <w:rsid w:val="0054031A"/>
    <w:rsid w:val="00541330"/>
    <w:rsid w:val="005430D4"/>
    <w:rsid w:val="00544461"/>
    <w:rsid w:val="005454B5"/>
    <w:rsid w:val="00546779"/>
    <w:rsid w:val="00552BB9"/>
    <w:rsid w:val="005568CA"/>
    <w:rsid w:val="00560773"/>
    <w:rsid w:val="00561990"/>
    <w:rsid w:val="00566D9C"/>
    <w:rsid w:val="00567541"/>
    <w:rsid w:val="00573FF2"/>
    <w:rsid w:val="00577D95"/>
    <w:rsid w:val="00577EA6"/>
    <w:rsid w:val="005833A4"/>
    <w:rsid w:val="005879A0"/>
    <w:rsid w:val="0059609D"/>
    <w:rsid w:val="005C03EA"/>
    <w:rsid w:val="005D4D7F"/>
    <w:rsid w:val="005E6FA2"/>
    <w:rsid w:val="00601F17"/>
    <w:rsid w:val="00601FB5"/>
    <w:rsid w:val="00603E43"/>
    <w:rsid w:val="006157EC"/>
    <w:rsid w:val="00615E32"/>
    <w:rsid w:val="006352A1"/>
    <w:rsid w:val="00640BB6"/>
    <w:rsid w:val="0064527B"/>
    <w:rsid w:val="00646A3E"/>
    <w:rsid w:val="00646CD2"/>
    <w:rsid w:val="006511D6"/>
    <w:rsid w:val="0065465F"/>
    <w:rsid w:val="00654BE4"/>
    <w:rsid w:val="00657CC5"/>
    <w:rsid w:val="00660821"/>
    <w:rsid w:val="00661706"/>
    <w:rsid w:val="00661857"/>
    <w:rsid w:val="00663283"/>
    <w:rsid w:val="00670F39"/>
    <w:rsid w:val="00672F8E"/>
    <w:rsid w:val="00674D7D"/>
    <w:rsid w:val="0067745C"/>
    <w:rsid w:val="006819CF"/>
    <w:rsid w:val="00685B29"/>
    <w:rsid w:val="00693454"/>
    <w:rsid w:val="006A57AF"/>
    <w:rsid w:val="006A6DEA"/>
    <w:rsid w:val="006B13F0"/>
    <w:rsid w:val="006C7442"/>
    <w:rsid w:val="006D0B88"/>
    <w:rsid w:val="006D3827"/>
    <w:rsid w:val="006D6C22"/>
    <w:rsid w:val="006E04CA"/>
    <w:rsid w:val="006E146A"/>
    <w:rsid w:val="0070018A"/>
    <w:rsid w:val="007008BE"/>
    <w:rsid w:val="00706A89"/>
    <w:rsid w:val="007134AE"/>
    <w:rsid w:val="0071562E"/>
    <w:rsid w:val="0072006A"/>
    <w:rsid w:val="0072118B"/>
    <w:rsid w:val="007211FC"/>
    <w:rsid w:val="00734C5A"/>
    <w:rsid w:val="00744EE3"/>
    <w:rsid w:val="00747B01"/>
    <w:rsid w:val="00751C0F"/>
    <w:rsid w:val="00760303"/>
    <w:rsid w:val="00761F8B"/>
    <w:rsid w:val="00765510"/>
    <w:rsid w:val="00765F88"/>
    <w:rsid w:val="0077265A"/>
    <w:rsid w:val="00775E82"/>
    <w:rsid w:val="00777798"/>
    <w:rsid w:val="0078154A"/>
    <w:rsid w:val="00783717"/>
    <w:rsid w:val="00784DA3"/>
    <w:rsid w:val="00790482"/>
    <w:rsid w:val="0079120A"/>
    <w:rsid w:val="00794224"/>
    <w:rsid w:val="00796CFC"/>
    <w:rsid w:val="007975D9"/>
    <w:rsid w:val="007A5DD3"/>
    <w:rsid w:val="007A7DF0"/>
    <w:rsid w:val="007B3CC9"/>
    <w:rsid w:val="007B3F87"/>
    <w:rsid w:val="007B7949"/>
    <w:rsid w:val="007C20B1"/>
    <w:rsid w:val="007C5894"/>
    <w:rsid w:val="007C676D"/>
    <w:rsid w:val="007C67CF"/>
    <w:rsid w:val="007C6C8A"/>
    <w:rsid w:val="007C795F"/>
    <w:rsid w:val="007D05C8"/>
    <w:rsid w:val="007D2A77"/>
    <w:rsid w:val="007D545A"/>
    <w:rsid w:val="007D75E1"/>
    <w:rsid w:val="007E1C46"/>
    <w:rsid w:val="007E47D3"/>
    <w:rsid w:val="007F1484"/>
    <w:rsid w:val="007F6063"/>
    <w:rsid w:val="008008AA"/>
    <w:rsid w:val="00803E15"/>
    <w:rsid w:val="0080408D"/>
    <w:rsid w:val="0080478D"/>
    <w:rsid w:val="00805AD3"/>
    <w:rsid w:val="00806195"/>
    <w:rsid w:val="0081533B"/>
    <w:rsid w:val="0081551E"/>
    <w:rsid w:val="00820ED2"/>
    <w:rsid w:val="008270AD"/>
    <w:rsid w:val="008328E2"/>
    <w:rsid w:val="00835AFC"/>
    <w:rsid w:val="0083768C"/>
    <w:rsid w:val="00841D92"/>
    <w:rsid w:val="00846985"/>
    <w:rsid w:val="008472D6"/>
    <w:rsid w:val="008540BC"/>
    <w:rsid w:val="008560BB"/>
    <w:rsid w:val="008604AC"/>
    <w:rsid w:val="00860A6B"/>
    <w:rsid w:val="00873303"/>
    <w:rsid w:val="008746DC"/>
    <w:rsid w:val="00874988"/>
    <w:rsid w:val="008770A2"/>
    <w:rsid w:val="00881565"/>
    <w:rsid w:val="0088675D"/>
    <w:rsid w:val="00886C5C"/>
    <w:rsid w:val="00891290"/>
    <w:rsid w:val="00891410"/>
    <w:rsid w:val="008923B2"/>
    <w:rsid w:val="008A5273"/>
    <w:rsid w:val="008B3F6C"/>
    <w:rsid w:val="008C45EF"/>
    <w:rsid w:val="008D421C"/>
    <w:rsid w:val="008D7686"/>
    <w:rsid w:val="008E1433"/>
    <w:rsid w:val="008E3926"/>
    <w:rsid w:val="008E4794"/>
    <w:rsid w:val="008E7852"/>
    <w:rsid w:val="008F37DA"/>
    <w:rsid w:val="008F4EE9"/>
    <w:rsid w:val="008F5946"/>
    <w:rsid w:val="008F5B28"/>
    <w:rsid w:val="008F70F2"/>
    <w:rsid w:val="008F7BB2"/>
    <w:rsid w:val="0090646F"/>
    <w:rsid w:val="009103C1"/>
    <w:rsid w:val="00910710"/>
    <w:rsid w:val="009208E6"/>
    <w:rsid w:val="0092273D"/>
    <w:rsid w:val="009230DB"/>
    <w:rsid w:val="009234FE"/>
    <w:rsid w:val="00923C09"/>
    <w:rsid w:val="00923C0F"/>
    <w:rsid w:val="009245F9"/>
    <w:rsid w:val="00925908"/>
    <w:rsid w:val="00926356"/>
    <w:rsid w:val="00926DAF"/>
    <w:rsid w:val="00934FF9"/>
    <w:rsid w:val="009407F5"/>
    <w:rsid w:val="0094104E"/>
    <w:rsid w:val="00950AF4"/>
    <w:rsid w:val="00962BB3"/>
    <w:rsid w:val="00963C60"/>
    <w:rsid w:val="0096686C"/>
    <w:rsid w:val="0097247B"/>
    <w:rsid w:val="0097356C"/>
    <w:rsid w:val="00974BB8"/>
    <w:rsid w:val="00983FF2"/>
    <w:rsid w:val="0099130C"/>
    <w:rsid w:val="00993CAB"/>
    <w:rsid w:val="009A0B3E"/>
    <w:rsid w:val="009A729E"/>
    <w:rsid w:val="009B3212"/>
    <w:rsid w:val="009B7B6A"/>
    <w:rsid w:val="009D29BD"/>
    <w:rsid w:val="009D2FD5"/>
    <w:rsid w:val="009E11DE"/>
    <w:rsid w:val="009E6C35"/>
    <w:rsid w:val="009E754B"/>
    <w:rsid w:val="00A07BCC"/>
    <w:rsid w:val="00A151DB"/>
    <w:rsid w:val="00A15FA8"/>
    <w:rsid w:val="00A17202"/>
    <w:rsid w:val="00A24C47"/>
    <w:rsid w:val="00A27654"/>
    <w:rsid w:val="00A309EB"/>
    <w:rsid w:val="00A3384C"/>
    <w:rsid w:val="00A369FB"/>
    <w:rsid w:val="00A36CF5"/>
    <w:rsid w:val="00A5427C"/>
    <w:rsid w:val="00A5500D"/>
    <w:rsid w:val="00A568D1"/>
    <w:rsid w:val="00A71CE9"/>
    <w:rsid w:val="00A71F84"/>
    <w:rsid w:val="00A73089"/>
    <w:rsid w:val="00A74376"/>
    <w:rsid w:val="00A763D5"/>
    <w:rsid w:val="00A76860"/>
    <w:rsid w:val="00A90DC6"/>
    <w:rsid w:val="00A96E09"/>
    <w:rsid w:val="00AB75D5"/>
    <w:rsid w:val="00AC15F0"/>
    <w:rsid w:val="00AD021C"/>
    <w:rsid w:val="00AD1D37"/>
    <w:rsid w:val="00AD21FC"/>
    <w:rsid w:val="00AD240B"/>
    <w:rsid w:val="00AD383D"/>
    <w:rsid w:val="00AD5870"/>
    <w:rsid w:val="00AD6488"/>
    <w:rsid w:val="00AE05B9"/>
    <w:rsid w:val="00AE3D3E"/>
    <w:rsid w:val="00AE4413"/>
    <w:rsid w:val="00AE5C20"/>
    <w:rsid w:val="00AF2371"/>
    <w:rsid w:val="00AF5919"/>
    <w:rsid w:val="00AF76BF"/>
    <w:rsid w:val="00B03AD3"/>
    <w:rsid w:val="00B100D6"/>
    <w:rsid w:val="00B10F20"/>
    <w:rsid w:val="00B1122A"/>
    <w:rsid w:val="00B11AE4"/>
    <w:rsid w:val="00B178D8"/>
    <w:rsid w:val="00B2160E"/>
    <w:rsid w:val="00B232AE"/>
    <w:rsid w:val="00B30EFA"/>
    <w:rsid w:val="00B33F69"/>
    <w:rsid w:val="00B404CE"/>
    <w:rsid w:val="00B4606A"/>
    <w:rsid w:val="00B50C8F"/>
    <w:rsid w:val="00B51D4C"/>
    <w:rsid w:val="00B55552"/>
    <w:rsid w:val="00B564F9"/>
    <w:rsid w:val="00B5781C"/>
    <w:rsid w:val="00B672EF"/>
    <w:rsid w:val="00B802A0"/>
    <w:rsid w:val="00B803A0"/>
    <w:rsid w:val="00B80E72"/>
    <w:rsid w:val="00B84D31"/>
    <w:rsid w:val="00B906E9"/>
    <w:rsid w:val="00B95F81"/>
    <w:rsid w:val="00B965DF"/>
    <w:rsid w:val="00BA1317"/>
    <w:rsid w:val="00BA3F4C"/>
    <w:rsid w:val="00BA4AD4"/>
    <w:rsid w:val="00BA55D6"/>
    <w:rsid w:val="00BA56CE"/>
    <w:rsid w:val="00BB2CCD"/>
    <w:rsid w:val="00BB3B50"/>
    <w:rsid w:val="00BB5DCD"/>
    <w:rsid w:val="00BD1BA2"/>
    <w:rsid w:val="00BD77BE"/>
    <w:rsid w:val="00BE7A05"/>
    <w:rsid w:val="00BF0705"/>
    <w:rsid w:val="00BF345D"/>
    <w:rsid w:val="00C01C97"/>
    <w:rsid w:val="00C02ABD"/>
    <w:rsid w:val="00C03527"/>
    <w:rsid w:val="00C043A7"/>
    <w:rsid w:val="00C0572D"/>
    <w:rsid w:val="00C07C46"/>
    <w:rsid w:val="00C2116D"/>
    <w:rsid w:val="00C2141D"/>
    <w:rsid w:val="00C2336E"/>
    <w:rsid w:val="00C23390"/>
    <w:rsid w:val="00C314AB"/>
    <w:rsid w:val="00C315CE"/>
    <w:rsid w:val="00C33FE7"/>
    <w:rsid w:val="00C454FF"/>
    <w:rsid w:val="00C52DBD"/>
    <w:rsid w:val="00C53FF3"/>
    <w:rsid w:val="00C554B3"/>
    <w:rsid w:val="00C634F1"/>
    <w:rsid w:val="00C64F27"/>
    <w:rsid w:val="00C65B9A"/>
    <w:rsid w:val="00C67037"/>
    <w:rsid w:val="00C73A1F"/>
    <w:rsid w:val="00C83639"/>
    <w:rsid w:val="00C85257"/>
    <w:rsid w:val="00C95D7F"/>
    <w:rsid w:val="00C96BDD"/>
    <w:rsid w:val="00C97CEF"/>
    <w:rsid w:val="00CA139A"/>
    <w:rsid w:val="00CA1ECF"/>
    <w:rsid w:val="00CA6B2B"/>
    <w:rsid w:val="00CB2DE6"/>
    <w:rsid w:val="00CB3D8B"/>
    <w:rsid w:val="00CC3518"/>
    <w:rsid w:val="00CD354D"/>
    <w:rsid w:val="00CD390A"/>
    <w:rsid w:val="00CD54DD"/>
    <w:rsid w:val="00CD7A1A"/>
    <w:rsid w:val="00CF7D4C"/>
    <w:rsid w:val="00CF7FA5"/>
    <w:rsid w:val="00D06479"/>
    <w:rsid w:val="00D06D4F"/>
    <w:rsid w:val="00D17966"/>
    <w:rsid w:val="00D22FF9"/>
    <w:rsid w:val="00D23A43"/>
    <w:rsid w:val="00D2465B"/>
    <w:rsid w:val="00D24C83"/>
    <w:rsid w:val="00D32C3D"/>
    <w:rsid w:val="00D33013"/>
    <w:rsid w:val="00D3336B"/>
    <w:rsid w:val="00D431C2"/>
    <w:rsid w:val="00D43B83"/>
    <w:rsid w:val="00D44167"/>
    <w:rsid w:val="00D452DE"/>
    <w:rsid w:val="00D45E89"/>
    <w:rsid w:val="00D472D8"/>
    <w:rsid w:val="00D54459"/>
    <w:rsid w:val="00D57D7A"/>
    <w:rsid w:val="00D73963"/>
    <w:rsid w:val="00D84E53"/>
    <w:rsid w:val="00D87C37"/>
    <w:rsid w:val="00D903C5"/>
    <w:rsid w:val="00DA301E"/>
    <w:rsid w:val="00DA7551"/>
    <w:rsid w:val="00DB17F8"/>
    <w:rsid w:val="00DB1BDC"/>
    <w:rsid w:val="00DB53FE"/>
    <w:rsid w:val="00DB6CB9"/>
    <w:rsid w:val="00DC3790"/>
    <w:rsid w:val="00DC681C"/>
    <w:rsid w:val="00DD6BB6"/>
    <w:rsid w:val="00DF0CE3"/>
    <w:rsid w:val="00DF133F"/>
    <w:rsid w:val="00DF5C71"/>
    <w:rsid w:val="00DF7D7B"/>
    <w:rsid w:val="00E04ADE"/>
    <w:rsid w:val="00E10160"/>
    <w:rsid w:val="00E11B39"/>
    <w:rsid w:val="00E12DB8"/>
    <w:rsid w:val="00E1306D"/>
    <w:rsid w:val="00E210F6"/>
    <w:rsid w:val="00E2294F"/>
    <w:rsid w:val="00E31F0B"/>
    <w:rsid w:val="00E420B6"/>
    <w:rsid w:val="00E44585"/>
    <w:rsid w:val="00E46C5F"/>
    <w:rsid w:val="00E53955"/>
    <w:rsid w:val="00E554D5"/>
    <w:rsid w:val="00E61304"/>
    <w:rsid w:val="00E62715"/>
    <w:rsid w:val="00E630EB"/>
    <w:rsid w:val="00E70A8C"/>
    <w:rsid w:val="00E72BA9"/>
    <w:rsid w:val="00E74FF1"/>
    <w:rsid w:val="00E75EF5"/>
    <w:rsid w:val="00E815E8"/>
    <w:rsid w:val="00E84A4D"/>
    <w:rsid w:val="00E91364"/>
    <w:rsid w:val="00E9387A"/>
    <w:rsid w:val="00E95AA9"/>
    <w:rsid w:val="00EA044B"/>
    <w:rsid w:val="00EA7BDE"/>
    <w:rsid w:val="00EC0978"/>
    <w:rsid w:val="00EC2B71"/>
    <w:rsid w:val="00ED18F1"/>
    <w:rsid w:val="00ED316B"/>
    <w:rsid w:val="00ED4F88"/>
    <w:rsid w:val="00EE67BA"/>
    <w:rsid w:val="00EE6CEC"/>
    <w:rsid w:val="00EE7957"/>
    <w:rsid w:val="00F00E96"/>
    <w:rsid w:val="00F053EC"/>
    <w:rsid w:val="00F061A1"/>
    <w:rsid w:val="00F10DFF"/>
    <w:rsid w:val="00F1429D"/>
    <w:rsid w:val="00F20AE8"/>
    <w:rsid w:val="00F20EAE"/>
    <w:rsid w:val="00F220FC"/>
    <w:rsid w:val="00F22AD4"/>
    <w:rsid w:val="00F24B06"/>
    <w:rsid w:val="00F25347"/>
    <w:rsid w:val="00F26F2A"/>
    <w:rsid w:val="00F329E8"/>
    <w:rsid w:val="00F35411"/>
    <w:rsid w:val="00F35480"/>
    <w:rsid w:val="00F35E37"/>
    <w:rsid w:val="00F37E83"/>
    <w:rsid w:val="00F44B48"/>
    <w:rsid w:val="00F515AE"/>
    <w:rsid w:val="00F55B7A"/>
    <w:rsid w:val="00F560A9"/>
    <w:rsid w:val="00F7353A"/>
    <w:rsid w:val="00F7696E"/>
    <w:rsid w:val="00F82F3B"/>
    <w:rsid w:val="00F83581"/>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B3AF3"/>
    <w:rsid w:val="00FB5EEF"/>
    <w:rsid w:val="00FB6565"/>
    <w:rsid w:val="00FC4728"/>
    <w:rsid w:val="00FC7181"/>
    <w:rsid w:val="00FD3FE9"/>
    <w:rsid w:val="00FD441B"/>
    <w:rsid w:val="00FD596F"/>
    <w:rsid w:val="00FD6054"/>
    <w:rsid w:val="00FD63C8"/>
    <w:rsid w:val="00FE31AA"/>
    <w:rsid w:val="00FE5320"/>
    <w:rsid w:val="00FF7117"/>
    <w:rsid w:val="00FF7303"/>
    <w:rsid w:val="023E72DD"/>
    <w:rsid w:val="06CEB1BF"/>
    <w:rsid w:val="091AB67A"/>
    <w:rsid w:val="0CDE3617"/>
    <w:rsid w:val="0D9DC20C"/>
    <w:rsid w:val="0DFB8102"/>
    <w:rsid w:val="16FBF3B6"/>
    <w:rsid w:val="1A7A3CCD"/>
    <w:rsid w:val="1B75446D"/>
    <w:rsid w:val="1C1F3A18"/>
    <w:rsid w:val="1DE15198"/>
    <w:rsid w:val="23DAF934"/>
    <w:rsid w:val="2407BBC1"/>
    <w:rsid w:val="25ECEADF"/>
    <w:rsid w:val="274C0677"/>
    <w:rsid w:val="2A7A4F8E"/>
    <w:rsid w:val="2C538143"/>
    <w:rsid w:val="2E114FE2"/>
    <w:rsid w:val="2F9DDD69"/>
    <w:rsid w:val="30D2BE5B"/>
    <w:rsid w:val="31F163EA"/>
    <w:rsid w:val="3340129D"/>
    <w:rsid w:val="34C67D2A"/>
    <w:rsid w:val="35E65CD7"/>
    <w:rsid w:val="37E61136"/>
    <w:rsid w:val="3842A9E7"/>
    <w:rsid w:val="390F0A72"/>
    <w:rsid w:val="3C7870E5"/>
    <w:rsid w:val="3D5294F7"/>
    <w:rsid w:val="3F7416C0"/>
    <w:rsid w:val="3FAB7940"/>
    <w:rsid w:val="413A14A1"/>
    <w:rsid w:val="4152C8D3"/>
    <w:rsid w:val="44230373"/>
    <w:rsid w:val="45CB42D3"/>
    <w:rsid w:val="4600CB85"/>
    <w:rsid w:val="4B9F3047"/>
    <w:rsid w:val="4D7C6706"/>
    <w:rsid w:val="4F3E139A"/>
    <w:rsid w:val="509E1228"/>
    <w:rsid w:val="52521B09"/>
    <w:rsid w:val="5770E9BA"/>
    <w:rsid w:val="59F8D2E6"/>
    <w:rsid w:val="5A20D253"/>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8047BEB-5F50-47F7-A0B0-1DBE74A6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9AEBBFAC-254B-41F3-89EB-72019810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1137</Characters>
  <Application>Microsoft Office Word</Application>
  <DocSecurity>0</DocSecurity>
  <Lines>9</Lines>
  <Paragraphs>2</Paragraphs>
  <ScaleCrop>false</ScaleCrop>
  <Company>Wobschall Design</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Linares, Lisa@Energy</cp:lastModifiedBy>
  <cp:revision>18</cp:revision>
  <cp:lastPrinted>2019-04-08T16:38:00Z</cp:lastPrinted>
  <dcterms:created xsi:type="dcterms:W3CDTF">2024-09-17T14:44:00Z</dcterms:created>
  <dcterms:modified xsi:type="dcterms:W3CDTF">2024-09-20T16:41:00Z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