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3756" w:rsidR="000412D2" w:rsidP="000412D2" w:rsidRDefault="000412D2" w14:paraId="213F31AE" w14:textId="77777777">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rsidRPr="005A3756" w:rsidR="000412D2" w:rsidP="000412D2" w:rsidRDefault="000412D2" w14:paraId="1061AF1D" w14:textId="77777777">
      <w:pPr>
        <w:pStyle w:val="BodyText"/>
        <w:spacing w:after="0"/>
        <w:contextualSpacing/>
        <w:rPr>
          <w:rFonts w:cs="Arial"/>
        </w:rPr>
      </w:pPr>
    </w:p>
    <w:p w:rsidRPr="005A3756" w:rsidR="000412D2" w:rsidP="000412D2" w:rsidRDefault="000412D2" w14:paraId="0E87A948" w14:textId="77777777">
      <w:pPr>
        <w:pStyle w:val="Technical4"/>
        <w:contextualSpacing/>
      </w:pPr>
      <w:r w:rsidRPr="005A3756">
        <w:t>I.</w:t>
      </w:r>
      <w:r w:rsidRPr="005A3756">
        <w:tab/>
      </w:r>
      <w:r w:rsidRPr="005A3756">
        <w:t>Technical Task List</w:t>
      </w:r>
    </w:p>
    <w:p w:rsidRPr="005A3756" w:rsidR="000412D2" w:rsidP="000412D2" w:rsidRDefault="000412D2" w14:paraId="0575D60C" w14:textId="77777777">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rsidRPr="005A3756" w:rsidR="000412D2" w:rsidP="000412D2" w:rsidRDefault="000412D2" w14:paraId="14A14841" w14:textId="77777777">
      <w:pPr>
        <w:pStyle w:val="Technical4"/>
        <w:contextualSpacing/>
      </w:pPr>
    </w:p>
    <w:p w:rsidRPr="005A3756" w:rsidR="000412D2" w:rsidP="000412D2" w:rsidRDefault="000412D2" w14:paraId="0A5D9A71" w14:textId="77777777">
      <w:pPr>
        <w:pStyle w:val="Technical4"/>
        <w:contextualSpacing/>
      </w:pPr>
      <w:r w:rsidRPr="005A3756">
        <w:t>II.</w:t>
      </w:r>
      <w:r w:rsidRPr="005A3756">
        <w:tab/>
      </w:r>
      <w:r w:rsidRPr="005A3756">
        <w:t>Key Name List</w:t>
      </w:r>
    </w:p>
    <w:p w:rsidRPr="005A3756" w:rsidR="000412D2" w:rsidP="000412D2" w:rsidRDefault="000412D2" w14:paraId="43FA96B3" w14:textId="77777777">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rsidRPr="005A3756" w:rsidR="000412D2" w:rsidP="000412D2" w:rsidRDefault="000412D2" w14:paraId="7F742CF6" w14:textId="77777777">
      <w:pPr>
        <w:pStyle w:val="Technical4"/>
        <w:contextualSpacing/>
        <w:rPr>
          <w:b/>
          <w:color w:val="000000"/>
        </w:rPr>
      </w:pPr>
    </w:p>
    <w:p w:rsidRPr="005A3756" w:rsidR="000412D2" w:rsidP="000412D2" w:rsidRDefault="000412D2" w14:paraId="26EDD4B3" w14:textId="7BD662A8">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t>
      </w:r>
      <w:r w:rsidRPr="331612DA" w:rsidR="00AB9C36">
        <w:rPr>
          <w:rFonts w:cs="Arial"/>
          <w:color w:val="000000" w:themeColor="text1"/>
        </w:rPr>
        <w:t>e</w:t>
      </w:r>
      <w:r w:rsidRPr="331612DA">
        <w:rPr>
          <w:rFonts w:cs="Arial"/>
          <w:color w:val="000000" w:themeColor="text1"/>
        </w:rPr>
        <w:t>working on the agreement, they should be written as follows to avoid confusion: “John Smith – Acme Company”</w:t>
      </w:r>
    </w:p>
    <w:p w:rsidRPr="005A3756" w:rsidR="000412D2" w:rsidP="000412D2" w:rsidRDefault="000412D2" w14:paraId="0D05B045" w14:textId="77777777">
      <w:pPr>
        <w:autoSpaceDE w:val="0"/>
        <w:autoSpaceDN w:val="0"/>
        <w:adjustRightInd w:val="0"/>
        <w:contextualSpacing/>
        <w:rPr>
          <w:rFonts w:cs="Arial"/>
          <w:color w:val="000000"/>
        </w:rPr>
      </w:pPr>
    </w:p>
    <w:p w:rsidRPr="005A3756" w:rsidR="000412D2" w:rsidP="000412D2" w:rsidRDefault="000412D2" w14:paraId="2E48075B" w14:textId="30A220EE">
      <w:pPr>
        <w:numPr>
          <w:ilvl w:val="0"/>
          <w:numId w:val="14"/>
        </w:numPr>
        <w:autoSpaceDE w:val="0"/>
        <w:autoSpaceDN w:val="0"/>
        <w:adjustRightInd w:val="0"/>
        <w:spacing/>
        <w:ind w:left="720" w:hanging="720"/>
        <w:contextualSpacing/>
        <w:rPr>
          <w:rFonts w:cs="Arial"/>
          <w:color w:val="000000"/>
        </w:rPr>
      </w:pPr>
      <w:r w:rsidRPr="07CD34AF" w:rsidR="000412D2">
        <w:rPr>
          <w:rFonts w:cs="Arial"/>
          <w:b w:val="1"/>
          <w:bCs w:val="1"/>
          <w:i w:val="1"/>
          <w:iCs w:val="1"/>
          <w:color w:val="000000" w:themeColor="text1" w:themeTint="FF" w:themeShade="FF"/>
        </w:rPr>
        <w:t xml:space="preserve">Key </w:t>
      </w:r>
      <w:r w:rsidRPr="07CD34AF" w:rsidR="000412D2">
        <w:rPr>
          <w:rFonts w:cs="Arial"/>
          <w:b w:val="1"/>
          <w:bCs w:val="1"/>
          <w:i w:val="1"/>
          <w:iCs w:val="1"/>
          <w:color w:val="000000" w:themeColor="text1" w:themeTint="FF" w:themeShade="FF"/>
        </w:rPr>
        <w:t>Sub</w:t>
      </w:r>
      <w:r w:rsidRPr="07CD34AF" w:rsidR="6CD06891">
        <w:rPr>
          <w:rFonts w:cs="Arial"/>
          <w:b w:val="1"/>
          <w:bCs w:val="1"/>
          <w:i w:val="1"/>
          <w:iCs w:val="1"/>
          <w:color w:val="000000" w:themeColor="text1" w:themeTint="FF" w:themeShade="FF"/>
        </w:rPr>
        <w:t>recipients</w:t>
      </w:r>
      <w:r w:rsidRPr="07CD34AF" w:rsidR="000412D2">
        <w:rPr>
          <w:rFonts w:cs="Arial"/>
          <w:color w:val="000000" w:themeColor="text1" w:themeTint="FF" w:themeShade="FF"/>
        </w:rPr>
        <w:t xml:space="preserve"> are</w:t>
      </w:r>
      <w:r w:rsidRPr="07CD34AF" w:rsidR="000412D2">
        <w:rPr>
          <w:rFonts w:cs="Arial"/>
          <w:color w:val="000000" w:themeColor="text1" w:themeTint="FF" w:themeShade="FF"/>
        </w:rPr>
        <w:t xml:space="preserve"> </w:t>
      </w:r>
      <w:r w:rsidRPr="07CD34AF" w:rsidR="000412D2">
        <w:rPr>
          <w:rFonts w:cs="Arial"/>
          <w:color w:val="000000" w:themeColor="text1" w:themeTint="FF" w:themeShade="FF"/>
        </w:rPr>
        <w:t>sub</w:t>
      </w:r>
      <w:r w:rsidRPr="07CD34AF" w:rsidR="5C68A093">
        <w:rPr>
          <w:rFonts w:cs="Arial"/>
          <w:color w:val="000000" w:themeColor="text1" w:themeTint="FF" w:themeShade="FF"/>
        </w:rPr>
        <w:t>recipient</w:t>
      </w:r>
      <w:r w:rsidRPr="07CD34AF" w:rsidR="000412D2">
        <w:rPr>
          <w:rFonts w:cs="Arial"/>
          <w:color w:val="000000" w:themeColor="text1" w:themeTint="FF" w:themeShade="FF"/>
        </w:rPr>
        <w:t>s</w:t>
      </w:r>
      <w:r w:rsidRPr="07CD34AF" w:rsidR="785506C2">
        <w:rPr>
          <w:rFonts w:cs="Arial"/>
          <w:color w:val="000000" w:themeColor="text1" w:themeTint="FF" w:themeShade="FF"/>
        </w:rPr>
        <w:t xml:space="preserve"> </w:t>
      </w:r>
      <w:r w:rsidRPr="07CD34AF" w:rsidR="000412D2">
        <w:rPr>
          <w:rFonts w:cs="Arial"/>
          <w:color w:val="000000" w:themeColor="text1" w:themeTint="FF" w:themeShade="FF"/>
        </w:rPr>
        <w:t xml:space="preserve">who are critical to the outcome of the project and are being paid with </w:t>
      </w:r>
      <w:r w:rsidRPr="07CD34AF" w:rsidR="000412D2">
        <w:rPr>
          <w:rFonts w:cs="Arial"/>
          <w:color w:val="000000" w:themeColor="text1" w:themeTint="FF" w:themeShade="FF"/>
        </w:rPr>
        <w:t>Energy Commission</w:t>
      </w:r>
      <w:r w:rsidRPr="07CD34AF" w:rsidR="000412D2">
        <w:rPr>
          <w:rFonts w:cs="Arial"/>
          <w:color w:val="000000" w:themeColor="text1" w:themeTint="FF" w:themeShade="FF"/>
        </w:rPr>
        <w:t xml:space="preserve"> funds. Key </w:t>
      </w:r>
      <w:r w:rsidRPr="07CD34AF" w:rsidR="000412D2">
        <w:rPr>
          <w:rFonts w:cs="Arial"/>
          <w:color w:val="000000" w:themeColor="text1" w:themeTint="FF" w:themeShade="FF"/>
        </w:rPr>
        <w:t>Sub</w:t>
      </w:r>
      <w:r w:rsidRPr="07CD34AF" w:rsidR="44989E20">
        <w:rPr>
          <w:rFonts w:cs="Arial"/>
          <w:color w:val="000000" w:themeColor="text1" w:themeTint="FF" w:themeShade="FF"/>
        </w:rPr>
        <w:t>recipient</w:t>
      </w:r>
      <w:r w:rsidRPr="07CD34AF" w:rsidR="000412D2">
        <w:rPr>
          <w:rFonts w:cs="Arial"/>
          <w:color w:val="000000" w:themeColor="text1" w:themeTint="FF" w:themeShade="FF"/>
        </w:rPr>
        <w:t>s</w:t>
      </w:r>
      <w:r w:rsidRPr="07CD34AF" w:rsidR="000412D2">
        <w:rPr>
          <w:rFonts w:cs="Arial"/>
          <w:color w:val="000000" w:themeColor="text1" w:themeTint="FF" w:themeShade="FF"/>
        </w:rPr>
        <w:t xml:space="preserve"> have </w:t>
      </w:r>
      <w:r w:rsidRPr="07CD34AF" w:rsidR="000412D2">
        <w:rPr>
          <w:rFonts w:cs="Arial"/>
          <w:color w:val="000000" w:themeColor="text1" w:themeTint="FF" w:themeShade="FF"/>
        </w:rPr>
        <w:t>expertise</w:t>
      </w:r>
      <w:r w:rsidRPr="07CD34AF" w:rsidR="000412D2">
        <w:rPr>
          <w:rFonts w:cs="Arial"/>
          <w:color w:val="000000" w:themeColor="text1" w:themeTint="FF" w:themeShade="FF"/>
        </w:rPr>
        <w:t xml:space="preserve"> in the project field or experience that is not available from another source.</w:t>
      </w:r>
      <w:r w:rsidRPr="07CD34AF" w:rsidR="000412D2">
        <w:rPr>
          <w:rFonts w:cs="Arial"/>
          <w:color w:val="000000" w:themeColor="text1" w:themeTint="FF" w:themeShade="FF"/>
        </w:rPr>
        <w:t xml:space="preserve"> </w:t>
      </w:r>
      <w:r w:rsidRPr="07CD34AF" w:rsidR="000412D2">
        <w:rPr>
          <w:rFonts w:cs="Arial"/>
          <w:color w:val="000000" w:themeColor="text1" w:themeTint="FF" w:themeShade="FF"/>
        </w:rPr>
        <w:t xml:space="preserve">Replacing these individuals may be difficult due to their </w:t>
      </w:r>
      <w:r w:rsidRPr="07CD34AF" w:rsidR="000412D2">
        <w:rPr>
          <w:rFonts w:cs="Arial"/>
          <w:color w:val="000000" w:themeColor="text1" w:themeTint="FF" w:themeShade="FF"/>
        </w:rPr>
        <w:t>expertise</w:t>
      </w:r>
      <w:r w:rsidRPr="07CD34AF" w:rsidR="000412D2">
        <w:rPr>
          <w:rFonts w:cs="Arial"/>
          <w:color w:val="000000" w:themeColor="text1" w:themeTint="FF" w:themeShade="FF"/>
        </w:rPr>
        <w:t xml:space="preserve"> and may affect the outcome of the project.</w:t>
      </w:r>
    </w:p>
    <w:p w:rsidRPr="005A3756" w:rsidR="000412D2" w:rsidP="000412D2" w:rsidRDefault="000412D2" w14:paraId="1C4F020E" w14:textId="77777777">
      <w:pPr>
        <w:autoSpaceDE w:val="0"/>
        <w:autoSpaceDN w:val="0"/>
        <w:adjustRightInd w:val="0"/>
        <w:contextualSpacing/>
        <w:rPr>
          <w:rFonts w:cs="Arial"/>
          <w:color w:val="000000"/>
        </w:rPr>
      </w:pPr>
    </w:p>
    <w:p w:rsidRPr="005A3756" w:rsidR="000412D2" w:rsidP="000412D2" w:rsidRDefault="000412D2" w14:paraId="1E0E9E51" w14:textId="77777777">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rsidRPr="005A3756" w:rsidR="000412D2" w:rsidP="000412D2" w:rsidRDefault="000412D2" w14:paraId="31DC4AFD" w14:textId="77777777">
      <w:pPr>
        <w:pStyle w:val="Technical4"/>
        <w:contextualSpacing/>
      </w:pPr>
    </w:p>
    <w:p w:rsidRPr="005A3756" w:rsidR="000412D2" w:rsidP="000412D2" w:rsidRDefault="000412D2" w14:paraId="6B35A346" w14:textId="77777777">
      <w:pPr>
        <w:pStyle w:val="Technical4"/>
        <w:contextualSpacing/>
      </w:pPr>
      <w:r w:rsidRPr="005A3756">
        <w:t>III.</w:t>
      </w:r>
      <w:r w:rsidRPr="005A3756">
        <w:tab/>
      </w:r>
      <w:r w:rsidRPr="005A3756">
        <w:t>Glossary</w:t>
      </w:r>
    </w:p>
    <w:p w:rsidR="000412D2" w:rsidP="000412D2" w:rsidRDefault="000412D2" w14:paraId="03C5ACB2" w14:textId="77777777">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rsidRPr="0022624E" w:rsidR="0022624E" w:rsidP="0022624E" w:rsidRDefault="0022624E" w14:paraId="517ECA4E" w14:textId="77777777"/>
    <w:p w:rsidRPr="005A3756" w:rsidR="000412D2" w:rsidP="000412D2" w:rsidRDefault="000412D2" w14:paraId="08240189" w14:textId="77777777">
      <w:pPr>
        <w:pStyle w:val="Technical4"/>
        <w:contextualSpacing/>
        <w:rPr>
          <w:color w:val="000000"/>
        </w:rPr>
      </w:pPr>
      <w:r w:rsidRPr="005A3756">
        <w:rPr>
          <w:color w:val="000000"/>
        </w:rPr>
        <w:t>IV.</w:t>
      </w:r>
      <w:r w:rsidRPr="005A3756">
        <w:rPr>
          <w:color w:val="000000"/>
        </w:rPr>
        <w:tab/>
      </w:r>
      <w:r w:rsidRPr="005A3756">
        <w:rPr>
          <w:color w:val="000000"/>
        </w:rPr>
        <w:t>Problem Statement</w:t>
      </w:r>
    </w:p>
    <w:p w:rsidRPr="005A3756" w:rsidR="000412D2" w:rsidP="000412D2" w:rsidRDefault="000412D2" w14:paraId="685B8729" w14:textId="77777777">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rsidRPr="005A3756" w:rsidR="000412D2" w:rsidP="000412D2" w:rsidRDefault="000412D2" w14:paraId="1A5D180C" w14:textId="77777777">
      <w:pPr>
        <w:contextualSpacing/>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rsidRPr="005A3756" w:rsidR="000412D2" w:rsidP="000412D2" w:rsidRDefault="000412D2" w14:paraId="00704A46" w14:textId="77777777">
      <w:pPr>
        <w:contextualSpacing/>
        <w:rPr>
          <w:rFonts w:cs="Arial"/>
          <w:color w:val="000000"/>
        </w:rPr>
      </w:pPr>
    </w:p>
    <w:p w:rsidRPr="005A3756" w:rsidR="000412D2" w:rsidP="000412D2" w:rsidRDefault="000412D2" w14:paraId="6EDDFE99" w14:textId="77777777">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rsidRPr="005A3756" w:rsidR="000412D2" w:rsidP="000412D2" w:rsidRDefault="000412D2" w14:paraId="557D2300" w14:textId="77777777">
      <w:pPr>
        <w:ind w:left="720"/>
        <w:contextualSpacing/>
        <w:rPr>
          <w:rFonts w:cs="Arial"/>
          <w:color w:val="000000"/>
        </w:rPr>
      </w:pPr>
    </w:p>
    <w:p w:rsidRPr="005A3756" w:rsidR="000412D2" w:rsidP="000412D2" w:rsidRDefault="000412D2" w14:paraId="3CB4A046" w14:textId="77777777">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rsidRPr="005A3756" w:rsidR="000412D2" w:rsidP="000412D2" w:rsidRDefault="000412D2" w14:paraId="78757F22" w14:textId="77777777">
      <w:pPr>
        <w:contextualSpacing/>
        <w:rPr>
          <w:rFonts w:cs="Arial"/>
          <w:color w:val="000000"/>
        </w:rPr>
      </w:pPr>
    </w:p>
    <w:p w:rsidRPr="005A3756" w:rsidR="000412D2" w:rsidP="000412D2" w:rsidRDefault="000412D2" w14:paraId="4E9B3629" w14:textId="77777777">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rsidRPr="005A3756" w:rsidR="000412D2" w:rsidP="000412D2" w:rsidRDefault="000412D2" w14:paraId="337991A5" w14:textId="77777777">
      <w:pPr>
        <w:contextualSpacing/>
        <w:rPr>
          <w:rFonts w:cs="Arial"/>
          <w:color w:val="000000"/>
        </w:rPr>
      </w:pPr>
    </w:p>
    <w:p w:rsidR="000412D2" w:rsidP="000412D2" w:rsidRDefault="000412D2" w14:paraId="59D53D1C" w14:textId="77777777">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rsidR="000412D2" w:rsidP="000412D2" w:rsidRDefault="000412D2" w14:paraId="649630AA" w14:textId="77777777">
      <w:pPr>
        <w:pStyle w:val="ListParagraph"/>
        <w:rPr>
          <w:rFonts w:cs="Arial"/>
          <w:color w:val="000000"/>
        </w:rPr>
      </w:pPr>
    </w:p>
    <w:p w:rsidRPr="005A3756" w:rsidR="000412D2" w:rsidP="000412D2" w:rsidRDefault="000412D2" w14:paraId="70D5CD43" w14:textId="77777777">
      <w:pPr>
        <w:numPr>
          <w:ilvl w:val="0"/>
          <w:numId w:val="11"/>
        </w:numPr>
        <w:ind w:hanging="720"/>
        <w:contextualSpacing/>
        <w:rPr>
          <w:rFonts w:cs="Arial"/>
          <w:color w:val="000000"/>
        </w:rPr>
      </w:pPr>
      <w:r>
        <w:rPr>
          <w:rFonts w:cs="Arial"/>
          <w:color w:val="000000"/>
        </w:rPr>
        <w:t>Cost and financial hurdles</w:t>
      </w:r>
    </w:p>
    <w:p w:rsidRPr="005A3756" w:rsidR="000412D2" w:rsidP="000412D2" w:rsidRDefault="000412D2" w14:paraId="55306592" w14:textId="77777777">
      <w:pPr>
        <w:contextualSpacing/>
        <w:rPr>
          <w:rFonts w:cs="Arial"/>
          <w:color w:val="000000"/>
        </w:rPr>
      </w:pPr>
    </w:p>
    <w:p w:rsidR="000412D2" w:rsidP="000412D2" w:rsidRDefault="000412D2" w14:paraId="3CB570F9" w14:textId="77777777">
      <w:pPr>
        <w:contextualSpacing/>
        <w:rPr>
          <w:rFonts w:cs="Arial"/>
          <w:color w:val="000000"/>
        </w:rPr>
      </w:pPr>
      <w:r w:rsidRPr="005A3756">
        <w:rPr>
          <w:rFonts w:cs="Arial"/>
          <w:color w:val="000000"/>
        </w:rPr>
        <w:t>Explain why these barriers have not been addressed by the marketplace or by other institutions.</w:t>
      </w:r>
    </w:p>
    <w:p w:rsidRPr="005A3756" w:rsidR="000412D2" w:rsidP="000412D2" w:rsidRDefault="000412D2" w14:paraId="17BBDF9E" w14:textId="77777777">
      <w:pPr>
        <w:contextualSpacing/>
        <w:rPr>
          <w:rFonts w:cs="Arial"/>
          <w:color w:val="000000"/>
        </w:rPr>
      </w:pPr>
    </w:p>
    <w:p w:rsidRPr="005A3756" w:rsidR="000412D2" w:rsidP="000412D2" w:rsidRDefault="000412D2" w14:paraId="1D7E7E1A" w14:textId="77777777">
      <w:pPr>
        <w:pStyle w:val="Heading3"/>
        <w:keepNext w:val="0"/>
        <w:tabs>
          <w:tab w:val="num" w:pos="720"/>
        </w:tabs>
        <w:spacing w:before="0" w:after="0"/>
        <w:ind w:left="720" w:hanging="720"/>
        <w:contextualSpacing/>
        <w:rPr>
          <w:rFonts w:cs="Arial"/>
          <w:color w:val="000000"/>
          <w:szCs w:val="24"/>
        </w:rPr>
      </w:pPr>
    </w:p>
    <w:p w:rsidRPr="005A3756" w:rsidR="000412D2" w:rsidP="000412D2" w:rsidRDefault="000412D2" w14:paraId="18B86CC9" w14:textId="77777777">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rsidRPr="005A3756" w:rsidR="000412D2" w:rsidP="000412D2" w:rsidRDefault="000412D2" w14:paraId="76321D7A" w14:textId="77777777">
      <w:pPr>
        <w:pStyle w:val="Technical4"/>
        <w:contextualSpacing/>
        <w:rPr>
          <w:b/>
          <w:color w:val="000000"/>
        </w:rPr>
      </w:pPr>
    </w:p>
    <w:p w:rsidRPr="005A3756" w:rsidR="000412D2" w:rsidP="000412D2" w:rsidRDefault="000412D2" w14:paraId="7BA1D5F1" w14:textId="77777777">
      <w:pPr>
        <w:contextualSpacing/>
        <w:rPr>
          <w:rFonts w:cs="Arial"/>
          <w:b/>
          <w:color w:val="000000"/>
        </w:rPr>
      </w:pPr>
      <w:r w:rsidRPr="005A3756">
        <w:rPr>
          <w:rFonts w:cs="Arial"/>
          <w:b/>
          <w:color w:val="000000"/>
        </w:rPr>
        <w:t>V.</w:t>
      </w:r>
      <w:r w:rsidRPr="005A3756">
        <w:rPr>
          <w:rFonts w:cs="Arial"/>
          <w:b/>
          <w:color w:val="000000"/>
        </w:rPr>
        <w:tab/>
      </w:r>
      <w:r w:rsidRPr="005A3756">
        <w:rPr>
          <w:rFonts w:cs="Arial"/>
          <w:b/>
          <w:color w:val="000000"/>
        </w:rPr>
        <w:t>Goal of the Agreement</w:t>
      </w:r>
    </w:p>
    <w:p w:rsidRPr="005A3756" w:rsidR="000412D2" w:rsidP="000412D2" w:rsidRDefault="000412D2" w14:paraId="0A996BE0" w14:textId="77777777">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rsidRPr="005A3756" w:rsidR="000412D2" w:rsidP="000412D2" w:rsidRDefault="000412D2" w14:paraId="3ACC2473" w14:textId="77777777">
      <w:pPr>
        <w:contextualSpacing/>
        <w:rPr>
          <w:rFonts w:cs="Arial"/>
          <w:b/>
          <w:color w:val="000000"/>
        </w:rPr>
      </w:pPr>
    </w:p>
    <w:p w:rsidRPr="005A3756" w:rsidR="000412D2" w:rsidP="000412D2" w:rsidRDefault="000412D2" w14:paraId="449F32D5" w14:textId="77777777">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rsidRPr="005A3756" w:rsidR="000412D2" w:rsidP="000412D2" w:rsidRDefault="000412D2" w14:paraId="2A6DF42A" w14:textId="77777777">
      <w:pPr>
        <w:keepNext/>
        <w:contextualSpacing/>
        <w:rPr>
          <w:rFonts w:cs="Arial"/>
          <w:b/>
          <w:color w:val="000000"/>
        </w:rPr>
      </w:pPr>
    </w:p>
    <w:p w:rsidRPr="005A3756" w:rsidR="000412D2" w:rsidP="000412D2" w:rsidRDefault="000412D2" w14:paraId="573CC07B" w14:textId="77777777">
      <w:pPr>
        <w:keepNext/>
        <w:contextualSpacing/>
        <w:rPr>
          <w:rFonts w:cs="Arial"/>
          <w:b/>
          <w:color w:val="000000"/>
        </w:rPr>
      </w:pPr>
      <w:r w:rsidRPr="005A3756">
        <w:rPr>
          <w:rFonts w:cs="Arial"/>
          <w:b/>
          <w:color w:val="000000"/>
        </w:rPr>
        <w:t>VI.</w:t>
      </w:r>
      <w:r w:rsidRPr="005A3756">
        <w:rPr>
          <w:rFonts w:cs="Arial"/>
          <w:b/>
          <w:color w:val="000000"/>
        </w:rPr>
        <w:tab/>
      </w:r>
      <w:r w:rsidRPr="005A3756">
        <w:rPr>
          <w:rFonts w:cs="Arial"/>
          <w:b/>
          <w:color w:val="000000"/>
        </w:rPr>
        <w:t>Objectives of the Agreement</w:t>
      </w:r>
    </w:p>
    <w:p w:rsidRPr="005A3756" w:rsidR="000412D2" w:rsidP="000412D2" w:rsidRDefault="000412D2" w14:paraId="50B104A0" w14:textId="77777777">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rsidRPr="005A3756" w:rsidR="000412D2" w:rsidP="000412D2" w:rsidRDefault="000412D2" w14:paraId="320B5514" w14:textId="77777777">
      <w:pPr>
        <w:pStyle w:val="Technical4"/>
        <w:contextualSpacing/>
        <w:rPr>
          <w:b/>
          <w:color w:val="000000"/>
        </w:rPr>
      </w:pPr>
    </w:p>
    <w:p w:rsidRPr="005A3756" w:rsidR="000412D2" w:rsidP="000412D2" w:rsidRDefault="000412D2" w14:paraId="77CBA9C4" w14:textId="77777777">
      <w:pPr>
        <w:contextualSpacing/>
        <w:rPr>
          <w:rFonts w:cs="Arial"/>
          <w:color w:val="000000"/>
        </w:rPr>
      </w:pPr>
      <w:r w:rsidRPr="005A3756">
        <w:rPr>
          <w:rFonts w:cs="Arial"/>
          <w:color w:val="000000"/>
        </w:rPr>
        <w:t xml:space="preserve">If the improvements that your project will make are not amenable to measurement, surrogate performance metrics that can be measured must be given. Describe the </w:t>
      </w:r>
      <w:r w:rsidRPr="005A3756">
        <w:rPr>
          <w:rFonts w:cs="Arial"/>
          <w:color w:val="000000"/>
        </w:rPr>
        <w:t>methodology or procedure that will be used at the completion of the project to determine if the performance metrics have been achieved.</w:t>
      </w:r>
    </w:p>
    <w:p w:rsidRPr="005A3756" w:rsidR="000412D2" w:rsidP="000412D2" w:rsidRDefault="000412D2" w14:paraId="5B3CCBAC" w14:textId="77777777">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rsidRPr="005A3756" w:rsidR="000412D2" w:rsidP="000412D2" w:rsidRDefault="000412D2" w14:paraId="465E6EE9" w14:textId="77777777">
      <w:pPr>
        <w:pStyle w:val="Technical4"/>
        <w:contextualSpacing/>
        <w:rPr>
          <w:b/>
          <w:color w:val="000000"/>
        </w:rPr>
      </w:pPr>
    </w:p>
    <w:p w:rsidRPr="005A3756" w:rsidR="000412D2" w:rsidP="000412D2" w:rsidRDefault="000412D2" w14:paraId="2FD1A9ED" w14:textId="77777777">
      <w:pPr>
        <w:pStyle w:val="Technical4"/>
        <w:contextualSpacing/>
      </w:pPr>
      <w:r w:rsidRPr="005A3756">
        <w:t>VII.</w:t>
      </w:r>
      <w:r w:rsidRPr="005A3756">
        <w:tab/>
      </w:r>
      <w:r w:rsidRPr="005A3756">
        <w:t>Task 1.0 Administration</w:t>
      </w:r>
    </w:p>
    <w:p w:rsidRPr="005A3756" w:rsidR="000412D2" w:rsidP="000412D2" w:rsidRDefault="000412D2" w14:paraId="1970B54D" w14:textId="77777777">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rsidRPr="005A3756" w:rsidR="000412D2" w:rsidP="000412D2" w:rsidRDefault="000412D2" w14:paraId="13E81A66" w14:textId="77777777">
      <w:pPr>
        <w:pStyle w:val="Technical4"/>
        <w:contextualSpacing/>
        <w:rPr>
          <w:b/>
        </w:rPr>
      </w:pPr>
    </w:p>
    <w:p w:rsidRPr="005A3756" w:rsidR="000412D2" w:rsidP="000412D2" w:rsidRDefault="000412D2" w14:paraId="4A498336" w14:textId="77777777">
      <w:pPr>
        <w:pStyle w:val="Technical4"/>
        <w:contextualSpacing/>
      </w:pPr>
      <w:r w:rsidRPr="005A3756">
        <w:t>VIII.</w:t>
      </w:r>
      <w:r w:rsidRPr="005A3756">
        <w:tab/>
      </w:r>
      <w:r w:rsidRPr="005A3756">
        <w:t xml:space="preserve">Technical Tasks (Tasks 2 </w:t>
      </w:r>
      <w:r>
        <w:t>and up</w:t>
      </w:r>
      <w:r w:rsidRPr="005A3756">
        <w:t xml:space="preserve">) </w:t>
      </w:r>
    </w:p>
    <w:p w:rsidRPr="005A3756" w:rsidR="000412D2" w:rsidP="000412D2" w:rsidRDefault="000412D2" w14:paraId="013B8563" w14:textId="77777777">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rsidRPr="005A3756" w:rsidR="000412D2" w:rsidP="000412D2" w:rsidRDefault="000412D2" w14:paraId="6378E77A" w14:textId="77777777">
      <w:pPr>
        <w:pStyle w:val="Technical4"/>
        <w:contextualSpacing/>
        <w:rPr>
          <w:b/>
        </w:rPr>
      </w:pPr>
    </w:p>
    <w:p w:rsidRPr="005A3756" w:rsidR="000412D2" w:rsidP="000412D2" w:rsidRDefault="000412D2" w14:paraId="30551C39" w14:textId="77777777">
      <w:pPr>
        <w:pStyle w:val="Technical4"/>
        <w:numPr>
          <w:ilvl w:val="0"/>
          <w:numId w:val="10"/>
        </w:numPr>
        <w:tabs>
          <w:tab w:val="clear" w:pos="360"/>
        </w:tabs>
        <w:autoSpaceDE/>
        <w:autoSpaceDN/>
        <w:adjustRightInd/>
        <w:ind w:left="1440" w:hanging="720"/>
        <w:contextualSpacing/>
        <w:rPr>
          <w:b/>
        </w:rPr>
      </w:pPr>
      <w:r w:rsidRPr="005A3756">
        <w:rPr>
          <w:b/>
        </w:rPr>
        <w:t>Task Name</w:t>
      </w:r>
    </w:p>
    <w:p w:rsidRPr="005A3756" w:rsidR="000412D2" w:rsidP="000412D2" w:rsidRDefault="000412D2" w14:paraId="4C288109" w14:textId="77777777">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rsidRPr="005A3756" w:rsidR="000412D2" w:rsidP="000412D2" w:rsidRDefault="000412D2" w14:paraId="48EB174D" w14:textId="77777777">
      <w:pPr>
        <w:pStyle w:val="Technical4"/>
        <w:numPr>
          <w:ilvl w:val="0"/>
          <w:numId w:val="10"/>
        </w:numPr>
        <w:tabs>
          <w:tab w:val="clear" w:pos="360"/>
        </w:tabs>
        <w:autoSpaceDE/>
        <w:autoSpaceDN/>
        <w:adjustRightInd/>
        <w:ind w:left="1440" w:hanging="720"/>
        <w:contextualSpacing/>
        <w:rPr>
          <w:b/>
        </w:rPr>
      </w:pPr>
      <w:r w:rsidRPr="005A3756">
        <w:rPr>
          <w:b/>
        </w:rPr>
        <w:t>The Recipient shall:</w:t>
      </w:r>
    </w:p>
    <w:p w:rsidRPr="005A3756" w:rsidR="000412D2" w:rsidP="000412D2" w:rsidRDefault="000412D2" w14:paraId="7DE9C76D" w14:textId="77777777">
      <w:pPr>
        <w:pStyle w:val="Technical4"/>
        <w:numPr>
          <w:ilvl w:val="0"/>
          <w:numId w:val="10"/>
        </w:numPr>
        <w:tabs>
          <w:tab w:val="clear" w:pos="360"/>
        </w:tabs>
        <w:autoSpaceDE/>
        <w:autoSpaceDN/>
        <w:adjustRightInd/>
        <w:ind w:left="1440" w:hanging="720"/>
        <w:contextualSpacing/>
        <w:rPr>
          <w:b/>
        </w:rPr>
      </w:pPr>
      <w:r w:rsidRPr="005A3756">
        <w:rPr>
          <w:b/>
        </w:rPr>
        <w:t>Products</w:t>
      </w:r>
    </w:p>
    <w:p w:rsidRPr="005A3756" w:rsidR="000412D2" w:rsidP="000412D2" w:rsidRDefault="000412D2" w14:paraId="0C94945E" w14:textId="77777777">
      <w:pPr>
        <w:pStyle w:val="Technical4"/>
        <w:contextualSpacing/>
        <w:rPr>
          <w:b/>
        </w:rPr>
      </w:pPr>
    </w:p>
    <w:p w:rsidRPr="005A3756" w:rsidR="000412D2" w:rsidP="000412D2" w:rsidRDefault="000412D2" w14:paraId="3B0C7FB0" w14:textId="77777777">
      <w:pPr>
        <w:pStyle w:val="Technical4"/>
        <w:keepNext/>
        <w:ind w:firstLine="720"/>
        <w:contextualSpacing/>
        <w:rPr>
          <w:b/>
        </w:rPr>
      </w:pPr>
      <w:r w:rsidRPr="005A3756">
        <w:t>A.</w:t>
      </w:r>
      <w:r w:rsidRPr="005A3756">
        <w:rPr>
          <w:b/>
        </w:rPr>
        <w:tab/>
      </w:r>
      <w:r w:rsidRPr="005A3756">
        <w:t>The Goal</w:t>
      </w:r>
    </w:p>
    <w:p w:rsidRPr="005A3756" w:rsidR="000412D2" w:rsidP="000412D2" w:rsidRDefault="000412D2" w14:paraId="698B5CD9" w14:textId="77777777">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rsidRPr="005A3756" w:rsidR="000412D2" w:rsidP="000412D2" w:rsidRDefault="000412D2" w14:paraId="2275EFD6" w14:textId="77777777">
      <w:pPr>
        <w:pStyle w:val="Technical4"/>
        <w:contextualSpacing/>
      </w:pPr>
    </w:p>
    <w:p w:rsidRPr="005A3756" w:rsidR="000412D2" w:rsidP="000412D2" w:rsidRDefault="000412D2" w14:paraId="217EBA03" w14:textId="77777777">
      <w:pPr>
        <w:pStyle w:val="Technical4"/>
        <w:ind w:firstLine="720"/>
        <w:contextualSpacing/>
      </w:pPr>
      <w:r w:rsidRPr="005A3756">
        <w:t>B.</w:t>
      </w:r>
      <w:r w:rsidRPr="005A3756">
        <w:tab/>
      </w:r>
      <w:r w:rsidRPr="005A3756">
        <w:t>The Recipient shall …</w:t>
      </w:r>
    </w:p>
    <w:p w:rsidRPr="005A3756" w:rsidR="000412D2" w:rsidP="000412D2" w:rsidRDefault="000412D2" w14:paraId="15B2D3B1" w14:textId="77777777">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rsidRPr="005A3756" w:rsidR="000412D2" w:rsidP="000412D2" w:rsidRDefault="000412D2" w14:paraId="086FF589" w14:textId="77777777">
      <w:pPr>
        <w:contextualSpacing/>
        <w:rPr>
          <w:rFonts w:cs="Arial"/>
        </w:rPr>
      </w:pPr>
    </w:p>
    <w:p w:rsidRPr="005A3756" w:rsidR="000412D2" w:rsidP="000412D2" w:rsidRDefault="000412D2" w14:paraId="4A2B4024" w14:textId="77777777">
      <w:pPr>
        <w:keepNext/>
        <w:ind w:firstLine="720"/>
        <w:contextualSpacing/>
        <w:rPr>
          <w:rFonts w:cs="Arial"/>
          <w:b/>
        </w:rPr>
      </w:pPr>
      <w:r w:rsidRPr="005A3756">
        <w:rPr>
          <w:rFonts w:cs="Arial"/>
          <w:b/>
        </w:rPr>
        <w:t>For Example:</w:t>
      </w:r>
    </w:p>
    <w:p w:rsidRPr="005A3756" w:rsidR="000412D2" w:rsidP="000412D2" w:rsidRDefault="000412D2" w14:paraId="784887D5" w14:textId="77777777">
      <w:pPr>
        <w:keepNext/>
        <w:contextualSpacing/>
        <w:rPr>
          <w:rFonts w:cs="Arial"/>
          <w:b/>
        </w:rPr>
      </w:pPr>
    </w:p>
    <w:p w:rsidRPr="005A3756" w:rsidR="000412D2" w:rsidP="000412D2" w:rsidRDefault="000412D2" w14:paraId="118FDFA8" w14:textId="77777777">
      <w:pPr>
        <w:keepNext/>
        <w:ind w:firstLine="720"/>
        <w:contextualSpacing/>
        <w:rPr>
          <w:rFonts w:cs="Arial"/>
          <w:b/>
        </w:rPr>
      </w:pPr>
      <w:r w:rsidRPr="005A3756">
        <w:rPr>
          <w:rFonts w:cs="Arial"/>
          <w:b/>
        </w:rPr>
        <w:t>The Recipient shall:</w:t>
      </w:r>
    </w:p>
    <w:p w:rsidRPr="005A3756" w:rsidR="000412D2" w:rsidP="000412D2" w:rsidRDefault="000412D2" w14:paraId="5783EB73" w14:textId="77777777">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rsidRPr="005A3756" w:rsidR="000412D2" w:rsidP="000412D2" w:rsidRDefault="000412D2" w14:paraId="7AEC7630" w14:textId="77777777">
      <w:pPr>
        <w:numPr>
          <w:ilvl w:val="0"/>
          <w:numId w:val="9"/>
        </w:numPr>
        <w:tabs>
          <w:tab w:val="clear" w:pos="360"/>
        </w:tabs>
        <w:ind w:left="1440" w:hanging="720"/>
        <w:contextualSpacing/>
        <w:rPr>
          <w:rFonts w:cs="Arial"/>
        </w:rPr>
      </w:pPr>
      <w:r w:rsidRPr="005A3756">
        <w:rPr>
          <w:rFonts w:cs="Arial"/>
        </w:rPr>
        <w:t>Conduct research in accordance with the X Test Plan.</w:t>
      </w:r>
    </w:p>
    <w:p w:rsidRPr="005A3756" w:rsidR="000412D2" w:rsidP="000412D2" w:rsidRDefault="000412D2" w14:paraId="5C7F005A" w14:textId="77777777">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rsidRPr="005A3756" w:rsidR="000412D2" w:rsidP="000412D2" w:rsidRDefault="000412D2" w14:paraId="0F3D72B6" w14:textId="77777777">
      <w:pPr>
        <w:contextualSpacing/>
        <w:rPr>
          <w:rFonts w:cs="Arial"/>
        </w:rPr>
      </w:pPr>
    </w:p>
    <w:p w:rsidRPr="005A3756" w:rsidR="000412D2" w:rsidP="000412D2" w:rsidRDefault="000412D2" w14:paraId="436666D1" w14:textId="77777777">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w:t>
      </w:r>
      <w:r w:rsidRPr="005A3756">
        <w:rPr>
          <w:rFonts w:cs="Arial"/>
        </w:rPr>
        <w:t xml:space="preserve">to be </w:t>
      </w:r>
      <w:r>
        <w:rPr>
          <w:rFonts w:cs="Arial"/>
        </w:rPr>
        <w:t>per</w:t>
      </w:r>
      <w:r w:rsidRPr="005A3756">
        <w:rPr>
          <w:rFonts w:cs="Arial"/>
        </w:rPr>
        <w:t>formed, and the manner in which data will be validated, analyzed, and reported.</w:t>
      </w:r>
    </w:p>
    <w:p w:rsidRPr="005A3756" w:rsidR="000412D2" w:rsidP="000412D2" w:rsidRDefault="000412D2" w14:paraId="4A832A54" w14:textId="77777777">
      <w:pPr>
        <w:contextualSpacing/>
        <w:rPr>
          <w:rFonts w:cs="Arial"/>
        </w:rPr>
      </w:pPr>
    </w:p>
    <w:p w:rsidRPr="005A3756" w:rsidR="000412D2" w:rsidP="000412D2" w:rsidRDefault="000412D2" w14:paraId="24FBC085" w14:textId="77777777">
      <w:pPr>
        <w:keepNext/>
        <w:ind w:firstLine="720"/>
        <w:contextualSpacing/>
        <w:rPr>
          <w:rFonts w:cs="Arial"/>
          <w:b/>
        </w:rPr>
      </w:pPr>
      <w:r w:rsidRPr="005A3756">
        <w:rPr>
          <w:rFonts w:cs="Arial"/>
          <w:b/>
        </w:rPr>
        <w:t>C.</w:t>
      </w:r>
      <w:r w:rsidRPr="005A3756">
        <w:rPr>
          <w:rFonts w:cs="Arial"/>
          <w:b/>
        </w:rPr>
        <w:tab/>
      </w:r>
      <w:r w:rsidRPr="005A3756">
        <w:rPr>
          <w:rFonts w:cs="Arial"/>
          <w:b/>
        </w:rPr>
        <w:t>Products:</w:t>
      </w:r>
    </w:p>
    <w:p w:rsidRPr="005A3756" w:rsidR="000412D2" w:rsidP="000412D2" w:rsidRDefault="000412D2" w14:paraId="69156649" w14:textId="77777777">
      <w:pPr>
        <w:keepNext/>
        <w:contextualSpacing/>
        <w:rPr>
          <w:rFonts w:cs="Arial"/>
          <w:b/>
        </w:rPr>
      </w:pPr>
    </w:p>
    <w:p w:rsidRPr="005A3756" w:rsidR="000412D2" w:rsidP="000412D2" w:rsidRDefault="000412D2" w14:paraId="7501F2A8" w14:textId="77777777">
      <w:pPr>
        <w:keepNext/>
        <w:ind w:firstLine="720"/>
        <w:contextualSpacing/>
        <w:rPr>
          <w:rFonts w:cs="Arial"/>
          <w:b/>
        </w:rPr>
      </w:pPr>
      <w:r w:rsidRPr="005A3756">
        <w:rPr>
          <w:rFonts w:cs="Arial"/>
          <w:b/>
        </w:rPr>
        <w:t>Product(s):</w:t>
      </w:r>
    </w:p>
    <w:p w:rsidRPr="005A3756" w:rsidR="000412D2" w:rsidP="000412D2" w:rsidRDefault="000412D2" w14:paraId="66C705B3" w14:textId="77777777">
      <w:pPr>
        <w:keepNext/>
        <w:numPr>
          <w:ilvl w:val="0"/>
          <w:numId w:val="17"/>
        </w:numPr>
        <w:ind w:left="2160" w:hanging="720"/>
        <w:contextualSpacing/>
        <w:rPr>
          <w:rFonts w:cs="Arial"/>
        </w:rPr>
      </w:pPr>
      <w:r w:rsidRPr="005A3756">
        <w:rPr>
          <w:rFonts w:cs="Arial"/>
          <w:i/>
          <w:iCs/>
          <w:color w:val="0000FF"/>
        </w:rPr>
        <w:t>&lt;Insert 1st product (name only)&gt;</w:t>
      </w:r>
    </w:p>
    <w:p w:rsidRPr="005A3756" w:rsidR="000412D2" w:rsidP="000412D2" w:rsidRDefault="000412D2" w14:paraId="7C3288CD" w14:textId="77777777">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rsidRPr="005A3756" w:rsidR="000412D2" w:rsidP="000412D2" w:rsidRDefault="000412D2" w14:paraId="39B72C70" w14:textId="77777777">
      <w:pPr>
        <w:pStyle w:val="BodyTextIndent2"/>
        <w:spacing w:after="0" w:line="240" w:lineRule="auto"/>
        <w:ind w:left="720"/>
        <w:contextualSpacing/>
        <w:rPr>
          <w:rFonts w:cs="Arial"/>
          <w:bCs/>
          <w:i/>
        </w:rPr>
      </w:pPr>
    </w:p>
    <w:p w:rsidRPr="005A3756" w:rsidR="000412D2" w:rsidP="000412D2" w:rsidRDefault="000412D2" w14:paraId="4330AA37" w14:textId="77777777">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rsidRPr="005A3756" w:rsidR="000412D2" w:rsidP="000412D2" w:rsidRDefault="000412D2" w14:paraId="3CFEDE8A" w14:textId="77777777">
      <w:pPr>
        <w:pStyle w:val="BodyTextIndent2"/>
        <w:spacing w:after="0" w:line="240" w:lineRule="auto"/>
        <w:ind w:left="720"/>
        <w:contextualSpacing/>
        <w:rPr>
          <w:rFonts w:cs="Arial"/>
          <w:bCs/>
        </w:rPr>
      </w:pPr>
    </w:p>
    <w:p w:rsidRPr="005A3756" w:rsidR="000412D2" w:rsidP="000412D2" w:rsidRDefault="000412D2" w14:paraId="18AC36D1" w14:textId="77777777">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rsidRPr="005A3756" w:rsidR="000412D2" w:rsidP="000412D2" w:rsidRDefault="000412D2" w14:paraId="21BFABDF" w14:textId="77777777">
      <w:pPr>
        <w:contextualSpacing/>
        <w:rPr>
          <w:rFonts w:cs="Arial"/>
        </w:rPr>
      </w:pPr>
    </w:p>
    <w:p w:rsidRPr="005A3756" w:rsidR="000412D2" w:rsidP="000412D2" w:rsidRDefault="000412D2" w14:paraId="5131497A" w14:textId="77777777">
      <w:pPr>
        <w:pStyle w:val="Technical4"/>
        <w:ind w:left="720" w:hanging="720"/>
        <w:contextualSpacing/>
        <w:rPr>
          <w:b/>
        </w:rPr>
      </w:pPr>
      <w:r w:rsidRPr="005A3756">
        <w:t>IX.</w:t>
      </w:r>
      <w:r w:rsidRPr="005A3756">
        <w:tab/>
      </w:r>
      <w:r w:rsidRPr="005A3756">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rsidRPr="005A3756" w:rsidR="000412D2" w:rsidP="000412D2" w:rsidRDefault="000412D2" w14:paraId="6ADCA163" w14:textId="77777777">
      <w:pPr>
        <w:contextualSpacing/>
        <w:rPr>
          <w:rFonts w:cs="Arial"/>
        </w:rPr>
      </w:pPr>
    </w:p>
    <w:p w:rsidRPr="005A3756" w:rsidR="000412D2" w:rsidP="000412D2" w:rsidRDefault="000412D2" w14:paraId="2D284B87" w14:textId="77777777">
      <w:pPr>
        <w:keepNext/>
        <w:numPr>
          <w:ilvl w:val="0"/>
          <w:numId w:val="1"/>
        </w:numPr>
        <w:tabs>
          <w:tab w:val="clear" w:pos="360"/>
        </w:tabs>
        <w:ind w:left="1440" w:hanging="720"/>
        <w:contextualSpacing/>
        <w:rPr>
          <w:rFonts w:cs="Arial"/>
          <w:b/>
        </w:rPr>
      </w:pPr>
      <w:r w:rsidRPr="005A3756">
        <w:rPr>
          <w:rFonts w:cs="Arial"/>
          <w:b/>
        </w:rPr>
        <w:t>Written Notification</w:t>
      </w:r>
    </w:p>
    <w:p w:rsidRPr="005A3756" w:rsidR="000412D2" w:rsidP="000412D2" w:rsidRDefault="000412D2" w14:paraId="7DE6378E" w14:textId="77777777">
      <w:pPr>
        <w:keepNext/>
        <w:contextualSpacing/>
        <w:rPr>
          <w:rFonts w:cs="Arial"/>
          <w:b/>
        </w:rPr>
      </w:pPr>
    </w:p>
    <w:p w:rsidRPr="005A3756" w:rsidR="000412D2" w:rsidP="000412D2" w:rsidRDefault="000412D2" w14:paraId="03EE47AA" w14:textId="77777777">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rsidRPr="005A3756" w:rsidR="000412D2" w:rsidP="000412D2" w:rsidRDefault="000412D2" w14:paraId="673FE8A5" w14:textId="77777777">
      <w:pPr>
        <w:contextualSpacing/>
        <w:rPr>
          <w:rFonts w:cs="Arial"/>
        </w:rPr>
      </w:pPr>
    </w:p>
    <w:p w:rsidRPr="005A3756" w:rsidR="000412D2" w:rsidP="000412D2" w:rsidRDefault="000412D2" w14:paraId="19CD025F" w14:textId="77777777">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rsidRPr="005A3756" w:rsidR="000412D2" w:rsidP="000412D2" w:rsidRDefault="000412D2" w14:paraId="68E0B6B9" w14:textId="77777777">
      <w:pPr>
        <w:pStyle w:val="Technical4"/>
        <w:contextualSpacing/>
      </w:pPr>
    </w:p>
    <w:p w:rsidRPr="005A3756" w:rsidR="000412D2" w:rsidP="000412D2" w:rsidRDefault="000412D2" w14:paraId="0FCECA9A" w14:textId="77777777">
      <w:pPr>
        <w:keepNext/>
        <w:numPr>
          <w:ilvl w:val="0"/>
          <w:numId w:val="1"/>
        </w:numPr>
        <w:tabs>
          <w:tab w:val="clear" w:pos="360"/>
        </w:tabs>
        <w:ind w:left="1440" w:hanging="720"/>
        <w:contextualSpacing/>
        <w:rPr>
          <w:rFonts w:cs="Arial"/>
          <w:b/>
        </w:rPr>
      </w:pPr>
      <w:r w:rsidRPr="005A3756">
        <w:rPr>
          <w:rFonts w:cs="Arial"/>
          <w:b/>
        </w:rPr>
        <w:t>Test Plans</w:t>
      </w:r>
    </w:p>
    <w:p w:rsidRPr="005A3756" w:rsidR="000412D2" w:rsidP="000412D2" w:rsidRDefault="000412D2" w14:paraId="0B3F1EEF" w14:textId="77777777">
      <w:pPr>
        <w:keepNext/>
        <w:contextualSpacing/>
        <w:rPr>
          <w:rFonts w:cs="Arial"/>
          <w:b/>
        </w:rPr>
      </w:pPr>
    </w:p>
    <w:p w:rsidRPr="005A3756" w:rsidR="000412D2" w:rsidP="000412D2" w:rsidRDefault="000412D2" w14:paraId="0F927804" w14:textId="77777777">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rsidRPr="005A3756" w:rsidR="000412D2" w:rsidP="000412D2" w:rsidRDefault="000412D2" w14:paraId="0112E5FB" w14:textId="77777777">
      <w:pPr>
        <w:contextualSpacing/>
        <w:rPr>
          <w:rFonts w:cs="Arial"/>
        </w:rPr>
      </w:pPr>
    </w:p>
    <w:p w:rsidRPr="005A3756" w:rsidR="000412D2" w:rsidP="000412D2" w:rsidRDefault="000412D2" w14:paraId="4D0D8E52" w14:textId="77777777">
      <w:pPr>
        <w:numPr>
          <w:ilvl w:val="0"/>
          <w:numId w:val="16"/>
        </w:numPr>
        <w:ind w:left="2880" w:hanging="720"/>
        <w:contextualSpacing/>
        <w:rPr>
          <w:rFonts w:cs="Arial"/>
        </w:rPr>
      </w:pPr>
      <w:r w:rsidRPr="005A3756">
        <w:rPr>
          <w:rFonts w:cs="Arial"/>
        </w:rPr>
        <w:t>a description of the process to be tested;</w:t>
      </w:r>
    </w:p>
    <w:p w:rsidRPr="005A3756" w:rsidR="000412D2" w:rsidP="000412D2" w:rsidRDefault="000412D2" w14:paraId="1C19CC37" w14:textId="77777777">
      <w:pPr>
        <w:numPr>
          <w:ilvl w:val="0"/>
          <w:numId w:val="16"/>
        </w:numPr>
        <w:ind w:left="2880" w:hanging="720"/>
        <w:contextualSpacing/>
        <w:rPr>
          <w:rFonts w:cs="Arial"/>
        </w:rPr>
      </w:pPr>
      <w:r w:rsidRPr="005A3756">
        <w:rPr>
          <w:rFonts w:cs="Arial"/>
        </w:rPr>
        <w:t>the rationale for why the tests are required;</w:t>
      </w:r>
    </w:p>
    <w:p w:rsidRPr="005A3756" w:rsidR="000412D2" w:rsidP="000412D2" w:rsidRDefault="000412D2" w14:paraId="24BC128E" w14:textId="77777777">
      <w:pPr>
        <w:numPr>
          <w:ilvl w:val="0"/>
          <w:numId w:val="16"/>
        </w:numPr>
        <w:ind w:left="2880" w:hanging="720"/>
        <w:contextualSpacing/>
        <w:rPr>
          <w:rFonts w:cs="Arial"/>
        </w:rPr>
      </w:pPr>
      <w:r w:rsidRPr="005A3756">
        <w:rPr>
          <w:rFonts w:cs="Arial"/>
        </w:rPr>
        <w:t>predicted performance based on calculations or other analyses;</w:t>
      </w:r>
    </w:p>
    <w:p w:rsidRPr="005A3756" w:rsidR="000412D2" w:rsidP="000412D2" w:rsidRDefault="000412D2" w14:paraId="5E208A61" w14:textId="77777777">
      <w:pPr>
        <w:numPr>
          <w:ilvl w:val="0"/>
          <w:numId w:val="16"/>
        </w:numPr>
        <w:ind w:left="2880" w:hanging="720"/>
        <w:contextualSpacing/>
        <w:rPr>
          <w:rFonts w:cs="Arial"/>
        </w:rPr>
      </w:pPr>
      <w:r w:rsidRPr="005A3756">
        <w:rPr>
          <w:rFonts w:cs="Arial"/>
        </w:rPr>
        <w:t>test objectives and technical approach;</w:t>
      </w:r>
    </w:p>
    <w:p w:rsidRPr="005A3756" w:rsidR="000412D2" w:rsidP="000412D2" w:rsidRDefault="000412D2" w14:paraId="21699F4E" w14:textId="77777777">
      <w:pPr>
        <w:numPr>
          <w:ilvl w:val="0"/>
          <w:numId w:val="16"/>
        </w:numPr>
        <w:ind w:left="2880" w:hanging="720"/>
        <w:contextualSpacing/>
        <w:rPr>
          <w:rFonts w:cs="Arial"/>
        </w:rPr>
      </w:pPr>
      <w:r w:rsidRPr="005A3756">
        <w:rPr>
          <w:rFonts w:cs="Arial"/>
        </w:rPr>
        <w:t>a test matrix showing the number of test conditions and replicated runs;</w:t>
      </w:r>
    </w:p>
    <w:p w:rsidRPr="005A3756" w:rsidR="000412D2" w:rsidP="000412D2" w:rsidRDefault="000412D2" w14:paraId="6C1134AC" w14:textId="77777777">
      <w:pPr>
        <w:numPr>
          <w:ilvl w:val="0"/>
          <w:numId w:val="16"/>
        </w:numPr>
        <w:ind w:left="2880" w:hanging="720"/>
        <w:contextualSpacing/>
        <w:rPr>
          <w:rFonts w:cs="Arial"/>
        </w:rPr>
      </w:pPr>
      <w:r w:rsidRPr="005A3756">
        <w:rPr>
          <w:rFonts w:cs="Arial"/>
        </w:rPr>
        <w:t>a description of the facilities, equipment, instrumentation required to conduct the tests;</w:t>
      </w:r>
    </w:p>
    <w:p w:rsidRPr="005A3756" w:rsidR="000412D2" w:rsidP="000412D2" w:rsidRDefault="000412D2" w14:paraId="6B1E934F" w14:textId="77777777">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rsidRPr="005A3756" w:rsidR="000412D2" w:rsidP="000412D2" w:rsidRDefault="000412D2" w14:paraId="0F061C0A" w14:textId="77777777">
      <w:pPr>
        <w:numPr>
          <w:ilvl w:val="0"/>
          <w:numId w:val="16"/>
        </w:numPr>
        <w:ind w:left="2880" w:hanging="720"/>
        <w:contextualSpacing/>
        <w:rPr>
          <w:rFonts w:cs="Arial"/>
        </w:rPr>
      </w:pPr>
      <w:r w:rsidRPr="005A3756">
        <w:rPr>
          <w:rFonts w:cs="Arial"/>
        </w:rPr>
        <w:t>a description of the data analysis procedures;</w:t>
      </w:r>
    </w:p>
    <w:p w:rsidRPr="005A3756" w:rsidR="000412D2" w:rsidP="000412D2" w:rsidRDefault="000412D2" w14:paraId="786E531E" w14:textId="77777777">
      <w:pPr>
        <w:numPr>
          <w:ilvl w:val="0"/>
          <w:numId w:val="16"/>
        </w:numPr>
        <w:ind w:left="2880" w:hanging="720"/>
        <w:contextualSpacing/>
        <w:rPr>
          <w:rFonts w:cs="Arial"/>
        </w:rPr>
      </w:pPr>
      <w:r w:rsidRPr="005A3756">
        <w:rPr>
          <w:rFonts w:cs="Arial"/>
        </w:rPr>
        <w:t>a description of quality assurance procedures;</w:t>
      </w:r>
    </w:p>
    <w:p w:rsidRPr="005A3756" w:rsidR="000412D2" w:rsidP="000412D2" w:rsidRDefault="000412D2" w14:paraId="3B779B89" w14:textId="77777777">
      <w:pPr>
        <w:keepNext/>
        <w:numPr>
          <w:ilvl w:val="0"/>
          <w:numId w:val="16"/>
        </w:numPr>
        <w:ind w:left="2880" w:hanging="720"/>
        <w:contextualSpacing/>
        <w:rPr>
          <w:rFonts w:cs="Arial"/>
        </w:rPr>
      </w:pPr>
      <w:r w:rsidRPr="005A3756">
        <w:rPr>
          <w:rFonts w:cs="Arial"/>
        </w:rPr>
        <w:t>contingency measures to be considered if the test objectives are not met;</w:t>
      </w:r>
    </w:p>
    <w:p w:rsidRPr="005A3756" w:rsidR="000412D2" w:rsidP="000412D2" w:rsidRDefault="000412D2" w14:paraId="7696B780" w14:textId="77777777">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rsidRPr="005A3756" w:rsidR="000412D2" w:rsidP="000412D2" w:rsidRDefault="000412D2" w14:paraId="0F0A9673" w14:textId="77777777">
      <w:pPr>
        <w:contextualSpacing/>
        <w:rPr>
          <w:rFonts w:cs="Arial"/>
        </w:rPr>
      </w:pPr>
    </w:p>
    <w:p w:rsidRPr="00AA22EB" w:rsidR="000412D2" w:rsidP="000412D2" w:rsidRDefault="000412D2" w14:paraId="243A7173" w14:textId="77777777">
      <w:pPr>
        <w:keepNext/>
        <w:ind w:left="720" w:firstLine="720"/>
        <w:contextualSpacing/>
        <w:rPr>
          <w:rStyle w:val="Strong"/>
        </w:rPr>
      </w:pPr>
      <w:r w:rsidRPr="005A3756">
        <w:rPr>
          <w:rFonts w:cs="Arial"/>
          <w:b/>
        </w:rPr>
        <w:t>Product(s)</w:t>
      </w:r>
      <w:r w:rsidRPr="005A3756">
        <w:rPr>
          <w:rFonts w:cs="Arial"/>
        </w:rPr>
        <w:t>:</w:t>
      </w:r>
    </w:p>
    <w:p w:rsidRPr="005A3756" w:rsidR="000412D2" w:rsidP="000412D2" w:rsidRDefault="000412D2" w14:paraId="711F210A" w14:textId="77777777">
      <w:pPr>
        <w:keepNext/>
        <w:numPr>
          <w:ilvl w:val="0"/>
          <w:numId w:val="5"/>
        </w:numPr>
        <w:ind w:left="2880" w:hanging="720"/>
        <w:contextualSpacing/>
        <w:rPr>
          <w:rFonts w:cs="Arial"/>
        </w:rPr>
      </w:pPr>
      <w:r w:rsidRPr="005A3756">
        <w:rPr>
          <w:rFonts w:cs="Arial"/>
        </w:rPr>
        <w:t>Draft _________________ Test Plan</w:t>
      </w:r>
    </w:p>
    <w:p w:rsidR="000412D2" w:rsidP="000412D2" w:rsidRDefault="000412D2" w14:paraId="52437BC9" w14:textId="77777777">
      <w:pPr>
        <w:numPr>
          <w:ilvl w:val="0"/>
          <w:numId w:val="5"/>
        </w:numPr>
        <w:ind w:left="2880" w:hanging="720"/>
        <w:contextualSpacing/>
        <w:rPr>
          <w:rFonts w:cs="Arial"/>
        </w:rPr>
      </w:pPr>
      <w:r w:rsidRPr="005A3756">
        <w:rPr>
          <w:rFonts w:cs="Arial"/>
        </w:rPr>
        <w:t>Final _________________ Test Plan</w:t>
      </w:r>
    </w:p>
    <w:p w:rsidRPr="005A3756" w:rsidR="000412D2" w:rsidP="000412D2" w:rsidRDefault="000412D2" w14:paraId="01F0B14E" w14:textId="77777777">
      <w:pPr>
        <w:contextualSpacing/>
        <w:rPr>
          <w:rFonts w:cs="Arial"/>
        </w:rPr>
      </w:pPr>
    </w:p>
    <w:p w:rsidRPr="005A3756" w:rsidR="000412D2" w:rsidP="000412D2" w:rsidRDefault="000412D2" w14:paraId="09CEA44D" w14:textId="77777777">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rsidRPr="005A3756" w:rsidR="000412D2" w:rsidP="000412D2" w:rsidRDefault="000412D2" w14:paraId="5781E2D5" w14:textId="77777777">
      <w:pPr>
        <w:contextualSpacing/>
        <w:rPr>
          <w:rFonts w:cs="Arial"/>
          <w:b/>
        </w:rPr>
      </w:pPr>
    </w:p>
    <w:p w:rsidRPr="005A3756" w:rsidR="000412D2" w:rsidP="000412D2" w:rsidRDefault="000412D2" w14:paraId="2CE7F371" w14:textId="77777777">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 xml:space="preserve">This </w:t>
      </w:r>
      <w:r w:rsidRPr="005A3756">
        <w:rPr>
          <w:rFonts w:cs="Arial"/>
        </w:rPr>
        <w:t>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rsidRPr="005A3756" w:rsidR="000412D2" w:rsidP="000412D2" w:rsidRDefault="000412D2" w14:paraId="5972FA16" w14:textId="77777777">
      <w:pPr>
        <w:ind w:left="2160"/>
        <w:contextualSpacing/>
        <w:rPr>
          <w:rFonts w:cs="Arial"/>
          <w:i/>
        </w:rPr>
      </w:pPr>
    </w:p>
    <w:p w:rsidRPr="005A3756" w:rsidR="000412D2" w:rsidP="000412D2" w:rsidRDefault="000412D2" w14:paraId="2AF0F523" w14:textId="77777777">
      <w:pPr>
        <w:ind w:left="1440"/>
        <w:contextualSpacing/>
        <w:rPr>
          <w:rFonts w:cs="Arial"/>
        </w:rPr>
      </w:pPr>
      <w:r w:rsidRPr="005A3756">
        <w:rPr>
          <w:rFonts w:cs="Arial"/>
        </w:rPr>
        <w:t>For example, if the Interim Report is a Test Report, use the following description:</w:t>
      </w:r>
    </w:p>
    <w:p w:rsidRPr="005A3756" w:rsidR="000412D2" w:rsidP="000412D2" w:rsidRDefault="000412D2" w14:paraId="78F8FCB4" w14:textId="77777777">
      <w:pPr>
        <w:contextualSpacing/>
        <w:rPr>
          <w:rFonts w:cs="Arial"/>
        </w:rPr>
      </w:pPr>
    </w:p>
    <w:p w:rsidRPr="005A3756" w:rsidR="000412D2" w:rsidP="000412D2" w:rsidRDefault="000412D2" w14:paraId="0303800D" w14:textId="77777777">
      <w:pPr>
        <w:ind w:left="720" w:firstLine="720"/>
        <w:contextualSpacing/>
        <w:rPr>
          <w:rFonts w:cs="Arial"/>
        </w:rPr>
      </w:pPr>
      <w:r w:rsidRPr="005A3756">
        <w:rPr>
          <w:rFonts w:cs="Arial"/>
        </w:rPr>
        <w:t>The Test Report shall include, but is not limited to, the following:</w:t>
      </w:r>
    </w:p>
    <w:p w:rsidRPr="005A3756" w:rsidR="000412D2" w:rsidP="000412D2" w:rsidRDefault="000412D2" w14:paraId="38543389" w14:textId="77777777">
      <w:pPr>
        <w:numPr>
          <w:ilvl w:val="0"/>
          <w:numId w:val="7"/>
        </w:numPr>
        <w:tabs>
          <w:tab w:val="clear" w:pos="360"/>
        </w:tabs>
        <w:ind w:left="2880" w:hanging="720"/>
        <w:contextualSpacing/>
        <w:rPr>
          <w:rFonts w:cs="Arial"/>
        </w:rPr>
      </w:pPr>
      <w:r w:rsidRPr="005A3756">
        <w:rPr>
          <w:rFonts w:cs="Arial"/>
        </w:rPr>
        <w:t>the Test Plan;</w:t>
      </w:r>
    </w:p>
    <w:p w:rsidRPr="005A3756" w:rsidR="000412D2" w:rsidP="000412D2" w:rsidRDefault="000412D2" w14:paraId="1149ED2F" w14:textId="77777777">
      <w:pPr>
        <w:numPr>
          <w:ilvl w:val="0"/>
          <w:numId w:val="7"/>
        </w:numPr>
        <w:tabs>
          <w:tab w:val="clear" w:pos="360"/>
        </w:tabs>
        <w:ind w:left="2880" w:hanging="720"/>
        <w:contextualSpacing/>
        <w:rPr>
          <w:rFonts w:cs="Arial"/>
        </w:rPr>
      </w:pPr>
      <w:r w:rsidRPr="005A3756">
        <w:rPr>
          <w:rFonts w:cs="Arial"/>
        </w:rPr>
        <w:t>test results;</w:t>
      </w:r>
    </w:p>
    <w:p w:rsidRPr="005A3756" w:rsidR="000412D2" w:rsidP="000412D2" w:rsidRDefault="000412D2" w14:paraId="5C1CE975" w14:textId="77777777">
      <w:pPr>
        <w:numPr>
          <w:ilvl w:val="0"/>
          <w:numId w:val="7"/>
        </w:numPr>
        <w:tabs>
          <w:tab w:val="clear" w:pos="360"/>
        </w:tabs>
        <w:ind w:left="2880" w:hanging="720"/>
        <w:contextualSpacing/>
        <w:rPr>
          <w:rFonts w:cs="Arial"/>
        </w:rPr>
      </w:pPr>
      <w:r w:rsidRPr="005A3756">
        <w:rPr>
          <w:rFonts w:cs="Arial"/>
        </w:rPr>
        <w:t>analysis;</w:t>
      </w:r>
    </w:p>
    <w:p w:rsidRPr="005A3756" w:rsidR="000412D2" w:rsidP="000412D2" w:rsidRDefault="000412D2" w14:paraId="5C350EFC" w14:textId="77777777">
      <w:pPr>
        <w:numPr>
          <w:ilvl w:val="0"/>
          <w:numId w:val="7"/>
        </w:numPr>
        <w:tabs>
          <w:tab w:val="clear" w:pos="360"/>
        </w:tabs>
        <w:ind w:left="2880" w:hanging="720"/>
        <w:contextualSpacing/>
        <w:rPr>
          <w:rFonts w:cs="Arial"/>
        </w:rPr>
      </w:pPr>
      <w:r w:rsidRPr="005A3756">
        <w:rPr>
          <w:rFonts w:cs="Arial"/>
        </w:rPr>
        <w:t>conclusions;</w:t>
      </w:r>
    </w:p>
    <w:p w:rsidRPr="005A3756" w:rsidR="000412D2" w:rsidP="000412D2" w:rsidRDefault="000412D2" w14:paraId="7A8CBF72" w14:textId="77777777">
      <w:pPr>
        <w:numPr>
          <w:ilvl w:val="0"/>
          <w:numId w:val="7"/>
        </w:numPr>
        <w:tabs>
          <w:tab w:val="clear" w:pos="360"/>
        </w:tabs>
        <w:ind w:left="2880" w:hanging="720"/>
        <w:contextualSpacing/>
        <w:rPr>
          <w:rFonts w:cs="Arial"/>
        </w:rPr>
      </w:pPr>
      <w:r w:rsidRPr="005A3756">
        <w:rPr>
          <w:rFonts w:cs="Arial"/>
        </w:rPr>
        <w:t>recommendations;</w:t>
      </w:r>
    </w:p>
    <w:p w:rsidRPr="005A3756" w:rsidR="000412D2" w:rsidP="000412D2" w:rsidRDefault="000412D2" w14:paraId="049979D2" w14:textId="77777777">
      <w:pPr>
        <w:numPr>
          <w:ilvl w:val="0"/>
          <w:numId w:val="7"/>
        </w:numPr>
        <w:tabs>
          <w:tab w:val="clear" w:pos="360"/>
        </w:tabs>
        <w:ind w:left="2880" w:hanging="720"/>
        <w:contextualSpacing/>
        <w:rPr>
          <w:rFonts w:cs="Arial"/>
        </w:rPr>
      </w:pPr>
      <w:r w:rsidRPr="005A3756">
        <w:rPr>
          <w:rFonts w:cs="Arial"/>
        </w:rPr>
        <w:t xml:space="preserve">photographs as appropriate; </w:t>
      </w:r>
    </w:p>
    <w:p w:rsidRPr="005A3756" w:rsidR="000412D2" w:rsidP="000412D2" w:rsidRDefault="000412D2" w14:paraId="0EE31514" w14:textId="77777777">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rsidRPr="005A3756" w:rsidR="000412D2" w:rsidP="000412D2" w:rsidRDefault="000412D2" w14:paraId="38AC650D" w14:textId="77777777">
      <w:pPr>
        <w:contextualSpacing/>
        <w:rPr>
          <w:rFonts w:cs="Arial"/>
        </w:rPr>
      </w:pPr>
    </w:p>
    <w:p w:rsidRPr="005A3756" w:rsidR="000412D2" w:rsidP="000412D2" w:rsidRDefault="000412D2" w14:paraId="48AD73D2" w14:textId="77777777">
      <w:pPr>
        <w:ind w:left="1440"/>
        <w:contextualSpacing/>
        <w:rPr>
          <w:rFonts w:cs="Arial"/>
        </w:rPr>
      </w:pPr>
      <w:r w:rsidRPr="005A3756">
        <w:rPr>
          <w:rFonts w:cs="Arial"/>
        </w:rPr>
        <w:t>For example, if the Interim Report is a Task or Subtask Report, use the following description:</w:t>
      </w:r>
    </w:p>
    <w:p w:rsidRPr="005A3756" w:rsidR="000412D2" w:rsidP="000412D2" w:rsidRDefault="000412D2" w14:paraId="41411FCC" w14:textId="77777777">
      <w:pPr>
        <w:tabs>
          <w:tab w:val="left" w:pos="2520"/>
        </w:tabs>
        <w:contextualSpacing/>
        <w:rPr>
          <w:rFonts w:cs="Arial"/>
        </w:rPr>
      </w:pPr>
    </w:p>
    <w:p w:rsidRPr="005A3756" w:rsidR="000412D2" w:rsidP="000412D2" w:rsidRDefault="000412D2" w14:paraId="7A6DAD26" w14:textId="77777777">
      <w:pPr>
        <w:ind w:left="1440" w:hanging="1440"/>
        <w:contextualSpacing/>
        <w:rPr>
          <w:rFonts w:cs="Arial"/>
        </w:rPr>
      </w:pPr>
      <w:r w:rsidRPr="005A3756">
        <w:rPr>
          <w:rFonts w:cs="Arial"/>
        </w:rPr>
        <w:tab/>
      </w:r>
      <w:r w:rsidRPr="005A3756">
        <w:rPr>
          <w:rFonts w:cs="Arial"/>
        </w:rPr>
        <w:t>The Task or Subtask Report shall include, but is not limited to, the following:</w:t>
      </w:r>
    </w:p>
    <w:p w:rsidRPr="005A3756" w:rsidR="000412D2" w:rsidP="000412D2" w:rsidRDefault="000412D2" w14:paraId="5C98750D" w14:textId="77777777">
      <w:pPr>
        <w:numPr>
          <w:ilvl w:val="0"/>
          <w:numId w:val="8"/>
        </w:numPr>
        <w:tabs>
          <w:tab w:val="clear" w:pos="360"/>
        </w:tabs>
        <w:ind w:left="2880" w:hanging="720"/>
        <w:contextualSpacing/>
        <w:rPr>
          <w:rFonts w:cs="Arial"/>
        </w:rPr>
      </w:pPr>
      <w:r w:rsidRPr="005A3756">
        <w:rPr>
          <w:rFonts w:cs="Arial"/>
        </w:rPr>
        <w:t>the goal of the task or subtask;</w:t>
      </w:r>
    </w:p>
    <w:p w:rsidRPr="005A3756" w:rsidR="000412D2" w:rsidP="000412D2" w:rsidRDefault="000412D2" w14:paraId="5FCF6370" w14:textId="77777777">
      <w:pPr>
        <w:numPr>
          <w:ilvl w:val="0"/>
          <w:numId w:val="4"/>
        </w:numPr>
        <w:tabs>
          <w:tab w:val="clear" w:pos="360"/>
        </w:tabs>
        <w:ind w:left="2880" w:hanging="720"/>
        <w:contextualSpacing/>
        <w:rPr>
          <w:rFonts w:cs="Arial"/>
        </w:rPr>
      </w:pPr>
      <w:r w:rsidRPr="005A3756">
        <w:rPr>
          <w:rFonts w:cs="Arial"/>
        </w:rPr>
        <w:t>the description of the approach used;</w:t>
      </w:r>
    </w:p>
    <w:p w:rsidRPr="005A3756" w:rsidR="000412D2" w:rsidP="000412D2" w:rsidRDefault="000412D2" w14:paraId="3226B939" w14:textId="77777777">
      <w:pPr>
        <w:numPr>
          <w:ilvl w:val="0"/>
          <w:numId w:val="4"/>
        </w:numPr>
        <w:tabs>
          <w:tab w:val="clear" w:pos="360"/>
        </w:tabs>
        <w:ind w:left="2880" w:hanging="720"/>
        <w:contextualSpacing/>
        <w:rPr>
          <w:rFonts w:cs="Arial"/>
        </w:rPr>
      </w:pPr>
      <w:r w:rsidRPr="005A3756">
        <w:rPr>
          <w:rFonts w:cs="Arial"/>
        </w:rPr>
        <w:t>list of activities performed;</w:t>
      </w:r>
    </w:p>
    <w:p w:rsidRPr="005A3756" w:rsidR="000412D2" w:rsidP="000412D2" w:rsidRDefault="000412D2" w14:paraId="129C8B03" w14:textId="77777777">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rsidRPr="005A3756" w:rsidR="000412D2" w:rsidP="000412D2" w:rsidRDefault="000412D2" w14:paraId="1A8DBA9F" w14:textId="77777777">
      <w:pPr>
        <w:numPr>
          <w:ilvl w:val="0"/>
          <w:numId w:val="4"/>
        </w:numPr>
        <w:tabs>
          <w:tab w:val="clear" w:pos="360"/>
        </w:tabs>
        <w:ind w:left="2880" w:hanging="720"/>
        <w:contextualSpacing/>
        <w:rPr>
          <w:rFonts w:cs="Arial"/>
        </w:rPr>
      </w:pPr>
      <w:r w:rsidRPr="005A3756">
        <w:rPr>
          <w:rFonts w:cs="Arial"/>
        </w:rPr>
        <w:t>significant issues encountered and how they were addressed;</w:t>
      </w:r>
    </w:p>
    <w:p w:rsidRPr="005A3756" w:rsidR="000412D2" w:rsidP="000412D2" w:rsidRDefault="000412D2" w14:paraId="4A3D3902" w14:textId="77777777">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rsidRPr="005A3756" w:rsidR="000412D2" w:rsidP="000412D2" w:rsidRDefault="000412D2" w14:paraId="29C0D400" w14:textId="77777777">
      <w:pPr>
        <w:numPr>
          <w:ilvl w:val="0"/>
          <w:numId w:val="4"/>
        </w:numPr>
        <w:tabs>
          <w:tab w:val="clear" w:pos="360"/>
        </w:tabs>
        <w:ind w:left="2880" w:hanging="720"/>
        <w:contextualSpacing/>
        <w:rPr>
          <w:rFonts w:cs="Arial"/>
        </w:rPr>
      </w:pPr>
      <w:r w:rsidRPr="005A3756">
        <w:rPr>
          <w:rFonts w:cs="Arial"/>
        </w:rPr>
        <w:t>photographs as appropriate;</w:t>
      </w:r>
    </w:p>
    <w:p w:rsidRPr="005A3756" w:rsidR="000412D2" w:rsidP="000412D2" w:rsidRDefault="000412D2" w14:paraId="6591C868" w14:textId="77777777">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rsidRPr="005A3756" w:rsidR="000412D2" w:rsidP="000412D2" w:rsidRDefault="000412D2" w14:paraId="24C237C4" w14:textId="77777777">
      <w:pPr>
        <w:contextualSpacing/>
        <w:rPr>
          <w:rFonts w:cs="Arial"/>
        </w:rPr>
      </w:pPr>
    </w:p>
    <w:p w:rsidRPr="00362421" w:rsidR="000412D2" w:rsidP="000412D2" w:rsidRDefault="000412D2" w14:paraId="49E228F4" w14:textId="77777777">
      <w:pPr>
        <w:pStyle w:val="Technical4"/>
        <w:keepNext/>
        <w:ind w:left="720" w:firstLine="720"/>
        <w:contextualSpacing/>
      </w:pPr>
      <w:r w:rsidRPr="005A3756">
        <w:t>Prod</w:t>
      </w:r>
      <w:r w:rsidRPr="00362421">
        <w:t>uct(s):</w:t>
      </w:r>
    </w:p>
    <w:p w:rsidRPr="004138FF" w:rsidR="000412D2" w:rsidP="000412D2" w:rsidRDefault="000412D2" w14:paraId="0449EED0" w14:textId="77777777">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rsidRPr="005A3756" w:rsidR="000412D2" w:rsidP="000412D2" w:rsidRDefault="000412D2" w14:paraId="235B50B2" w14:textId="77777777">
      <w:pPr>
        <w:numPr>
          <w:ilvl w:val="0"/>
          <w:numId w:val="18"/>
        </w:numPr>
        <w:ind w:left="2880" w:hanging="720"/>
        <w:contextualSpacing/>
        <w:rPr>
          <w:rFonts w:cs="Arial"/>
        </w:rPr>
      </w:pPr>
      <w:r w:rsidRPr="005A3756">
        <w:rPr>
          <w:rFonts w:cs="Arial"/>
        </w:rPr>
        <w:t>Final _______________ Test (Task, Database, etc.) Report</w:t>
      </w:r>
    </w:p>
    <w:p w:rsidRPr="005A3756" w:rsidR="000412D2" w:rsidP="000412D2" w:rsidRDefault="000412D2" w14:paraId="013379CF" w14:textId="77777777">
      <w:pPr>
        <w:pStyle w:val="CECDelNumber"/>
        <w:contextualSpacing/>
        <w:rPr>
          <w:rFonts w:ascii="Arial" w:hAnsi="Arial" w:cs="Arial"/>
          <w:color w:val="auto"/>
          <w:szCs w:val="24"/>
        </w:rPr>
      </w:pPr>
    </w:p>
    <w:p w:rsidRPr="005A3756" w:rsidR="000412D2" w:rsidP="000412D2" w:rsidRDefault="000412D2" w14:paraId="2ED4B611" w14:textId="77777777">
      <w:pPr>
        <w:keepNext/>
        <w:numPr>
          <w:ilvl w:val="0"/>
          <w:numId w:val="1"/>
        </w:numPr>
        <w:tabs>
          <w:tab w:val="clear" w:pos="360"/>
        </w:tabs>
        <w:ind w:left="1440" w:hanging="720"/>
        <w:contextualSpacing/>
        <w:rPr>
          <w:rFonts w:cs="Arial"/>
          <w:b/>
        </w:rPr>
      </w:pPr>
      <w:r w:rsidRPr="005A3756">
        <w:rPr>
          <w:rFonts w:cs="Arial"/>
          <w:b/>
        </w:rPr>
        <w:t>Bills of Materials or Equipment Lists</w:t>
      </w:r>
    </w:p>
    <w:p w:rsidRPr="005A3756" w:rsidR="000412D2" w:rsidP="000412D2" w:rsidRDefault="000412D2" w14:paraId="3159890A" w14:textId="77777777">
      <w:pPr>
        <w:keepNext/>
        <w:contextualSpacing/>
        <w:rPr>
          <w:rFonts w:cs="Arial"/>
          <w:b/>
        </w:rPr>
      </w:pPr>
    </w:p>
    <w:p w:rsidRPr="005A3756" w:rsidR="000412D2" w:rsidP="000412D2" w:rsidRDefault="000412D2" w14:paraId="52EB01F6" w14:textId="77777777">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rsidRPr="005A3756" w:rsidR="000412D2" w:rsidP="000412D2" w:rsidRDefault="000412D2" w14:paraId="1CB71AD7" w14:textId="77777777">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rsidRPr="005A3756" w:rsidR="000412D2" w:rsidP="000412D2" w:rsidRDefault="000412D2" w14:paraId="378D6B72" w14:textId="77777777">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rsidRPr="005A3756" w:rsidR="000412D2" w:rsidP="000412D2" w:rsidRDefault="000412D2" w14:paraId="475FB6E0" w14:textId="77777777">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rsidRPr="005A3756" w:rsidR="000412D2" w:rsidP="000412D2" w:rsidRDefault="000412D2" w14:paraId="3DF78DA3" w14:textId="77777777">
      <w:pPr>
        <w:contextualSpacing/>
        <w:rPr>
          <w:rFonts w:cs="Arial"/>
        </w:rPr>
      </w:pPr>
    </w:p>
    <w:p w:rsidRPr="005A3756" w:rsidR="000412D2" w:rsidP="000412D2" w:rsidRDefault="000412D2" w14:paraId="5D016D05" w14:textId="77777777">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rsidR="00D94F0B" w:rsidRDefault="00D94F0B" w14:paraId="1AC04B9C" w14:textId="77777777"/>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646B" w:rsidP="006F35A2" w:rsidRDefault="0098646B" w14:paraId="78069DB4" w14:textId="77777777">
      <w:r>
        <w:separator/>
      </w:r>
    </w:p>
  </w:endnote>
  <w:endnote w:type="continuationSeparator" w:id="0">
    <w:p w:rsidR="0098646B" w:rsidP="006F35A2" w:rsidRDefault="0098646B" w14:paraId="2A154E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C6E" w:rsidRDefault="00FE5C6E" w14:paraId="2E9072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7C14" w:rsidP="620702D1" w:rsidRDefault="620702D1" w14:paraId="6F87A14F" w14:textId="5B2038D1">
    <w:pPr>
      <w:tabs>
        <w:tab w:val="center" w:pos="5040"/>
        <w:tab w:val="right" w:pos="10080"/>
      </w:tabs>
      <w:rPr>
        <w:rFonts w:cs="Arial"/>
        <w:sz w:val="20"/>
        <w:szCs w:val="20"/>
      </w:rPr>
    </w:pPr>
    <w:r w:rsidRPr="620702D1">
      <w:rPr>
        <w:rFonts w:cs="Arial"/>
        <w:sz w:val="20"/>
        <w:szCs w:val="20"/>
      </w:rPr>
      <w:t>October 2024</w:t>
    </w:r>
    <w:r w:rsidR="009C7AA2">
      <w:tab/>
    </w:r>
    <w:r w:rsidRPr="620702D1">
      <w:rPr>
        <w:rFonts w:cs="Arial"/>
        <w:sz w:val="20"/>
        <w:szCs w:val="20"/>
      </w:rPr>
      <w:t xml:space="preserve">Page </w:t>
    </w:r>
    <w:r w:rsidRPr="620702D1" w:rsidR="009C7AA2">
      <w:rPr>
        <w:rFonts w:cs="Arial"/>
        <w:noProof/>
        <w:sz w:val="20"/>
        <w:szCs w:val="20"/>
      </w:rPr>
      <w:fldChar w:fldCharType="begin"/>
    </w:r>
    <w:r w:rsidRPr="620702D1" w:rsidR="009C7AA2">
      <w:rPr>
        <w:rFonts w:cs="Arial"/>
        <w:sz w:val="20"/>
        <w:szCs w:val="20"/>
      </w:rPr>
      <w:instrText xml:space="preserve"> PAGE </w:instrText>
    </w:r>
    <w:r w:rsidRPr="620702D1" w:rsidR="009C7AA2">
      <w:rPr>
        <w:rFonts w:cs="Arial"/>
        <w:sz w:val="20"/>
        <w:szCs w:val="20"/>
      </w:rPr>
      <w:fldChar w:fldCharType="separate"/>
    </w:r>
    <w:r w:rsidRPr="620702D1">
      <w:rPr>
        <w:rFonts w:cs="Arial"/>
        <w:noProof/>
        <w:sz w:val="20"/>
        <w:szCs w:val="20"/>
      </w:rPr>
      <w:t>1</w:t>
    </w:r>
    <w:r w:rsidRPr="620702D1" w:rsidR="009C7AA2">
      <w:rPr>
        <w:rFonts w:cs="Arial"/>
        <w:noProof/>
        <w:sz w:val="20"/>
        <w:szCs w:val="20"/>
      </w:rPr>
      <w:fldChar w:fldCharType="end"/>
    </w:r>
    <w:r w:rsidRPr="620702D1">
      <w:rPr>
        <w:rFonts w:cs="Arial"/>
        <w:sz w:val="20"/>
        <w:szCs w:val="20"/>
      </w:rPr>
      <w:t xml:space="preserve"> of </w:t>
    </w:r>
    <w:r w:rsidRPr="620702D1" w:rsidR="009C7AA2">
      <w:rPr>
        <w:rFonts w:cs="Arial"/>
        <w:noProof/>
        <w:sz w:val="20"/>
        <w:szCs w:val="20"/>
      </w:rPr>
      <w:fldChar w:fldCharType="begin"/>
    </w:r>
    <w:r w:rsidRPr="620702D1" w:rsidR="009C7AA2">
      <w:rPr>
        <w:rFonts w:cs="Arial"/>
        <w:sz w:val="20"/>
        <w:szCs w:val="20"/>
      </w:rPr>
      <w:instrText xml:space="preserve"> NUMPAGES  </w:instrText>
    </w:r>
    <w:r w:rsidRPr="620702D1" w:rsidR="009C7AA2">
      <w:rPr>
        <w:rFonts w:cs="Arial"/>
        <w:sz w:val="20"/>
        <w:szCs w:val="20"/>
      </w:rPr>
      <w:fldChar w:fldCharType="separate"/>
    </w:r>
    <w:r w:rsidRPr="620702D1">
      <w:rPr>
        <w:rFonts w:cs="Arial"/>
        <w:noProof/>
        <w:sz w:val="20"/>
        <w:szCs w:val="20"/>
      </w:rPr>
      <w:t>6</w:t>
    </w:r>
    <w:r w:rsidRPr="620702D1" w:rsidR="009C7AA2">
      <w:rPr>
        <w:rFonts w:cs="Arial"/>
        <w:noProof/>
        <w:sz w:val="20"/>
        <w:szCs w:val="20"/>
      </w:rPr>
      <w:fldChar w:fldCharType="end"/>
    </w:r>
    <w:r w:rsidR="009C7AA2">
      <w:tab/>
    </w:r>
    <w:r w:rsidRPr="620702D1">
      <w:rPr>
        <w:rFonts w:cs="Arial"/>
        <w:sz w:val="20"/>
        <w:szCs w:val="20"/>
      </w:rPr>
      <w:t>GFO-24-6</w:t>
    </w:r>
    <w:r w:rsidR="00FE5C6E">
      <w:rPr>
        <w:rFonts w:cs="Arial"/>
        <w:sz w:val="20"/>
        <w:szCs w:val="20"/>
      </w:rPr>
      <w:t>03</w:t>
    </w:r>
  </w:p>
  <w:p w:rsidRPr="008D7C14" w:rsidR="0022624E" w:rsidP="008D7C14" w:rsidRDefault="008D7C14" w14:paraId="6F1850C9" w14:textId="286DA0BE">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9C7AA2">
      <w:rPr>
        <w:rFonts w:cs="Arial"/>
        <w:sz w:val="20"/>
        <w:szCs w:val="20"/>
      </w:rPr>
      <w:t>California’s EVC RAA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C6E" w:rsidRDefault="00FE5C6E" w14:paraId="33707F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646B" w:rsidP="006F35A2" w:rsidRDefault="0098646B" w14:paraId="2F9427A3" w14:textId="77777777">
      <w:r>
        <w:separator/>
      </w:r>
    </w:p>
  </w:footnote>
  <w:footnote w:type="continuationSeparator" w:id="0">
    <w:p w:rsidR="0098646B" w:rsidP="006F35A2" w:rsidRDefault="0098646B" w14:paraId="522518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C6E" w:rsidRDefault="00FE5C6E" w14:paraId="2321C4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450"/>
    </w:tblGrid>
    <w:tr w:rsidR="187DA818" w:rsidTr="34F56D84" w14:paraId="782BFC6D" w14:textId="77777777">
      <w:trPr>
        <w:trHeight w:val="300"/>
      </w:trPr>
      <w:tc>
        <w:tcPr>
          <w:tcW w:w="3120" w:type="dxa"/>
        </w:tcPr>
        <w:p w:rsidR="187DA818" w:rsidP="009A7014" w:rsidRDefault="187DA818" w14:paraId="51194B73" w14:textId="41210FE8">
          <w:pPr>
            <w:pStyle w:val="Header"/>
            <w:ind w:right="1030"/>
            <w:jc w:val="center"/>
          </w:pPr>
        </w:p>
      </w:tc>
      <w:tc>
        <w:tcPr>
          <w:tcW w:w="3450" w:type="dxa"/>
        </w:tcPr>
        <w:p w:rsidR="005178A8" w:rsidP="34F56D84" w:rsidRDefault="34F56D84" w14:paraId="38C4B932" w14:textId="6FAFB3E4">
          <w:pPr>
            <w:pStyle w:val="paragraph"/>
            <w:spacing w:before="0" w:beforeAutospacing="0" w:after="0" w:afterAutospacing="0"/>
            <w:jc w:val="center"/>
            <w:textAlignment w:val="baseline"/>
            <w:rPr>
              <w:rFonts w:ascii="Segoe UI" w:hAnsi="Segoe UI" w:cs="Segoe UI"/>
              <w:sz w:val="18"/>
              <w:szCs w:val="18"/>
            </w:rPr>
          </w:pPr>
          <w:r w:rsidRPr="34F56D84">
            <w:rPr>
              <w:rStyle w:val="normaltextrun"/>
              <w:rFonts w:ascii="Arial" w:hAnsi="Arial" w:cs="Arial"/>
              <w:b/>
              <w:bCs/>
              <w:sz w:val="26"/>
              <w:szCs w:val="26"/>
            </w:rPr>
            <w:t>ATTACHMENT 03</w:t>
          </w:r>
        </w:p>
        <w:p w:rsidR="005178A8" w:rsidP="005178A8" w:rsidRDefault="005178A8" w14:paraId="6E017386" w14:textId="522B0497">
          <w:pPr>
            <w:pStyle w:val="paragraph"/>
            <w:spacing w:before="0" w:beforeAutospacing="0" w:after="0" w:afterAutospacing="0"/>
            <w:ind w:left="-260" w:right="-170"/>
            <w:jc w:val="center"/>
            <w:textAlignment w:val="baseline"/>
            <w:rPr>
              <w:rFonts w:ascii="Segoe UI" w:hAnsi="Segoe UI" w:cs="Segoe UI"/>
              <w:sz w:val="18"/>
              <w:szCs w:val="18"/>
            </w:rPr>
          </w:pPr>
          <w:r>
            <w:rPr>
              <w:rStyle w:val="normaltextrun"/>
              <w:rFonts w:ascii="Arial" w:hAnsi="Arial" w:cs="Arial"/>
              <w:b/>
              <w:bCs/>
              <w:sz w:val="26"/>
              <w:szCs w:val="26"/>
            </w:rPr>
            <w:t>Scope of Work Instructions</w:t>
          </w:r>
        </w:p>
        <w:p w:rsidR="187DA818" w:rsidP="187DA818" w:rsidRDefault="187DA818" w14:paraId="25266B69" w14:textId="41ECE973">
          <w:pPr>
            <w:pStyle w:val="Header"/>
            <w:ind w:left="-115"/>
            <w:rPr>
              <w:rFonts w:eastAsia="Arial" w:cs="Arial"/>
              <w:b/>
              <w:bCs/>
              <w:color w:val="000000" w:themeColor="text1"/>
              <w:sz w:val="26"/>
              <w:szCs w:val="26"/>
            </w:rPr>
          </w:pPr>
        </w:p>
      </w:tc>
    </w:tr>
  </w:tbl>
  <w:p w:rsidR="187DA818" w:rsidP="187DA818" w:rsidRDefault="187DA818" w14:paraId="6650C1B4" w14:textId="06D42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C6E" w:rsidRDefault="00FE5C6E" w14:paraId="2A6EB1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hint="default" w:ascii="Symbol" w:hAnsi="Symbol"/>
      </w:rPr>
    </w:lvl>
    <w:lvl w:ilvl="1" w:tplc="BBE4A400" w:tentative="1">
      <w:start w:val="1"/>
      <w:numFmt w:val="bullet"/>
      <w:lvlText w:val="o"/>
      <w:lvlJc w:val="left"/>
      <w:pPr>
        <w:tabs>
          <w:tab w:val="num" w:pos="1440"/>
        </w:tabs>
        <w:ind w:left="1440" w:hanging="360"/>
      </w:pPr>
      <w:rPr>
        <w:rFonts w:hint="default" w:ascii="Courier New" w:hAnsi="Courier New"/>
      </w:rPr>
    </w:lvl>
    <w:lvl w:ilvl="2" w:tplc="314C786A" w:tentative="1">
      <w:start w:val="1"/>
      <w:numFmt w:val="bullet"/>
      <w:lvlText w:val=""/>
      <w:lvlJc w:val="left"/>
      <w:pPr>
        <w:tabs>
          <w:tab w:val="num" w:pos="2160"/>
        </w:tabs>
        <w:ind w:left="2160" w:hanging="360"/>
      </w:pPr>
      <w:rPr>
        <w:rFonts w:hint="default" w:ascii="Wingdings" w:hAnsi="Wingdings"/>
      </w:rPr>
    </w:lvl>
    <w:lvl w:ilvl="3" w:tplc="0094A3CE" w:tentative="1">
      <w:start w:val="1"/>
      <w:numFmt w:val="bullet"/>
      <w:lvlText w:val=""/>
      <w:lvlJc w:val="left"/>
      <w:pPr>
        <w:tabs>
          <w:tab w:val="num" w:pos="2880"/>
        </w:tabs>
        <w:ind w:left="2880" w:hanging="360"/>
      </w:pPr>
      <w:rPr>
        <w:rFonts w:hint="default" w:ascii="Symbol" w:hAnsi="Symbol"/>
      </w:rPr>
    </w:lvl>
    <w:lvl w:ilvl="4" w:tplc="A31E3742" w:tentative="1">
      <w:start w:val="1"/>
      <w:numFmt w:val="bullet"/>
      <w:lvlText w:val="o"/>
      <w:lvlJc w:val="left"/>
      <w:pPr>
        <w:tabs>
          <w:tab w:val="num" w:pos="3600"/>
        </w:tabs>
        <w:ind w:left="3600" w:hanging="360"/>
      </w:pPr>
      <w:rPr>
        <w:rFonts w:hint="default" w:ascii="Courier New" w:hAnsi="Courier New"/>
      </w:rPr>
    </w:lvl>
    <w:lvl w:ilvl="5" w:tplc="42AC2C3C" w:tentative="1">
      <w:start w:val="1"/>
      <w:numFmt w:val="bullet"/>
      <w:lvlText w:val=""/>
      <w:lvlJc w:val="left"/>
      <w:pPr>
        <w:tabs>
          <w:tab w:val="num" w:pos="4320"/>
        </w:tabs>
        <w:ind w:left="4320" w:hanging="360"/>
      </w:pPr>
      <w:rPr>
        <w:rFonts w:hint="default" w:ascii="Wingdings" w:hAnsi="Wingdings"/>
      </w:rPr>
    </w:lvl>
    <w:lvl w:ilvl="6" w:tplc="42DECD10" w:tentative="1">
      <w:start w:val="1"/>
      <w:numFmt w:val="bullet"/>
      <w:lvlText w:val=""/>
      <w:lvlJc w:val="left"/>
      <w:pPr>
        <w:tabs>
          <w:tab w:val="num" w:pos="5040"/>
        </w:tabs>
        <w:ind w:left="5040" w:hanging="360"/>
      </w:pPr>
      <w:rPr>
        <w:rFonts w:hint="default" w:ascii="Symbol" w:hAnsi="Symbol"/>
      </w:rPr>
    </w:lvl>
    <w:lvl w:ilvl="7" w:tplc="810C11A8" w:tentative="1">
      <w:start w:val="1"/>
      <w:numFmt w:val="bullet"/>
      <w:lvlText w:val="o"/>
      <w:lvlJc w:val="left"/>
      <w:pPr>
        <w:tabs>
          <w:tab w:val="num" w:pos="5760"/>
        </w:tabs>
        <w:ind w:left="5760" w:hanging="360"/>
      </w:pPr>
      <w:rPr>
        <w:rFonts w:hint="default" w:ascii="Courier New" w:hAnsi="Courier New"/>
      </w:rPr>
    </w:lvl>
    <w:lvl w:ilvl="8" w:tplc="A1F608AC"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B6F286F"/>
    <w:multiLevelType w:val="singleLevel"/>
    <w:tmpl w:val="04090001"/>
    <w:lvl w:ilvl="0">
      <w:start w:val="1"/>
      <w:numFmt w:val="bullet"/>
      <w:lvlText w:val=""/>
      <w:lvlJc w:val="left"/>
      <w:pPr>
        <w:ind w:left="720" w:hanging="360"/>
      </w:pPr>
      <w:rPr>
        <w:rFonts w:hint="default" w:ascii="Symbol" w:hAnsi="Symbol"/>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50987"/>
    <w:rsid w:val="001B6EEE"/>
    <w:rsid w:val="001C2C40"/>
    <w:rsid w:val="00210CD1"/>
    <w:rsid w:val="0022624E"/>
    <w:rsid w:val="002A643C"/>
    <w:rsid w:val="002B59DD"/>
    <w:rsid w:val="002D5FE3"/>
    <w:rsid w:val="003335D8"/>
    <w:rsid w:val="00352CDC"/>
    <w:rsid w:val="00362421"/>
    <w:rsid w:val="00372CC3"/>
    <w:rsid w:val="004138FF"/>
    <w:rsid w:val="00430E78"/>
    <w:rsid w:val="00455DCA"/>
    <w:rsid w:val="00466224"/>
    <w:rsid w:val="00473399"/>
    <w:rsid w:val="004B1B6A"/>
    <w:rsid w:val="004B31EE"/>
    <w:rsid w:val="004E0C11"/>
    <w:rsid w:val="005178A8"/>
    <w:rsid w:val="005438D6"/>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E7FFD"/>
    <w:rsid w:val="007F76C4"/>
    <w:rsid w:val="008415F2"/>
    <w:rsid w:val="00847E8C"/>
    <w:rsid w:val="00852900"/>
    <w:rsid w:val="00865E58"/>
    <w:rsid w:val="008B34AF"/>
    <w:rsid w:val="008D1595"/>
    <w:rsid w:val="008D7C14"/>
    <w:rsid w:val="008E593F"/>
    <w:rsid w:val="00932647"/>
    <w:rsid w:val="00933DB4"/>
    <w:rsid w:val="00981960"/>
    <w:rsid w:val="0098646B"/>
    <w:rsid w:val="009A7014"/>
    <w:rsid w:val="009C7AA2"/>
    <w:rsid w:val="009F5A99"/>
    <w:rsid w:val="00A125B2"/>
    <w:rsid w:val="00A86769"/>
    <w:rsid w:val="00A87AAC"/>
    <w:rsid w:val="00AB9C36"/>
    <w:rsid w:val="00AC4B1E"/>
    <w:rsid w:val="00AE241D"/>
    <w:rsid w:val="00B0685A"/>
    <w:rsid w:val="00B567E3"/>
    <w:rsid w:val="00BD7526"/>
    <w:rsid w:val="00BE317B"/>
    <w:rsid w:val="00BF174D"/>
    <w:rsid w:val="00CD6C74"/>
    <w:rsid w:val="00D45B85"/>
    <w:rsid w:val="00D94F0B"/>
    <w:rsid w:val="00DE3A72"/>
    <w:rsid w:val="00E93922"/>
    <w:rsid w:val="00F05AC2"/>
    <w:rsid w:val="00F143F4"/>
    <w:rsid w:val="00F40CBA"/>
    <w:rsid w:val="00FE5C6E"/>
    <w:rsid w:val="06FA7EF7"/>
    <w:rsid w:val="07CD34AF"/>
    <w:rsid w:val="0E9C1226"/>
    <w:rsid w:val="1654CE95"/>
    <w:rsid w:val="187DA818"/>
    <w:rsid w:val="1EE2CA09"/>
    <w:rsid w:val="331612DA"/>
    <w:rsid w:val="34F56D84"/>
    <w:rsid w:val="418A5308"/>
    <w:rsid w:val="44989E20"/>
    <w:rsid w:val="5B3FB2EF"/>
    <w:rsid w:val="5C68A093"/>
    <w:rsid w:val="620702D1"/>
    <w:rsid w:val="62E7D0CA"/>
    <w:rsid w:val="6CD06891"/>
    <w:rsid w:val="6D202039"/>
    <w:rsid w:val="71A64D0B"/>
    <w:rsid w:val="7476C4A8"/>
    <w:rsid w:val="75668B55"/>
    <w:rsid w:val="785506C2"/>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2D2"/>
    <w:rPr>
      <w:rFonts w:ascii="Arial" w:hAnsi="Arial" w:eastAsia="Times New Roman"/>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rsid w:val="000412D2"/>
    <w:rPr>
      <w:rFonts w:ascii="Arial" w:hAnsi="Arial" w:eastAsia="Times New Roman" w:cs="Times New Roman"/>
      <w:b/>
      <w:bCs/>
      <w:sz w:val="24"/>
      <w:szCs w:val="26"/>
    </w:rPr>
  </w:style>
  <w:style w:type="paragraph" w:styleId="BodyText">
    <w:name w:val="Body Text"/>
    <w:basedOn w:val="Normal"/>
    <w:link w:val="BodyTextChar"/>
    <w:semiHidden/>
    <w:rsid w:val="000412D2"/>
    <w:pPr>
      <w:widowControl w:val="0"/>
      <w:spacing w:after="120"/>
    </w:pPr>
  </w:style>
  <w:style w:type="character" w:styleId="BodyTextChar" w:customStyle="1">
    <w:name w:val="Body Text Char"/>
    <w:link w:val="BodyText"/>
    <w:semiHidden/>
    <w:rsid w:val="000412D2"/>
    <w:rPr>
      <w:rFonts w:ascii="Arial" w:hAnsi="Arial" w:eastAsia="Times New Roman"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styleId="HeaderChar" w:customStyle="1">
    <w:name w:val="Header Char"/>
    <w:link w:val="Header"/>
    <w:rsid w:val="000412D2"/>
    <w:rPr>
      <w:rFonts w:ascii="Arial" w:hAnsi="Arial" w:eastAsia="Times New Roman" w:cs="Times New Roman"/>
      <w:sz w:val="24"/>
      <w:szCs w:val="24"/>
    </w:rPr>
  </w:style>
  <w:style w:type="paragraph" w:styleId="ListParagraph">
    <w:name w:val="List Paragraph"/>
    <w:basedOn w:val="Normal"/>
    <w:uiPriority w:val="34"/>
    <w:qFormat/>
    <w:rsid w:val="000412D2"/>
    <w:pPr>
      <w:ind w:left="720"/>
      <w:contextualSpacing/>
    </w:pPr>
    <w:rPr>
      <w:rFonts w:ascii="Calibri" w:hAnsi="Calibri" w:eastAsia="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styleId="BodyTextIndent2Char" w:customStyle="1">
    <w:name w:val="Body Text Indent 2 Char"/>
    <w:link w:val="BodyTextIndent2"/>
    <w:uiPriority w:val="99"/>
    <w:semiHidden/>
    <w:rsid w:val="000412D2"/>
    <w:rPr>
      <w:rFonts w:ascii="Arial" w:hAnsi="Arial" w:eastAsia="Times New Roman"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styleId="SubtitleChar" w:customStyle="1">
    <w:name w:val="Subtitle Char"/>
    <w:link w:val="Subtitle"/>
    <w:uiPriority w:val="99"/>
    <w:rsid w:val="000412D2"/>
    <w:rPr>
      <w:rFonts w:ascii="Arial" w:hAnsi="Arial" w:eastAsia="Times New Roman" w:cs="Arial"/>
      <w:sz w:val="24"/>
      <w:szCs w:val="24"/>
    </w:rPr>
  </w:style>
  <w:style w:type="paragraph" w:styleId="Technical4" w:customStyle="1">
    <w:name w:val="Technical 4"/>
    <w:basedOn w:val="Normal"/>
    <w:next w:val="Normal"/>
    <w:rsid w:val="000412D2"/>
    <w:pPr>
      <w:autoSpaceDE w:val="0"/>
      <w:autoSpaceDN w:val="0"/>
      <w:adjustRightInd w:val="0"/>
    </w:pPr>
    <w:rPr>
      <w:rFonts w:cs="Arial"/>
    </w:rPr>
  </w:style>
  <w:style w:type="paragraph" w:styleId="CECDelNumber" w:customStyle="1">
    <w:name w:val="CEC Del. Number"/>
    <w:basedOn w:val="Normal"/>
    <w:autoRedefine/>
    <w:rsid w:val="000412D2"/>
    <w:pPr>
      <w:ind w:left="1440" w:hanging="1440"/>
    </w:pPr>
    <w:rPr>
      <w:rFonts w:ascii="Times New Roman" w:hAnsi="Times New Roman"/>
      <w:i/>
      <w:color w:val="000000"/>
      <w:szCs w:val="20"/>
    </w:rPr>
  </w:style>
  <w:style w:type="paragraph" w:styleId="Attachment" w:customStyle="1">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styleId="FooterChar" w:customStyle="1">
    <w:name w:val="Footer Char"/>
    <w:link w:val="Footer"/>
    <w:rsid w:val="006F35A2"/>
    <w:rPr>
      <w:rFonts w:ascii="Arial" w:hAnsi="Arial" w:eastAsia="Times New Roman"/>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styleId="CommentTextChar" w:customStyle="1">
    <w:name w:val="Comment Text Char"/>
    <w:link w:val="CommentText"/>
    <w:uiPriority w:val="99"/>
    <w:semiHidden/>
    <w:rsid w:val="002A643C"/>
    <w:rPr>
      <w:rFonts w:ascii="Arial" w:hAnsi="Arial" w:eastAsia="Times New Roman"/>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styleId="CommentSubjectChar" w:customStyle="1">
    <w:name w:val="Comment Subject Char"/>
    <w:link w:val="CommentSubject"/>
    <w:uiPriority w:val="99"/>
    <w:semiHidden/>
    <w:rsid w:val="002A643C"/>
    <w:rPr>
      <w:rFonts w:ascii="Times New Roman" w:hAnsi="Times New Roman" w:eastAsia="Times New Roman"/>
      <w:b/>
      <w:bCs/>
      <w:lang w:val="x-none" w:eastAsia="x-non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5178A8"/>
    <w:pPr>
      <w:spacing w:before="100" w:beforeAutospacing="1" w:after="100" w:afterAutospacing="1"/>
    </w:pPr>
    <w:rPr>
      <w:rFonts w:ascii="Times New Roman" w:hAnsi="Times New Roman"/>
    </w:rPr>
  </w:style>
  <w:style w:type="character" w:styleId="normaltextrun" w:customStyle="1">
    <w:name w:val="normaltextrun"/>
    <w:basedOn w:val="DefaultParagraphFont"/>
    <w:rsid w:val="005178A8"/>
  </w:style>
  <w:style w:type="character" w:styleId="eop" w:customStyle="1">
    <w:name w:val="eop"/>
    <w:basedOn w:val="DefaultParagraphFont"/>
    <w:rsid w:val="0051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 w:id="879366002">
      <w:bodyDiv w:val="1"/>
      <w:marLeft w:val="0"/>
      <w:marRight w:val="0"/>
      <w:marTop w:val="0"/>
      <w:marBottom w:val="0"/>
      <w:divBdr>
        <w:top w:val="none" w:sz="0" w:space="0" w:color="auto"/>
        <w:left w:val="none" w:sz="0" w:space="0" w:color="auto"/>
        <w:bottom w:val="none" w:sz="0" w:space="0" w:color="auto"/>
        <w:right w:val="none" w:sz="0" w:space="0" w:color="auto"/>
      </w:divBdr>
      <w:divsChild>
        <w:div w:id="1940480550">
          <w:marLeft w:val="0"/>
          <w:marRight w:val="0"/>
          <w:marTop w:val="0"/>
          <w:marBottom w:val="0"/>
          <w:divBdr>
            <w:top w:val="none" w:sz="0" w:space="0" w:color="auto"/>
            <w:left w:val="none" w:sz="0" w:space="0" w:color="auto"/>
            <w:bottom w:val="none" w:sz="0" w:space="0" w:color="auto"/>
            <w:right w:val="none" w:sz="0" w:space="0" w:color="auto"/>
          </w:divBdr>
        </w:div>
        <w:div w:id="169168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2EC4731A-2603-494A-B451-3708E9D5DAA8}"/>
</file>

<file path=customXml/itemProps3.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skawilli</dc:creator>
  <keywords/>
  <lastModifiedBy>Gallagher, Brittani@Energy</lastModifiedBy>
  <revision>18</revision>
  <dcterms:created xsi:type="dcterms:W3CDTF">2023-03-21T16:51:00.0000000Z</dcterms:created>
  <dcterms:modified xsi:type="dcterms:W3CDTF">2024-10-29T22:10:22.6393232Z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