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EA0BD5" w14:textId="2B46550B" w:rsidR="00A15653" w:rsidRPr="0087703F" w:rsidRDefault="00A15653" w:rsidP="00313F52">
      <w:pPr>
        <w:jc w:val="center"/>
        <w:rPr>
          <w:rFonts w:ascii="Arial" w:hAnsi="Arial" w:cs="Arial"/>
          <w:b/>
          <w:bCs/>
        </w:rPr>
      </w:pPr>
      <w:r w:rsidRPr="0087703F">
        <w:rPr>
          <w:rFonts w:ascii="Arial" w:hAnsi="Arial" w:cs="Arial"/>
          <w:noProof/>
          <w:color w:val="2B579A"/>
          <w:shd w:val="clear" w:color="auto" w:fill="E6E6E6"/>
        </w:rPr>
        <w:drawing>
          <wp:anchor distT="0" distB="0" distL="114300" distR="114300" simplePos="0" relativeHeight="251658240" behindDoc="1" locked="0" layoutInCell="1" allowOverlap="1" wp14:anchorId="0C255AE4" wp14:editId="139FB370">
            <wp:simplePos x="0" y="0"/>
            <wp:positionH relativeFrom="page">
              <wp:posOffset>-19050</wp:posOffset>
            </wp:positionH>
            <wp:positionV relativeFrom="paragraph">
              <wp:posOffset>-1493880</wp:posOffset>
            </wp:positionV>
            <wp:extent cx="7781925" cy="10140950"/>
            <wp:effectExtent l="0" t="0" r="9525" b="0"/>
            <wp:wrapNone/>
            <wp:docPr id="1094361628" name="Picture 1094361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61628" name="Picture 109436162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Pr="0087703F">
        <w:rPr>
          <w:rFonts w:ascii="Arial" w:hAnsi="Arial" w:cs="Arial"/>
          <w:b/>
          <w:bCs/>
        </w:rPr>
        <w:t>GFO-2</w:t>
      </w:r>
      <w:r w:rsidR="00EC3681">
        <w:rPr>
          <w:rFonts w:ascii="Arial" w:hAnsi="Arial" w:cs="Arial"/>
          <w:b/>
          <w:bCs/>
        </w:rPr>
        <w:t>4</w:t>
      </w:r>
      <w:r w:rsidRPr="0087703F">
        <w:rPr>
          <w:rFonts w:ascii="Arial" w:hAnsi="Arial" w:cs="Arial"/>
          <w:b/>
          <w:bCs/>
        </w:rPr>
        <w:t>-30</w:t>
      </w:r>
      <w:r w:rsidR="00EC3681">
        <w:rPr>
          <w:rFonts w:ascii="Arial" w:hAnsi="Arial" w:cs="Arial"/>
          <w:b/>
          <w:bCs/>
        </w:rPr>
        <w:t>2</w:t>
      </w:r>
    </w:p>
    <w:p w14:paraId="62D4BEAC" w14:textId="6E31183C" w:rsidR="00A15653" w:rsidRPr="0087703F" w:rsidRDefault="00EC3681" w:rsidP="00313F52">
      <w:pPr>
        <w:pStyle w:val="Default"/>
        <w:jc w:val="center"/>
        <w:rPr>
          <w:b/>
          <w:bCs/>
        </w:rPr>
      </w:pPr>
      <w:r>
        <w:rPr>
          <w:b/>
          <w:bCs/>
        </w:rPr>
        <w:t>Enabling Electric Vehicles as Distributed Energy Resources</w:t>
      </w:r>
    </w:p>
    <w:p w14:paraId="16A3B397" w14:textId="5CFCDE0B" w:rsidR="00A15653" w:rsidRPr="0087703F" w:rsidRDefault="00A15653" w:rsidP="00313F52">
      <w:pPr>
        <w:pStyle w:val="Default"/>
        <w:jc w:val="center"/>
        <w:rPr>
          <w:b/>
          <w:bCs/>
        </w:rPr>
      </w:pPr>
      <w:r w:rsidRPr="0087703F">
        <w:rPr>
          <w:b/>
          <w:bCs/>
        </w:rPr>
        <w:t xml:space="preserve">Addendum </w:t>
      </w:r>
      <w:r w:rsidR="00EC3681">
        <w:rPr>
          <w:b/>
          <w:bCs/>
        </w:rPr>
        <w:t>1</w:t>
      </w:r>
    </w:p>
    <w:p w14:paraId="212D58F0" w14:textId="56659DE3" w:rsidR="00A15653" w:rsidRPr="0087703F" w:rsidRDefault="00EC3681" w:rsidP="00313F52">
      <w:pPr>
        <w:pStyle w:val="Default"/>
        <w:jc w:val="center"/>
        <w:rPr>
          <w:b/>
          <w:bCs/>
        </w:rPr>
      </w:pPr>
      <w:r>
        <w:rPr>
          <w:b/>
          <w:bCs/>
        </w:rPr>
        <w:t>November 22</w:t>
      </w:r>
      <w:r w:rsidR="00A15653" w:rsidRPr="0087703F">
        <w:rPr>
          <w:b/>
          <w:bCs/>
        </w:rPr>
        <w:t>, 2024</w:t>
      </w:r>
    </w:p>
    <w:p w14:paraId="63B9A1B0" w14:textId="77777777" w:rsidR="00A15653" w:rsidRPr="0087703F" w:rsidRDefault="00A15653" w:rsidP="00A15653">
      <w:pPr>
        <w:pStyle w:val="Default"/>
        <w:rPr>
          <w:b/>
          <w:bCs/>
        </w:rPr>
      </w:pPr>
    </w:p>
    <w:p w14:paraId="4CE6E250" w14:textId="787D5DD5" w:rsidR="00A15653" w:rsidRPr="0040246A" w:rsidRDefault="00A15653" w:rsidP="00A15653">
      <w:pPr>
        <w:pStyle w:val="Default"/>
      </w:pPr>
      <w:r w:rsidRPr="0040246A">
        <w:t>The purpose of this addendum is to notify potential applicants of changes that have been made to GFO-2</w:t>
      </w:r>
      <w:r w:rsidR="00EC3681" w:rsidRPr="0040246A">
        <w:t>4</w:t>
      </w:r>
      <w:r w:rsidRPr="0040246A">
        <w:t>-30</w:t>
      </w:r>
      <w:r w:rsidR="00AA3CB7" w:rsidRPr="0040246A">
        <w:t>2</w:t>
      </w:r>
      <w:r w:rsidRPr="0040246A">
        <w:t xml:space="preserve">. </w:t>
      </w:r>
      <w:r w:rsidR="00E778AF" w:rsidRPr="0040246A">
        <w:rPr>
          <w:rStyle w:val="normaltextrun"/>
          <w:shd w:val="clear" w:color="auto" w:fill="FFFFFF"/>
        </w:rPr>
        <w:t>The addendum includes the following revisions to the Solicitation Manual</w:t>
      </w:r>
      <w:r w:rsidR="6BFE4C6C" w:rsidRPr="0040246A">
        <w:rPr>
          <w:rStyle w:val="normaltextrun"/>
          <w:shd w:val="clear" w:color="auto" w:fill="FFFFFF"/>
        </w:rPr>
        <w:t xml:space="preserve"> and Questions and Answers</w:t>
      </w:r>
      <w:r w:rsidR="00E778AF" w:rsidRPr="0040246A">
        <w:rPr>
          <w:rStyle w:val="normaltextrun"/>
          <w:shd w:val="clear" w:color="auto" w:fill="FFFFFF"/>
        </w:rPr>
        <w:t xml:space="preserve">. </w:t>
      </w:r>
    </w:p>
    <w:p w14:paraId="1CF2F58F" w14:textId="4D4EA63E" w:rsidR="00A15653" w:rsidRPr="0040246A" w:rsidRDefault="00A15653" w:rsidP="2A49F71D">
      <w:pPr>
        <w:pStyle w:val="Default"/>
        <w:rPr>
          <w:rStyle w:val="normaltextrun"/>
        </w:rPr>
      </w:pPr>
    </w:p>
    <w:p w14:paraId="2F202649" w14:textId="5E59C6A7" w:rsidR="00A15653" w:rsidRPr="0040246A" w:rsidRDefault="00E778AF" w:rsidP="00A15653">
      <w:pPr>
        <w:pStyle w:val="Default"/>
      </w:pPr>
      <w:r w:rsidRPr="0040246A">
        <w:rPr>
          <w:rStyle w:val="normaltextrun"/>
          <w:shd w:val="clear" w:color="auto" w:fill="FFFFFF"/>
        </w:rPr>
        <w:t xml:space="preserve">Added language appears in </w:t>
      </w:r>
      <w:r w:rsidRPr="0040246A">
        <w:rPr>
          <w:rStyle w:val="normaltextrun"/>
          <w:b/>
          <w:bCs/>
          <w:u w:val="single"/>
          <w:shd w:val="clear" w:color="auto" w:fill="FFFFFF"/>
        </w:rPr>
        <w:t>bold underlined</w:t>
      </w:r>
      <w:r w:rsidRPr="00050F4F">
        <w:rPr>
          <w:rStyle w:val="normaltextrun"/>
          <w:b/>
          <w:bCs/>
          <w:shd w:val="clear" w:color="auto" w:fill="FFFFFF"/>
        </w:rPr>
        <w:t xml:space="preserve"> </w:t>
      </w:r>
      <w:r w:rsidRPr="0040246A">
        <w:rPr>
          <w:rStyle w:val="normaltextrun"/>
          <w:shd w:val="clear" w:color="auto" w:fill="FFFFFF"/>
        </w:rPr>
        <w:t xml:space="preserve">font. Deleted language appears in </w:t>
      </w:r>
      <w:r w:rsidRPr="0040246A">
        <w:rPr>
          <w:rStyle w:val="normaltextrun"/>
          <w:strike/>
          <w:shd w:val="clear" w:color="auto" w:fill="FFFFFF"/>
        </w:rPr>
        <w:t>strikethrough</w:t>
      </w:r>
      <w:r w:rsidRPr="0040246A">
        <w:rPr>
          <w:rStyle w:val="normaltextrun"/>
          <w:shd w:val="clear" w:color="auto" w:fill="FFFFFF"/>
        </w:rPr>
        <w:t xml:space="preserve"> within brackets.</w:t>
      </w:r>
    </w:p>
    <w:p w14:paraId="7F6991B0" w14:textId="77777777" w:rsidR="00A15653" w:rsidRPr="0087703F" w:rsidRDefault="00A15653" w:rsidP="00A15653">
      <w:pPr>
        <w:pStyle w:val="Default"/>
      </w:pPr>
    </w:p>
    <w:p w14:paraId="1006FE9B" w14:textId="18E66DE9" w:rsidR="00A15653" w:rsidRPr="00FA522C" w:rsidRDefault="00A15653" w:rsidP="00A15653">
      <w:pPr>
        <w:pStyle w:val="Heading2"/>
        <w:spacing w:before="120" w:after="240"/>
        <w:rPr>
          <w:rFonts w:ascii="Arial" w:hAnsi="Arial" w:cs="Arial"/>
          <w:b/>
          <w:color w:val="auto"/>
          <w:sz w:val="24"/>
          <w:szCs w:val="24"/>
        </w:rPr>
      </w:pPr>
      <w:r w:rsidRPr="00FA522C">
        <w:rPr>
          <w:rFonts w:ascii="Arial" w:hAnsi="Arial" w:cs="Arial"/>
          <w:b/>
          <w:color w:val="auto"/>
          <w:sz w:val="24"/>
          <w:szCs w:val="24"/>
        </w:rPr>
        <w:t>Attachment 00 GFO-2</w:t>
      </w:r>
      <w:r w:rsidR="00B912AA" w:rsidRPr="00FA522C">
        <w:rPr>
          <w:rFonts w:ascii="Arial" w:hAnsi="Arial" w:cs="Arial"/>
          <w:b/>
          <w:color w:val="auto"/>
          <w:sz w:val="24"/>
          <w:szCs w:val="24"/>
        </w:rPr>
        <w:t>4</w:t>
      </w:r>
      <w:r w:rsidRPr="00FA522C">
        <w:rPr>
          <w:rFonts w:ascii="Arial" w:hAnsi="Arial" w:cs="Arial"/>
          <w:b/>
          <w:color w:val="auto"/>
          <w:sz w:val="24"/>
          <w:szCs w:val="24"/>
        </w:rPr>
        <w:t>-30</w:t>
      </w:r>
      <w:r w:rsidR="00B912AA" w:rsidRPr="00FA522C">
        <w:rPr>
          <w:rFonts w:ascii="Arial" w:hAnsi="Arial" w:cs="Arial"/>
          <w:b/>
          <w:color w:val="auto"/>
          <w:sz w:val="24"/>
          <w:szCs w:val="24"/>
        </w:rPr>
        <w:t>2</w:t>
      </w:r>
      <w:r w:rsidRPr="00FA522C">
        <w:rPr>
          <w:rFonts w:ascii="Arial" w:hAnsi="Arial" w:cs="Arial"/>
          <w:b/>
          <w:color w:val="auto"/>
          <w:sz w:val="24"/>
          <w:szCs w:val="24"/>
        </w:rPr>
        <w:t xml:space="preserve"> </w:t>
      </w:r>
      <w:r w:rsidR="00F229AE" w:rsidRPr="00FA522C">
        <w:rPr>
          <w:rFonts w:ascii="Arial" w:hAnsi="Arial" w:cs="Arial"/>
          <w:b/>
          <w:color w:val="auto"/>
          <w:sz w:val="24"/>
          <w:szCs w:val="24"/>
        </w:rPr>
        <w:t xml:space="preserve">EPIC </w:t>
      </w:r>
      <w:r w:rsidRPr="00FA522C">
        <w:rPr>
          <w:rFonts w:ascii="Arial" w:hAnsi="Arial" w:cs="Arial"/>
          <w:b/>
          <w:color w:val="auto"/>
          <w:sz w:val="24"/>
          <w:szCs w:val="24"/>
        </w:rPr>
        <w:t>Solicitation Manual</w:t>
      </w:r>
      <w:r w:rsidR="00F229AE" w:rsidRPr="00FA522C">
        <w:rPr>
          <w:rFonts w:ascii="Arial" w:hAnsi="Arial" w:cs="Arial"/>
          <w:b/>
          <w:color w:val="auto"/>
          <w:sz w:val="24"/>
          <w:szCs w:val="24"/>
        </w:rPr>
        <w:t xml:space="preserve"> EVs as DERs</w:t>
      </w:r>
      <w:r w:rsidRPr="00FA522C">
        <w:rPr>
          <w:rFonts w:ascii="Arial" w:hAnsi="Arial" w:cs="Arial"/>
          <w:b/>
          <w:color w:val="auto"/>
          <w:sz w:val="24"/>
          <w:szCs w:val="24"/>
        </w:rPr>
        <w:t xml:space="preserve"> </w:t>
      </w:r>
    </w:p>
    <w:p w14:paraId="75BC09AE" w14:textId="570C8403" w:rsidR="002E7AB6" w:rsidRPr="0087703F" w:rsidRDefault="002E7AB6" w:rsidP="51C995A7">
      <w:pPr>
        <w:pStyle w:val="ListParagraph"/>
        <w:numPr>
          <w:ilvl w:val="0"/>
          <w:numId w:val="36"/>
        </w:numPr>
        <w:spacing w:after="240"/>
        <w:ind w:left="0"/>
        <w:rPr>
          <w:rFonts w:ascii="Arial" w:hAnsi="Arial" w:cs="Arial"/>
        </w:rPr>
      </w:pPr>
      <w:r w:rsidRPr="2871A027">
        <w:rPr>
          <w:rFonts w:ascii="Arial" w:hAnsi="Arial" w:cs="Arial"/>
        </w:rPr>
        <w:t>Page 1</w:t>
      </w:r>
      <w:r w:rsidR="00073C7F">
        <w:rPr>
          <w:rFonts w:ascii="Arial" w:hAnsi="Arial" w:cs="Arial"/>
        </w:rPr>
        <w:t>3</w:t>
      </w:r>
      <w:r w:rsidRPr="2871A027">
        <w:rPr>
          <w:rFonts w:ascii="Arial" w:hAnsi="Arial" w:cs="Arial"/>
        </w:rPr>
        <w:t>, Section I.</w:t>
      </w:r>
      <w:r w:rsidR="002E1986" w:rsidRPr="2871A027">
        <w:rPr>
          <w:rFonts w:ascii="Arial" w:hAnsi="Arial" w:cs="Arial"/>
        </w:rPr>
        <w:t>E</w:t>
      </w:r>
      <w:r w:rsidRPr="2871A027">
        <w:rPr>
          <w:rFonts w:ascii="Arial" w:hAnsi="Arial" w:cs="Arial"/>
        </w:rPr>
        <w:t>, under “</w:t>
      </w:r>
      <w:r w:rsidR="002E1986" w:rsidRPr="2871A027">
        <w:rPr>
          <w:rFonts w:ascii="Arial" w:hAnsi="Arial" w:cs="Arial"/>
        </w:rPr>
        <w:t>Key Activities Schedule</w:t>
      </w:r>
      <w:r w:rsidRPr="2871A027">
        <w:rPr>
          <w:rFonts w:ascii="Arial" w:hAnsi="Arial" w:cs="Arial"/>
        </w:rPr>
        <w:t xml:space="preserve">” </w:t>
      </w:r>
    </w:p>
    <w:p w14:paraId="29471753" w14:textId="0A2A24A6" w:rsidR="002E7AB6" w:rsidRDefault="002E7AB6" w:rsidP="00A15653">
      <w:pPr>
        <w:rPr>
          <w:rFonts w:ascii="Arial" w:hAnsi="Arial" w:cs="Arial"/>
        </w:rPr>
      </w:pPr>
      <w:r w:rsidRPr="0087703F">
        <w:rPr>
          <w:rFonts w:ascii="Arial" w:hAnsi="Arial" w:cs="Arial"/>
        </w:rPr>
        <w:t xml:space="preserve">Updated: </w:t>
      </w:r>
    </w:p>
    <w:p w14:paraId="3687B3EB" w14:textId="77777777" w:rsidR="00F842B4" w:rsidRDefault="00F842B4" w:rsidP="00A15653">
      <w:pPr>
        <w:rPr>
          <w:rFonts w:ascii="Arial" w:hAnsi="Arial" w:cs="Arial"/>
        </w:rPr>
      </w:pPr>
    </w:p>
    <w:tbl>
      <w:tblPr>
        <w:tblStyle w:val="ListTable321"/>
        <w:tblW w:w="9360" w:type="dxa"/>
        <w:tblLayout w:type="fixed"/>
        <w:tblLook w:val="0020" w:firstRow="1" w:lastRow="0" w:firstColumn="0" w:lastColumn="0" w:noHBand="0" w:noVBand="0"/>
        <w:tblCaption w:val="Key Activities Schedule Table"/>
        <w:tblDescription w:val="Key activities, dates, and times for this solicitation and for agreements resulting from this solicitation are presented in the table. "/>
      </w:tblPr>
      <w:tblGrid>
        <w:gridCol w:w="6192"/>
        <w:gridCol w:w="1584"/>
        <w:gridCol w:w="1584"/>
      </w:tblGrid>
      <w:tr w:rsidR="004019D5" w:rsidRPr="00230963" w14:paraId="3EDECF62" w14:textId="77777777" w:rsidTr="184DB94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shd w:val="clear" w:color="auto" w:fill="BFBFBF" w:themeFill="background1" w:themeFillShade="BF"/>
          </w:tcPr>
          <w:p w14:paraId="47FEB588" w14:textId="77777777" w:rsidR="004019D5" w:rsidRPr="00230963" w:rsidRDefault="004019D5" w:rsidP="00E04D4A">
            <w:pPr>
              <w:keepNext/>
              <w:keepLines/>
              <w:widowControl w:val="0"/>
              <w:jc w:val="both"/>
              <w:rPr>
                <w:b w:val="0"/>
                <w:szCs w:val="22"/>
              </w:rPr>
            </w:pPr>
            <w:r w:rsidRPr="00230963">
              <w:rPr>
                <w:szCs w:val="22"/>
              </w:rPr>
              <w:t>ACTIVITY</w:t>
            </w:r>
          </w:p>
        </w:tc>
        <w:tc>
          <w:tcPr>
            <w:tcW w:w="1584" w:type="dxa"/>
            <w:shd w:val="clear" w:color="auto" w:fill="BFBFBF" w:themeFill="background1" w:themeFillShade="BF"/>
          </w:tcPr>
          <w:p w14:paraId="1186F97A" w14:textId="77777777" w:rsidR="004019D5" w:rsidRPr="00230963" w:rsidRDefault="004019D5" w:rsidP="00E04D4A">
            <w:pPr>
              <w:keepNext/>
              <w:keepLines/>
              <w:widowControl w:val="0"/>
              <w:jc w:val="both"/>
              <w:cnfStyle w:val="100000000000" w:firstRow="1" w:lastRow="0" w:firstColumn="0" w:lastColumn="0" w:oddVBand="0" w:evenVBand="0" w:oddHBand="0" w:evenHBand="0" w:firstRowFirstColumn="0" w:firstRowLastColumn="0" w:lastRowFirstColumn="0" w:lastRowLastColumn="0"/>
              <w:rPr>
                <w:b w:val="0"/>
                <w:szCs w:val="22"/>
              </w:rPr>
            </w:pPr>
            <w:r w:rsidRPr="00230963">
              <w:rPr>
                <w:szCs w:val="22"/>
              </w:rPr>
              <w:t>DATE</w:t>
            </w:r>
          </w:p>
        </w:tc>
        <w:tc>
          <w:tcPr>
            <w:cnfStyle w:val="000010000000" w:firstRow="0" w:lastRow="0" w:firstColumn="0" w:lastColumn="0" w:oddVBand="1" w:evenVBand="0" w:oddHBand="0" w:evenHBand="0" w:firstRowFirstColumn="0" w:firstRowLastColumn="0" w:lastRowFirstColumn="0" w:lastRowLastColumn="0"/>
            <w:tcW w:w="1584" w:type="dxa"/>
            <w:shd w:val="clear" w:color="auto" w:fill="BFBFBF" w:themeFill="background1" w:themeFillShade="BF"/>
          </w:tcPr>
          <w:p w14:paraId="021D7359" w14:textId="24D470B4" w:rsidR="004019D5" w:rsidRPr="00230963" w:rsidDel="00D53B51" w:rsidRDefault="004019D5" w:rsidP="00E04D4A">
            <w:pPr>
              <w:keepNext/>
              <w:keepLines/>
              <w:widowControl w:val="0"/>
              <w:jc w:val="both"/>
              <w:rPr>
                <w:b w:val="0"/>
                <w:szCs w:val="22"/>
              </w:rPr>
            </w:pPr>
            <w:r w:rsidRPr="00230963">
              <w:t>TIME</w:t>
            </w:r>
          </w:p>
        </w:tc>
      </w:tr>
      <w:tr w:rsidR="004019D5" w:rsidRPr="00230963" w14:paraId="4421111E"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04C6C956" w14:textId="77777777" w:rsidR="004019D5" w:rsidRPr="00230963" w:rsidRDefault="004019D5" w:rsidP="00E04D4A">
            <w:pPr>
              <w:keepNext/>
              <w:keepLines/>
              <w:widowControl w:val="0"/>
              <w:jc w:val="both"/>
              <w:rPr>
                <w:szCs w:val="22"/>
              </w:rPr>
            </w:pPr>
            <w:r w:rsidRPr="00230963">
              <w:rPr>
                <w:szCs w:val="22"/>
              </w:rPr>
              <w:t>Solicitation Release</w:t>
            </w:r>
          </w:p>
        </w:tc>
        <w:tc>
          <w:tcPr>
            <w:tcW w:w="1584" w:type="dxa"/>
          </w:tcPr>
          <w:p w14:paraId="59268D7B" w14:textId="77777777" w:rsidR="004019D5" w:rsidRPr="00230963" w:rsidRDefault="004019D5"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pPr>
            <w:r w:rsidRPr="00230963">
              <w:t>10/01/2024</w:t>
            </w:r>
          </w:p>
        </w:tc>
        <w:tc>
          <w:tcPr>
            <w:cnfStyle w:val="000010000000" w:firstRow="0" w:lastRow="0" w:firstColumn="0" w:lastColumn="0" w:oddVBand="1" w:evenVBand="0" w:oddHBand="0" w:evenHBand="0" w:firstRowFirstColumn="0" w:firstRowLastColumn="0" w:lastRowFirstColumn="0" w:lastRowLastColumn="0"/>
            <w:tcW w:w="1584" w:type="dxa"/>
          </w:tcPr>
          <w:p w14:paraId="370E8C17" w14:textId="77777777" w:rsidR="004019D5" w:rsidRPr="00230963" w:rsidRDefault="004019D5" w:rsidP="00E04D4A">
            <w:pPr>
              <w:keepNext/>
              <w:keepLines/>
              <w:widowControl w:val="0"/>
              <w:jc w:val="both"/>
              <w:rPr>
                <w:szCs w:val="22"/>
              </w:rPr>
            </w:pPr>
          </w:p>
        </w:tc>
      </w:tr>
      <w:tr w:rsidR="004019D5" w:rsidRPr="00230963" w14:paraId="6C4F1FDD"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439A7FAB" w14:textId="77777777" w:rsidR="004019D5" w:rsidRPr="00230963" w:rsidRDefault="004019D5" w:rsidP="00E04D4A">
            <w:pPr>
              <w:keepNext/>
              <w:keepLines/>
              <w:widowControl w:val="0"/>
              <w:jc w:val="both"/>
              <w:rPr>
                <w:b/>
                <w:szCs w:val="22"/>
              </w:rPr>
            </w:pPr>
            <w:r w:rsidRPr="00230963">
              <w:rPr>
                <w:b/>
                <w:szCs w:val="22"/>
              </w:rPr>
              <w:t xml:space="preserve">Pre-Application Workshop </w:t>
            </w:r>
          </w:p>
        </w:tc>
        <w:tc>
          <w:tcPr>
            <w:tcW w:w="1584" w:type="dxa"/>
          </w:tcPr>
          <w:p w14:paraId="19209FCF" w14:textId="77777777" w:rsidR="004019D5" w:rsidRPr="00230963" w:rsidRDefault="004019D5" w:rsidP="00E04D4A">
            <w:pPr>
              <w:keepNext/>
              <w:keepLines/>
              <w:widowControl w:val="0"/>
              <w:jc w:val="both"/>
              <w:cnfStyle w:val="000000000000" w:firstRow="0" w:lastRow="0" w:firstColumn="0" w:lastColumn="0" w:oddVBand="0" w:evenVBand="0" w:oddHBand="0" w:evenHBand="0" w:firstRowFirstColumn="0" w:firstRowLastColumn="0" w:lastRowFirstColumn="0" w:lastRowLastColumn="0"/>
              <w:rPr>
                <w:b/>
                <w:bCs/>
              </w:rPr>
            </w:pPr>
            <w:r w:rsidRPr="00230963">
              <w:rPr>
                <w:b/>
                <w:bCs/>
              </w:rPr>
              <w:t>10/16/2024</w:t>
            </w:r>
          </w:p>
        </w:tc>
        <w:tc>
          <w:tcPr>
            <w:cnfStyle w:val="000010000000" w:firstRow="0" w:lastRow="0" w:firstColumn="0" w:lastColumn="0" w:oddVBand="1" w:evenVBand="0" w:oddHBand="0" w:evenHBand="0" w:firstRowFirstColumn="0" w:firstRowLastColumn="0" w:lastRowFirstColumn="0" w:lastRowLastColumn="0"/>
            <w:tcW w:w="1584" w:type="dxa"/>
          </w:tcPr>
          <w:p w14:paraId="139F9621" w14:textId="77777777" w:rsidR="004019D5" w:rsidRPr="00230963" w:rsidRDefault="004019D5" w:rsidP="00E04D4A">
            <w:pPr>
              <w:keepNext/>
              <w:keepLines/>
              <w:widowControl w:val="0"/>
              <w:jc w:val="both"/>
              <w:rPr>
                <w:b/>
                <w:bCs/>
              </w:rPr>
            </w:pPr>
            <w:r w:rsidRPr="00230963">
              <w:rPr>
                <w:b/>
                <w:bCs/>
              </w:rPr>
              <w:t>9:00 a.m.</w:t>
            </w:r>
          </w:p>
        </w:tc>
      </w:tr>
      <w:tr w:rsidR="004019D5" w:rsidRPr="00230963" w14:paraId="54F995EB"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3286641C" w14:textId="337B1AC5" w:rsidR="004019D5" w:rsidRPr="00230963" w:rsidRDefault="004019D5" w:rsidP="00E04D4A">
            <w:pPr>
              <w:keepNext/>
              <w:keepLines/>
              <w:widowControl w:val="0"/>
              <w:jc w:val="both"/>
              <w:rPr>
                <w:b/>
                <w:szCs w:val="22"/>
              </w:rPr>
            </w:pPr>
            <w:r w:rsidRPr="00230963">
              <w:rPr>
                <w:b/>
                <w:bCs/>
              </w:rPr>
              <w:t>Deadline for Written Questions</w:t>
            </w:r>
          </w:p>
        </w:tc>
        <w:tc>
          <w:tcPr>
            <w:tcW w:w="1584" w:type="dxa"/>
          </w:tcPr>
          <w:p w14:paraId="68BB65B4" w14:textId="77777777" w:rsidR="004019D5" w:rsidRPr="00230963" w:rsidRDefault="004019D5"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rPr>
                <w:b/>
                <w:bCs/>
              </w:rPr>
            </w:pPr>
            <w:r w:rsidRPr="00230963">
              <w:rPr>
                <w:b/>
                <w:bCs/>
              </w:rPr>
              <w:t>10/23/2024</w:t>
            </w:r>
          </w:p>
        </w:tc>
        <w:tc>
          <w:tcPr>
            <w:cnfStyle w:val="000010000000" w:firstRow="0" w:lastRow="0" w:firstColumn="0" w:lastColumn="0" w:oddVBand="1" w:evenVBand="0" w:oddHBand="0" w:evenHBand="0" w:firstRowFirstColumn="0" w:firstRowLastColumn="0" w:lastRowFirstColumn="0" w:lastRowLastColumn="0"/>
            <w:tcW w:w="1584" w:type="dxa"/>
          </w:tcPr>
          <w:p w14:paraId="78399AEE" w14:textId="77777777" w:rsidR="004019D5" w:rsidRPr="00230963" w:rsidRDefault="004019D5" w:rsidP="00E04D4A">
            <w:pPr>
              <w:keepNext/>
              <w:keepLines/>
              <w:widowControl w:val="0"/>
              <w:jc w:val="both"/>
              <w:rPr>
                <w:b/>
                <w:szCs w:val="22"/>
              </w:rPr>
            </w:pPr>
            <w:r w:rsidRPr="00230963">
              <w:rPr>
                <w:b/>
                <w:szCs w:val="22"/>
              </w:rPr>
              <w:t>5:00 p.m.</w:t>
            </w:r>
          </w:p>
        </w:tc>
      </w:tr>
      <w:tr w:rsidR="004019D5" w:rsidRPr="00230963" w14:paraId="7726347A"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05F94326" w14:textId="77777777" w:rsidR="004019D5" w:rsidRPr="00230963" w:rsidRDefault="004019D5" w:rsidP="00E04D4A">
            <w:pPr>
              <w:widowControl w:val="0"/>
              <w:jc w:val="both"/>
              <w:rPr>
                <w:szCs w:val="22"/>
              </w:rPr>
            </w:pPr>
            <w:r w:rsidRPr="00230963">
              <w:rPr>
                <w:szCs w:val="22"/>
              </w:rPr>
              <w:t xml:space="preserve">Anticipated Distribution of Questions and Answers </w:t>
            </w:r>
          </w:p>
        </w:tc>
        <w:tc>
          <w:tcPr>
            <w:tcW w:w="1584" w:type="dxa"/>
          </w:tcPr>
          <w:p w14:paraId="4691B610" w14:textId="77777777" w:rsidR="004019D5" w:rsidRPr="00230963" w:rsidRDefault="004019D5" w:rsidP="00E04D4A">
            <w:pPr>
              <w:keepNext/>
              <w:keepLines/>
              <w:widowControl w:val="0"/>
              <w:cnfStyle w:val="000000000000" w:firstRow="0" w:lastRow="0" w:firstColumn="0" w:lastColumn="0" w:oddVBand="0" w:evenVBand="0" w:oddHBand="0" w:evenHBand="0" w:firstRowFirstColumn="0" w:firstRowLastColumn="0" w:lastRowFirstColumn="0" w:lastRowLastColumn="0"/>
            </w:pPr>
            <w:r w:rsidRPr="00230963">
              <w:t>Week of 11/04/2024</w:t>
            </w:r>
          </w:p>
        </w:tc>
        <w:tc>
          <w:tcPr>
            <w:cnfStyle w:val="000010000000" w:firstRow="0" w:lastRow="0" w:firstColumn="0" w:lastColumn="0" w:oddVBand="1" w:evenVBand="0" w:oddHBand="0" w:evenHBand="0" w:firstRowFirstColumn="0" w:firstRowLastColumn="0" w:lastRowFirstColumn="0" w:lastRowLastColumn="0"/>
            <w:tcW w:w="1584" w:type="dxa"/>
          </w:tcPr>
          <w:p w14:paraId="5F025290" w14:textId="77777777" w:rsidR="004019D5" w:rsidRPr="00230963" w:rsidRDefault="004019D5" w:rsidP="00E04D4A">
            <w:pPr>
              <w:keepNext/>
              <w:keepLines/>
              <w:widowControl w:val="0"/>
              <w:jc w:val="both"/>
              <w:rPr>
                <w:szCs w:val="22"/>
              </w:rPr>
            </w:pPr>
          </w:p>
        </w:tc>
      </w:tr>
      <w:tr w:rsidR="004019D5" w:rsidRPr="00230963" w14:paraId="30FD0859"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0FB8282E" w14:textId="77777777" w:rsidR="004019D5" w:rsidRPr="00230963" w:rsidRDefault="004019D5" w:rsidP="00E04D4A">
            <w:pPr>
              <w:keepNext/>
              <w:keepLines/>
              <w:widowControl w:val="0"/>
              <w:jc w:val="both"/>
              <w:rPr>
                <w:b/>
                <w:szCs w:val="22"/>
              </w:rPr>
            </w:pPr>
            <w:r w:rsidRPr="00230963">
              <w:rPr>
                <w:b/>
                <w:szCs w:val="22"/>
              </w:rPr>
              <w:t>Support for Application Submission in ECAMS (Phase 1)</w:t>
            </w:r>
          </w:p>
        </w:tc>
        <w:tc>
          <w:tcPr>
            <w:tcW w:w="1584" w:type="dxa"/>
          </w:tcPr>
          <w:p w14:paraId="26EA29EE" w14:textId="66F56DDD" w:rsidR="004019D5" w:rsidRPr="000D50B5" w:rsidRDefault="6C676E68"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rPr>
                <w:b/>
                <w:bCs/>
              </w:rPr>
            </w:pPr>
            <w:r w:rsidRPr="00E70F43">
              <w:t>[</w:t>
            </w:r>
            <w:r w:rsidR="160E6FB3" w:rsidRPr="00E70F43">
              <w:rPr>
                <w:strike/>
              </w:rPr>
              <w:t>11/22/2024</w:t>
            </w:r>
            <w:r w:rsidRPr="00E70F43">
              <w:t>]</w:t>
            </w:r>
            <w:r w:rsidR="1AC62064" w:rsidRPr="184DB94B">
              <w:rPr>
                <w:b/>
                <w:bCs/>
              </w:rPr>
              <w:t xml:space="preserve"> </w:t>
            </w:r>
            <w:r w:rsidR="160E6FB3" w:rsidRPr="184DB94B">
              <w:rPr>
                <w:b/>
                <w:bCs/>
                <w:u w:val="single"/>
              </w:rPr>
              <w:t>12/2/2024</w:t>
            </w:r>
          </w:p>
        </w:tc>
        <w:tc>
          <w:tcPr>
            <w:cnfStyle w:val="000010000000" w:firstRow="0" w:lastRow="0" w:firstColumn="0" w:lastColumn="0" w:oddVBand="1" w:evenVBand="0" w:oddHBand="0" w:evenHBand="0" w:firstRowFirstColumn="0" w:firstRowLastColumn="0" w:lastRowFirstColumn="0" w:lastRowLastColumn="0"/>
            <w:tcW w:w="1584" w:type="dxa"/>
          </w:tcPr>
          <w:p w14:paraId="0057524D" w14:textId="77777777" w:rsidR="004019D5" w:rsidRPr="00230963" w:rsidRDefault="004019D5" w:rsidP="00E04D4A">
            <w:pPr>
              <w:keepNext/>
              <w:keepLines/>
              <w:widowControl w:val="0"/>
              <w:jc w:val="both"/>
              <w:rPr>
                <w:b/>
                <w:szCs w:val="22"/>
              </w:rPr>
            </w:pPr>
            <w:r w:rsidRPr="00230963">
              <w:rPr>
                <w:b/>
                <w:szCs w:val="22"/>
              </w:rPr>
              <w:t>5:00 p.m.</w:t>
            </w:r>
          </w:p>
        </w:tc>
      </w:tr>
      <w:tr w:rsidR="004019D5" w:rsidRPr="00230963" w14:paraId="61230BE4"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763616E5" w14:textId="77777777" w:rsidR="004019D5" w:rsidRPr="00230963" w:rsidRDefault="004019D5" w:rsidP="00E04D4A">
            <w:pPr>
              <w:keepNext/>
              <w:keepLines/>
              <w:widowControl w:val="0"/>
              <w:jc w:val="both"/>
              <w:rPr>
                <w:b/>
                <w:szCs w:val="22"/>
              </w:rPr>
            </w:pPr>
            <w:r w:rsidRPr="00230963">
              <w:rPr>
                <w:b/>
                <w:szCs w:val="22"/>
              </w:rPr>
              <w:t>Deadline to Submit Abstracts in ECAMS (Phase 1)</w:t>
            </w:r>
          </w:p>
        </w:tc>
        <w:tc>
          <w:tcPr>
            <w:tcW w:w="1584" w:type="dxa"/>
          </w:tcPr>
          <w:p w14:paraId="1419523E" w14:textId="52A2CAE1" w:rsidR="004019D5" w:rsidRPr="000D50B5" w:rsidRDefault="6C676E68" w:rsidP="00E04D4A">
            <w:pPr>
              <w:keepNext/>
              <w:keepLines/>
              <w:widowControl w:val="0"/>
              <w:jc w:val="both"/>
              <w:cnfStyle w:val="000000000000" w:firstRow="0" w:lastRow="0" w:firstColumn="0" w:lastColumn="0" w:oddVBand="0" w:evenVBand="0" w:oddHBand="0" w:evenHBand="0" w:firstRowFirstColumn="0" w:firstRowLastColumn="0" w:lastRowFirstColumn="0" w:lastRowLastColumn="0"/>
              <w:rPr>
                <w:b/>
                <w:bCs/>
              </w:rPr>
            </w:pPr>
            <w:r w:rsidRPr="00E70F43">
              <w:t>[</w:t>
            </w:r>
            <w:r w:rsidR="160E6FB3" w:rsidRPr="00E70F43">
              <w:rPr>
                <w:strike/>
              </w:rPr>
              <w:t>11/22/2024</w:t>
            </w:r>
            <w:r w:rsidRPr="00E70F43">
              <w:t>]</w:t>
            </w:r>
            <w:r w:rsidR="3DC8D0D5" w:rsidRPr="184DB94B">
              <w:rPr>
                <w:b/>
                <w:bCs/>
              </w:rPr>
              <w:t xml:space="preserve"> </w:t>
            </w:r>
            <w:r w:rsidR="160E6FB3" w:rsidRPr="184DB94B">
              <w:rPr>
                <w:b/>
                <w:bCs/>
                <w:u w:val="single"/>
              </w:rPr>
              <w:t>12/2/2024</w:t>
            </w:r>
          </w:p>
        </w:tc>
        <w:tc>
          <w:tcPr>
            <w:cnfStyle w:val="000010000000" w:firstRow="0" w:lastRow="0" w:firstColumn="0" w:lastColumn="0" w:oddVBand="1" w:evenVBand="0" w:oddHBand="0" w:evenHBand="0" w:firstRowFirstColumn="0" w:firstRowLastColumn="0" w:lastRowFirstColumn="0" w:lastRowLastColumn="0"/>
            <w:tcW w:w="1584" w:type="dxa"/>
          </w:tcPr>
          <w:p w14:paraId="2A74E287" w14:textId="77777777" w:rsidR="004019D5" w:rsidRPr="00230963" w:rsidRDefault="004019D5" w:rsidP="00E04D4A">
            <w:pPr>
              <w:keepNext/>
              <w:keepLines/>
              <w:widowControl w:val="0"/>
              <w:jc w:val="both"/>
              <w:rPr>
                <w:b/>
                <w:szCs w:val="22"/>
              </w:rPr>
            </w:pPr>
            <w:r w:rsidRPr="00230963">
              <w:rPr>
                <w:b/>
                <w:szCs w:val="22"/>
              </w:rPr>
              <w:t>11:59 p.m.</w:t>
            </w:r>
          </w:p>
        </w:tc>
      </w:tr>
      <w:tr w:rsidR="004019D5" w:rsidRPr="00230963" w14:paraId="7BC1A1E2"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188C022C" w14:textId="77777777" w:rsidR="004019D5" w:rsidRPr="00230963" w:rsidRDefault="004019D5" w:rsidP="00E04D4A">
            <w:pPr>
              <w:keepNext/>
              <w:keepLines/>
              <w:widowControl w:val="0"/>
              <w:jc w:val="both"/>
              <w:rPr>
                <w:b/>
                <w:szCs w:val="22"/>
              </w:rPr>
            </w:pPr>
            <w:r w:rsidRPr="00230963">
              <w:rPr>
                <w:b/>
                <w:szCs w:val="22"/>
              </w:rPr>
              <w:t>Anticipated Posting of Phase 1 Results</w:t>
            </w:r>
          </w:p>
        </w:tc>
        <w:tc>
          <w:tcPr>
            <w:tcW w:w="1584" w:type="dxa"/>
          </w:tcPr>
          <w:p w14:paraId="4E3C0B61" w14:textId="046CCC00" w:rsidR="004019D5" w:rsidRPr="000D50B5" w:rsidRDefault="004832AE"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pPr>
            <w:r>
              <w:t>[</w:t>
            </w:r>
            <w:r w:rsidR="004019D5" w:rsidRPr="7E6486E6">
              <w:rPr>
                <w:strike/>
              </w:rPr>
              <w:t>01/03/2024</w:t>
            </w:r>
            <w:r>
              <w:t>]</w:t>
            </w:r>
            <w:r w:rsidR="004019D5">
              <w:t xml:space="preserve"> </w:t>
            </w:r>
            <w:r w:rsidR="004019D5" w:rsidRPr="7E6486E6">
              <w:rPr>
                <w:b/>
                <w:bCs/>
                <w:u w:val="single"/>
              </w:rPr>
              <w:t>01/17/202</w:t>
            </w:r>
            <w:r w:rsidR="4A690C99" w:rsidRPr="7E6486E6">
              <w:rPr>
                <w:b/>
                <w:bCs/>
                <w:u w:val="single"/>
              </w:rPr>
              <w:t>5</w:t>
            </w:r>
          </w:p>
        </w:tc>
        <w:tc>
          <w:tcPr>
            <w:cnfStyle w:val="000010000000" w:firstRow="0" w:lastRow="0" w:firstColumn="0" w:lastColumn="0" w:oddVBand="1" w:evenVBand="0" w:oddHBand="0" w:evenHBand="0" w:firstRowFirstColumn="0" w:firstRowLastColumn="0" w:lastRowFirstColumn="0" w:lastRowLastColumn="0"/>
            <w:tcW w:w="1584" w:type="dxa"/>
          </w:tcPr>
          <w:p w14:paraId="708D6752" w14:textId="77777777" w:rsidR="004019D5" w:rsidRPr="00230963" w:rsidRDefault="004019D5" w:rsidP="00E04D4A">
            <w:pPr>
              <w:keepNext/>
              <w:keepLines/>
              <w:widowControl w:val="0"/>
              <w:jc w:val="both"/>
              <w:rPr>
                <w:b/>
                <w:szCs w:val="22"/>
              </w:rPr>
            </w:pPr>
          </w:p>
        </w:tc>
      </w:tr>
      <w:tr w:rsidR="004019D5" w:rsidRPr="00230963" w14:paraId="5C1B26DC"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4E6C46EC" w14:textId="77777777" w:rsidR="004019D5" w:rsidRPr="00230963" w:rsidRDefault="004019D5" w:rsidP="00E04D4A">
            <w:pPr>
              <w:keepNext/>
              <w:keepLines/>
              <w:widowControl w:val="0"/>
              <w:jc w:val="both"/>
              <w:rPr>
                <w:b/>
                <w:szCs w:val="22"/>
              </w:rPr>
            </w:pPr>
            <w:r w:rsidRPr="00230963">
              <w:rPr>
                <w:b/>
                <w:szCs w:val="22"/>
              </w:rPr>
              <w:t>Support for Application Submission in ECAMS (Phase 2)</w:t>
            </w:r>
          </w:p>
        </w:tc>
        <w:tc>
          <w:tcPr>
            <w:tcW w:w="1584" w:type="dxa"/>
          </w:tcPr>
          <w:p w14:paraId="2AE9B443" w14:textId="3F91CC1B" w:rsidR="004019D5" w:rsidRPr="000B0E52" w:rsidRDefault="004832AE" w:rsidP="00E04D4A">
            <w:pPr>
              <w:keepNext/>
              <w:keepLines/>
              <w:widowControl w:val="0"/>
              <w:jc w:val="both"/>
              <w:cnfStyle w:val="000000000000" w:firstRow="0" w:lastRow="0" w:firstColumn="0" w:lastColumn="0" w:oddVBand="0" w:evenVBand="0" w:oddHBand="0" w:evenHBand="0" w:firstRowFirstColumn="0" w:firstRowLastColumn="0" w:lastRowFirstColumn="0" w:lastRowLastColumn="0"/>
              <w:rPr>
                <w:b/>
                <w:bCs/>
              </w:rPr>
            </w:pPr>
            <w:r w:rsidRPr="00AD6FAA">
              <w:t>[</w:t>
            </w:r>
            <w:r w:rsidR="004019D5" w:rsidRPr="00AD6FAA">
              <w:rPr>
                <w:strike/>
              </w:rPr>
              <w:t>02/27/2025</w:t>
            </w:r>
            <w:r w:rsidRPr="00AD6FAA">
              <w:t>]</w:t>
            </w:r>
            <w:r w:rsidR="004019D5" w:rsidRPr="000B0E52">
              <w:rPr>
                <w:b/>
                <w:bCs/>
              </w:rPr>
              <w:t xml:space="preserve"> </w:t>
            </w:r>
            <w:r w:rsidR="004019D5" w:rsidRPr="000B0E52">
              <w:rPr>
                <w:b/>
                <w:bCs/>
                <w:u w:val="single"/>
              </w:rPr>
              <w:t>03/13/2025</w:t>
            </w:r>
          </w:p>
        </w:tc>
        <w:tc>
          <w:tcPr>
            <w:cnfStyle w:val="000010000000" w:firstRow="0" w:lastRow="0" w:firstColumn="0" w:lastColumn="0" w:oddVBand="1" w:evenVBand="0" w:oddHBand="0" w:evenHBand="0" w:firstRowFirstColumn="0" w:firstRowLastColumn="0" w:lastRowFirstColumn="0" w:lastRowLastColumn="0"/>
            <w:tcW w:w="1584" w:type="dxa"/>
          </w:tcPr>
          <w:p w14:paraId="62B530B9" w14:textId="594EDD24" w:rsidR="004019D5" w:rsidRPr="00230963" w:rsidRDefault="004019D5" w:rsidP="00E04D4A">
            <w:pPr>
              <w:keepNext/>
              <w:keepLines/>
              <w:widowControl w:val="0"/>
              <w:jc w:val="both"/>
              <w:rPr>
                <w:b/>
                <w:szCs w:val="22"/>
              </w:rPr>
            </w:pPr>
            <w:r w:rsidRPr="00230963">
              <w:rPr>
                <w:b/>
                <w:bCs/>
              </w:rPr>
              <w:t>5:00 p.m.</w:t>
            </w:r>
          </w:p>
        </w:tc>
      </w:tr>
      <w:tr w:rsidR="004019D5" w:rsidRPr="00230963" w14:paraId="186DC1E1"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18AEB737" w14:textId="77777777" w:rsidR="004019D5" w:rsidRPr="00230963" w:rsidRDefault="004019D5" w:rsidP="00E04D4A">
            <w:pPr>
              <w:keepNext/>
              <w:keepLines/>
              <w:widowControl w:val="0"/>
              <w:jc w:val="both"/>
              <w:rPr>
                <w:b/>
                <w:szCs w:val="22"/>
              </w:rPr>
            </w:pPr>
            <w:r w:rsidRPr="00230963">
              <w:rPr>
                <w:b/>
                <w:szCs w:val="22"/>
              </w:rPr>
              <w:t>Deadline to Submit Applications (Phase 2)</w:t>
            </w:r>
          </w:p>
        </w:tc>
        <w:tc>
          <w:tcPr>
            <w:tcW w:w="1584" w:type="dxa"/>
          </w:tcPr>
          <w:p w14:paraId="01B78509" w14:textId="33730DF1" w:rsidR="004019D5" w:rsidRPr="000B0E52" w:rsidRDefault="004832AE"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rPr>
                <w:b/>
                <w:bCs/>
              </w:rPr>
            </w:pPr>
            <w:r w:rsidRPr="00AD6FAA">
              <w:t>[</w:t>
            </w:r>
            <w:r w:rsidR="004019D5" w:rsidRPr="00AD6FAA">
              <w:rPr>
                <w:strike/>
              </w:rPr>
              <w:t>02/27/2025</w:t>
            </w:r>
            <w:r w:rsidRPr="00AD6FAA">
              <w:t>]</w:t>
            </w:r>
            <w:r w:rsidR="004019D5" w:rsidRPr="000B0E52">
              <w:rPr>
                <w:b/>
                <w:bCs/>
              </w:rPr>
              <w:t xml:space="preserve"> </w:t>
            </w:r>
            <w:r w:rsidR="004019D5" w:rsidRPr="000B0E52">
              <w:rPr>
                <w:b/>
                <w:bCs/>
                <w:u w:val="single"/>
              </w:rPr>
              <w:t>03/13/2025</w:t>
            </w:r>
          </w:p>
        </w:tc>
        <w:tc>
          <w:tcPr>
            <w:cnfStyle w:val="000010000000" w:firstRow="0" w:lastRow="0" w:firstColumn="0" w:lastColumn="0" w:oddVBand="1" w:evenVBand="0" w:oddHBand="0" w:evenHBand="0" w:firstRowFirstColumn="0" w:firstRowLastColumn="0" w:lastRowFirstColumn="0" w:lastRowLastColumn="0"/>
            <w:tcW w:w="1584" w:type="dxa"/>
          </w:tcPr>
          <w:p w14:paraId="78776BC1" w14:textId="77777777" w:rsidR="004019D5" w:rsidRPr="00230963" w:rsidRDefault="004019D5" w:rsidP="00E04D4A">
            <w:pPr>
              <w:keepNext/>
              <w:keepLines/>
              <w:widowControl w:val="0"/>
              <w:jc w:val="both"/>
              <w:rPr>
                <w:szCs w:val="22"/>
              </w:rPr>
            </w:pPr>
            <w:r w:rsidRPr="00230963">
              <w:rPr>
                <w:b/>
                <w:szCs w:val="22"/>
              </w:rPr>
              <w:t>11:59 p.m.</w:t>
            </w:r>
          </w:p>
        </w:tc>
      </w:tr>
      <w:tr w:rsidR="004019D5" w:rsidRPr="00230963" w14:paraId="1ABF1096"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45B39B65" w14:textId="77777777" w:rsidR="004019D5" w:rsidRPr="00230963" w:rsidRDefault="004019D5" w:rsidP="00E04D4A">
            <w:pPr>
              <w:keepNext/>
              <w:keepLines/>
              <w:widowControl w:val="0"/>
              <w:jc w:val="both"/>
              <w:rPr>
                <w:szCs w:val="22"/>
              </w:rPr>
            </w:pPr>
            <w:r w:rsidRPr="00230963">
              <w:rPr>
                <w:szCs w:val="22"/>
              </w:rPr>
              <w:t>Anticipated Notice of Proposed Award Posting Date</w:t>
            </w:r>
          </w:p>
        </w:tc>
        <w:tc>
          <w:tcPr>
            <w:tcW w:w="1584" w:type="dxa"/>
          </w:tcPr>
          <w:p w14:paraId="165D568C" w14:textId="4A3B7577" w:rsidR="004019D5" w:rsidRPr="000B0E52" w:rsidRDefault="004019D5" w:rsidP="00E04D4A">
            <w:pPr>
              <w:keepNext/>
              <w:keepLines/>
              <w:widowControl w:val="0"/>
              <w:cnfStyle w:val="000000000000" w:firstRow="0" w:lastRow="0" w:firstColumn="0" w:lastColumn="0" w:oddVBand="0" w:evenVBand="0" w:oddHBand="0" w:evenHBand="0" w:firstRowFirstColumn="0" w:firstRowLastColumn="0" w:lastRowFirstColumn="0" w:lastRowLastColumn="0"/>
            </w:pPr>
            <w:r w:rsidRPr="000B0E52">
              <w:t xml:space="preserve">Week of </w:t>
            </w:r>
            <w:r w:rsidR="004832AE" w:rsidRPr="009B45DC">
              <w:t>[</w:t>
            </w:r>
            <w:r w:rsidRPr="000B0E52">
              <w:rPr>
                <w:strike/>
              </w:rPr>
              <w:t>04/21/2025</w:t>
            </w:r>
            <w:r w:rsidR="004832AE" w:rsidRPr="009B45DC">
              <w:t>]</w:t>
            </w:r>
            <w:r w:rsidRPr="000B0E52">
              <w:t xml:space="preserve"> </w:t>
            </w:r>
            <w:r w:rsidRPr="000B0E52">
              <w:rPr>
                <w:b/>
                <w:bCs/>
                <w:u w:val="single"/>
              </w:rPr>
              <w:t>05/05/2025</w:t>
            </w:r>
          </w:p>
        </w:tc>
        <w:tc>
          <w:tcPr>
            <w:cnfStyle w:val="000010000000" w:firstRow="0" w:lastRow="0" w:firstColumn="0" w:lastColumn="0" w:oddVBand="1" w:evenVBand="0" w:oddHBand="0" w:evenHBand="0" w:firstRowFirstColumn="0" w:firstRowLastColumn="0" w:lastRowFirstColumn="0" w:lastRowLastColumn="0"/>
            <w:tcW w:w="1584" w:type="dxa"/>
          </w:tcPr>
          <w:p w14:paraId="15CDFF12" w14:textId="77777777" w:rsidR="004019D5" w:rsidRPr="00230963" w:rsidRDefault="004019D5" w:rsidP="00E04D4A">
            <w:pPr>
              <w:keepNext/>
              <w:keepLines/>
              <w:widowControl w:val="0"/>
              <w:jc w:val="both"/>
              <w:rPr>
                <w:szCs w:val="22"/>
              </w:rPr>
            </w:pPr>
          </w:p>
        </w:tc>
      </w:tr>
      <w:tr w:rsidR="004019D5" w:rsidRPr="00230963" w14:paraId="72E03F3B"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2EEC0310" w14:textId="77777777" w:rsidR="004019D5" w:rsidRPr="00230963" w:rsidRDefault="004019D5" w:rsidP="00E04D4A">
            <w:pPr>
              <w:widowControl w:val="0"/>
              <w:jc w:val="both"/>
              <w:rPr>
                <w:szCs w:val="22"/>
              </w:rPr>
            </w:pPr>
            <w:r w:rsidRPr="00230963">
              <w:rPr>
                <w:szCs w:val="22"/>
              </w:rPr>
              <w:t>Anticipated Energy Commission Business Meeting Date</w:t>
            </w:r>
          </w:p>
        </w:tc>
        <w:tc>
          <w:tcPr>
            <w:tcW w:w="1584" w:type="dxa"/>
          </w:tcPr>
          <w:p w14:paraId="2F3E5BF9" w14:textId="77777777" w:rsidR="004019D5" w:rsidRPr="00230963" w:rsidRDefault="004019D5"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pPr>
            <w:r w:rsidRPr="00230963">
              <w:t>08/13/2025</w:t>
            </w:r>
          </w:p>
        </w:tc>
        <w:tc>
          <w:tcPr>
            <w:cnfStyle w:val="000010000000" w:firstRow="0" w:lastRow="0" w:firstColumn="0" w:lastColumn="0" w:oddVBand="1" w:evenVBand="0" w:oddHBand="0" w:evenHBand="0" w:firstRowFirstColumn="0" w:firstRowLastColumn="0" w:lastRowFirstColumn="0" w:lastRowLastColumn="0"/>
            <w:tcW w:w="1584" w:type="dxa"/>
          </w:tcPr>
          <w:p w14:paraId="065B2D29" w14:textId="77777777" w:rsidR="004019D5" w:rsidRPr="00230963" w:rsidRDefault="004019D5" w:rsidP="00E04D4A">
            <w:pPr>
              <w:keepNext/>
              <w:keepLines/>
              <w:widowControl w:val="0"/>
              <w:jc w:val="both"/>
              <w:rPr>
                <w:szCs w:val="22"/>
              </w:rPr>
            </w:pPr>
          </w:p>
        </w:tc>
      </w:tr>
      <w:tr w:rsidR="004019D5" w:rsidRPr="00230963" w14:paraId="191BE390"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1FE6A343" w14:textId="77777777" w:rsidR="004019D5" w:rsidRPr="00230963" w:rsidRDefault="004019D5" w:rsidP="00E04D4A">
            <w:pPr>
              <w:widowControl w:val="0"/>
              <w:jc w:val="both"/>
              <w:rPr>
                <w:szCs w:val="22"/>
              </w:rPr>
            </w:pPr>
            <w:r w:rsidRPr="00230963">
              <w:rPr>
                <w:szCs w:val="22"/>
              </w:rPr>
              <w:t>Anticipated Agreement Start Date</w:t>
            </w:r>
          </w:p>
        </w:tc>
        <w:tc>
          <w:tcPr>
            <w:tcW w:w="1584" w:type="dxa"/>
          </w:tcPr>
          <w:p w14:paraId="6E11F94F" w14:textId="77777777" w:rsidR="004019D5" w:rsidRPr="00230963" w:rsidRDefault="004019D5" w:rsidP="00E04D4A">
            <w:pPr>
              <w:keepNext/>
              <w:keepLines/>
              <w:widowControl w:val="0"/>
              <w:jc w:val="both"/>
              <w:cnfStyle w:val="000000000000" w:firstRow="0" w:lastRow="0" w:firstColumn="0" w:lastColumn="0" w:oddVBand="0" w:evenVBand="0" w:oddHBand="0" w:evenHBand="0" w:firstRowFirstColumn="0" w:firstRowLastColumn="0" w:lastRowFirstColumn="0" w:lastRowLastColumn="0"/>
            </w:pPr>
            <w:r w:rsidRPr="00230963">
              <w:t>09/15/2025</w:t>
            </w:r>
          </w:p>
        </w:tc>
        <w:tc>
          <w:tcPr>
            <w:cnfStyle w:val="000010000000" w:firstRow="0" w:lastRow="0" w:firstColumn="0" w:lastColumn="0" w:oddVBand="1" w:evenVBand="0" w:oddHBand="0" w:evenHBand="0" w:firstRowFirstColumn="0" w:firstRowLastColumn="0" w:lastRowFirstColumn="0" w:lastRowLastColumn="0"/>
            <w:tcW w:w="1584" w:type="dxa"/>
          </w:tcPr>
          <w:p w14:paraId="42963FD7" w14:textId="77777777" w:rsidR="004019D5" w:rsidRPr="00230963" w:rsidRDefault="004019D5" w:rsidP="00E04D4A">
            <w:pPr>
              <w:keepNext/>
              <w:keepLines/>
              <w:widowControl w:val="0"/>
              <w:jc w:val="both"/>
              <w:rPr>
                <w:szCs w:val="22"/>
              </w:rPr>
            </w:pPr>
          </w:p>
        </w:tc>
      </w:tr>
      <w:tr w:rsidR="004019D5" w:rsidRPr="00230963" w14:paraId="253178AA" w14:textId="77777777" w:rsidTr="184DB94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192" w:type="dxa"/>
          </w:tcPr>
          <w:p w14:paraId="5DF5D797" w14:textId="77777777" w:rsidR="004019D5" w:rsidRPr="00230963" w:rsidRDefault="004019D5" w:rsidP="00E04D4A">
            <w:pPr>
              <w:widowControl w:val="0"/>
              <w:jc w:val="both"/>
            </w:pPr>
            <w:r w:rsidRPr="00230963">
              <w:t>Anticipated Agreement End Date (Group 1 projects)</w:t>
            </w:r>
          </w:p>
        </w:tc>
        <w:tc>
          <w:tcPr>
            <w:tcW w:w="1584" w:type="dxa"/>
          </w:tcPr>
          <w:p w14:paraId="3B5C9240" w14:textId="77777777" w:rsidR="004019D5" w:rsidRPr="00230963" w:rsidRDefault="004019D5" w:rsidP="00E04D4A">
            <w:pPr>
              <w:keepNext/>
              <w:keepLines/>
              <w:widowControl w:val="0"/>
              <w:jc w:val="both"/>
              <w:cnfStyle w:val="000000100000" w:firstRow="0" w:lastRow="0" w:firstColumn="0" w:lastColumn="0" w:oddVBand="0" w:evenVBand="0" w:oddHBand="1" w:evenHBand="0" w:firstRowFirstColumn="0" w:firstRowLastColumn="0" w:lastRowFirstColumn="0" w:lastRowLastColumn="0"/>
            </w:pPr>
            <w:r w:rsidRPr="00230963">
              <w:t>03/31/2027</w:t>
            </w:r>
          </w:p>
        </w:tc>
        <w:tc>
          <w:tcPr>
            <w:cnfStyle w:val="000010000000" w:firstRow="0" w:lastRow="0" w:firstColumn="0" w:lastColumn="0" w:oddVBand="1" w:evenVBand="0" w:oddHBand="0" w:evenHBand="0" w:firstRowFirstColumn="0" w:firstRowLastColumn="0" w:lastRowFirstColumn="0" w:lastRowLastColumn="0"/>
            <w:tcW w:w="1584" w:type="dxa"/>
          </w:tcPr>
          <w:p w14:paraId="69636548" w14:textId="77777777" w:rsidR="004019D5" w:rsidRPr="00230963" w:rsidRDefault="004019D5" w:rsidP="00E04D4A">
            <w:pPr>
              <w:keepNext/>
              <w:keepLines/>
              <w:widowControl w:val="0"/>
              <w:jc w:val="both"/>
              <w:rPr>
                <w:szCs w:val="22"/>
              </w:rPr>
            </w:pPr>
          </w:p>
        </w:tc>
      </w:tr>
      <w:tr w:rsidR="004019D5" w:rsidRPr="00230963" w14:paraId="31409F65" w14:textId="77777777" w:rsidTr="184DB94B">
        <w:tc>
          <w:tcPr>
            <w:cnfStyle w:val="000010000000" w:firstRow="0" w:lastRow="0" w:firstColumn="0" w:lastColumn="0" w:oddVBand="1" w:evenVBand="0" w:oddHBand="0" w:evenHBand="0" w:firstRowFirstColumn="0" w:firstRowLastColumn="0" w:lastRowFirstColumn="0" w:lastRowLastColumn="0"/>
            <w:tcW w:w="6192" w:type="dxa"/>
          </w:tcPr>
          <w:p w14:paraId="75EECEBF" w14:textId="77777777" w:rsidR="004019D5" w:rsidRPr="00230963" w:rsidRDefault="004019D5" w:rsidP="00E04D4A">
            <w:pPr>
              <w:widowControl w:val="0"/>
              <w:jc w:val="both"/>
            </w:pPr>
            <w:r w:rsidRPr="00230963">
              <w:t>Anticipated Agreement End Date (Group 2 and 3 projects)</w:t>
            </w:r>
          </w:p>
        </w:tc>
        <w:tc>
          <w:tcPr>
            <w:tcW w:w="1584" w:type="dxa"/>
          </w:tcPr>
          <w:p w14:paraId="657E700B" w14:textId="77777777" w:rsidR="004019D5" w:rsidRPr="00230963" w:rsidRDefault="004019D5" w:rsidP="00E04D4A">
            <w:pPr>
              <w:keepNext/>
              <w:keepLines/>
              <w:widowControl w:val="0"/>
              <w:jc w:val="both"/>
              <w:cnfStyle w:val="000000000000" w:firstRow="0" w:lastRow="0" w:firstColumn="0" w:lastColumn="0" w:oddVBand="0" w:evenVBand="0" w:oddHBand="0" w:evenHBand="0" w:firstRowFirstColumn="0" w:firstRowLastColumn="0" w:lastRowFirstColumn="0" w:lastRowLastColumn="0"/>
            </w:pPr>
            <w:r w:rsidRPr="00230963">
              <w:t>03/31/2028</w:t>
            </w:r>
          </w:p>
        </w:tc>
        <w:tc>
          <w:tcPr>
            <w:cnfStyle w:val="000010000000" w:firstRow="0" w:lastRow="0" w:firstColumn="0" w:lastColumn="0" w:oddVBand="1" w:evenVBand="0" w:oddHBand="0" w:evenHBand="0" w:firstRowFirstColumn="0" w:firstRowLastColumn="0" w:lastRowFirstColumn="0" w:lastRowLastColumn="0"/>
            <w:tcW w:w="1584" w:type="dxa"/>
          </w:tcPr>
          <w:p w14:paraId="3E9D3D2C" w14:textId="77777777" w:rsidR="004019D5" w:rsidRPr="00230963" w:rsidRDefault="004019D5" w:rsidP="00E04D4A">
            <w:pPr>
              <w:keepNext/>
              <w:keepLines/>
              <w:widowControl w:val="0"/>
              <w:jc w:val="both"/>
              <w:rPr>
                <w:szCs w:val="22"/>
              </w:rPr>
            </w:pPr>
          </w:p>
        </w:tc>
      </w:tr>
    </w:tbl>
    <w:p w14:paraId="2BBAD62B" w14:textId="77777777" w:rsidR="00F842B4" w:rsidRDefault="00F842B4" w:rsidP="00A15653">
      <w:pPr>
        <w:rPr>
          <w:rFonts w:ascii="Arial" w:hAnsi="Arial" w:cs="Arial"/>
        </w:rPr>
      </w:pPr>
    </w:p>
    <w:p w14:paraId="67442D83" w14:textId="77777777" w:rsidR="00A15653" w:rsidRDefault="00A15653" w:rsidP="00A15653">
      <w:pPr>
        <w:rPr>
          <w:rFonts w:ascii="Arial" w:hAnsi="Arial" w:cs="Arial"/>
        </w:rPr>
      </w:pPr>
    </w:p>
    <w:p w14:paraId="312F517B" w14:textId="77777777" w:rsidR="00716612" w:rsidRDefault="00716612" w:rsidP="00A15653">
      <w:pPr>
        <w:rPr>
          <w:rFonts w:ascii="Arial" w:hAnsi="Arial" w:cs="Arial"/>
        </w:rPr>
      </w:pPr>
    </w:p>
    <w:p w14:paraId="1632E694" w14:textId="77777777" w:rsidR="00716612" w:rsidRDefault="00716612" w:rsidP="00A15653">
      <w:pPr>
        <w:rPr>
          <w:rFonts w:ascii="Arial" w:hAnsi="Arial" w:cs="Arial"/>
        </w:rPr>
      </w:pPr>
    </w:p>
    <w:p w14:paraId="41E6586F" w14:textId="77777777" w:rsidR="00716612" w:rsidRPr="0087703F" w:rsidRDefault="00716612" w:rsidP="00A15653">
      <w:pPr>
        <w:rPr>
          <w:rFonts w:ascii="Arial" w:hAnsi="Arial" w:cs="Arial"/>
        </w:rPr>
      </w:pPr>
    </w:p>
    <w:p w14:paraId="3D92ED9B" w14:textId="5F914D7D" w:rsidR="00A15653" w:rsidRPr="0087703F" w:rsidRDefault="00A15653" w:rsidP="39111653">
      <w:pPr>
        <w:pStyle w:val="ListParagraph"/>
        <w:numPr>
          <w:ilvl w:val="0"/>
          <w:numId w:val="36"/>
        </w:numPr>
        <w:spacing w:after="240"/>
        <w:ind w:left="0"/>
        <w:rPr>
          <w:rFonts w:ascii="Arial" w:hAnsi="Arial" w:cs="Arial"/>
        </w:rPr>
      </w:pPr>
      <w:r w:rsidRPr="39111653">
        <w:rPr>
          <w:rFonts w:ascii="Arial" w:hAnsi="Arial" w:cs="Arial"/>
        </w:rPr>
        <w:lastRenderedPageBreak/>
        <w:t xml:space="preserve">Page </w:t>
      </w:r>
      <w:r w:rsidR="001B5687">
        <w:rPr>
          <w:rFonts w:ascii="Arial" w:hAnsi="Arial" w:cs="Arial"/>
        </w:rPr>
        <w:t>18</w:t>
      </w:r>
      <w:r w:rsidRPr="39111653">
        <w:rPr>
          <w:rFonts w:ascii="Arial" w:hAnsi="Arial" w:cs="Arial"/>
        </w:rPr>
        <w:t>, Section I.</w:t>
      </w:r>
      <w:r w:rsidR="001B5687">
        <w:rPr>
          <w:rFonts w:ascii="Arial" w:hAnsi="Arial" w:cs="Arial"/>
        </w:rPr>
        <w:t>J</w:t>
      </w:r>
      <w:r w:rsidR="00F17122">
        <w:rPr>
          <w:rFonts w:ascii="Arial" w:hAnsi="Arial" w:cs="Arial"/>
        </w:rPr>
        <w:t>.2</w:t>
      </w:r>
      <w:r w:rsidR="006517C0">
        <w:rPr>
          <w:rFonts w:ascii="Arial" w:hAnsi="Arial" w:cs="Arial"/>
        </w:rPr>
        <w:t>, under “</w:t>
      </w:r>
      <w:r w:rsidR="00534EF8">
        <w:rPr>
          <w:rFonts w:ascii="Arial" w:hAnsi="Arial" w:cs="Arial"/>
        </w:rPr>
        <w:t>Program Areas, Strategic Objectives, and Funding Initiatives</w:t>
      </w:r>
      <w:r w:rsidR="006517C0">
        <w:rPr>
          <w:rFonts w:ascii="Arial" w:hAnsi="Arial" w:cs="Arial"/>
        </w:rPr>
        <w:t>”</w:t>
      </w:r>
    </w:p>
    <w:p w14:paraId="60B363B2" w14:textId="512A44A1" w:rsidR="39111653" w:rsidRDefault="00A15653" w:rsidP="00362647">
      <w:pPr>
        <w:rPr>
          <w:rFonts w:ascii="Arial" w:hAnsi="Arial" w:cs="Arial"/>
        </w:rPr>
      </w:pPr>
      <w:bookmarkStart w:id="0" w:name="_Hlk183105388"/>
      <w:r w:rsidRPr="00362647">
        <w:rPr>
          <w:rFonts w:ascii="Arial" w:hAnsi="Arial" w:cs="Arial"/>
        </w:rPr>
        <w:t xml:space="preserve">Updated: </w:t>
      </w:r>
    </w:p>
    <w:bookmarkEnd w:id="0"/>
    <w:p w14:paraId="2043CFF7" w14:textId="77777777" w:rsidR="00491384" w:rsidRDefault="00491384" w:rsidP="00362647">
      <w:pPr>
        <w:rPr>
          <w:rFonts w:ascii="Arial" w:hAnsi="Arial" w:cs="Arial"/>
        </w:rPr>
      </w:pPr>
    </w:p>
    <w:p w14:paraId="4F7406CC" w14:textId="1A6D1F7D" w:rsidR="00491384" w:rsidRPr="00491384" w:rsidRDefault="15990A4C" w:rsidP="3DF7AC39">
      <w:pPr>
        <w:spacing w:after="120"/>
        <w:rPr>
          <w:rFonts w:ascii="Arial" w:eastAsia="Times New Roman" w:hAnsi="Arial" w:cs="Arial"/>
          <w:sz w:val="22"/>
          <w:szCs w:val="22"/>
        </w:rPr>
      </w:pPr>
      <w:r w:rsidRPr="3DF7AC39">
        <w:rPr>
          <w:rFonts w:ascii="Arial" w:eastAsia="Times New Roman" w:hAnsi="Arial" w:cs="Arial"/>
          <w:sz w:val="22"/>
          <w:szCs w:val="22"/>
        </w:rPr>
        <w:t>In addition, projects must fall within one of the general focus areas (</w:t>
      </w:r>
      <w:r w:rsidRPr="3DF7AC39">
        <w:rPr>
          <w:rFonts w:ascii="Arial" w:eastAsia="Times New Roman" w:hAnsi="Arial" w:cs="Arial"/>
          <w:b/>
          <w:bCs/>
          <w:sz w:val="22"/>
          <w:szCs w:val="22"/>
        </w:rPr>
        <w:t>“strategic objectives”</w:t>
      </w:r>
      <w:r w:rsidRPr="3DF7AC39">
        <w:rPr>
          <w:rFonts w:ascii="Arial" w:eastAsia="Times New Roman" w:hAnsi="Arial" w:cs="Arial"/>
          <w:sz w:val="22"/>
          <w:szCs w:val="22"/>
        </w:rPr>
        <w:t>) identified in the CEC’s EPIC Investment Plan</w:t>
      </w:r>
      <w:r w:rsidRPr="00C66D37">
        <w:rPr>
          <w:rFonts w:ascii="Arial" w:eastAsia="Times New Roman" w:hAnsi="Arial" w:cs="Arial"/>
          <w:b/>
          <w:bCs/>
          <w:sz w:val="22"/>
          <w:szCs w:val="22"/>
          <w:u w:val="single"/>
        </w:rPr>
        <w:t>s</w:t>
      </w:r>
      <w:r w:rsidR="004A0332" w:rsidRPr="00C66D37">
        <w:rPr>
          <w:rStyle w:val="FootnoteReference"/>
          <w:rFonts w:ascii="Arial" w:eastAsia="Times New Roman" w:hAnsi="Arial"/>
          <w:b/>
          <w:bCs/>
          <w:sz w:val="22"/>
          <w:szCs w:val="22"/>
          <w:u w:val="single"/>
        </w:rPr>
        <w:footnoteReference w:customMarkFollows="1" w:id="2"/>
        <w:t>16</w:t>
      </w:r>
      <w:r w:rsidRPr="00C66D37">
        <w:rPr>
          <w:rFonts w:ascii="Arial" w:eastAsia="Times New Roman" w:hAnsi="Arial" w:cs="Arial"/>
          <w:b/>
          <w:bCs/>
          <w:sz w:val="22"/>
          <w:szCs w:val="22"/>
          <w:u w:val="single"/>
        </w:rPr>
        <w:t xml:space="preserve"> </w:t>
      </w:r>
      <w:r w:rsidR="004A0332">
        <w:rPr>
          <w:rStyle w:val="FootnoteReference"/>
          <w:rFonts w:ascii="Arial" w:eastAsia="Times New Roman" w:hAnsi="Arial"/>
          <w:sz w:val="22"/>
          <w:szCs w:val="22"/>
        </w:rPr>
        <w:footnoteReference w:customMarkFollows="1" w:id="3"/>
        <w:t>17</w:t>
      </w:r>
      <w:r w:rsidR="004A0332">
        <w:rPr>
          <w:rFonts w:ascii="Arial" w:eastAsia="Times New Roman" w:hAnsi="Arial" w:cs="Arial"/>
          <w:sz w:val="22"/>
          <w:szCs w:val="22"/>
        </w:rPr>
        <w:t xml:space="preserve"> </w:t>
      </w:r>
      <w:r w:rsidRPr="3DF7AC39">
        <w:rPr>
          <w:rFonts w:ascii="Arial" w:eastAsia="Times New Roman" w:hAnsi="Arial" w:cs="Arial"/>
          <w:sz w:val="22"/>
          <w:szCs w:val="22"/>
        </w:rPr>
        <w:t>within one or more specific focus areas (</w:t>
      </w:r>
      <w:r w:rsidRPr="00835125">
        <w:rPr>
          <w:rFonts w:ascii="Arial" w:eastAsia="Times New Roman" w:hAnsi="Arial" w:cs="Arial"/>
          <w:b/>
          <w:bCs/>
          <w:sz w:val="22"/>
          <w:szCs w:val="22"/>
        </w:rPr>
        <w:t>“funding initiatives”</w:t>
      </w:r>
      <w:r w:rsidRPr="3DF7AC39">
        <w:rPr>
          <w:rFonts w:ascii="Arial" w:eastAsia="Times New Roman" w:hAnsi="Arial" w:cs="Arial"/>
          <w:sz w:val="22"/>
          <w:szCs w:val="22"/>
        </w:rPr>
        <w:t>) identified in the plan. This solicitation targets the following program area, strategic objective, and funding initiative</w:t>
      </w:r>
      <w:r w:rsidRPr="005452D9">
        <w:rPr>
          <w:rFonts w:ascii="Arial" w:eastAsia="Times New Roman" w:hAnsi="Arial" w:cs="Arial"/>
          <w:b/>
          <w:bCs/>
          <w:sz w:val="22"/>
          <w:szCs w:val="22"/>
          <w:u w:val="single"/>
        </w:rPr>
        <w:t>s</w:t>
      </w:r>
      <w:r w:rsidRPr="3DF7AC39">
        <w:rPr>
          <w:rFonts w:ascii="Arial" w:eastAsia="Times New Roman" w:hAnsi="Arial" w:cs="Arial"/>
          <w:sz w:val="22"/>
          <w:szCs w:val="22"/>
        </w:rPr>
        <w:t>:</w:t>
      </w:r>
    </w:p>
    <w:p w14:paraId="6C4C45F5" w14:textId="41678C92" w:rsidR="00491384" w:rsidRPr="00491384" w:rsidRDefault="00491384" w:rsidP="3DF7AC39">
      <w:pPr>
        <w:spacing w:after="120"/>
        <w:rPr>
          <w:rFonts w:ascii="Arial" w:eastAsia="Times New Roman" w:hAnsi="Arial" w:cs="Arial"/>
          <w:sz w:val="22"/>
          <w:szCs w:val="22"/>
          <w:u w:val="single"/>
        </w:rPr>
      </w:pPr>
    </w:p>
    <w:p w14:paraId="22D7516F" w14:textId="474A40DA" w:rsidR="00491384" w:rsidRPr="00491384" w:rsidRDefault="00491384" w:rsidP="3DF7AC39">
      <w:pPr>
        <w:spacing w:after="120"/>
        <w:rPr>
          <w:rFonts w:ascii="Arial" w:eastAsia="Times New Roman" w:hAnsi="Arial" w:cs="Arial"/>
          <w:b/>
          <w:bCs/>
          <w:sz w:val="22"/>
          <w:szCs w:val="22"/>
          <w:u w:val="single"/>
        </w:rPr>
      </w:pPr>
      <w:r w:rsidRPr="3DF7AC39">
        <w:rPr>
          <w:rFonts w:ascii="Arial" w:eastAsia="Times New Roman" w:hAnsi="Arial" w:cs="Arial"/>
          <w:b/>
          <w:bCs/>
          <w:sz w:val="22"/>
          <w:szCs w:val="22"/>
          <w:u w:val="single"/>
        </w:rPr>
        <w:t xml:space="preserve">EPIC Interim Investment Plan </w:t>
      </w:r>
      <w:r w:rsidR="492E00E8" w:rsidRPr="3DF7AC39">
        <w:rPr>
          <w:rFonts w:ascii="Arial" w:eastAsia="Times New Roman" w:hAnsi="Arial" w:cs="Arial"/>
          <w:b/>
          <w:bCs/>
          <w:sz w:val="22"/>
          <w:szCs w:val="22"/>
          <w:u w:val="single"/>
        </w:rPr>
        <w:t>2</w:t>
      </w:r>
      <w:r w:rsidR="7EB32C8F" w:rsidRPr="3DF7AC39">
        <w:rPr>
          <w:rFonts w:ascii="Arial" w:eastAsia="Times New Roman" w:hAnsi="Arial" w:cs="Arial"/>
          <w:b/>
          <w:bCs/>
          <w:sz w:val="22"/>
          <w:szCs w:val="22"/>
          <w:u w:val="single"/>
        </w:rPr>
        <w:t>021</w:t>
      </w:r>
    </w:p>
    <w:p w14:paraId="395BCD24" w14:textId="7E7C29F0" w:rsidR="00491384" w:rsidRPr="00491384" w:rsidRDefault="00491384" w:rsidP="00491384">
      <w:pPr>
        <w:numPr>
          <w:ilvl w:val="0"/>
          <w:numId w:val="47"/>
        </w:numPr>
        <w:spacing w:after="120"/>
        <w:rPr>
          <w:rFonts w:ascii="Arial" w:eastAsia="Times New Roman" w:hAnsi="Arial" w:cs="Arial"/>
          <w:b/>
          <w:bCs/>
          <w:sz w:val="16"/>
          <w:szCs w:val="16"/>
          <w:u w:val="single"/>
        </w:rPr>
      </w:pPr>
      <w:r w:rsidRPr="3DF7AC39">
        <w:rPr>
          <w:rFonts w:ascii="Arial" w:eastAsia="Times New Roman" w:hAnsi="Arial" w:cs="Arial"/>
          <w:b/>
          <w:bCs/>
          <w:sz w:val="22"/>
          <w:szCs w:val="22"/>
          <w:u w:val="single"/>
        </w:rPr>
        <w:t>Program Area: Applied Research and Development</w:t>
      </w:r>
    </w:p>
    <w:p w14:paraId="11D9B24D" w14:textId="77777777" w:rsidR="00491384" w:rsidRPr="00491384" w:rsidRDefault="00491384" w:rsidP="00491384">
      <w:pPr>
        <w:numPr>
          <w:ilvl w:val="1"/>
          <w:numId w:val="48"/>
        </w:numPr>
        <w:spacing w:after="120"/>
        <w:rPr>
          <w:rFonts w:ascii="Arial" w:eastAsia="Times New Roman" w:hAnsi="Arial" w:cs="Arial"/>
          <w:b/>
          <w:bCs/>
          <w:sz w:val="16"/>
          <w:szCs w:val="16"/>
          <w:u w:val="single"/>
        </w:rPr>
      </w:pPr>
      <w:r w:rsidRPr="00491384">
        <w:rPr>
          <w:rFonts w:ascii="Arial" w:eastAsia="Times New Roman" w:hAnsi="Arial" w:cs="Arial"/>
          <w:b/>
          <w:bCs/>
          <w:sz w:val="22"/>
          <w:szCs w:val="20"/>
          <w:u w:val="single"/>
        </w:rPr>
        <w:t>Funding Initiative 7: Vehicle-to-Building Technologies for Resilient Backup Power</w:t>
      </w:r>
    </w:p>
    <w:p w14:paraId="345BB98C" w14:textId="77777777" w:rsidR="00491384" w:rsidRDefault="00491384" w:rsidP="00362647"/>
    <w:p w14:paraId="1A08A65B" w14:textId="77777777" w:rsidR="00C66D37" w:rsidRPr="00C66D37" w:rsidRDefault="00C66D37" w:rsidP="00C66D37">
      <w:pPr>
        <w:jc w:val="both"/>
        <w:rPr>
          <w:rFonts w:ascii="Arial" w:hAnsi="Arial" w:cs="Arial"/>
          <w:b/>
          <w:sz w:val="22"/>
          <w:szCs w:val="22"/>
        </w:rPr>
      </w:pPr>
      <w:r w:rsidRPr="00C66D37">
        <w:rPr>
          <w:rFonts w:ascii="Arial" w:hAnsi="Arial" w:cs="Arial"/>
          <w:b/>
          <w:bCs/>
          <w:sz w:val="22"/>
          <w:szCs w:val="22"/>
        </w:rPr>
        <w:t>Electric Program Investment Charge 2021-2025 Investment Plan (EPIC 4)</w:t>
      </w:r>
    </w:p>
    <w:p w14:paraId="58E2ACA0" w14:textId="77777777" w:rsidR="00C66D37" w:rsidRPr="00C66D37" w:rsidRDefault="00C66D37" w:rsidP="00C66D37">
      <w:pPr>
        <w:numPr>
          <w:ilvl w:val="0"/>
          <w:numId w:val="47"/>
        </w:numPr>
        <w:spacing w:after="120"/>
        <w:jc w:val="both"/>
        <w:rPr>
          <w:rFonts w:ascii="Arial" w:hAnsi="Arial" w:cs="Arial"/>
          <w:sz w:val="22"/>
          <w:szCs w:val="22"/>
        </w:rPr>
      </w:pPr>
      <w:bookmarkStart w:id="1" w:name="_Toc395180629"/>
      <w:bookmarkStart w:id="2" w:name="_Toc382571131"/>
      <w:bookmarkStart w:id="3" w:name="_Toc381079872"/>
      <w:r w:rsidRPr="00C66D37">
        <w:rPr>
          <w:rFonts w:ascii="Arial" w:hAnsi="Arial" w:cs="Arial"/>
          <w:b/>
          <w:sz w:val="22"/>
          <w:szCs w:val="22"/>
        </w:rPr>
        <w:t>Strategic Objective</w:t>
      </w:r>
      <w:r w:rsidRPr="00C66D37">
        <w:rPr>
          <w:rFonts w:ascii="Arial" w:hAnsi="Arial" w:cs="Arial"/>
          <w:sz w:val="22"/>
          <w:szCs w:val="22"/>
        </w:rPr>
        <w:t xml:space="preserve">:  </w:t>
      </w:r>
      <w:r w:rsidRPr="00C66D37">
        <w:rPr>
          <w:rFonts w:ascii="Arial" w:hAnsi="Arial" w:cs="Arial"/>
          <w:iCs/>
          <w:sz w:val="22"/>
          <w:szCs w:val="22"/>
        </w:rPr>
        <w:t>Increase the Value Proposition of Distributed Energy Resources to Customers and the Grid</w:t>
      </w:r>
      <w:r w:rsidRPr="00C66D37">
        <w:rPr>
          <w:rFonts w:ascii="Arial" w:hAnsi="Arial" w:cs="Arial"/>
          <w:sz w:val="22"/>
          <w:szCs w:val="22"/>
        </w:rPr>
        <w:t xml:space="preserve"> </w:t>
      </w:r>
      <w:bookmarkEnd w:id="1"/>
      <w:bookmarkEnd w:id="2"/>
      <w:bookmarkEnd w:id="3"/>
    </w:p>
    <w:p w14:paraId="0B055F7A" w14:textId="77777777" w:rsidR="00C66D37" w:rsidRPr="00C66D37" w:rsidRDefault="00C66D37" w:rsidP="00C66D37">
      <w:pPr>
        <w:pStyle w:val="ListParagraph"/>
        <w:numPr>
          <w:ilvl w:val="1"/>
          <w:numId w:val="48"/>
        </w:numPr>
        <w:spacing w:after="120"/>
        <w:contextualSpacing w:val="0"/>
        <w:jc w:val="both"/>
        <w:rPr>
          <w:rFonts w:ascii="Arial" w:hAnsi="Arial" w:cs="Arial"/>
          <w:sz w:val="22"/>
          <w:szCs w:val="22"/>
        </w:rPr>
      </w:pPr>
      <w:bookmarkStart w:id="4" w:name="_Toc395180630"/>
      <w:bookmarkStart w:id="5" w:name="_Toc382571132"/>
      <w:bookmarkStart w:id="6" w:name="_Toc381079873"/>
      <w:r w:rsidRPr="00C66D37">
        <w:rPr>
          <w:rFonts w:ascii="Arial" w:hAnsi="Arial" w:cs="Arial"/>
          <w:b/>
          <w:sz w:val="22"/>
          <w:szCs w:val="22"/>
        </w:rPr>
        <w:t>Funding Initiative:</w:t>
      </w:r>
      <w:r w:rsidRPr="00C66D37">
        <w:rPr>
          <w:rFonts w:ascii="Arial" w:hAnsi="Arial" w:cs="Arial"/>
          <w:sz w:val="22"/>
          <w:szCs w:val="22"/>
        </w:rPr>
        <w:t xml:space="preserve">  </w:t>
      </w:r>
      <w:bookmarkEnd w:id="4"/>
      <w:bookmarkEnd w:id="5"/>
      <w:bookmarkEnd w:id="6"/>
      <w:r w:rsidRPr="00C66D37">
        <w:rPr>
          <w:rFonts w:ascii="Arial" w:hAnsi="Arial" w:cs="Arial"/>
          <w:sz w:val="22"/>
          <w:szCs w:val="22"/>
        </w:rPr>
        <w:t>Transportation Electrification</w:t>
      </w:r>
    </w:p>
    <w:p w14:paraId="0169EF32" w14:textId="642EACA0" w:rsidR="005452D9" w:rsidRPr="00C66D37" w:rsidRDefault="00C66D37" w:rsidP="00362647">
      <w:pPr>
        <w:numPr>
          <w:ilvl w:val="2"/>
          <w:numId w:val="47"/>
        </w:numPr>
        <w:spacing w:after="120"/>
        <w:rPr>
          <w:rFonts w:ascii="Arial" w:hAnsi="Arial" w:cs="Arial"/>
          <w:sz w:val="22"/>
          <w:szCs w:val="22"/>
        </w:rPr>
      </w:pPr>
      <w:r w:rsidRPr="00C66D37">
        <w:rPr>
          <w:rFonts w:ascii="Arial" w:hAnsi="Arial" w:cs="Arial"/>
          <w:b/>
          <w:sz w:val="22"/>
          <w:szCs w:val="22"/>
        </w:rPr>
        <w:t xml:space="preserve">Topic 21: </w:t>
      </w:r>
      <w:r w:rsidRPr="00C66D37">
        <w:rPr>
          <w:rFonts w:ascii="Arial" w:hAnsi="Arial" w:cs="Arial"/>
          <w:bCs/>
          <w:sz w:val="22"/>
          <w:szCs w:val="22"/>
        </w:rPr>
        <w:t>Technology Enablers for Using Electric Vehicles as Distributed Energy Resources</w:t>
      </w:r>
      <w:r w:rsidRPr="00C66D37">
        <w:rPr>
          <w:rFonts w:ascii="Arial" w:hAnsi="Arial" w:cs="Arial"/>
          <w:b/>
          <w:sz w:val="22"/>
          <w:szCs w:val="22"/>
        </w:rPr>
        <w:t xml:space="preserve"> </w:t>
      </w:r>
    </w:p>
    <w:p w14:paraId="574CE559" w14:textId="77777777" w:rsidR="005452D9" w:rsidRDefault="005452D9" w:rsidP="00362647"/>
    <w:p w14:paraId="4ED26FFD" w14:textId="10E21A2F" w:rsidR="00C825A8" w:rsidRPr="00FA522C" w:rsidRDefault="00C825A8" w:rsidP="00C825A8">
      <w:pPr>
        <w:pStyle w:val="Heading2"/>
        <w:spacing w:before="120" w:after="240"/>
        <w:rPr>
          <w:rFonts w:ascii="Arial" w:hAnsi="Arial" w:cs="Arial"/>
          <w:b/>
          <w:color w:val="auto"/>
          <w:sz w:val="24"/>
          <w:szCs w:val="24"/>
        </w:rPr>
      </w:pPr>
      <w:r w:rsidRPr="00FA522C">
        <w:rPr>
          <w:rFonts w:ascii="Arial" w:hAnsi="Arial" w:cs="Arial"/>
          <w:b/>
          <w:color w:val="auto"/>
          <w:sz w:val="24"/>
          <w:szCs w:val="24"/>
        </w:rPr>
        <w:t>GFO-2</w:t>
      </w:r>
      <w:r w:rsidR="00F229AE" w:rsidRPr="00FA522C">
        <w:rPr>
          <w:rFonts w:ascii="Arial" w:hAnsi="Arial" w:cs="Arial"/>
          <w:b/>
          <w:color w:val="auto"/>
          <w:sz w:val="24"/>
          <w:szCs w:val="24"/>
        </w:rPr>
        <w:t>4</w:t>
      </w:r>
      <w:r w:rsidRPr="00FA522C">
        <w:rPr>
          <w:rFonts w:ascii="Arial" w:hAnsi="Arial" w:cs="Arial"/>
          <w:b/>
          <w:color w:val="auto"/>
          <w:sz w:val="24"/>
          <w:szCs w:val="24"/>
        </w:rPr>
        <w:t>-30</w:t>
      </w:r>
      <w:r w:rsidR="00F229AE" w:rsidRPr="00FA522C">
        <w:rPr>
          <w:rFonts w:ascii="Arial" w:hAnsi="Arial" w:cs="Arial"/>
          <w:b/>
          <w:color w:val="auto"/>
          <w:sz w:val="24"/>
          <w:szCs w:val="24"/>
        </w:rPr>
        <w:t>2</w:t>
      </w:r>
      <w:r w:rsidRPr="00FA522C">
        <w:rPr>
          <w:rFonts w:ascii="Arial" w:hAnsi="Arial" w:cs="Arial"/>
          <w:b/>
          <w:color w:val="auto"/>
          <w:sz w:val="24"/>
          <w:szCs w:val="24"/>
        </w:rPr>
        <w:t xml:space="preserve"> </w:t>
      </w:r>
      <w:r w:rsidR="00F229AE" w:rsidRPr="00FA522C">
        <w:rPr>
          <w:rFonts w:ascii="Arial" w:hAnsi="Arial" w:cs="Arial"/>
          <w:b/>
          <w:color w:val="auto"/>
          <w:sz w:val="24"/>
          <w:szCs w:val="24"/>
        </w:rPr>
        <w:t>Questions and Answers</w:t>
      </w:r>
      <w:r w:rsidRPr="00FA522C">
        <w:rPr>
          <w:rFonts w:ascii="Arial" w:hAnsi="Arial" w:cs="Arial"/>
          <w:b/>
          <w:color w:val="auto"/>
          <w:sz w:val="24"/>
          <w:szCs w:val="24"/>
        </w:rPr>
        <w:t xml:space="preserve"> </w:t>
      </w:r>
    </w:p>
    <w:p w14:paraId="7A1F1579" w14:textId="75D8CB8B" w:rsidR="00C825A8" w:rsidRDefault="00C825A8" w:rsidP="00EC2500">
      <w:pPr>
        <w:pStyle w:val="Heading3"/>
        <w:numPr>
          <w:ilvl w:val="0"/>
          <w:numId w:val="46"/>
        </w:numPr>
        <w:spacing w:after="240"/>
        <w:ind w:left="0"/>
        <w:rPr>
          <w:rFonts w:ascii="Arial" w:eastAsia="Calibri" w:hAnsi="Arial" w:cs="Arial"/>
          <w:color w:val="000000"/>
        </w:rPr>
      </w:pPr>
      <w:r>
        <w:rPr>
          <w:rFonts w:ascii="Arial" w:eastAsia="Calibri" w:hAnsi="Arial" w:cs="Arial"/>
          <w:color w:val="000000"/>
        </w:rPr>
        <w:t xml:space="preserve">Page </w:t>
      </w:r>
      <w:r w:rsidR="00402A2A">
        <w:rPr>
          <w:rFonts w:ascii="Arial" w:eastAsia="Calibri" w:hAnsi="Arial" w:cs="Arial"/>
          <w:color w:val="000000"/>
        </w:rPr>
        <w:t>7</w:t>
      </w:r>
      <w:r>
        <w:rPr>
          <w:rFonts w:ascii="Arial" w:eastAsia="Calibri" w:hAnsi="Arial" w:cs="Arial"/>
          <w:color w:val="000000"/>
        </w:rPr>
        <w:t xml:space="preserve">, </w:t>
      </w:r>
      <w:r w:rsidR="00402A2A">
        <w:rPr>
          <w:rFonts w:ascii="Arial" w:eastAsia="Calibri" w:hAnsi="Arial" w:cs="Arial"/>
          <w:color w:val="000000"/>
        </w:rPr>
        <w:t>Question 42</w:t>
      </w:r>
    </w:p>
    <w:p w14:paraId="2F1C176B" w14:textId="77777777" w:rsidR="006F10F1" w:rsidRDefault="006F10F1" w:rsidP="006F10F1">
      <w:pPr>
        <w:rPr>
          <w:rFonts w:ascii="Arial" w:hAnsi="Arial" w:cs="Arial"/>
        </w:rPr>
      </w:pPr>
      <w:r w:rsidRPr="00362647">
        <w:rPr>
          <w:rFonts w:ascii="Arial" w:hAnsi="Arial" w:cs="Arial"/>
        </w:rPr>
        <w:t xml:space="preserve">Updated: </w:t>
      </w:r>
    </w:p>
    <w:p w14:paraId="69B6B1CC" w14:textId="4A075922" w:rsidR="006F10F1" w:rsidRPr="006F10F1" w:rsidRDefault="006F10F1" w:rsidP="006F10F1"/>
    <w:tbl>
      <w:tblPr>
        <w:tblStyle w:val="TableGrid"/>
        <w:tblW w:w="9535" w:type="dxa"/>
        <w:tblLook w:val="04A0" w:firstRow="1" w:lastRow="0" w:firstColumn="1" w:lastColumn="0" w:noHBand="0" w:noVBand="1"/>
      </w:tblPr>
      <w:tblGrid>
        <w:gridCol w:w="461"/>
        <w:gridCol w:w="3674"/>
        <w:gridCol w:w="5400"/>
      </w:tblGrid>
      <w:tr w:rsidR="00823158" w14:paraId="478B49FD" w14:textId="77777777" w:rsidTr="184DB94B">
        <w:trPr>
          <w:trHeight w:val="20"/>
        </w:trPr>
        <w:tc>
          <w:tcPr>
            <w:tcW w:w="461" w:type="dxa"/>
            <w:shd w:val="clear" w:color="auto" w:fill="auto"/>
            <w:hideMark/>
          </w:tcPr>
          <w:p w14:paraId="1064104F" w14:textId="77777777" w:rsidR="00C83877" w:rsidRDefault="00C83877" w:rsidP="00E04D4A">
            <w:pPr>
              <w:rPr>
                <w:rFonts w:ascii="Arial" w:hAnsi="Arial" w:cs="Arial"/>
              </w:rPr>
            </w:pPr>
            <w:r w:rsidRPr="22A70526">
              <w:rPr>
                <w:rFonts w:ascii="Arial" w:hAnsi="Arial" w:cs="Arial"/>
              </w:rPr>
              <w:t>42</w:t>
            </w:r>
          </w:p>
        </w:tc>
        <w:tc>
          <w:tcPr>
            <w:tcW w:w="3674" w:type="dxa"/>
            <w:hideMark/>
          </w:tcPr>
          <w:p w14:paraId="69D26470" w14:textId="77777777" w:rsidR="00C83877" w:rsidRPr="008C6E12" w:rsidRDefault="00C83877" w:rsidP="00E04D4A">
            <w:pPr>
              <w:rPr>
                <w:rFonts w:ascii="Arial" w:eastAsia="Arial" w:hAnsi="Arial" w:cs="Arial"/>
                <w:b/>
                <w:bCs/>
              </w:rPr>
            </w:pPr>
            <w:r w:rsidRPr="008C6E12">
              <w:rPr>
                <w:rFonts w:ascii="Arial" w:eastAsia="Aptos" w:hAnsi="Arial" w:cs="Arial"/>
                <w:b/>
                <w:bCs/>
              </w:rPr>
              <w:t xml:space="preserve">We are working on a concept for a project related to GFO-24-302, and would like to know if investor-owned utilities (PG&amp;E, SCE, SDG&amp;E) are able to be part of a project team, contribute </w:t>
            </w:r>
            <w:r w:rsidRPr="008C6E12">
              <w:rPr>
                <w:rFonts w:ascii="Arial" w:eastAsia="Aptos" w:hAnsi="Arial" w:cs="Arial"/>
                <w:b/>
                <w:bCs/>
              </w:rPr>
              <w:lastRenderedPageBreak/>
              <w:t>project match and/or receive EPIC grant funding?</w:t>
            </w:r>
          </w:p>
        </w:tc>
        <w:tc>
          <w:tcPr>
            <w:tcW w:w="5400" w:type="dxa"/>
            <w:hideMark/>
          </w:tcPr>
          <w:p w14:paraId="4764104D" w14:textId="5B3A9F9F" w:rsidR="00C83877" w:rsidRDefault="00246E7A" w:rsidP="00E04D4A">
            <w:pPr>
              <w:spacing w:after="120"/>
              <w:jc w:val="both"/>
              <w:rPr>
                <w:rFonts w:ascii="Arial" w:hAnsi="Arial" w:cs="Arial"/>
                <w:strike/>
              </w:rPr>
            </w:pPr>
            <w:r w:rsidRPr="184DB94B">
              <w:rPr>
                <w:rFonts w:ascii="Arial" w:hAnsi="Arial" w:cs="Arial"/>
              </w:rPr>
              <w:lastRenderedPageBreak/>
              <w:t>[</w:t>
            </w:r>
            <w:r w:rsidR="00C83877" w:rsidRPr="184DB94B">
              <w:rPr>
                <w:rFonts w:ascii="Arial" w:hAnsi="Arial" w:cs="Arial"/>
                <w:strike/>
              </w:rPr>
              <w:t>California investor-owned utilities (IOUs) can be part of a project team and provide match contributions. They cannot receive any CEC funding for project activities.</w:t>
            </w:r>
            <w:r w:rsidRPr="005D3E7C">
              <w:rPr>
                <w:rFonts w:ascii="Arial" w:hAnsi="Arial" w:cs="Arial"/>
              </w:rPr>
              <w:t>]</w:t>
            </w:r>
            <w:r w:rsidR="00C83877" w:rsidRPr="184DB94B">
              <w:rPr>
                <w:rFonts w:ascii="Arial" w:hAnsi="Arial" w:cs="Arial"/>
              </w:rPr>
              <w:t xml:space="preserve"> </w:t>
            </w:r>
          </w:p>
          <w:p w14:paraId="30E53A5A" w14:textId="77777777" w:rsidR="001B165C" w:rsidRDefault="0097030F" w:rsidP="00E04D4A">
            <w:pPr>
              <w:spacing w:after="120"/>
              <w:jc w:val="both"/>
              <w:rPr>
                <w:rFonts w:ascii="Arial" w:hAnsi="Arial" w:cs="Arial"/>
                <w:b/>
                <w:bCs/>
                <w:u w:val="single"/>
              </w:rPr>
            </w:pPr>
            <w:r w:rsidRPr="0097030F">
              <w:rPr>
                <w:rFonts w:ascii="Arial" w:hAnsi="Arial" w:cs="Arial"/>
                <w:b/>
                <w:bCs/>
                <w:u w:val="single"/>
              </w:rPr>
              <w:lastRenderedPageBreak/>
              <w:t xml:space="preserve">This solicitation is open to all public and private entities </w:t>
            </w:r>
            <w:proofErr w:type="gramStart"/>
            <w:r w:rsidRPr="0097030F">
              <w:rPr>
                <w:rFonts w:ascii="Arial" w:hAnsi="Arial" w:cs="Arial"/>
                <w:b/>
                <w:bCs/>
                <w:u w:val="single"/>
              </w:rPr>
              <w:t>with the exception of</w:t>
            </w:r>
            <w:proofErr w:type="gramEnd"/>
            <w:r w:rsidRPr="0097030F">
              <w:rPr>
                <w:rFonts w:ascii="Arial" w:hAnsi="Arial" w:cs="Arial"/>
                <w:b/>
                <w:bCs/>
                <w:u w:val="single"/>
              </w:rPr>
              <w:t xml:space="preserve"> publicly owned electric utilities.</w:t>
            </w:r>
            <w:r>
              <w:rPr>
                <w:rFonts w:ascii="Arial" w:hAnsi="Arial" w:cs="Arial"/>
                <w:b/>
                <w:bCs/>
                <w:u w:val="single"/>
              </w:rPr>
              <w:t xml:space="preserve"> </w:t>
            </w:r>
          </w:p>
          <w:p w14:paraId="64D23E3A" w14:textId="4CE45DC1" w:rsidR="00C83877" w:rsidRPr="009B41BA" w:rsidRDefault="00C83877" w:rsidP="00E04D4A">
            <w:pPr>
              <w:spacing w:after="120"/>
              <w:jc w:val="both"/>
              <w:rPr>
                <w:rFonts w:ascii="Arial" w:hAnsi="Arial" w:cs="Arial"/>
                <w:b/>
                <w:bCs/>
                <w:u w:val="single"/>
              </w:rPr>
            </w:pPr>
            <w:r w:rsidRPr="009B41BA">
              <w:rPr>
                <w:rFonts w:ascii="Arial" w:hAnsi="Arial" w:cs="Arial"/>
                <w:b/>
                <w:bCs/>
                <w:u w:val="single"/>
              </w:rPr>
              <w:t>California investor-owned utilities (IOUs)</w:t>
            </w:r>
            <w:r>
              <w:rPr>
                <w:rFonts w:ascii="Arial" w:hAnsi="Arial" w:cs="Arial"/>
                <w:b/>
                <w:bCs/>
                <w:u w:val="single"/>
              </w:rPr>
              <w:t xml:space="preserve"> can</w:t>
            </w:r>
            <w:r w:rsidRPr="009B41BA">
              <w:rPr>
                <w:rFonts w:ascii="Arial" w:hAnsi="Arial" w:cs="Arial"/>
                <w:b/>
                <w:bCs/>
                <w:u w:val="single"/>
              </w:rPr>
              <w:t xml:space="preserve"> be part of a project team</w:t>
            </w:r>
            <w:r>
              <w:rPr>
                <w:rFonts w:ascii="Arial" w:hAnsi="Arial" w:cs="Arial"/>
                <w:b/>
                <w:bCs/>
                <w:u w:val="single"/>
              </w:rPr>
              <w:t xml:space="preserve"> for GFO</w:t>
            </w:r>
            <w:r w:rsidR="00A5162F">
              <w:rPr>
                <w:rFonts w:ascii="Arial" w:hAnsi="Arial" w:cs="Arial"/>
                <w:b/>
                <w:bCs/>
                <w:u w:val="single"/>
              </w:rPr>
              <w:t>-24-302</w:t>
            </w:r>
            <w:r w:rsidR="00781CDA">
              <w:rPr>
                <w:rFonts w:ascii="Arial" w:hAnsi="Arial" w:cs="Arial"/>
                <w:b/>
                <w:bCs/>
                <w:u w:val="single"/>
              </w:rPr>
              <w:t>,</w:t>
            </w:r>
            <w:r>
              <w:rPr>
                <w:rFonts w:ascii="Arial" w:hAnsi="Arial" w:cs="Arial"/>
                <w:b/>
                <w:bCs/>
                <w:u w:val="single"/>
              </w:rPr>
              <w:t xml:space="preserve"> </w:t>
            </w:r>
            <w:r w:rsidR="009E1476">
              <w:rPr>
                <w:rFonts w:ascii="Arial" w:hAnsi="Arial" w:cs="Arial"/>
                <w:b/>
                <w:bCs/>
                <w:u w:val="single"/>
              </w:rPr>
              <w:t>contribute</w:t>
            </w:r>
            <w:r w:rsidRPr="009B41BA">
              <w:rPr>
                <w:rFonts w:ascii="Arial" w:hAnsi="Arial" w:cs="Arial"/>
                <w:b/>
                <w:bCs/>
                <w:u w:val="single"/>
              </w:rPr>
              <w:t xml:space="preserve"> </w:t>
            </w:r>
            <w:r w:rsidR="005E4AE2">
              <w:rPr>
                <w:rFonts w:ascii="Arial" w:hAnsi="Arial" w:cs="Arial"/>
                <w:b/>
                <w:bCs/>
                <w:u w:val="single"/>
              </w:rPr>
              <w:t xml:space="preserve">project </w:t>
            </w:r>
            <w:r w:rsidRPr="009B41BA">
              <w:rPr>
                <w:rFonts w:ascii="Arial" w:hAnsi="Arial" w:cs="Arial"/>
                <w:b/>
                <w:bCs/>
                <w:u w:val="single"/>
              </w:rPr>
              <w:t>match</w:t>
            </w:r>
            <w:r w:rsidR="009E1476">
              <w:rPr>
                <w:rFonts w:ascii="Arial" w:hAnsi="Arial" w:cs="Arial"/>
                <w:b/>
                <w:bCs/>
                <w:u w:val="single"/>
              </w:rPr>
              <w:t>,</w:t>
            </w:r>
            <w:r>
              <w:rPr>
                <w:rFonts w:ascii="Arial" w:hAnsi="Arial" w:cs="Arial"/>
                <w:b/>
                <w:bCs/>
                <w:u w:val="single"/>
              </w:rPr>
              <w:t xml:space="preserve"> and </w:t>
            </w:r>
            <w:r w:rsidR="009E1476">
              <w:rPr>
                <w:rFonts w:ascii="Arial" w:hAnsi="Arial" w:cs="Arial"/>
                <w:b/>
                <w:bCs/>
                <w:u w:val="single"/>
              </w:rPr>
              <w:t>receive EPIC grant funding</w:t>
            </w:r>
            <w:r w:rsidRPr="009B41BA">
              <w:rPr>
                <w:rFonts w:ascii="Arial" w:hAnsi="Arial" w:cs="Arial"/>
                <w:b/>
                <w:bCs/>
                <w:u w:val="single"/>
              </w:rPr>
              <w:t>.</w:t>
            </w:r>
          </w:p>
          <w:p w14:paraId="70AA1241" w14:textId="77777777" w:rsidR="00C83877" w:rsidRDefault="00C83877" w:rsidP="00E04D4A">
            <w:pPr>
              <w:spacing w:after="120"/>
              <w:jc w:val="both"/>
              <w:rPr>
                <w:rFonts w:ascii="Arial" w:hAnsi="Arial" w:cs="Arial"/>
              </w:rPr>
            </w:pPr>
            <w:r w:rsidRPr="22A70526">
              <w:rPr>
                <w:rFonts w:ascii="Arial" w:hAnsi="Arial" w:cs="Arial"/>
              </w:rPr>
              <w:t xml:space="preserve">Please refer to section II.A.1 of the solicitation manual for additional eligibility requirements. </w:t>
            </w:r>
          </w:p>
        </w:tc>
      </w:tr>
    </w:tbl>
    <w:p w14:paraId="1799B682" w14:textId="77777777" w:rsidR="00C825A8" w:rsidRDefault="00C825A8" w:rsidP="00A15653">
      <w:pPr>
        <w:rPr>
          <w:rFonts w:ascii="Arial" w:hAnsi="Arial" w:cs="Arial"/>
          <w:b/>
          <w:bCs/>
        </w:rPr>
      </w:pPr>
    </w:p>
    <w:p w14:paraId="0B301641" w14:textId="77777777" w:rsidR="00C825A8" w:rsidRPr="0087703F" w:rsidRDefault="00C825A8" w:rsidP="00A15653">
      <w:pPr>
        <w:rPr>
          <w:rFonts w:ascii="Arial" w:hAnsi="Arial" w:cs="Arial"/>
          <w:b/>
          <w:bCs/>
        </w:rPr>
      </w:pPr>
    </w:p>
    <w:p w14:paraId="4086AA7C" w14:textId="62E1BD45" w:rsidR="00A15653" w:rsidRPr="0087703F" w:rsidRDefault="00085426" w:rsidP="00A15653">
      <w:pPr>
        <w:rPr>
          <w:rFonts w:ascii="Arial" w:hAnsi="Arial" w:cs="Arial"/>
        </w:rPr>
      </w:pPr>
      <w:r>
        <w:rPr>
          <w:rFonts w:ascii="Arial" w:hAnsi="Arial" w:cs="Arial"/>
        </w:rPr>
        <w:t>Kevyn Piper</w:t>
      </w:r>
      <w:r w:rsidR="00A15653" w:rsidRPr="0087703F">
        <w:rPr>
          <w:rFonts w:ascii="Arial" w:hAnsi="Arial" w:cs="Arial"/>
        </w:rPr>
        <w:t>,</w:t>
      </w:r>
    </w:p>
    <w:p w14:paraId="09473769" w14:textId="77777777" w:rsidR="00A15653" w:rsidRPr="0087703F" w:rsidRDefault="00A15653" w:rsidP="00A15653">
      <w:pPr>
        <w:spacing w:after="480"/>
        <w:rPr>
          <w:rFonts w:ascii="Arial" w:hAnsi="Arial" w:cs="Arial"/>
        </w:rPr>
      </w:pPr>
      <w:r w:rsidRPr="0087703F">
        <w:rPr>
          <w:rFonts w:ascii="Arial" w:hAnsi="Arial" w:cs="Arial"/>
        </w:rPr>
        <w:t>Commission Agreement Officer</w:t>
      </w:r>
    </w:p>
    <w:p w14:paraId="4FDAC83D" w14:textId="70DC1B02" w:rsidR="00A23B34" w:rsidRPr="0087703F" w:rsidRDefault="00A23B34" w:rsidP="0087703F">
      <w:pPr>
        <w:spacing w:after="480"/>
        <w:rPr>
          <w:rFonts w:ascii="Arial" w:hAnsi="Arial" w:cs="Arial"/>
        </w:rPr>
      </w:pPr>
    </w:p>
    <w:sectPr w:rsidR="00A23B34" w:rsidRPr="0087703F" w:rsidSect="000646F1">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D7BC2A" w14:textId="77777777" w:rsidR="008457DD" w:rsidRDefault="008457DD" w:rsidP="00F86D2B">
      <w:r>
        <w:separator/>
      </w:r>
    </w:p>
  </w:endnote>
  <w:endnote w:type="continuationSeparator" w:id="0">
    <w:p w14:paraId="244F5F9F" w14:textId="77777777" w:rsidR="008457DD" w:rsidRDefault="008457DD" w:rsidP="00F86D2B">
      <w:r>
        <w:continuationSeparator/>
      </w:r>
    </w:p>
  </w:endnote>
  <w:endnote w:type="continuationNotice" w:id="1">
    <w:p w14:paraId="655CF855" w14:textId="77777777" w:rsidR="008457DD" w:rsidRDefault="00845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CA506" w14:textId="77777777" w:rsidR="008457DD" w:rsidRDefault="008457DD" w:rsidP="00F86D2B">
      <w:r>
        <w:separator/>
      </w:r>
    </w:p>
  </w:footnote>
  <w:footnote w:type="continuationSeparator" w:id="0">
    <w:p w14:paraId="7C6E5797" w14:textId="77777777" w:rsidR="008457DD" w:rsidRDefault="008457DD" w:rsidP="00F86D2B">
      <w:r>
        <w:continuationSeparator/>
      </w:r>
    </w:p>
  </w:footnote>
  <w:footnote w:type="continuationNotice" w:id="1">
    <w:p w14:paraId="547FF92D" w14:textId="77777777" w:rsidR="008457DD" w:rsidRDefault="008457DD"/>
  </w:footnote>
  <w:footnote w:id="2">
    <w:p w14:paraId="2D3B4B11" w14:textId="0F2F517D" w:rsidR="004A0332" w:rsidRDefault="004A0332">
      <w:pPr>
        <w:pStyle w:val="FootnoteText"/>
      </w:pPr>
      <w:r>
        <w:rPr>
          <w:rStyle w:val="FootnoteReference"/>
        </w:rPr>
        <w:t>16</w:t>
      </w:r>
      <w:r>
        <w:t xml:space="preserve"> </w:t>
      </w:r>
      <w:r w:rsidRPr="00BD0E0B">
        <w:rPr>
          <w:b/>
          <w:bCs/>
          <w:u w:val="single"/>
        </w:rPr>
        <w:t>California Energy Commission Electric Program Investment Charge Interim Investment Plan 2021. https://efiling.energy.ca.gov/GetDocument.aspx?tn=236882</w:t>
      </w:r>
    </w:p>
  </w:footnote>
  <w:footnote w:id="3">
    <w:p w14:paraId="47DDF9D6" w14:textId="3BD0018A" w:rsidR="004A0332" w:rsidRDefault="004A0332">
      <w:pPr>
        <w:pStyle w:val="FootnoteText"/>
      </w:pPr>
      <w:r>
        <w:rPr>
          <w:rStyle w:val="FootnoteReference"/>
        </w:rPr>
        <w:t>17</w:t>
      </w:r>
      <w:r>
        <w:t xml:space="preserve"> </w:t>
      </w:r>
      <w:r w:rsidR="00B0775D" w:rsidRPr="00B0775D">
        <w:t xml:space="preserve">Lew, Virginia, Anthony Ng, Mike </w:t>
      </w:r>
      <w:proofErr w:type="spellStart"/>
      <w:r w:rsidR="00B0775D" w:rsidRPr="00B0775D">
        <w:t>Petouhoff</w:t>
      </w:r>
      <w:proofErr w:type="spellEnd"/>
      <w:r w:rsidR="00B0775D" w:rsidRPr="00B0775D">
        <w:t xml:space="preserve">, Jonah </w:t>
      </w:r>
      <w:proofErr w:type="spellStart"/>
      <w:r w:rsidR="00B0775D" w:rsidRPr="00B0775D">
        <w:t>Steinbuck</w:t>
      </w:r>
      <w:proofErr w:type="spellEnd"/>
      <w:r w:rsidR="00B0775D" w:rsidRPr="00B0775D">
        <w:t xml:space="preserve">, Erik Stokes, and Misa Werner. 2023. The Electric Program Investment Charge 2021–2025 Investment Plan: EPIC 4 Investment Plan. California Energy Commission. Publication Number: CEC-500-2021-048-CMF-REV. https://www.energy.ca.gov/publications/2021/electric-program-investment-charge-proposed-2021-2025-investment-plan-epic-4.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color w:val="2B579A"/>
        <w:shd w:val="clear" w:color="auto" w:fill="E6E6E6"/>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596883049" name="Picture 596883049"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11C63"/>
    <w:multiLevelType w:val="hybridMultilevel"/>
    <w:tmpl w:val="F9F0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C2EC1"/>
    <w:multiLevelType w:val="hybridMultilevel"/>
    <w:tmpl w:val="E9BECFF4"/>
    <w:lvl w:ilvl="0" w:tplc="04090001">
      <w:start w:val="1"/>
      <w:numFmt w:val="bullet"/>
      <w:lvlText w:val=""/>
      <w:lvlJc w:val="left"/>
      <w:pPr>
        <w:ind w:left="720" w:hanging="360"/>
      </w:pPr>
      <w:rPr>
        <w:rFonts w:ascii="Symbol" w:hAnsi="Symbol" w:hint="default"/>
      </w:rPr>
    </w:lvl>
    <w:lvl w:ilvl="1" w:tplc="7CD8DB22">
      <w:start w:val="1"/>
      <w:numFmt w:val="bullet"/>
      <w:lvlText w:val="o"/>
      <w:lvlJc w:val="left"/>
      <w:pPr>
        <w:ind w:left="1440" w:hanging="360"/>
      </w:pPr>
      <w:rPr>
        <w:rFonts w:ascii="Courier New" w:hAnsi="Courier New" w:cs="Courier New" w:hint="default"/>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44963"/>
    <w:multiLevelType w:val="hybridMultilevel"/>
    <w:tmpl w:val="D19AA410"/>
    <w:lvl w:ilvl="0" w:tplc="735024F8">
      <w:start w:val="1"/>
      <w:numFmt w:val="bullet"/>
      <w:lvlText w:val=""/>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EAA6709A">
      <w:start w:val="1"/>
      <w:numFmt w:val="bullet"/>
      <w:lvlText w:val=""/>
      <w:lvlJc w:val="left"/>
      <w:pPr>
        <w:ind w:left="2160" w:hanging="360"/>
      </w:pPr>
      <w:rPr>
        <w:rFonts w:ascii="Wingdings" w:hAnsi="Wingdings"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8" w15:restartNumberingAfterBreak="0">
    <w:nsid w:val="455AE469"/>
    <w:multiLevelType w:val="hybridMultilevel"/>
    <w:tmpl w:val="6C740A8E"/>
    <w:lvl w:ilvl="0" w:tplc="55ACFC92">
      <w:start w:val="1"/>
      <w:numFmt w:val="decimal"/>
      <w:lvlText w:val="%1."/>
      <w:lvlJc w:val="left"/>
      <w:pPr>
        <w:ind w:left="720" w:hanging="360"/>
      </w:pPr>
    </w:lvl>
    <w:lvl w:ilvl="1" w:tplc="1924D94A">
      <w:start w:val="1"/>
      <w:numFmt w:val="lowerLetter"/>
      <w:lvlText w:val="%2."/>
      <w:lvlJc w:val="left"/>
      <w:pPr>
        <w:ind w:left="1440" w:hanging="360"/>
      </w:pPr>
    </w:lvl>
    <w:lvl w:ilvl="2" w:tplc="8244DB12">
      <w:start w:val="1"/>
      <w:numFmt w:val="lowerRoman"/>
      <w:lvlText w:val="%3."/>
      <w:lvlJc w:val="right"/>
      <w:pPr>
        <w:ind w:left="2160" w:hanging="180"/>
      </w:pPr>
    </w:lvl>
    <w:lvl w:ilvl="3" w:tplc="D8688DC0">
      <w:start w:val="1"/>
      <w:numFmt w:val="decimal"/>
      <w:lvlText w:val="%4."/>
      <w:lvlJc w:val="left"/>
      <w:pPr>
        <w:ind w:left="2880" w:hanging="360"/>
      </w:pPr>
    </w:lvl>
    <w:lvl w:ilvl="4" w:tplc="A026745A">
      <w:start w:val="1"/>
      <w:numFmt w:val="lowerLetter"/>
      <w:lvlText w:val="%5."/>
      <w:lvlJc w:val="left"/>
      <w:pPr>
        <w:ind w:left="3600" w:hanging="360"/>
      </w:pPr>
    </w:lvl>
    <w:lvl w:ilvl="5" w:tplc="3EA46B5C">
      <w:start w:val="1"/>
      <w:numFmt w:val="lowerRoman"/>
      <w:lvlText w:val="%6."/>
      <w:lvlJc w:val="right"/>
      <w:pPr>
        <w:ind w:left="4320" w:hanging="180"/>
      </w:pPr>
    </w:lvl>
    <w:lvl w:ilvl="6" w:tplc="1CB22C84">
      <w:start w:val="1"/>
      <w:numFmt w:val="decimal"/>
      <w:lvlText w:val="%7."/>
      <w:lvlJc w:val="left"/>
      <w:pPr>
        <w:ind w:left="5040" w:hanging="360"/>
      </w:pPr>
    </w:lvl>
    <w:lvl w:ilvl="7" w:tplc="44B06E00">
      <w:start w:val="1"/>
      <w:numFmt w:val="lowerLetter"/>
      <w:lvlText w:val="%8."/>
      <w:lvlJc w:val="left"/>
      <w:pPr>
        <w:ind w:left="5760" w:hanging="360"/>
      </w:pPr>
    </w:lvl>
    <w:lvl w:ilvl="8" w:tplc="5BB6BDE0">
      <w:start w:val="1"/>
      <w:numFmt w:val="lowerRoman"/>
      <w:lvlText w:val="%9."/>
      <w:lvlJc w:val="right"/>
      <w:pPr>
        <w:ind w:left="6480" w:hanging="180"/>
      </w:pPr>
    </w:lvl>
  </w:abstractNum>
  <w:abstractNum w:abstractNumId="19"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85122F"/>
    <w:multiLevelType w:val="hybridMultilevel"/>
    <w:tmpl w:val="94867A12"/>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864612"/>
    <w:multiLevelType w:val="hybridMultilevel"/>
    <w:tmpl w:val="DDD24D3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4" w15:restartNumberingAfterBreak="0">
    <w:nsid w:val="6532786F"/>
    <w:multiLevelType w:val="hybridMultilevel"/>
    <w:tmpl w:val="20DA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7246CD"/>
    <w:multiLevelType w:val="hybridMultilevel"/>
    <w:tmpl w:val="E4761E4A"/>
    <w:lvl w:ilvl="0" w:tplc="FFFFFFFF">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A510F5"/>
    <w:multiLevelType w:val="hybridMultilevel"/>
    <w:tmpl w:val="94867A12"/>
    <w:lvl w:ilvl="0" w:tplc="FFFFFFFF">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35343A"/>
    <w:multiLevelType w:val="hybridMultilevel"/>
    <w:tmpl w:val="1728A78C"/>
    <w:lvl w:ilvl="0" w:tplc="24CE686A">
      <w:start w:val="1"/>
      <w:numFmt w:val="decimal"/>
      <w:lvlText w:val="%1."/>
      <w:lvlJc w:val="left"/>
      <w:pPr>
        <w:ind w:left="720" w:hanging="360"/>
      </w:pPr>
    </w:lvl>
    <w:lvl w:ilvl="1" w:tplc="40DA5028">
      <w:start w:val="1"/>
      <w:numFmt w:val="lowerLetter"/>
      <w:lvlText w:val="%2."/>
      <w:lvlJc w:val="left"/>
      <w:pPr>
        <w:ind w:left="1440" w:hanging="360"/>
      </w:pPr>
    </w:lvl>
    <w:lvl w:ilvl="2" w:tplc="93104C12">
      <w:start w:val="1"/>
      <w:numFmt w:val="lowerRoman"/>
      <w:lvlText w:val="%3."/>
      <w:lvlJc w:val="right"/>
      <w:pPr>
        <w:ind w:left="2160" w:hanging="180"/>
      </w:pPr>
    </w:lvl>
    <w:lvl w:ilvl="3" w:tplc="A72CC518">
      <w:start w:val="1"/>
      <w:numFmt w:val="decimal"/>
      <w:lvlText w:val="%4."/>
      <w:lvlJc w:val="left"/>
      <w:pPr>
        <w:ind w:left="2880" w:hanging="360"/>
      </w:pPr>
    </w:lvl>
    <w:lvl w:ilvl="4" w:tplc="D32CBCC6">
      <w:start w:val="1"/>
      <w:numFmt w:val="lowerLetter"/>
      <w:lvlText w:val="%5."/>
      <w:lvlJc w:val="left"/>
      <w:pPr>
        <w:ind w:left="3600" w:hanging="360"/>
      </w:pPr>
    </w:lvl>
    <w:lvl w:ilvl="5" w:tplc="75525932">
      <w:start w:val="1"/>
      <w:numFmt w:val="lowerRoman"/>
      <w:lvlText w:val="%6."/>
      <w:lvlJc w:val="right"/>
      <w:pPr>
        <w:ind w:left="4320" w:hanging="180"/>
      </w:pPr>
    </w:lvl>
    <w:lvl w:ilvl="6" w:tplc="4FC6CCC6">
      <w:start w:val="1"/>
      <w:numFmt w:val="decimal"/>
      <w:lvlText w:val="%7."/>
      <w:lvlJc w:val="left"/>
      <w:pPr>
        <w:ind w:left="5040" w:hanging="360"/>
      </w:pPr>
    </w:lvl>
    <w:lvl w:ilvl="7" w:tplc="4AD43F98">
      <w:start w:val="1"/>
      <w:numFmt w:val="lowerLetter"/>
      <w:lvlText w:val="%8."/>
      <w:lvlJc w:val="left"/>
      <w:pPr>
        <w:ind w:left="5760" w:hanging="360"/>
      </w:pPr>
    </w:lvl>
    <w:lvl w:ilvl="8" w:tplc="FC3421CA">
      <w:start w:val="1"/>
      <w:numFmt w:val="lowerRoman"/>
      <w:lvlText w:val="%9."/>
      <w:lvlJc w:val="right"/>
      <w:pPr>
        <w:ind w:left="6480" w:hanging="180"/>
      </w:pPr>
    </w:lvl>
  </w:abstractNum>
  <w:abstractNum w:abstractNumId="33"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78886373">
    <w:abstractNumId w:val="18"/>
  </w:num>
  <w:num w:numId="2" w16cid:durableId="1278872432">
    <w:abstractNumId w:val="32"/>
  </w:num>
  <w:num w:numId="3" w16cid:durableId="256208276">
    <w:abstractNumId w:val="23"/>
  </w:num>
  <w:num w:numId="4" w16cid:durableId="1353921325">
    <w:abstractNumId w:val="2"/>
  </w:num>
  <w:num w:numId="5" w16cid:durableId="1621522739">
    <w:abstractNumId w:val="14"/>
  </w:num>
  <w:num w:numId="6" w16cid:durableId="1930575732">
    <w:abstractNumId w:val="11"/>
  </w:num>
  <w:num w:numId="7" w16cid:durableId="1255236975">
    <w:abstractNumId w:val="4"/>
  </w:num>
  <w:num w:numId="8" w16cid:durableId="368921452">
    <w:abstractNumId w:val="0"/>
  </w:num>
  <w:num w:numId="9" w16cid:durableId="735009521">
    <w:abstractNumId w:val="5"/>
  </w:num>
  <w:num w:numId="10" w16cid:durableId="1982685827">
    <w:abstractNumId w:val="1"/>
  </w:num>
  <w:num w:numId="11" w16cid:durableId="1465543960">
    <w:abstractNumId w:val="35"/>
  </w:num>
  <w:num w:numId="12" w16cid:durableId="1218055849">
    <w:abstractNumId w:val="10"/>
  </w:num>
  <w:num w:numId="13" w16cid:durableId="524293056">
    <w:abstractNumId w:val="33"/>
  </w:num>
  <w:num w:numId="14" w16cid:durableId="50422193">
    <w:abstractNumId w:val="3"/>
  </w:num>
  <w:num w:numId="15" w16cid:durableId="749547092">
    <w:abstractNumId w:val="17"/>
  </w:num>
  <w:num w:numId="16" w16cid:durableId="1421683825">
    <w:abstractNumId w:val="34"/>
  </w:num>
  <w:num w:numId="17" w16cid:durableId="487095750">
    <w:abstractNumId w:val="13"/>
  </w:num>
  <w:num w:numId="18" w16cid:durableId="487014337">
    <w:abstractNumId w:val="27"/>
  </w:num>
  <w:num w:numId="19" w16cid:durableId="143012397">
    <w:abstractNumId w:val="7"/>
  </w:num>
  <w:num w:numId="20" w16cid:durableId="605774594">
    <w:abstractNumId w:val="31"/>
  </w:num>
  <w:num w:numId="21" w16cid:durableId="856892464">
    <w:abstractNumId w:val="8"/>
  </w:num>
  <w:num w:numId="22" w16cid:durableId="1970747496">
    <w:abstractNumId w:val="25"/>
  </w:num>
  <w:num w:numId="23" w16cid:durableId="108476432">
    <w:abstractNumId w:val="29"/>
  </w:num>
  <w:num w:numId="24" w16cid:durableId="612976930">
    <w:abstractNumId w:val="29"/>
  </w:num>
  <w:num w:numId="25" w16cid:durableId="259224335">
    <w:abstractNumId w:val="29"/>
  </w:num>
  <w:num w:numId="26" w16cid:durableId="2023697798">
    <w:abstractNumId w:val="29"/>
  </w:num>
  <w:num w:numId="27" w16cid:durableId="1893885734">
    <w:abstractNumId w:val="29"/>
  </w:num>
  <w:num w:numId="28" w16cid:durableId="232546474">
    <w:abstractNumId w:val="29"/>
  </w:num>
  <w:num w:numId="29" w16cid:durableId="985744759">
    <w:abstractNumId w:val="29"/>
  </w:num>
  <w:num w:numId="30" w16cid:durableId="1371568798">
    <w:abstractNumId w:val="29"/>
  </w:num>
  <w:num w:numId="31" w16cid:durableId="1381125870">
    <w:abstractNumId w:val="29"/>
  </w:num>
  <w:num w:numId="32" w16cid:durableId="1310211912">
    <w:abstractNumId w:val="29"/>
  </w:num>
  <w:num w:numId="33" w16cid:durableId="1157917124">
    <w:abstractNumId w:val="29"/>
    <w:lvlOverride w:ilvl="0">
      <w:startOverride w:val="1"/>
    </w:lvlOverride>
  </w:num>
  <w:num w:numId="34" w16cid:durableId="2056729856">
    <w:abstractNumId w:val="29"/>
  </w:num>
  <w:num w:numId="35" w16cid:durableId="790364256">
    <w:abstractNumId w:val="29"/>
  </w:num>
  <w:num w:numId="36" w16cid:durableId="265970078">
    <w:abstractNumId w:val="28"/>
  </w:num>
  <w:num w:numId="37" w16cid:durableId="547574218">
    <w:abstractNumId w:val="22"/>
  </w:num>
  <w:num w:numId="38" w16cid:durableId="788623092">
    <w:abstractNumId w:val="6"/>
  </w:num>
  <w:num w:numId="39" w16cid:durableId="809515857">
    <w:abstractNumId w:val="19"/>
  </w:num>
  <w:num w:numId="40" w16cid:durableId="976380123">
    <w:abstractNumId w:val="9"/>
  </w:num>
  <w:num w:numId="41" w16cid:durableId="1247836742">
    <w:abstractNumId w:val="30"/>
  </w:num>
  <w:num w:numId="42" w16cid:durableId="2006861259">
    <w:abstractNumId w:val="26"/>
  </w:num>
  <w:num w:numId="43" w16cid:durableId="1222405410">
    <w:abstractNumId w:val="21"/>
  </w:num>
  <w:num w:numId="44" w16cid:durableId="1982153803">
    <w:abstractNumId w:val="12"/>
  </w:num>
  <w:num w:numId="45" w16cid:durableId="701133720">
    <w:abstractNumId w:val="24"/>
  </w:num>
  <w:num w:numId="46" w16cid:durableId="1512259784">
    <w:abstractNumId w:val="20"/>
  </w:num>
  <w:num w:numId="47" w16cid:durableId="1802259065">
    <w:abstractNumId w:val="16"/>
  </w:num>
  <w:num w:numId="48" w16cid:durableId="3034647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6FF4"/>
    <w:rsid w:val="00011840"/>
    <w:rsid w:val="000166D4"/>
    <w:rsid w:val="00020C68"/>
    <w:rsid w:val="00022FE9"/>
    <w:rsid w:val="000240A8"/>
    <w:rsid w:val="00025F3F"/>
    <w:rsid w:val="0003286C"/>
    <w:rsid w:val="00050F4F"/>
    <w:rsid w:val="00052AF9"/>
    <w:rsid w:val="00054255"/>
    <w:rsid w:val="000557AC"/>
    <w:rsid w:val="000646F1"/>
    <w:rsid w:val="00073C7F"/>
    <w:rsid w:val="00074323"/>
    <w:rsid w:val="000824B7"/>
    <w:rsid w:val="00085170"/>
    <w:rsid w:val="00085426"/>
    <w:rsid w:val="0008682F"/>
    <w:rsid w:val="00092251"/>
    <w:rsid w:val="00092B85"/>
    <w:rsid w:val="00093891"/>
    <w:rsid w:val="000966C7"/>
    <w:rsid w:val="00097429"/>
    <w:rsid w:val="000977A3"/>
    <w:rsid w:val="000A2AD7"/>
    <w:rsid w:val="000A6839"/>
    <w:rsid w:val="000A7595"/>
    <w:rsid w:val="000A7BC7"/>
    <w:rsid w:val="000B06D4"/>
    <w:rsid w:val="000B2704"/>
    <w:rsid w:val="000B5D3B"/>
    <w:rsid w:val="000C7162"/>
    <w:rsid w:val="000C7172"/>
    <w:rsid w:val="000D7B8C"/>
    <w:rsid w:val="000E2899"/>
    <w:rsid w:val="000E2C38"/>
    <w:rsid w:val="000E2EF5"/>
    <w:rsid w:val="000E648E"/>
    <w:rsid w:val="000E6D40"/>
    <w:rsid w:val="000F2DD6"/>
    <w:rsid w:val="001010A3"/>
    <w:rsid w:val="001066B7"/>
    <w:rsid w:val="001113C1"/>
    <w:rsid w:val="001124F3"/>
    <w:rsid w:val="00120063"/>
    <w:rsid w:val="00131A99"/>
    <w:rsid w:val="0013269A"/>
    <w:rsid w:val="00136C70"/>
    <w:rsid w:val="00144E08"/>
    <w:rsid w:val="00147071"/>
    <w:rsid w:val="0014731B"/>
    <w:rsid w:val="0015293A"/>
    <w:rsid w:val="00157E38"/>
    <w:rsid w:val="00166DD8"/>
    <w:rsid w:val="00175010"/>
    <w:rsid w:val="00175F52"/>
    <w:rsid w:val="001814B7"/>
    <w:rsid w:val="00183BBB"/>
    <w:rsid w:val="00187228"/>
    <w:rsid w:val="0019354C"/>
    <w:rsid w:val="001A0246"/>
    <w:rsid w:val="001A4EF8"/>
    <w:rsid w:val="001B165C"/>
    <w:rsid w:val="001B2057"/>
    <w:rsid w:val="001B400B"/>
    <w:rsid w:val="001B4AC9"/>
    <w:rsid w:val="001B5687"/>
    <w:rsid w:val="001C1F52"/>
    <w:rsid w:val="001C7BD2"/>
    <w:rsid w:val="001F07F0"/>
    <w:rsid w:val="001F3B7B"/>
    <w:rsid w:val="001F7868"/>
    <w:rsid w:val="002008F5"/>
    <w:rsid w:val="0020161D"/>
    <w:rsid w:val="00203C77"/>
    <w:rsid w:val="00213B51"/>
    <w:rsid w:val="0021682E"/>
    <w:rsid w:val="002340F4"/>
    <w:rsid w:val="002350C0"/>
    <w:rsid w:val="00235EEE"/>
    <w:rsid w:val="00241100"/>
    <w:rsid w:val="00243C5E"/>
    <w:rsid w:val="002442B9"/>
    <w:rsid w:val="00244931"/>
    <w:rsid w:val="00245B09"/>
    <w:rsid w:val="00246E7A"/>
    <w:rsid w:val="00257EBB"/>
    <w:rsid w:val="0027016A"/>
    <w:rsid w:val="00276A10"/>
    <w:rsid w:val="002947D7"/>
    <w:rsid w:val="002A3CDE"/>
    <w:rsid w:val="002A43D8"/>
    <w:rsid w:val="002A763B"/>
    <w:rsid w:val="002B170E"/>
    <w:rsid w:val="002B7474"/>
    <w:rsid w:val="002B7690"/>
    <w:rsid w:val="002C667A"/>
    <w:rsid w:val="002C7CF3"/>
    <w:rsid w:val="002D1ACF"/>
    <w:rsid w:val="002D6729"/>
    <w:rsid w:val="002E1986"/>
    <w:rsid w:val="002E7AB6"/>
    <w:rsid w:val="002F6802"/>
    <w:rsid w:val="002F6F77"/>
    <w:rsid w:val="00300FB1"/>
    <w:rsid w:val="003013E1"/>
    <w:rsid w:val="00303EAF"/>
    <w:rsid w:val="00305BED"/>
    <w:rsid w:val="00313F52"/>
    <w:rsid w:val="00314118"/>
    <w:rsid w:val="00327C47"/>
    <w:rsid w:val="00353F03"/>
    <w:rsid w:val="00362647"/>
    <w:rsid w:val="00362C67"/>
    <w:rsid w:val="00363343"/>
    <w:rsid w:val="003658A6"/>
    <w:rsid w:val="00371428"/>
    <w:rsid w:val="003741F6"/>
    <w:rsid w:val="00392669"/>
    <w:rsid w:val="00395325"/>
    <w:rsid w:val="003B7C55"/>
    <w:rsid w:val="003C3415"/>
    <w:rsid w:val="003C4CED"/>
    <w:rsid w:val="003C6AD1"/>
    <w:rsid w:val="003D2341"/>
    <w:rsid w:val="003E130F"/>
    <w:rsid w:val="003E42C7"/>
    <w:rsid w:val="003E6171"/>
    <w:rsid w:val="003F3CD2"/>
    <w:rsid w:val="003F7582"/>
    <w:rsid w:val="004019D5"/>
    <w:rsid w:val="0040246A"/>
    <w:rsid w:val="00402A2A"/>
    <w:rsid w:val="00402A31"/>
    <w:rsid w:val="00405893"/>
    <w:rsid w:val="00412C5B"/>
    <w:rsid w:val="00413B58"/>
    <w:rsid w:val="004144C3"/>
    <w:rsid w:val="004157BA"/>
    <w:rsid w:val="00415DE9"/>
    <w:rsid w:val="004209B7"/>
    <w:rsid w:val="00425273"/>
    <w:rsid w:val="00426DA5"/>
    <w:rsid w:val="004312EA"/>
    <w:rsid w:val="00433538"/>
    <w:rsid w:val="0044532F"/>
    <w:rsid w:val="00453984"/>
    <w:rsid w:val="00464353"/>
    <w:rsid w:val="004744AA"/>
    <w:rsid w:val="00481B52"/>
    <w:rsid w:val="004832A6"/>
    <w:rsid w:val="004832AE"/>
    <w:rsid w:val="00483440"/>
    <w:rsid w:val="0048595D"/>
    <w:rsid w:val="0049054F"/>
    <w:rsid w:val="00491140"/>
    <w:rsid w:val="00491384"/>
    <w:rsid w:val="00491507"/>
    <w:rsid w:val="0049307E"/>
    <w:rsid w:val="00494FD8"/>
    <w:rsid w:val="004970A6"/>
    <w:rsid w:val="004A0332"/>
    <w:rsid w:val="004A26BE"/>
    <w:rsid w:val="004C05AA"/>
    <w:rsid w:val="004D0CB5"/>
    <w:rsid w:val="004D14C7"/>
    <w:rsid w:val="004D3E3B"/>
    <w:rsid w:val="004D623B"/>
    <w:rsid w:val="004D6DF6"/>
    <w:rsid w:val="004E4C4C"/>
    <w:rsid w:val="004E570E"/>
    <w:rsid w:val="004F0EF2"/>
    <w:rsid w:val="004F25AD"/>
    <w:rsid w:val="004F2AFA"/>
    <w:rsid w:val="004F74F8"/>
    <w:rsid w:val="00505054"/>
    <w:rsid w:val="00524EA9"/>
    <w:rsid w:val="0052699D"/>
    <w:rsid w:val="005316BB"/>
    <w:rsid w:val="00534EF8"/>
    <w:rsid w:val="005351A7"/>
    <w:rsid w:val="005370A5"/>
    <w:rsid w:val="005376A8"/>
    <w:rsid w:val="005452D9"/>
    <w:rsid w:val="005466F5"/>
    <w:rsid w:val="00560ABD"/>
    <w:rsid w:val="0056132C"/>
    <w:rsid w:val="00561E7A"/>
    <w:rsid w:val="00564475"/>
    <w:rsid w:val="0056543B"/>
    <w:rsid w:val="00571D05"/>
    <w:rsid w:val="00573CE8"/>
    <w:rsid w:val="00576619"/>
    <w:rsid w:val="00577D95"/>
    <w:rsid w:val="00582D5F"/>
    <w:rsid w:val="0058399B"/>
    <w:rsid w:val="0058742B"/>
    <w:rsid w:val="0059773C"/>
    <w:rsid w:val="005B15EF"/>
    <w:rsid w:val="005B2093"/>
    <w:rsid w:val="005B272B"/>
    <w:rsid w:val="005B2AF0"/>
    <w:rsid w:val="005B50B4"/>
    <w:rsid w:val="005C0834"/>
    <w:rsid w:val="005C2301"/>
    <w:rsid w:val="005C5706"/>
    <w:rsid w:val="005C5955"/>
    <w:rsid w:val="005D1C28"/>
    <w:rsid w:val="005D3E7C"/>
    <w:rsid w:val="005D41F5"/>
    <w:rsid w:val="005D7BBE"/>
    <w:rsid w:val="005E1090"/>
    <w:rsid w:val="005E4403"/>
    <w:rsid w:val="005E4AE2"/>
    <w:rsid w:val="005E62A7"/>
    <w:rsid w:val="005F0909"/>
    <w:rsid w:val="005F1785"/>
    <w:rsid w:val="005F52B3"/>
    <w:rsid w:val="00602A67"/>
    <w:rsid w:val="006033A6"/>
    <w:rsid w:val="00613E1C"/>
    <w:rsid w:val="00617056"/>
    <w:rsid w:val="00617058"/>
    <w:rsid w:val="0062170F"/>
    <w:rsid w:val="006254B3"/>
    <w:rsid w:val="00635CF2"/>
    <w:rsid w:val="00642064"/>
    <w:rsid w:val="006429C0"/>
    <w:rsid w:val="00647F95"/>
    <w:rsid w:val="006517C0"/>
    <w:rsid w:val="00651C0A"/>
    <w:rsid w:val="0065245C"/>
    <w:rsid w:val="00652A93"/>
    <w:rsid w:val="006650E4"/>
    <w:rsid w:val="0067208F"/>
    <w:rsid w:val="00676ADB"/>
    <w:rsid w:val="00691520"/>
    <w:rsid w:val="00691FEB"/>
    <w:rsid w:val="006958FE"/>
    <w:rsid w:val="0069775E"/>
    <w:rsid w:val="006A1F5A"/>
    <w:rsid w:val="006A43CC"/>
    <w:rsid w:val="006A48B6"/>
    <w:rsid w:val="006B00F0"/>
    <w:rsid w:val="006B461E"/>
    <w:rsid w:val="006C4DD6"/>
    <w:rsid w:val="006D03A9"/>
    <w:rsid w:val="006D3827"/>
    <w:rsid w:val="006E5DA7"/>
    <w:rsid w:val="006E7DE5"/>
    <w:rsid w:val="006F10F1"/>
    <w:rsid w:val="006F2E32"/>
    <w:rsid w:val="006F6EDA"/>
    <w:rsid w:val="00716612"/>
    <w:rsid w:val="00717A8A"/>
    <w:rsid w:val="007211FC"/>
    <w:rsid w:val="00721EBF"/>
    <w:rsid w:val="00725919"/>
    <w:rsid w:val="007261B9"/>
    <w:rsid w:val="00740239"/>
    <w:rsid w:val="007402A5"/>
    <w:rsid w:val="00743DC8"/>
    <w:rsid w:val="00747174"/>
    <w:rsid w:val="00751C0F"/>
    <w:rsid w:val="0077265A"/>
    <w:rsid w:val="00774DA2"/>
    <w:rsid w:val="00781CDA"/>
    <w:rsid w:val="00782B4D"/>
    <w:rsid w:val="00784667"/>
    <w:rsid w:val="00790508"/>
    <w:rsid w:val="00795FD7"/>
    <w:rsid w:val="007A0E33"/>
    <w:rsid w:val="007A29A5"/>
    <w:rsid w:val="007A41AE"/>
    <w:rsid w:val="007B1E45"/>
    <w:rsid w:val="007D3D39"/>
    <w:rsid w:val="007D6D4F"/>
    <w:rsid w:val="007D748C"/>
    <w:rsid w:val="007E6342"/>
    <w:rsid w:val="0080748E"/>
    <w:rsid w:val="00823158"/>
    <w:rsid w:val="00823D4C"/>
    <w:rsid w:val="00824A2E"/>
    <w:rsid w:val="008350A2"/>
    <w:rsid w:val="00835125"/>
    <w:rsid w:val="008372CB"/>
    <w:rsid w:val="008376F6"/>
    <w:rsid w:val="00845495"/>
    <w:rsid w:val="008457DD"/>
    <w:rsid w:val="00846E83"/>
    <w:rsid w:val="0085642C"/>
    <w:rsid w:val="00857602"/>
    <w:rsid w:val="00865F9D"/>
    <w:rsid w:val="00871B8F"/>
    <w:rsid w:val="0087703F"/>
    <w:rsid w:val="00877BAD"/>
    <w:rsid w:val="00891047"/>
    <w:rsid w:val="00891290"/>
    <w:rsid w:val="008931D9"/>
    <w:rsid w:val="008A160F"/>
    <w:rsid w:val="008A62B2"/>
    <w:rsid w:val="008B5D08"/>
    <w:rsid w:val="008C0BC4"/>
    <w:rsid w:val="008C47E3"/>
    <w:rsid w:val="008D3F77"/>
    <w:rsid w:val="008E1433"/>
    <w:rsid w:val="008E3926"/>
    <w:rsid w:val="008E7852"/>
    <w:rsid w:val="008F1414"/>
    <w:rsid w:val="008F7C41"/>
    <w:rsid w:val="00923FAF"/>
    <w:rsid w:val="009250ED"/>
    <w:rsid w:val="00937F54"/>
    <w:rsid w:val="0094326B"/>
    <w:rsid w:val="00943B92"/>
    <w:rsid w:val="00951DD4"/>
    <w:rsid w:val="009530F8"/>
    <w:rsid w:val="00956C8C"/>
    <w:rsid w:val="0096772F"/>
    <w:rsid w:val="0097030F"/>
    <w:rsid w:val="00976B57"/>
    <w:rsid w:val="009814AA"/>
    <w:rsid w:val="0098372D"/>
    <w:rsid w:val="00983DDA"/>
    <w:rsid w:val="009840D3"/>
    <w:rsid w:val="00984626"/>
    <w:rsid w:val="00984F05"/>
    <w:rsid w:val="009859E5"/>
    <w:rsid w:val="00985EB2"/>
    <w:rsid w:val="009862C4"/>
    <w:rsid w:val="00995940"/>
    <w:rsid w:val="009A2743"/>
    <w:rsid w:val="009A689A"/>
    <w:rsid w:val="009A7189"/>
    <w:rsid w:val="009B168B"/>
    <w:rsid w:val="009B3455"/>
    <w:rsid w:val="009B45DC"/>
    <w:rsid w:val="009B6254"/>
    <w:rsid w:val="009D1136"/>
    <w:rsid w:val="009D71E1"/>
    <w:rsid w:val="009D77BD"/>
    <w:rsid w:val="009E1476"/>
    <w:rsid w:val="009E5337"/>
    <w:rsid w:val="009E6C35"/>
    <w:rsid w:val="009F1633"/>
    <w:rsid w:val="009F2B2E"/>
    <w:rsid w:val="00A039DC"/>
    <w:rsid w:val="00A03C3A"/>
    <w:rsid w:val="00A0798A"/>
    <w:rsid w:val="00A10F67"/>
    <w:rsid w:val="00A15653"/>
    <w:rsid w:val="00A16DC6"/>
    <w:rsid w:val="00A23B34"/>
    <w:rsid w:val="00A25C4E"/>
    <w:rsid w:val="00A3384C"/>
    <w:rsid w:val="00A34380"/>
    <w:rsid w:val="00A34506"/>
    <w:rsid w:val="00A34935"/>
    <w:rsid w:val="00A36CF5"/>
    <w:rsid w:val="00A36CFF"/>
    <w:rsid w:val="00A5162F"/>
    <w:rsid w:val="00A5468D"/>
    <w:rsid w:val="00A60000"/>
    <w:rsid w:val="00A60912"/>
    <w:rsid w:val="00A66C58"/>
    <w:rsid w:val="00A67661"/>
    <w:rsid w:val="00A70B0E"/>
    <w:rsid w:val="00A712F0"/>
    <w:rsid w:val="00A72B39"/>
    <w:rsid w:val="00A75194"/>
    <w:rsid w:val="00A80D72"/>
    <w:rsid w:val="00A8200F"/>
    <w:rsid w:val="00A83D62"/>
    <w:rsid w:val="00A91BD9"/>
    <w:rsid w:val="00A9223D"/>
    <w:rsid w:val="00A97991"/>
    <w:rsid w:val="00AA176A"/>
    <w:rsid w:val="00AA3CB7"/>
    <w:rsid w:val="00AA3E6C"/>
    <w:rsid w:val="00AA7AA7"/>
    <w:rsid w:val="00AB29CF"/>
    <w:rsid w:val="00AC14BE"/>
    <w:rsid w:val="00AC3951"/>
    <w:rsid w:val="00AC4127"/>
    <w:rsid w:val="00AD21FC"/>
    <w:rsid w:val="00AD6FAA"/>
    <w:rsid w:val="00AD7F46"/>
    <w:rsid w:val="00AE3967"/>
    <w:rsid w:val="00AF384B"/>
    <w:rsid w:val="00AF7648"/>
    <w:rsid w:val="00B00EF7"/>
    <w:rsid w:val="00B04A76"/>
    <w:rsid w:val="00B070C7"/>
    <w:rsid w:val="00B0775D"/>
    <w:rsid w:val="00B12273"/>
    <w:rsid w:val="00B1722B"/>
    <w:rsid w:val="00B246A5"/>
    <w:rsid w:val="00B50BBA"/>
    <w:rsid w:val="00B555C7"/>
    <w:rsid w:val="00B572D5"/>
    <w:rsid w:val="00B575E0"/>
    <w:rsid w:val="00B60839"/>
    <w:rsid w:val="00B66F2D"/>
    <w:rsid w:val="00B67D02"/>
    <w:rsid w:val="00B75281"/>
    <w:rsid w:val="00B80CB3"/>
    <w:rsid w:val="00B80E72"/>
    <w:rsid w:val="00B82115"/>
    <w:rsid w:val="00B82967"/>
    <w:rsid w:val="00B8348B"/>
    <w:rsid w:val="00B858D0"/>
    <w:rsid w:val="00B86352"/>
    <w:rsid w:val="00B912AA"/>
    <w:rsid w:val="00B924C1"/>
    <w:rsid w:val="00BB05B3"/>
    <w:rsid w:val="00BB5DCD"/>
    <w:rsid w:val="00BD35BD"/>
    <w:rsid w:val="00BD4F28"/>
    <w:rsid w:val="00BD7A2F"/>
    <w:rsid w:val="00BE2A0D"/>
    <w:rsid w:val="00BE4A01"/>
    <w:rsid w:val="00C05D87"/>
    <w:rsid w:val="00C20D55"/>
    <w:rsid w:val="00C21DEE"/>
    <w:rsid w:val="00C21FE2"/>
    <w:rsid w:val="00C23FC2"/>
    <w:rsid w:val="00C30755"/>
    <w:rsid w:val="00C343CD"/>
    <w:rsid w:val="00C358B6"/>
    <w:rsid w:val="00C447E5"/>
    <w:rsid w:val="00C44A33"/>
    <w:rsid w:val="00C50088"/>
    <w:rsid w:val="00C51D85"/>
    <w:rsid w:val="00C6277F"/>
    <w:rsid w:val="00C64C49"/>
    <w:rsid w:val="00C66D37"/>
    <w:rsid w:val="00C67037"/>
    <w:rsid w:val="00C70FBB"/>
    <w:rsid w:val="00C81ECF"/>
    <w:rsid w:val="00C825A8"/>
    <w:rsid w:val="00C83877"/>
    <w:rsid w:val="00C873FC"/>
    <w:rsid w:val="00C87E22"/>
    <w:rsid w:val="00C87F29"/>
    <w:rsid w:val="00C9225E"/>
    <w:rsid w:val="00C95BE0"/>
    <w:rsid w:val="00C96BDD"/>
    <w:rsid w:val="00CA4072"/>
    <w:rsid w:val="00CA6C65"/>
    <w:rsid w:val="00CB1730"/>
    <w:rsid w:val="00CD003C"/>
    <w:rsid w:val="00CD1AA0"/>
    <w:rsid w:val="00CD4A33"/>
    <w:rsid w:val="00CE01BF"/>
    <w:rsid w:val="00CE1140"/>
    <w:rsid w:val="00CE39D4"/>
    <w:rsid w:val="00CE4242"/>
    <w:rsid w:val="00CE5C20"/>
    <w:rsid w:val="00D021CA"/>
    <w:rsid w:val="00D02E15"/>
    <w:rsid w:val="00D03E8E"/>
    <w:rsid w:val="00D13BB0"/>
    <w:rsid w:val="00D2577E"/>
    <w:rsid w:val="00D43940"/>
    <w:rsid w:val="00D464EF"/>
    <w:rsid w:val="00D568AD"/>
    <w:rsid w:val="00D61F3B"/>
    <w:rsid w:val="00D70FB5"/>
    <w:rsid w:val="00D72C5E"/>
    <w:rsid w:val="00D7303F"/>
    <w:rsid w:val="00D75A8F"/>
    <w:rsid w:val="00D86967"/>
    <w:rsid w:val="00D874C4"/>
    <w:rsid w:val="00D93471"/>
    <w:rsid w:val="00DA211B"/>
    <w:rsid w:val="00DA35C2"/>
    <w:rsid w:val="00DA3B8A"/>
    <w:rsid w:val="00DB088C"/>
    <w:rsid w:val="00DB2906"/>
    <w:rsid w:val="00DB41EE"/>
    <w:rsid w:val="00DC0C3C"/>
    <w:rsid w:val="00DC6F8B"/>
    <w:rsid w:val="00DD3135"/>
    <w:rsid w:val="00DD4992"/>
    <w:rsid w:val="00DE05AE"/>
    <w:rsid w:val="00DE2429"/>
    <w:rsid w:val="00DF63CA"/>
    <w:rsid w:val="00DF7417"/>
    <w:rsid w:val="00DF7A83"/>
    <w:rsid w:val="00E01897"/>
    <w:rsid w:val="00E0307A"/>
    <w:rsid w:val="00E04D4A"/>
    <w:rsid w:val="00E26D3E"/>
    <w:rsid w:val="00E31435"/>
    <w:rsid w:val="00E475C2"/>
    <w:rsid w:val="00E5237C"/>
    <w:rsid w:val="00E60F1A"/>
    <w:rsid w:val="00E64863"/>
    <w:rsid w:val="00E65943"/>
    <w:rsid w:val="00E70F43"/>
    <w:rsid w:val="00E778AF"/>
    <w:rsid w:val="00E77F0A"/>
    <w:rsid w:val="00E84A29"/>
    <w:rsid w:val="00E851F7"/>
    <w:rsid w:val="00E904BB"/>
    <w:rsid w:val="00E9425D"/>
    <w:rsid w:val="00EA3544"/>
    <w:rsid w:val="00EA475F"/>
    <w:rsid w:val="00EA4C3D"/>
    <w:rsid w:val="00EC2500"/>
    <w:rsid w:val="00EC3681"/>
    <w:rsid w:val="00EC7349"/>
    <w:rsid w:val="00EE5CA1"/>
    <w:rsid w:val="00EF2707"/>
    <w:rsid w:val="00F000E0"/>
    <w:rsid w:val="00F01FC9"/>
    <w:rsid w:val="00F036C8"/>
    <w:rsid w:val="00F04601"/>
    <w:rsid w:val="00F16B64"/>
    <w:rsid w:val="00F17122"/>
    <w:rsid w:val="00F2125F"/>
    <w:rsid w:val="00F225DF"/>
    <w:rsid w:val="00F229AE"/>
    <w:rsid w:val="00F536C5"/>
    <w:rsid w:val="00F63A70"/>
    <w:rsid w:val="00F66BC4"/>
    <w:rsid w:val="00F8067E"/>
    <w:rsid w:val="00F81C53"/>
    <w:rsid w:val="00F838CA"/>
    <w:rsid w:val="00F842B4"/>
    <w:rsid w:val="00F86D2B"/>
    <w:rsid w:val="00F90F6B"/>
    <w:rsid w:val="00F947AC"/>
    <w:rsid w:val="00FA522C"/>
    <w:rsid w:val="00FA7071"/>
    <w:rsid w:val="00FB2E37"/>
    <w:rsid w:val="00FB7B09"/>
    <w:rsid w:val="00FC0042"/>
    <w:rsid w:val="00FC12A9"/>
    <w:rsid w:val="00FD26C0"/>
    <w:rsid w:val="00FD3B9A"/>
    <w:rsid w:val="00FD5A99"/>
    <w:rsid w:val="00FD680E"/>
    <w:rsid w:val="00FE761C"/>
    <w:rsid w:val="00FF118B"/>
    <w:rsid w:val="014DDA13"/>
    <w:rsid w:val="03A2F3C7"/>
    <w:rsid w:val="03FC041B"/>
    <w:rsid w:val="045106F1"/>
    <w:rsid w:val="04ADC47C"/>
    <w:rsid w:val="07F2F215"/>
    <w:rsid w:val="089CB545"/>
    <w:rsid w:val="0A75564C"/>
    <w:rsid w:val="0B5C3EEE"/>
    <w:rsid w:val="0C071600"/>
    <w:rsid w:val="0C43C80C"/>
    <w:rsid w:val="0D5F8147"/>
    <w:rsid w:val="0D6AC06B"/>
    <w:rsid w:val="0DE0634A"/>
    <w:rsid w:val="10965D4C"/>
    <w:rsid w:val="126B6554"/>
    <w:rsid w:val="1275030D"/>
    <w:rsid w:val="15990A4C"/>
    <w:rsid w:val="160E6FB3"/>
    <w:rsid w:val="184DB94B"/>
    <w:rsid w:val="19A88894"/>
    <w:rsid w:val="1AC62064"/>
    <w:rsid w:val="1B330684"/>
    <w:rsid w:val="1D409A29"/>
    <w:rsid w:val="1E3A946D"/>
    <w:rsid w:val="20E13583"/>
    <w:rsid w:val="2151FB3F"/>
    <w:rsid w:val="236B890C"/>
    <w:rsid w:val="251C0EA2"/>
    <w:rsid w:val="26486D71"/>
    <w:rsid w:val="2656B8FC"/>
    <w:rsid w:val="2871A027"/>
    <w:rsid w:val="2A396725"/>
    <w:rsid w:val="2A49F71D"/>
    <w:rsid w:val="2B7227C9"/>
    <w:rsid w:val="2C58199E"/>
    <w:rsid w:val="2D17AB1D"/>
    <w:rsid w:val="2DBCBE0C"/>
    <w:rsid w:val="2E2C8A8A"/>
    <w:rsid w:val="2F1B1F62"/>
    <w:rsid w:val="31D40E7E"/>
    <w:rsid w:val="322918DE"/>
    <w:rsid w:val="33B60F7D"/>
    <w:rsid w:val="390A58B8"/>
    <w:rsid w:val="39111653"/>
    <w:rsid w:val="3D2C097A"/>
    <w:rsid w:val="3D32EB2B"/>
    <w:rsid w:val="3DC8D0D5"/>
    <w:rsid w:val="3DF7AC39"/>
    <w:rsid w:val="3F222C08"/>
    <w:rsid w:val="40E79D1D"/>
    <w:rsid w:val="41FE6D36"/>
    <w:rsid w:val="422C9AC5"/>
    <w:rsid w:val="43F4A4EB"/>
    <w:rsid w:val="4475E594"/>
    <w:rsid w:val="44EBC09C"/>
    <w:rsid w:val="4539F065"/>
    <w:rsid w:val="4611B5F5"/>
    <w:rsid w:val="46D2EBC0"/>
    <w:rsid w:val="46F5FAD8"/>
    <w:rsid w:val="492E00E8"/>
    <w:rsid w:val="49FB1718"/>
    <w:rsid w:val="4A0A8C82"/>
    <w:rsid w:val="4A690C99"/>
    <w:rsid w:val="4DCB8188"/>
    <w:rsid w:val="4E4BF9B6"/>
    <w:rsid w:val="4F5B1520"/>
    <w:rsid w:val="506A589C"/>
    <w:rsid w:val="51C995A7"/>
    <w:rsid w:val="5337ECC2"/>
    <w:rsid w:val="53A1F95E"/>
    <w:rsid w:val="5419D0AD"/>
    <w:rsid w:val="545E0026"/>
    <w:rsid w:val="59CDF04F"/>
    <w:rsid w:val="5BA0C25A"/>
    <w:rsid w:val="5F0AEE60"/>
    <w:rsid w:val="5FA5FC21"/>
    <w:rsid w:val="5FBE639A"/>
    <w:rsid w:val="5FCCD016"/>
    <w:rsid w:val="6019B390"/>
    <w:rsid w:val="60504647"/>
    <w:rsid w:val="61F871A5"/>
    <w:rsid w:val="644FEF28"/>
    <w:rsid w:val="656DFDC3"/>
    <w:rsid w:val="67CA79E2"/>
    <w:rsid w:val="683A9AEF"/>
    <w:rsid w:val="68D2B4BF"/>
    <w:rsid w:val="6A5038E1"/>
    <w:rsid w:val="6ABD48C7"/>
    <w:rsid w:val="6BFE4C6C"/>
    <w:rsid w:val="6C676E68"/>
    <w:rsid w:val="6D46F67A"/>
    <w:rsid w:val="70C49E47"/>
    <w:rsid w:val="714C56EB"/>
    <w:rsid w:val="732F6889"/>
    <w:rsid w:val="7340454D"/>
    <w:rsid w:val="73F71B27"/>
    <w:rsid w:val="7491CDC6"/>
    <w:rsid w:val="749D4002"/>
    <w:rsid w:val="77607AD5"/>
    <w:rsid w:val="77B0462B"/>
    <w:rsid w:val="79F313C3"/>
    <w:rsid w:val="7A665CAB"/>
    <w:rsid w:val="7E6486E6"/>
    <w:rsid w:val="7EB32C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A38A58A3-1B8D-4A90-BC2B-85DAC233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0F1"/>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link w:val="ListParagraphChar"/>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5"/>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3"/>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4F2AFA"/>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4F2AFA"/>
  </w:style>
  <w:style w:type="character" w:customStyle="1" w:styleId="ListParagraphChar">
    <w:name w:val="List Paragraph Char"/>
    <w:basedOn w:val="DefaultParagraphFont"/>
    <w:link w:val="ListParagraph"/>
    <w:uiPriority w:val="34"/>
    <w:locked/>
    <w:rsid w:val="004F2AFA"/>
    <w:rPr>
      <w:rFonts w:ascii="Times New Roman" w:eastAsia="Times New Roman" w:hAnsi="Times New Roman" w:cs="Times New Roman"/>
      <w:szCs w:val="20"/>
    </w:rPr>
  </w:style>
  <w:style w:type="paragraph" w:styleId="Revision">
    <w:name w:val="Revision"/>
    <w:hidden/>
    <w:uiPriority w:val="99"/>
    <w:semiHidden/>
    <w:rsid w:val="00956C8C"/>
  </w:style>
  <w:style w:type="character" w:styleId="Mention">
    <w:name w:val="Mention"/>
    <w:basedOn w:val="DefaultParagraphFont"/>
    <w:uiPriority w:val="99"/>
    <w:unhideWhenUsed/>
    <w:rPr>
      <w:color w:val="2B579A"/>
      <w:shd w:val="clear" w:color="auto" w:fill="E6E6E6"/>
    </w:rPr>
  </w:style>
  <w:style w:type="character" w:styleId="CommentReference">
    <w:name w:val="annotation reference"/>
    <w:basedOn w:val="DefaultParagraphFont"/>
    <w:uiPriority w:val="99"/>
    <w:semiHidden/>
    <w:unhideWhenUsed/>
    <w:rPr>
      <w:sz w:val="16"/>
      <w:szCs w:val="16"/>
    </w:rPr>
  </w:style>
  <w:style w:type="table" w:customStyle="1" w:styleId="ListTable321">
    <w:name w:val="List Table 321"/>
    <w:basedOn w:val="TableNormal"/>
    <w:next w:val="ListTable3"/>
    <w:uiPriority w:val="48"/>
    <w:rsid w:val="00691520"/>
    <w:rPr>
      <w:rFonts w:ascii="Arial" w:eastAsia="Times New Roman" w:hAnsi="Arial" w:cs="Arial"/>
      <w:sz w:val="20"/>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pPr>
        <w:jc w:val="left"/>
      </w:pPr>
      <w:rPr>
        <w:b/>
        <w:bCs/>
        <w:color w:val="auto"/>
      </w:rPr>
      <w:tblPr/>
      <w:tcPr>
        <w:shd w:val="clear" w:color="auto" w:fill="BFBFBF"/>
        <w:vAlign w:val="center"/>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69152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Light">
    <w:name w:val="Grid Table Light"/>
    <w:basedOn w:val="TableNormal"/>
    <w:uiPriority w:val="40"/>
    <w:rsid w:val="006915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C83877"/>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9240245589B0409F605990A2E9AEA1" ma:contentTypeVersion="5" ma:contentTypeDescription="Create a new document." ma:contentTypeScope="" ma:versionID="bc5c52d367ad110082b94d92f2d4ec2b">
  <xsd:schema xmlns:xsd="http://www.w3.org/2001/XMLSchema" xmlns:xs="http://www.w3.org/2001/XMLSchema" xmlns:p="http://schemas.microsoft.com/office/2006/metadata/properties" xmlns:ns2="5067c814-4b34-462c-a21d-c185ff6548d2" xmlns:ns3="e036a933-3545-4a28-bf48-39f26e5acea7" targetNamespace="http://schemas.microsoft.com/office/2006/metadata/properties" ma:root="true" ma:fieldsID="d5499f7435c5a28f4ee0a17e024a0846" ns2:_="" ns3:_="">
    <xsd:import namespace="5067c814-4b34-462c-a21d-c185ff6548d2"/>
    <xsd:import namespace="e036a933-3545-4a28-bf48-39f26e5acea7"/>
    <xsd:element name="properties">
      <xsd:complexType>
        <xsd:sequence>
          <xsd:element name="documentManagement">
            <xsd:complexType>
              <xsd:all>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36a933-3545-4a28-bf48-39f26e5acea7" elementFormDefault="qualified">
    <xsd:import namespace="http://schemas.microsoft.com/office/2006/documentManagement/types"/>
    <xsd:import namespace="http://schemas.microsoft.com/office/infopath/2007/PartnerControls"/>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2.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3.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DABFB2-F866-4918-B7B1-2E5BABE85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7c814-4b34-462c-a21d-c185ff6548d2"/>
    <ds:schemaRef ds:uri="e036a933-3545-4a28-bf48-39f26e5ac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456</Words>
  <Characters>2867</Characters>
  <Application>Microsoft Office Word</Application>
  <DocSecurity>0</DocSecurity>
  <Lines>23</Lines>
  <Paragraphs>6</Paragraphs>
  <ScaleCrop>false</ScaleCrop>
  <Company>Wobschall Design</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Piper, Kevyn@Energy</cp:lastModifiedBy>
  <cp:revision>211</cp:revision>
  <cp:lastPrinted>2022-09-01T20:47:00Z</cp:lastPrinted>
  <dcterms:created xsi:type="dcterms:W3CDTF">2024-01-11T23:04:00Z</dcterms:created>
  <dcterms:modified xsi:type="dcterms:W3CDTF">2024-11-22T20:03:00Z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0x010100D19240245589B0409F605990A2E9AEA1</vt:lpwstr>
  </property>
  <property fmtid="{D5CDD505-2E9C-101B-9397-08002B2CF9AE}" pid="3" name="GrammarlyDocumentId">
    <vt:lpwstr>b52ac7370e68a5b451bbc59ca23443aa14170ab6ce6156c40f91725cca36b57f</vt:lpwstr>
  </property>
</Properties>
</file>