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79923" w14:textId="38895F79" w:rsidR="00A4179F" w:rsidRPr="00C4722B" w:rsidRDefault="00A4179F" w:rsidP="00A90E0B">
      <w:pPr>
        <w:pStyle w:val="BodyText"/>
        <w:keepNext/>
        <w:shd w:val="clear" w:color="auto" w:fill="D9D9D9"/>
        <w:tabs>
          <w:tab w:val="center" w:pos="4590"/>
        </w:tabs>
        <w:jc w:val="left"/>
        <w:rPr>
          <w:rFonts w:ascii="Arial" w:hAnsi="Arial" w:cs="Arial"/>
          <w:b/>
          <w:i w:val="0"/>
          <w:color w:val="005EAC"/>
          <w:sz w:val="22"/>
          <w:szCs w:val="22"/>
        </w:rPr>
      </w:pPr>
      <w:r w:rsidRPr="00C4722B">
        <w:rPr>
          <w:rFonts w:ascii="Arial" w:hAnsi="Arial" w:cs="Arial"/>
          <w:b/>
          <w:i w:val="0"/>
          <w:color w:val="005EAC"/>
          <w:sz w:val="22"/>
          <w:szCs w:val="22"/>
        </w:rPr>
        <w:t>Instructions for co</w:t>
      </w:r>
      <w:r w:rsidR="00721505" w:rsidRPr="00C4722B">
        <w:rPr>
          <w:rFonts w:ascii="Arial" w:hAnsi="Arial" w:cs="Arial"/>
          <w:b/>
          <w:i w:val="0"/>
          <w:color w:val="005EAC"/>
          <w:sz w:val="22"/>
          <w:szCs w:val="22"/>
        </w:rPr>
        <w:t>mpleting</w:t>
      </w:r>
      <w:r w:rsidRPr="00C4722B">
        <w:rPr>
          <w:rFonts w:ascii="Arial" w:hAnsi="Arial" w:cs="Arial"/>
          <w:b/>
          <w:i w:val="0"/>
          <w:color w:val="005EAC"/>
          <w:sz w:val="22"/>
          <w:szCs w:val="22"/>
        </w:rPr>
        <w:t xml:space="preserve"> this Scope of Work appear in blue.  </w:t>
      </w:r>
      <w:r w:rsidRPr="00C4722B">
        <w:rPr>
          <w:rFonts w:ascii="Arial" w:hAnsi="Arial" w:cs="Arial"/>
          <w:b/>
          <w:i w:val="0"/>
          <w:color w:val="005EAC"/>
          <w:sz w:val="22"/>
          <w:szCs w:val="22"/>
          <w:u w:val="single"/>
        </w:rPr>
        <w:t>Carefully read</w:t>
      </w:r>
      <w:r w:rsidRPr="00C4722B">
        <w:rPr>
          <w:rFonts w:ascii="Arial" w:hAnsi="Arial" w:cs="Arial"/>
          <w:b/>
          <w:i w:val="0"/>
          <w:color w:val="005EAC"/>
          <w:sz w:val="22"/>
          <w:szCs w:val="22"/>
        </w:rPr>
        <w:t xml:space="preserve"> the instructions before completing each section</w:t>
      </w:r>
      <w:r w:rsidR="004E08B0" w:rsidRPr="00C4722B">
        <w:rPr>
          <w:rFonts w:ascii="Arial" w:hAnsi="Arial" w:cs="Arial"/>
          <w:b/>
          <w:i w:val="0"/>
          <w:color w:val="005EAC"/>
          <w:sz w:val="22"/>
          <w:szCs w:val="22"/>
        </w:rPr>
        <w:t>.</w:t>
      </w:r>
      <w:r w:rsidR="001550D7" w:rsidRPr="00C4722B">
        <w:rPr>
          <w:rFonts w:ascii="Arial" w:hAnsi="Arial" w:cs="Arial"/>
          <w:b/>
          <w:i w:val="0"/>
          <w:color w:val="005EAC"/>
          <w:sz w:val="22"/>
          <w:szCs w:val="22"/>
        </w:rPr>
        <w:t xml:space="preserve"> </w:t>
      </w:r>
      <w:r w:rsidRPr="00C4722B">
        <w:rPr>
          <w:rFonts w:ascii="Arial" w:hAnsi="Arial" w:cs="Arial"/>
          <w:b/>
          <w:i w:val="0"/>
          <w:color w:val="005EAC"/>
          <w:sz w:val="22"/>
          <w:szCs w:val="22"/>
        </w:rPr>
        <w:t xml:space="preserve"> </w:t>
      </w:r>
      <w:r w:rsidR="000752AD" w:rsidRPr="00C4722B">
        <w:rPr>
          <w:rFonts w:ascii="Arial" w:hAnsi="Arial" w:cs="Arial"/>
          <w:b/>
          <w:i w:val="0"/>
          <w:color w:val="005EAC"/>
          <w:sz w:val="22"/>
          <w:szCs w:val="22"/>
          <w:u w:val="single"/>
        </w:rPr>
        <w:t>D</w:t>
      </w:r>
      <w:r w:rsidRPr="00C4722B">
        <w:rPr>
          <w:rFonts w:ascii="Arial" w:hAnsi="Arial" w:cs="Arial"/>
          <w:b/>
          <w:i w:val="0"/>
          <w:color w:val="005EAC"/>
          <w:sz w:val="22"/>
          <w:szCs w:val="22"/>
          <w:u w:val="single"/>
        </w:rPr>
        <w:t>elete</w:t>
      </w:r>
      <w:r w:rsidRPr="00C4722B">
        <w:rPr>
          <w:rFonts w:ascii="Arial" w:hAnsi="Arial" w:cs="Arial"/>
          <w:b/>
          <w:i w:val="0"/>
          <w:color w:val="005EAC"/>
          <w:sz w:val="22"/>
          <w:szCs w:val="22"/>
        </w:rPr>
        <w:t xml:space="preserve"> </w:t>
      </w:r>
      <w:r w:rsidR="000752AD" w:rsidRPr="00C4722B">
        <w:rPr>
          <w:rFonts w:ascii="Arial" w:hAnsi="Arial" w:cs="Arial"/>
          <w:b/>
          <w:i w:val="0"/>
          <w:color w:val="005EAC"/>
          <w:sz w:val="22"/>
          <w:szCs w:val="22"/>
        </w:rPr>
        <w:t xml:space="preserve">the instructions </w:t>
      </w:r>
      <w:r w:rsidRPr="00C4722B">
        <w:rPr>
          <w:rFonts w:ascii="Arial" w:hAnsi="Arial" w:cs="Arial"/>
          <w:b/>
          <w:i w:val="0"/>
          <w:color w:val="005EAC"/>
          <w:sz w:val="22"/>
          <w:szCs w:val="22"/>
        </w:rPr>
        <w:t>after completing each section.</w:t>
      </w:r>
      <w:r w:rsidR="00F51AE6" w:rsidRPr="00C4722B">
        <w:rPr>
          <w:rFonts w:ascii="Arial" w:hAnsi="Arial" w:cs="Arial"/>
          <w:b/>
          <w:i w:val="0"/>
          <w:color w:val="005EAC"/>
          <w:sz w:val="22"/>
          <w:szCs w:val="22"/>
        </w:rPr>
        <w:t xml:space="preserve">  </w:t>
      </w:r>
      <w:r w:rsidR="00F51AE6" w:rsidRPr="00C4722B">
        <w:rPr>
          <w:rFonts w:ascii="Arial" w:hAnsi="Arial" w:cs="Arial"/>
          <w:b/>
          <w:i w:val="0"/>
          <w:color w:val="005EAC"/>
          <w:sz w:val="22"/>
          <w:szCs w:val="22"/>
          <w:u w:val="single"/>
        </w:rPr>
        <w:t>Insert</w:t>
      </w:r>
      <w:r w:rsidR="00F51AE6" w:rsidRPr="00C4722B">
        <w:rPr>
          <w:rFonts w:ascii="Arial" w:hAnsi="Arial" w:cs="Arial"/>
          <w:b/>
          <w:i w:val="0"/>
          <w:color w:val="005EAC"/>
          <w:sz w:val="22"/>
          <w:szCs w:val="22"/>
        </w:rPr>
        <w:t xml:space="preserve"> the name of the </w:t>
      </w:r>
      <w:r w:rsidR="008E4CD2" w:rsidRPr="00C4722B">
        <w:rPr>
          <w:rFonts w:ascii="Arial" w:hAnsi="Arial" w:cs="Arial"/>
          <w:b/>
          <w:i w:val="0"/>
          <w:color w:val="005EAC"/>
          <w:sz w:val="22"/>
          <w:szCs w:val="22"/>
        </w:rPr>
        <w:t>applicant/</w:t>
      </w:r>
      <w:r w:rsidR="00F51AE6" w:rsidRPr="00C4722B">
        <w:rPr>
          <w:rFonts w:ascii="Arial" w:hAnsi="Arial" w:cs="Arial"/>
          <w:b/>
          <w:i w:val="0"/>
          <w:color w:val="005EAC"/>
          <w:sz w:val="22"/>
          <w:szCs w:val="22"/>
        </w:rPr>
        <w:t xml:space="preserve">recipient </w:t>
      </w:r>
      <w:proofErr w:type="gramStart"/>
      <w:r w:rsidR="00F51AE6" w:rsidRPr="00C4722B">
        <w:rPr>
          <w:rFonts w:ascii="Arial" w:hAnsi="Arial" w:cs="Arial"/>
          <w:b/>
          <w:i w:val="0"/>
          <w:color w:val="005EAC"/>
          <w:sz w:val="22"/>
          <w:szCs w:val="22"/>
        </w:rPr>
        <w:t>where</w:t>
      </w:r>
      <w:proofErr w:type="gramEnd"/>
      <w:r w:rsidR="00F51AE6" w:rsidRPr="00C4722B">
        <w:rPr>
          <w:rFonts w:ascii="Arial" w:hAnsi="Arial" w:cs="Arial"/>
          <w:b/>
          <w:i w:val="0"/>
          <w:color w:val="005EAC"/>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6CE276CF"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 xml:space="preserve">TASK </w:t>
      </w:r>
      <w:r w:rsidR="003557BA">
        <w:rPr>
          <w:rFonts w:ascii="Arial" w:hAnsi="Arial" w:cs="Arial"/>
          <w:b/>
          <w:i w:val="0"/>
          <w:sz w:val="22"/>
          <w:szCs w:val="22"/>
        </w:rPr>
        <w:t>AND</w:t>
      </w:r>
      <w:r w:rsidRPr="00713A36">
        <w:rPr>
          <w:rFonts w:ascii="Arial" w:hAnsi="Arial" w:cs="Arial"/>
          <w:b/>
          <w:i w:val="0"/>
          <w:sz w:val="22"/>
          <w:szCs w:val="22"/>
        </w:rPr>
        <w:t xml:space="preserve">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C4722B">
        <w:rPr>
          <w:rFonts w:ascii="Arial" w:hAnsi="Arial" w:cs="Arial"/>
          <w:b/>
          <w:i w:val="0"/>
          <w:color w:val="005EAC"/>
          <w:sz w:val="22"/>
          <w:szCs w:val="22"/>
          <w:u w:val="single"/>
          <w:shd w:val="clear" w:color="auto" w:fill="D9D9D9"/>
        </w:rPr>
        <w:t>Example</w:t>
      </w:r>
      <w:r w:rsidRPr="00C4722B">
        <w:rPr>
          <w:rFonts w:ascii="Arial" w:hAnsi="Arial" w:cs="Arial"/>
          <w:b/>
          <w:i w:val="0"/>
          <w:color w:val="005EAC"/>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C4722B">
        <w:rPr>
          <w:rFonts w:ascii="Arial" w:hAnsi="Arial" w:cs="Arial"/>
          <w:b/>
          <w:color w:val="005EAC"/>
          <w:sz w:val="22"/>
          <w:szCs w:val="22"/>
          <w:u w:val="single"/>
          <w:shd w:val="clear" w:color="auto" w:fill="D9D9D9"/>
        </w:rPr>
        <w:t>Example</w:t>
      </w:r>
      <w:r w:rsidRPr="00C4722B">
        <w:rPr>
          <w:rFonts w:ascii="Arial" w:hAnsi="Arial" w:cs="Arial"/>
          <w:b/>
          <w:color w:val="005EAC"/>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r>
        <w:rPr>
          <w:rFonts w:ascii="Arial" w:hAnsi="Arial" w:cs="Arial"/>
          <w:color w:val="000000" w:themeColor="text1"/>
          <w:sz w:val="22"/>
          <w:szCs w:val="22"/>
        </w:rPr>
        <w:t xml:space="preserve">i.e.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C4722B">
        <w:rPr>
          <w:rFonts w:ascii="Arial" w:hAnsi="Arial" w:cs="Arial"/>
          <w:b/>
          <w:color w:val="005EAC"/>
          <w:sz w:val="22"/>
          <w:szCs w:val="22"/>
          <w:u w:val="single"/>
          <w:shd w:val="clear" w:color="auto" w:fill="D9D9D9"/>
        </w:rPr>
        <w:t>Example</w:t>
      </w:r>
      <w:r w:rsidRPr="00C4722B">
        <w:rPr>
          <w:rFonts w:ascii="Arial" w:hAnsi="Arial" w:cs="Arial"/>
          <w:b/>
          <w:color w:val="005EAC"/>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C4722B">
        <w:rPr>
          <w:rFonts w:ascii="Arial" w:hAnsi="Arial" w:cs="Arial"/>
          <w:b/>
          <w:i w:val="0"/>
          <w:color w:val="005EAC"/>
          <w:sz w:val="22"/>
          <w:szCs w:val="22"/>
          <w:u w:val="single"/>
          <w:shd w:val="clear" w:color="auto" w:fill="D9D9D9"/>
        </w:rPr>
        <w:t>Examples</w:t>
      </w:r>
      <w:r w:rsidRPr="00C4722B">
        <w:rPr>
          <w:rFonts w:ascii="Arial" w:hAnsi="Arial" w:cs="Arial"/>
          <w:b/>
          <w:i w:val="0"/>
          <w:color w:val="005EAC"/>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4760ED"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w:t>
      </w:r>
      <w:r w:rsidR="00377986">
        <w:rPr>
          <w:rFonts w:ascii="Arial" w:hAnsi="Arial" w:cs="Arial"/>
          <w:i w:val="0"/>
          <w:sz w:val="22"/>
          <w:szCs w:val="22"/>
        </w:rPr>
        <w:t>producing quality cells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C4722B">
        <w:rPr>
          <w:rFonts w:ascii="Arial" w:hAnsi="Arial" w:cs="Arial"/>
          <w:b/>
          <w:i w:val="0"/>
          <w:color w:val="005EAC"/>
          <w:sz w:val="22"/>
          <w:szCs w:val="22"/>
          <w:u w:val="single"/>
          <w:shd w:val="clear" w:color="auto" w:fill="D9D9D9"/>
        </w:rPr>
        <w:t>Examples</w:t>
      </w:r>
      <w:r w:rsidRPr="00C4722B">
        <w:rPr>
          <w:rFonts w:ascii="Arial" w:hAnsi="Arial" w:cs="Arial"/>
          <w:b/>
          <w:i w:val="0"/>
          <w:color w:val="005EAC"/>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The CAM’s expectations for accomplishing tasks described in the Scope of Work;</w:t>
      </w:r>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An updated Project Schedule;</w:t>
      </w:r>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Terms and conditions of the Agreement;</w:t>
      </w:r>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Invoicing and auditing procedures;</w:t>
      </w:r>
    </w:p>
    <w:p w14:paraId="00CED681" w14:textId="445264D3" w:rsidR="00D30E11"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lastRenderedPageBreak/>
        <w:t>Travel;</w:t>
      </w:r>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r w:rsidR="00AB5925">
        <w:rPr>
          <w:rFonts w:ascii="Arial" w:hAnsi="Arial" w:cs="Arial"/>
          <w:i w:val="0"/>
          <w:sz w:val="22"/>
          <w:szCs w:val="22"/>
        </w:rPr>
        <w:t>purchases;</w:t>
      </w:r>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r w:rsidRPr="002B474F">
        <w:rPr>
          <w:rFonts w:ascii="Arial" w:hAnsi="Arial" w:cs="Arial"/>
          <w:i w:val="0"/>
          <w:sz w:val="22"/>
          <w:szCs w:val="22"/>
        </w:rPr>
        <w:t>);</w:t>
      </w:r>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r w:rsidRPr="002B474F">
        <w:rPr>
          <w:rFonts w:ascii="Arial" w:hAnsi="Arial" w:cs="Arial"/>
          <w:i w:val="0"/>
          <w:sz w:val="22"/>
          <w:szCs w:val="22"/>
        </w:rPr>
        <w:t>);</w:t>
      </w:r>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proofErr w:type="gramStart"/>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w:t>
      </w:r>
      <w:proofErr w:type="gramEnd"/>
      <w:r w:rsidR="002B474F" w:rsidRPr="002B474F">
        <w:rPr>
          <w:rFonts w:ascii="Arial" w:hAnsi="Arial" w:cs="Arial"/>
          <w:i w:val="0"/>
          <w:sz w:val="22"/>
          <w:szCs w:val="22"/>
        </w:rPr>
        <w:t>subtask 1.</w:t>
      </w:r>
      <w:r>
        <w:rPr>
          <w:rFonts w:ascii="Arial" w:hAnsi="Arial" w:cs="Arial"/>
          <w:i w:val="0"/>
          <w:sz w:val="22"/>
          <w:szCs w:val="22"/>
        </w:rPr>
        <w:t>10</w:t>
      </w:r>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Technical Advisory Committee meetings (subtasks 1.11 and 1.12);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changes;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xml:space="preserve">)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 xml:space="preserve">This meeting will be attended by the Recipient and CAM, at a minimum. The meeting may occur in person or by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r w:rsidR="002B474F" w:rsidRPr="002B474F">
        <w:rPr>
          <w:rFonts w:ascii="Arial" w:hAnsi="Arial" w:cs="Arial"/>
          <w:b/>
          <w:sz w:val="22"/>
          <w:szCs w:val="22"/>
        </w:rPr>
        <w:t>REPORTS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Review the questions provided by CAM prior to the monthly call</w:t>
      </w:r>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lastRenderedPageBreak/>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Progress reports are due to the CAM the 10th day of each January, April, July, and October. The Quarterly Progress Report template can be found on the ECAMS Resources webpage available at: https://www.energy.ca.gov/media/4691</w:t>
      </w:r>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lastRenderedPageBreak/>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unless the CAM specifies a longer time period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lastRenderedPageBreak/>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w:t>
      </w:r>
      <w:r w:rsidRPr="002B474F">
        <w:rPr>
          <w:rFonts w:ascii="Arial" w:hAnsi="Arial" w:cs="Arial"/>
          <w:sz w:val="22"/>
          <w:szCs w:val="22"/>
        </w:rPr>
        <w:lastRenderedPageBreak/>
        <w:t>this Agreement, with the exception of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If during the course of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563DC661"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0A2653">
        <w:rPr>
          <w:rFonts w:ascii="Arial" w:hAnsi="Arial" w:cs="Arial"/>
          <w:b/>
          <w:sz w:val="22"/>
          <w:szCs w:val="22"/>
        </w:rPr>
        <w:t xml:space="preserve">Obtain and Execute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r w:rsidR="000A2653">
        <w:rPr>
          <w:rFonts w:ascii="Arial" w:hAnsi="Arial" w:cs="Arial"/>
          <w:b/>
          <w:sz w:val="22"/>
          <w:szCs w:val="22"/>
        </w:rPr>
        <w:t>and Agreements with Site Hosts</w:t>
      </w:r>
    </w:p>
    <w:p w14:paraId="0BEEDD7A" w14:textId="465E437B" w:rsidR="002B474F" w:rsidRPr="002B474F" w:rsidRDefault="002B474F" w:rsidP="00A90E0B">
      <w:pPr>
        <w:rPr>
          <w:rFonts w:ascii="Arial" w:hAnsi="Arial" w:cs="Arial"/>
          <w:sz w:val="22"/>
          <w:szCs w:val="22"/>
        </w:rPr>
      </w:pPr>
      <w:r w:rsidRPr="36B9E6B2">
        <w:rPr>
          <w:rFonts w:ascii="Arial" w:hAnsi="Arial" w:cs="Arial"/>
          <w:sz w:val="22"/>
          <w:szCs w:val="22"/>
        </w:rPr>
        <w:t xml:space="preserve">The goals of this subtask are to: (1) procure </w:t>
      </w:r>
      <w:r w:rsidR="003C1B99" w:rsidRPr="36B9E6B2">
        <w:rPr>
          <w:rFonts w:ascii="Arial" w:hAnsi="Arial" w:cs="Arial"/>
          <w:sz w:val="22"/>
          <w:szCs w:val="22"/>
        </w:rPr>
        <w:t xml:space="preserve">and execute </w:t>
      </w:r>
      <w:r w:rsidR="003D057A" w:rsidRPr="36B9E6B2">
        <w:rPr>
          <w:rFonts w:ascii="Arial" w:hAnsi="Arial" w:cs="Arial"/>
          <w:sz w:val="22"/>
          <w:szCs w:val="22"/>
        </w:rPr>
        <w:t>sub</w:t>
      </w:r>
      <w:r w:rsidR="0068404D" w:rsidRPr="36B9E6B2">
        <w:rPr>
          <w:rFonts w:ascii="Arial" w:hAnsi="Arial" w:cs="Arial"/>
          <w:sz w:val="22"/>
          <w:szCs w:val="22"/>
        </w:rPr>
        <w:t>recipients</w:t>
      </w:r>
      <w:r w:rsidR="00AA725C" w:rsidRPr="36B9E6B2">
        <w:rPr>
          <w:rFonts w:ascii="Arial" w:hAnsi="Arial" w:cs="Arial"/>
          <w:sz w:val="22"/>
          <w:szCs w:val="22"/>
        </w:rPr>
        <w:t xml:space="preserve"> and site host agreements, as applicable, </w:t>
      </w:r>
      <w:r w:rsidRPr="36B9E6B2">
        <w:rPr>
          <w:rFonts w:ascii="Arial" w:hAnsi="Arial" w:cs="Arial"/>
          <w:sz w:val="22"/>
          <w:szCs w:val="22"/>
        </w:rPr>
        <w:t>required to carry out the tasks under this Agreement; and (2) ensure that the</w:t>
      </w:r>
      <w:r w:rsidR="51DD921A" w:rsidRPr="36B9E6B2">
        <w:rPr>
          <w:rFonts w:ascii="Arial" w:hAnsi="Arial" w:cs="Arial"/>
          <w:sz w:val="22"/>
          <w:szCs w:val="22"/>
        </w:rPr>
        <w:t xml:space="preserve"> subrecipients and site host agreements</w:t>
      </w:r>
      <w:r w:rsidR="003D057A" w:rsidRPr="36B9E6B2">
        <w:rPr>
          <w:rFonts w:ascii="Arial" w:hAnsi="Arial" w:cs="Arial"/>
          <w:sz w:val="22"/>
          <w:szCs w:val="22"/>
        </w:rPr>
        <w:t xml:space="preserve"> </w:t>
      </w:r>
      <w:r w:rsidRPr="36B9E6B2">
        <w:rPr>
          <w:rFonts w:ascii="Arial" w:hAnsi="Arial" w:cs="Arial"/>
          <w:sz w:val="22"/>
          <w:szCs w:val="22"/>
        </w:rPr>
        <w:t xml:space="preserve">are consistent with the </w:t>
      </w:r>
      <w:r w:rsidR="33FAFD16" w:rsidRPr="36B9E6B2">
        <w:rPr>
          <w:rFonts w:ascii="Arial" w:hAnsi="Arial" w:cs="Arial"/>
          <w:sz w:val="22"/>
          <w:szCs w:val="22"/>
        </w:rPr>
        <w:t xml:space="preserve">Agreement </w:t>
      </w:r>
      <w:r w:rsidRPr="36B9E6B2">
        <w:rPr>
          <w:rFonts w:ascii="Arial" w:hAnsi="Arial" w:cs="Arial"/>
          <w:sz w:val="22"/>
          <w:szCs w:val="22"/>
        </w:rPr>
        <w:t xml:space="preserve">terms and conditions </w:t>
      </w:r>
      <w:r w:rsidR="0047122E" w:rsidRPr="36B9E6B2">
        <w:rPr>
          <w:rFonts w:ascii="Arial" w:hAnsi="Arial" w:cs="Arial"/>
          <w:sz w:val="22"/>
          <w:szCs w:val="22"/>
        </w:rPr>
        <w:t>and the Recipient</w:t>
      </w:r>
      <w:r w:rsidR="00A44F46" w:rsidRPr="36B9E6B2">
        <w:rPr>
          <w:rFonts w:ascii="Arial" w:hAnsi="Arial" w:cs="Arial"/>
          <w:sz w:val="22"/>
          <w:szCs w:val="22"/>
        </w:rPr>
        <w:t xml:space="preserve">’s own </w:t>
      </w:r>
      <w:r w:rsidR="00227757" w:rsidRPr="36B9E6B2">
        <w:rPr>
          <w:rFonts w:ascii="Arial" w:hAnsi="Arial" w:cs="Arial"/>
          <w:sz w:val="22"/>
          <w:szCs w:val="22"/>
        </w:rPr>
        <w:t>contracting policies and procedures</w:t>
      </w:r>
      <w:r w:rsidRPr="36B9E6B2">
        <w:rPr>
          <w:rFonts w:ascii="Arial" w:hAnsi="Arial" w:cs="Arial"/>
          <w:sz w:val="22"/>
          <w:szCs w:val="22"/>
        </w:rPr>
        <w: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56409BC2" w:rsidR="002B474F" w:rsidRPr="002B474F" w:rsidRDefault="002260A8" w:rsidP="0054130C">
      <w:pPr>
        <w:numPr>
          <w:ilvl w:val="0"/>
          <w:numId w:val="35"/>
        </w:numPr>
        <w:ind w:left="720"/>
        <w:rPr>
          <w:rFonts w:ascii="Arial" w:hAnsi="Arial" w:cs="Arial"/>
          <w:sz w:val="22"/>
          <w:szCs w:val="22"/>
        </w:rPr>
      </w:pPr>
      <w:r>
        <w:rPr>
          <w:rFonts w:ascii="Arial" w:hAnsi="Arial" w:cs="Arial"/>
          <w:sz w:val="22"/>
          <w:szCs w:val="22"/>
        </w:rPr>
        <w:t>Execute and m</w:t>
      </w:r>
      <w:r w:rsidR="002B474F" w:rsidRPr="002B474F">
        <w:rPr>
          <w:rFonts w:ascii="Arial" w:hAnsi="Arial" w:cs="Arial"/>
          <w:sz w:val="22"/>
          <w:szCs w:val="22"/>
        </w:rPr>
        <w:t>anage</w:t>
      </w:r>
      <w:r>
        <w:rPr>
          <w:rFonts w:ascii="Arial" w:hAnsi="Arial" w:cs="Arial"/>
          <w:sz w:val="22"/>
          <w:szCs w:val="22"/>
        </w:rPr>
        <w:t xml:space="preserve"> sub</w:t>
      </w:r>
      <w:r w:rsidR="00346AFE">
        <w:rPr>
          <w:rFonts w:ascii="Arial" w:hAnsi="Arial" w:cs="Arial"/>
          <w:sz w:val="22"/>
          <w:szCs w:val="22"/>
        </w:rPr>
        <w:t>a</w:t>
      </w:r>
      <w:r>
        <w:rPr>
          <w:rFonts w:ascii="Arial" w:hAnsi="Arial" w:cs="Arial"/>
          <w:sz w:val="22"/>
          <w:szCs w:val="22"/>
        </w:rPr>
        <w:t>wards</w:t>
      </w:r>
      <w:r w:rsidR="002B474F" w:rsidRPr="002B474F">
        <w:rPr>
          <w:rFonts w:ascii="Arial" w:hAnsi="Arial" w:cs="Arial"/>
          <w:sz w:val="22"/>
          <w:szCs w:val="22"/>
        </w:rPr>
        <w:t xml:space="preserv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002B474F" w:rsidRPr="002B474F">
        <w:rPr>
          <w:rFonts w:ascii="Arial" w:hAnsi="Arial" w:cs="Arial"/>
          <w:sz w:val="22"/>
          <w:szCs w:val="22"/>
        </w:rPr>
        <w:t>activities in accordance with the requirements of this Agreement.</w:t>
      </w:r>
    </w:p>
    <w:p w14:paraId="786A36F4" w14:textId="1747204C" w:rsidR="00CD264F" w:rsidRPr="0030188B" w:rsidRDefault="00CD264F" w:rsidP="0030188B">
      <w:pPr>
        <w:numPr>
          <w:ilvl w:val="0"/>
          <w:numId w:val="35"/>
        </w:numPr>
        <w:ind w:left="720"/>
        <w:rPr>
          <w:rFonts w:ascii="Arial" w:hAnsi="Arial" w:cs="Arial"/>
          <w:sz w:val="22"/>
          <w:szCs w:val="22"/>
        </w:rPr>
      </w:pPr>
      <w:r w:rsidRPr="0030188B">
        <w:rPr>
          <w:rFonts w:ascii="Arial" w:hAnsi="Arial" w:cs="Arial"/>
          <w:sz w:val="22"/>
          <w:szCs w:val="22"/>
        </w:rPr>
        <w:t xml:space="preserve">Execute and manage site host </w:t>
      </w:r>
      <w:proofErr w:type="gramStart"/>
      <w:r w:rsidRPr="0030188B">
        <w:rPr>
          <w:rFonts w:ascii="Arial" w:hAnsi="Arial" w:cs="Arial"/>
          <w:sz w:val="22"/>
          <w:szCs w:val="22"/>
        </w:rPr>
        <w:t>agreements, and</w:t>
      </w:r>
      <w:proofErr w:type="gramEnd"/>
      <w:r w:rsidRPr="0030188B">
        <w:rPr>
          <w:rFonts w:ascii="Arial" w:hAnsi="Arial" w:cs="Arial"/>
          <w:sz w:val="22"/>
          <w:szCs w:val="22"/>
        </w:rPr>
        <w:t xml:space="preserve"> ensure the right to use the project site throughout the term of the Agreement, as applicable.  A site host agreement is not required if the Recipient is the site host.</w:t>
      </w:r>
    </w:p>
    <w:p w14:paraId="1DCB2388" w14:textId="046542D8" w:rsidR="00CD264F" w:rsidRPr="0030188B" w:rsidRDefault="00CD264F" w:rsidP="0030188B">
      <w:pPr>
        <w:numPr>
          <w:ilvl w:val="0"/>
          <w:numId w:val="35"/>
        </w:numPr>
        <w:ind w:left="720"/>
        <w:rPr>
          <w:rFonts w:ascii="Arial" w:hAnsi="Arial" w:cs="Arial"/>
          <w:sz w:val="22"/>
          <w:szCs w:val="22"/>
        </w:rPr>
      </w:pPr>
      <w:r w:rsidRPr="0030188B">
        <w:rPr>
          <w:rFonts w:ascii="Arial" w:hAnsi="Arial" w:cs="Arial"/>
          <w:sz w:val="22"/>
          <w:szCs w:val="22"/>
        </w:rPr>
        <w:t>Notify the CEC in writing immediately, but no later than five calendar days, if there is a</w:t>
      </w:r>
      <w:r>
        <w:rPr>
          <w:rFonts w:ascii="Segoe UI" w:hAnsi="Segoe UI" w:cs="Segoe UI"/>
          <w:color w:val="FF0000"/>
          <w:sz w:val="20"/>
        </w:rPr>
        <w:t xml:space="preserve"> </w:t>
      </w:r>
      <w:r w:rsidRPr="0030188B">
        <w:rPr>
          <w:rFonts w:ascii="Arial" w:hAnsi="Arial" w:cs="Arial"/>
          <w:sz w:val="22"/>
          <w:szCs w:val="22"/>
        </w:rPr>
        <w:t xml:space="preserve">reasonable likelihood the project site cannot be acquired or can no longer be used for the project.  </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6023D344" w14:textId="77777777" w:rsidR="004F2283" w:rsidRDefault="002B474F" w:rsidP="0030188B">
      <w:pPr>
        <w:numPr>
          <w:ilvl w:val="0"/>
          <w:numId w:val="35"/>
        </w:numPr>
        <w:ind w:left="720"/>
        <w:rPr>
          <w:rFonts w:ascii="Arial" w:hAnsi="Arial" w:cs="Arial"/>
          <w:sz w:val="22"/>
          <w:szCs w:val="22"/>
        </w:rPr>
      </w:pPr>
      <w:r w:rsidRPr="002B474F">
        <w:rPr>
          <w:rFonts w:ascii="Arial" w:hAnsi="Arial" w:cs="Arial"/>
          <w:sz w:val="22"/>
          <w:szCs w:val="22"/>
        </w:rPr>
        <w:lastRenderedPageBreak/>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r w:rsidR="00CE1096">
        <w:rPr>
          <w:rFonts w:ascii="Arial" w:hAnsi="Arial" w:cs="Arial"/>
          <w:sz w:val="22"/>
          <w:szCs w:val="22"/>
        </w:rPr>
        <w:t xml:space="preserve"> </w:t>
      </w:r>
    </w:p>
    <w:p w14:paraId="066EC643" w14:textId="258E5371" w:rsidR="002405D1" w:rsidRPr="0030188B" w:rsidRDefault="002405D1" w:rsidP="0030188B">
      <w:pPr>
        <w:numPr>
          <w:ilvl w:val="0"/>
          <w:numId w:val="35"/>
        </w:numPr>
        <w:ind w:left="720"/>
        <w:rPr>
          <w:rFonts w:ascii="Arial" w:hAnsi="Arial" w:cs="Arial"/>
          <w:sz w:val="22"/>
          <w:szCs w:val="22"/>
        </w:rPr>
      </w:pPr>
      <w:r w:rsidRPr="0030188B">
        <w:rPr>
          <w:rFonts w:ascii="Arial" w:hAnsi="Arial" w:cs="Arial"/>
          <w:sz w:val="22"/>
          <w:szCs w:val="22"/>
        </w:rPr>
        <w:t xml:space="preserve">Submit a </w:t>
      </w:r>
      <w:r w:rsidR="00322BE2" w:rsidRPr="0030188B">
        <w:rPr>
          <w:rFonts w:ascii="Arial" w:hAnsi="Arial" w:cs="Arial"/>
          <w:i/>
          <w:iCs/>
          <w:sz w:val="22"/>
          <w:szCs w:val="22"/>
        </w:rPr>
        <w:t xml:space="preserve">Subaward and Site </w:t>
      </w:r>
      <w:r w:rsidR="00AA0C48" w:rsidRPr="0030188B">
        <w:rPr>
          <w:rFonts w:ascii="Arial" w:hAnsi="Arial" w:cs="Arial"/>
          <w:i/>
          <w:iCs/>
          <w:sz w:val="22"/>
          <w:szCs w:val="22"/>
        </w:rPr>
        <w:t>L</w:t>
      </w:r>
      <w:r w:rsidRPr="0030188B">
        <w:rPr>
          <w:rFonts w:ascii="Arial" w:hAnsi="Arial" w:cs="Arial"/>
          <w:i/>
          <w:iCs/>
          <w:sz w:val="22"/>
          <w:szCs w:val="22"/>
        </w:rPr>
        <w:t>etter</w:t>
      </w:r>
      <w:r w:rsidRPr="0030188B">
        <w:rPr>
          <w:rFonts w:ascii="Arial" w:hAnsi="Arial" w:cs="Arial"/>
          <w:sz w:val="22"/>
          <w:szCs w:val="22"/>
        </w:rPr>
        <w:t xml:space="preserve"> to the CAM describing the subawards and any site host agreement needed or stating that no subawards or site host agreements are required.</w:t>
      </w:r>
    </w:p>
    <w:p w14:paraId="195F2F6A" w14:textId="42CBC7CB" w:rsidR="002B474F" w:rsidRPr="00BB3F96"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00AB6B88" w:rsidRPr="00BB3F96">
        <w:rPr>
          <w:rFonts w:ascii="Arial" w:eastAsia="Aptos" w:hAnsi="Arial" w:cs="Arial"/>
          <w:sz w:val="22"/>
          <w:szCs w:val="22"/>
        </w:rPr>
        <w:t xml:space="preserve">and any </w:t>
      </w:r>
      <w:r w:rsidR="00255239" w:rsidRPr="00BB3F96">
        <w:rPr>
          <w:rFonts w:ascii="Arial" w:eastAsia="Aptos" w:hAnsi="Arial" w:cs="Arial"/>
          <w:i/>
          <w:iCs/>
          <w:sz w:val="22"/>
          <w:szCs w:val="22"/>
        </w:rPr>
        <w:t>S</w:t>
      </w:r>
      <w:r w:rsidR="00AB6B88" w:rsidRPr="00BB3F96">
        <w:rPr>
          <w:rFonts w:ascii="Arial" w:eastAsia="Aptos" w:hAnsi="Arial" w:cs="Arial"/>
          <w:i/>
          <w:iCs/>
          <w:sz w:val="22"/>
          <w:szCs w:val="22"/>
        </w:rPr>
        <w:t xml:space="preserve">ite </w:t>
      </w:r>
      <w:r w:rsidR="00255239" w:rsidRPr="00BB3F96">
        <w:rPr>
          <w:rFonts w:ascii="Arial" w:eastAsia="Aptos" w:hAnsi="Arial" w:cs="Arial"/>
          <w:i/>
          <w:iCs/>
          <w:sz w:val="22"/>
          <w:szCs w:val="22"/>
        </w:rPr>
        <w:t>H</w:t>
      </w:r>
      <w:r w:rsidR="00AB6B88" w:rsidRPr="00BB3F96">
        <w:rPr>
          <w:rFonts w:ascii="Arial" w:eastAsia="Aptos" w:hAnsi="Arial" w:cs="Arial"/>
          <w:i/>
          <w:iCs/>
          <w:sz w:val="22"/>
          <w:szCs w:val="22"/>
        </w:rPr>
        <w:t xml:space="preserve">ost </w:t>
      </w:r>
      <w:r w:rsidR="00255239" w:rsidRPr="00BB3F96">
        <w:rPr>
          <w:rFonts w:ascii="Arial" w:eastAsia="Aptos" w:hAnsi="Arial" w:cs="Arial"/>
          <w:i/>
          <w:iCs/>
          <w:sz w:val="22"/>
          <w:szCs w:val="22"/>
        </w:rPr>
        <w:t>A</w:t>
      </w:r>
      <w:r w:rsidR="00AB6B88" w:rsidRPr="00BB3F96">
        <w:rPr>
          <w:rFonts w:ascii="Arial" w:eastAsia="Aptos" w:hAnsi="Arial" w:cs="Arial"/>
          <w:i/>
          <w:iCs/>
          <w:sz w:val="22"/>
          <w:szCs w:val="22"/>
        </w:rPr>
        <w:t>greement</w:t>
      </w:r>
      <w:r w:rsidR="00AB6B88" w:rsidRPr="00BB3F96">
        <w:rPr>
          <w:rFonts w:ascii="Arial" w:hAnsi="Arial" w:cs="Arial"/>
          <w:szCs w:val="24"/>
        </w:rPr>
        <w:t xml:space="preserve"> </w:t>
      </w:r>
      <w:r w:rsidRPr="00BB3F96">
        <w:rPr>
          <w:rFonts w:ascii="Arial" w:hAnsi="Arial" w:cs="Arial"/>
          <w:sz w:val="22"/>
          <w:szCs w:val="22"/>
        </w:rPr>
        <w:t>required to conduct the work under this Agreement.</w:t>
      </w:r>
    </w:p>
    <w:p w14:paraId="73AAA53C" w14:textId="1EBC863F" w:rsidR="002B474F" w:rsidRPr="00BB3F96" w:rsidRDefault="00C23D6A" w:rsidP="0054130C">
      <w:pPr>
        <w:numPr>
          <w:ilvl w:val="0"/>
          <w:numId w:val="35"/>
        </w:numPr>
        <w:ind w:left="720"/>
        <w:rPr>
          <w:rFonts w:ascii="Arial" w:hAnsi="Arial" w:cs="Arial"/>
          <w:sz w:val="22"/>
          <w:szCs w:val="22"/>
        </w:rPr>
      </w:pPr>
      <w:r w:rsidRPr="00BB3F96">
        <w:rPr>
          <w:rFonts w:ascii="Arial" w:hAnsi="Arial" w:cs="Arial"/>
          <w:sz w:val="22"/>
          <w:szCs w:val="22"/>
        </w:rPr>
        <w:t>If requested by the CAM, s</w:t>
      </w:r>
      <w:r w:rsidR="002B474F" w:rsidRPr="00BB3F96">
        <w:rPr>
          <w:rFonts w:ascii="Arial" w:hAnsi="Arial" w:cs="Arial"/>
          <w:sz w:val="22"/>
          <w:szCs w:val="22"/>
        </w:rPr>
        <w:t xml:space="preserve">ubmit a final copy of </w:t>
      </w:r>
      <w:r w:rsidR="00C102ED" w:rsidRPr="00BB3F96">
        <w:rPr>
          <w:rFonts w:ascii="Arial" w:hAnsi="Arial" w:cs="Arial"/>
          <w:sz w:val="22"/>
          <w:szCs w:val="22"/>
        </w:rPr>
        <w:t>each</w:t>
      </w:r>
      <w:r w:rsidR="002B474F" w:rsidRPr="00BB3F96">
        <w:rPr>
          <w:rFonts w:ascii="Arial" w:hAnsi="Arial" w:cs="Arial"/>
          <w:sz w:val="22"/>
          <w:szCs w:val="22"/>
        </w:rPr>
        <w:t xml:space="preserve"> executed </w:t>
      </w:r>
      <w:r w:rsidR="00C45113" w:rsidRPr="00BB3F96">
        <w:rPr>
          <w:rFonts w:ascii="Arial" w:hAnsi="Arial" w:cs="Arial"/>
          <w:i/>
          <w:sz w:val="22"/>
          <w:szCs w:val="22"/>
        </w:rPr>
        <w:t>Subaward</w:t>
      </w:r>
      <w:r w:rsidR="00C45113" w:rsidRPr="00BB3F96">
        <w:rPr>
          <w:rFonts w:ascii="Arial" w:hAnsi="Arial" w:cs="Arial"/>
          <w:sz w:val="22"/>
          <w:szCs w:val="22"/>
        </w:rPr>
        <w:t xml:space="preserve"> </w:t>
      </w:r>
      <w:r w:rsidR="00C45113" w:rsidRPr="00BB3F96">
        <w:rPr>
          <w:rFonts w:ascii="Arial" w:eastAsia="Aptos" w:hAnsi="Arial" w:cs="Arial"/>
          <w:sz w:val="22"/>
          <w:szCs w:val="22"/>
        </w:rPr>
        <w:t xml:space="preserve">and any </w:t>
      </w:r>
      <w:r w:rsidR="00C45113" w:rsidRPr="00BB3F96">
        <w:rPr>
          <w:rFonts w:ascii="Arial" w:eastAsia="Aptos" w:hAnsi="Arial" w:cs="Arial"/>
          <w:i/>
          <w:iCs/>
          <w:sz w:val="22"/>
          <w:szCs w:val="22"/>
        </w:rPr>
        <w:t>Site Host Agreement</w:t>
      </w:r>
      <w:r w:rsidR="00C102ED" w:rsidRPr="00BB3F96">
        <w:rPr>
          <w:rFonts w:ascii="Arial" w:hAnsi="Arial" w:cs="Arial"/>
          <w:sz w:val="22"/>
          <w:szCs w:val="22"/>
        </w:rPr>
        <w:t>.</w:t>
      </w:r>
    </w:p>
    <w:p w14:paraId="7491E3AF" w14:textId="5835511F" w:rsidR="002B474F" w:rsidRPr="002B474F" w:rsidRDefault="002B474F" w:rsidP="0054130C">
      <w:pPr>
        <w:numPr>
          <w:ilvl w:val="0"/>
          <w:numId w:val="35"/>
        </w:numPr>
        <w:ind w:left="720"/>
        <w:rPr>
          <w:rFonts w:ascii="Arial" w:hAnsi="Arial" w:cs="Arial"/>
          <w:sz w:val="22"/>
          <w:szCs w:val="22"/>
        </w:rPr>
      </w:pPr>
      <w:r w:rsidRPr="36B9E6B2">
        <w:rPr>
          <w:rFonts w:ascii="Arial" w:hAnsi="Arial" w:cs="Arial"/>
          <w:sz w:val="22"/>
          <w:szCs w:val="22"/>
        </w:rPr>
        <w:t xml:space="preserve">Notify and receive written approval from the CAM prior to adding any new </w:t>
      </w:r>
      <w:r w:rsidR="00C23D6A" w:rsidRPr="36B9E6B2">
        <w:rPr>
          <w:rFonts w:ascii="Arial" w:hAnsi="Arial" w:cs="Arial"/>
          <w:sz w:val="22"/>
          <w:szCs w:val="22"/>
        </w:rPr>
        <w:t xml:space="preserve">subrecipient </w:t>
      </w:r>
      <w:r w:rsidRPr="36B9E6B2">
        <w:rPr>
          <w:rFonts w:ascii="Arial" w:hAnsi="Arial" w:cs="Arial"/>
          <w:sz w:val="22"/>
          <w:szCs w:val="22"/>
        </w:rPr>
        <w:t xml:space="preserve">(see the </w:t>
      </w:r>
      <w:r w:rsidR="0035780D" w:rsidRPr="36B9E6B2">
        <w:rPr>
          <w:rFonts w:ascii="Arial" w:hAnsi="Arial" w:cs="Arial"/>
          <w:sz w:val="22"/>
          <w:szCs w:val="22"/>
        </w:rPr>
        <w:t>terms regarding</w:t>
      </w:r>
      <w:r w:rsidRPr="36B9E6B2">
        <w:rPr>
          <w:rFonts w:ascii="Arial" w:hAnsi="Arial" w:cs="Arial"/>
          <w:sz w:val="22"/>
          <w:szCs w:val="22"/>
        </w:rPr>
        <w:t xml:space="preserve"> </w:t>
      </w:r>
      <w:r w:rsidR="0035780D" w:rsidRPr="36B9E6B2">
        <w:rPr>
          <w:rFonts w:ascii="Arial" w:hAnsi="Arial" w:cs="Arial"/>
          <w:sz w:val="22"/>
          <w:szCs w:val="22"/>
        </w:rPr>
        <w:t xml:space="preserve">subrecipient </w:t>
      </w:r>
      <w:r w:rsidRPr="36B9E6B2">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2511657D" w14:textId="3DF1BC2D" w:rsidR="00AA0C48" w:rsidRPr="00AA0C48" w:rsidRDefault="00AA0C48" w:rsidP="0054130C">
      <w:pPr>
        <w:numPr>
          <w:ilvl w:val="0"/>
          <w:numId w:val="35"/>
        </w:numPr>
        <w:tabs>
          <w:tab w:val="left" w:pos="720"/>
          <w:tab w:val="left" w:pos="1080"/>
        </w:tabs>
        <w:ind w:left="720"/>
        <w:rPr>
          <w:rFonts w:ascii="Arial" w:hAnsi="Arial" w:cs="Arial"/>
          <w:sz w:val="22"/>
          <w:szCs w:val="22"/>
        </w:rPr>
      </w:pPr>
      <w:r w:rsidRPr="0030188B">
        <w:rPr>
          <w:rFonts w:ascii="Arial" w:hAnsi="Arial" w:cs="Arial"/>
          <w:sz w:val="22"/>
          <w:szCs w:val="22"/>
        </w:rPr>
        <w:t>Subaward and Site Letter</w:t>
      </w:r>
    </w:p>
    <w:p w14:paraId="2ABE77DB" w14:textId="4176EE03" w:rsidR="002B474F" w:rsidRPr="0030188B" w:rsidRDefault="0097259B" w:rsidP="0054130C">
      <w:pPr>
        <w:numPr>
          <w:ilvl w:val="0"/>
          <w:numId w:val="35"/>
        </w:numPr>
        <w:tabs>
          <w:tab w:val="left" w:pos="720"/>
          <w:tab w:val="left" w:pos="1080"/>
        </w:tabs>
        <w:ind w:left="720"/>
        <w:rPr>
          <w:rFonts w:ascii="Arial" w:hAnsi="Arial" w:cs="Arial"/>
          <w:sz w:val="22"/>
          <w:szCs w:val="22"/>
        </w:rPr>
      </w:pPr>
      <w:r>
        <w:rPr>
          <w:rFonts w:ascii="Arial" w:hAnsi="Arial" w:cs="Arial"/>
          <w:sz w:val="22"/>
          <w:szCs w:val="22"/>
        </w:rPr>
        <w:t xml:space="preserve">Draft </w:t>
      </w:r>
      <w:r w:rsidR="0035780D" w:rsidRPr="002B474F">
        <w:rPr>
          <w:rFonts w:ascii="Arial" w:hAnsi="Arial" w:cs="Arial"/>
          <w:sz w:val="22"/>
          <w:szCs w:val="22"/>
        </w:rPr>
        <w:t>Sub</w:t>
      </w:r>
      <w:r w:rsidR="0035780D">
        <w:rPr>
          <w:rFonts w:ascii="Arial" w:hAnsi="Arial" w:cs="Arial"/>
          <w:sz w:val="22"/>
          <w:szCs w:val="22"/>
        </w:rPr>
        <w:t>awards</w:t>
      </w:r>
      <w:r w:rsidR="0035780D" w:rsidRPr="002B474F">
        <w:rPr>
          <w:rFonts w:ascii="Arial" w:hAnsi="Arial" w:cs="Arial"/>
          <w:sz w:val="22"/>
          <w:szCs w:val="22"/>
        </w:rPr>
        <w:t xml:space="preserve"> </w:t>
      </w:r>
      <w:r w:rsidR="002B474F" w:rsidRPr="002B474F">
        <w:rPr>
          <w:rFonts w:ascii="Arial" w:hAnsi="Arial" w:cs="Arial"/>
          <w:i/>
          <w:sz w:val="22"/>
          <w:szCs w:val="22"/>
        </w:rPr>
        <w:t>(if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1A25182" w14:textId="2E757195" w:rsidR="0097259B" w:rsidRPr="0097259B" w:rsidRDefault="00C45113" w:rsidP="0030188B">
      <w:pPr>
        <w:pStyle w:val="ListParagraph"/>
        <w:numPr>
          <w:ilvl w:val="0"/>
          <w:numId w:val="35"/>
        </w:numPr>
        <w:ind w:left="720"/>
        <w:rPr>
          <w:rFonts w:ascii="Arial" w:eastAsia="Aptos" w:hAnsi="Arial" w:cs="Arial"/>
          <w:color w:val="000000"/>
          <w:sz w:val="22"/>
          <w:szCs w:val="22"/>
        </w:rPr>
      </w:pPr>
      <w:r w:rsidRPr="00BB3F96">
        <w:rPr>
          <w:rFonts w:ascii="Arial" w:eastAsia="Aptos" w:hAnsi="Arial" w:cs="Arial"/>
          <w:sz w:val="22"/>
          <w:szCs w:val="22"/>
        </w:rPr>
        <w:t xml:space="preserve">Draft </w:t>
      </w:r>
      <w:r w:rsidR="0097259B" w:rsidRPr="00BB3F96">
        <w:rPr>
          <w:rFonts w:ascii="Arial" w:eastAsia="Aptos" w:hAnsi="Arial" w:cs="Arial"/>
          <w:sz w:val="22"/>
          <w:szCs w:val="22"/>
        </w:rPr>
        <w:t xml:space="preserve">Site Host Agreement </w:t>
      </w:r>
      <w:r w:rsidR="0097259B" w:rsidRPr="0030188B">
        <w:rPr>
          <w:rFonts w:ascii="Arial" w:eastAsia="Aptos" w:hAnsi="Arial" w:cs="Arial"/>
          <w:i/>
          <w:iCs/>
          <w:color w:val="000000"/>
          <w:sz w:val="22"/>
          <w:szCs w:val="22"/>
        </w:rPr>
        <w:t>(if requested by the CAM)</w:t>
      </w:r>
    </w:p>
    <w:p w14:paraId="23AC600F" w14:textId="28B262A9" w:rsidR="00D42F5C" w:rsidRPr="00D42F5C" w:rsidRDefault="00D42F5C" w:rsidP="00D42F5C">
      <w:pPr>
        <w:numPr>
          <w:ilvl w:val="0"/>
          <w:numId w:val="35"/>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Subawards </w:t>
      </w:r>
      <w:r w:rsidRPr="00D42F5C">
        <w:rPr>
          <w:rFonts w:ascii="Arial" w:hAnsi="Arial" w:cs="Arial"/>
          <w:i/>
          <w:sz w:val="22"/>
          <w:szCs w:val="22"/>
        </w:rPr>
        <w:t>(if requested by the CAM)</w:t>
      </w:r>
    </w:p>
    <w:p w14:paraId="7107A130" w14:textId="0F74CFE0" w:rsidR="0097259B" w:rsidRPr="00CD4F2A" w:rsidRDefault="00D42F5C" w:rsidP="00CD4F2A">
      <w:pPr>
        <w:numPr>
          <w:ilvl w:val="0"/>
          <w:numId w:val="35"/>
        </w:numPr>
        <w:tabs>
          <w:tab w:val="left" w:pos="720"/>
          <w:tab w:val="left" w:pos="1080"/>
        </w:tabs>
        <w:ind w:left="720"/>
        <w:rPr>
          <w:rFonts w:ascii="Arial" w:hAnsi="Arial" w:cs="Arial"/>
          <w:sz w:val="22"/>
          <w:szCs w:val="22"/>
        </w:rPr>
      </w:pPr>
      <w:r>
        <w:rPr>
          <w:rFonts w:ascii="Arial" w:hAnsi="Arial" w:cs="Arial"/>
          <w:sz w:val="22"/>
          <w:szCs w:val="22"/>
        </w:rPr>
        <w:t>Final</w:t>
      </w:r>
      <w:r w:rsidRPr="00D42F5C">
        <w:rPr>
          <w:rFonts w:ascii="Arial" w:hAnsi="Arial" w:cs="Arial"/>
          <w:sz w:val="22"/>
          <w:szCs w:val="22"/>
        </w:rPr>
        <w:t xml:space="preserve"> Site Host Agreement </w:t>
      </w:r>
      <w:r w:rsidRPr="00D42F5C">
        <w:rPr>
          <w:rFonts w:ascii="Arial" w:hAnsi="Arial" w:cs="Arial"/>
          <w:i/>
          <w:iCs/>
          <w:sz w:val="22"/>
          <w:szCs w:val="22"/>
        </w:rPr>
        <w:t>(if requested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Technical area expertise;</w:t>
      </w:r>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32687CC4"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lastRenderedPageBreak/>
        <w:t xml:space="preserve">Ask probing questions that </w:t>
      </w:r>
      <w:r w:rsidR="00274D4E">
        <w:rPr>
          <w:rFonts w:ascii="Arial" w:hAnsi="Arial" w:cs="Arial"/>
          <w:sz w:val="22"/>
          <w:szCs w:val="22"/>
        </w:rPr>
        <w:t>e</w:t>
      </w:r>
      <w:r w:rsidRPr="003443E6">
        <w:rPr>
          <w:rFonts w:ascii="Arial" w:hAnsi="Arial" w:cs="Arial"/>
          <w:sz w:val="22"/>
          <w:szCs w:val="22"/>
        </w:rPr>
        <w:t>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Researchers knowledgeable about the project subject matter;</w:t>
      </w:r>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Public interest market transformation implementers;</w:t>
      </w:r>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Product developers relevant to the project;</w:t>
      </w:r>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U.S. Department of Energy research managers, or experts from other federal or state agencies relevant to the project;</w:t>
      </w:r>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Public interest environmental groups;</w:t>
      </w:r>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Utility representatives;</w:t>
      </w:r>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Recruit TAC members. Ensure that each individual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lastRenderedPageBreak/>
        <w:t xml:space="preserve">Organize and lead TAC meetings in accordance with the TAC Meeting Schedule. Changes to the schedule must be pre-approved in writing by the CAM. </w:t>
      </w:r>
    </w:p>
    <w:p w14:paraId="5368DF0C" w14:textId="76EB10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w:t>
      </w:r>
      <w:r w:rsidR="25F4F1CA" w:rsidRPr="75346EBC">
        <w:rPr>
          <w:rFonts w:ascii="Arial" w:hAnsi="Arial" w:cs="Arial"/>
          <w:sz w:val="22"/>
          <w:szCs w:val="22"/>
        </w:rPr>
        <w:t xml:space="preserve">for each TAC Meeting </w:t>
      </w:r>
      <w:r w:rsidRPr="002B474F">
        <w:rPr>
          <w:rFonts w:ascii="Arial" w:hAnsi="Arial" w:cs="Arial"/>
          <w:sz w:val="22"/>
          <w:szCs w:val="22"/>
        </w:rPr>
        <w:t xml:space="preserve">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Advocate on behalf of the project in its effort to build partnerships, governmental support and relationships with a national spectrum of influential leaders.</w:t>
      </w:r>
    </w:p>
    <w:p w14:paraId="40C659FA" w14:textId="78F20E5B"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Ask probing questions that </w:t>
      </w:r>
      <w:r w:rsidR="00274D4E">
        <w:rPr>
          <w:rFonts w:ascii="Arial" w:hAnsi="Arial" w:cs="Arial"/>
          <w:sz w:val="22"/>
          <w:szCs w:val="22"/>
        </w:rPr>
        <w:t>e</w:t>
      </w:r>
      <w:r w:rsidRPr="00685114">
        <w:rPr>
          <w:rFonts w:ascii="Arial" w:hAnsi="Arial" w:cs="Arial"/>
          <w:sz w:val="22"/>
          <w:szCs w:val="22"/>
        </w:rPr>
        <w:t>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final results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lastRenderedPageBreak/>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54C915C8" w14:textId="21BEC9CF" w:rsidR="0C53697E" w:rsidRDefault="0C53697E" w:rsidP="0C53697E">
      <w:pPr>
        <w:tabs>
          <w:tab w:val="num" w:pos="720"/>
        </w:tabs>
        <w:rPr>
          <w:rFonts w:ascii="Arial" w:hAnsi="Arial" w:cs="Arial"/>
          <w:szCs w:val="24"/>
        </w:rPr>
      </w:pP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C4722B" w:rsidRDefault="002B474F" w:rsidP="00A90E0B">
      <w:pPr>
        <w:pStyle w:val="BodyText"/>
        <w:tabs>
          <w:tab w:val="center" w:pos="630"/>
        </w:tabs>
        <w:ind w:left="-90"/>
        <w:jc w:val="left"/>
        <w:rPr>
          <w:rFonts w:ascii="Arial" w:hAnsi="Arial" w:cs="Arial"/>
          <w:b/>
          <w:color w:val="005EAC"/>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C4722B">
        <w:rPr>
          <w:rFonts w:ascii="Arial" w:hAnsi="Arial" w:cs="Arial"/>
          <w:b/>
          <w:color w:val="005EAC"/>
          <w:sz w:val="22"/>
          <w:szCs w:val="22"/>
          <w:u w:val="single"/>
          <w:shd w:val="clear" w:color="auto" w:fill="D9D9D9"/>
        </w:rPr>
        <w:t>Examples</w:t>
      </w:r>
      <w:r w:rsidRPr="00C4722B">
        <w:rPr>
          <w:rFonts w:ascii="Arial" w:hAnsi="Arial" w:cs="Arial"/>
          <w:b/>
          <w:color w:val="005EAC"/>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2B474F" w:rsidRDefault="002B474F" w:rsidP="00A90E0B">
      <w:pPr>
        <w:widowControl w:val="0"/>
        <w:rPr>
          <w:rFonts w:ascii="Arial" w:hAnsi="Arial" w:cs="Arial"/>
          <w:b/>
          <w:sz w:val="22"/>
          <w:szCs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3A84D4DA" w14:textId="77777777" w:rsidR="00FF19A4" w:rsidRPr="002B474F" w:rsidRDefault="00FF19A4" w:rsidP="00A90E0B">
      <w:pPr>
        <w:pStyle w:val="BodyText"/>
        <w:widowControl w:val="0"/>
        <w:jc w:val="left"/>
        <w:rPr>
          <w:rFonts w:ascii="Arial" w:hAnsi="Arial" w:cs="Arial"/>
          <w:i w:val="0"/>
          <w:sz w:val="22"/>
          <w:szCs w:val="22"/>
        </w:rPr>
      </w:pPr>
    </w:p>
    <w:p w14:paraId="57F5AB0F" w14:textId="77777777" w:rsidR="00FD363E" w:rsidRPr="00481F6B" w:rsidRDefault="00FD363E" w:rsidP="00A90E0B">
      <w:pPr>
        <w:spacing w:after="160" w:line="259" w:lineRule="auto"/>
        <w:contextualSpacing/>
        <w:rPr>
          <w:rFonts w:ascii="Arial" w:eastAsia="Calibri" w:hAnsi="Arial" w:cs="Arial"/>
          <w:i/>
          <w:color w:val="0070C0"/>
          <w:sz w:val="22"/>
          <w:szCs w:val="22"/>
        </w:rPr>
      </w:pPr>
      <w:r w:rsidRPr="00481F6B">
        <w:rPr>
          <w:rFonts w:ascii="Arial" w:eastAsia="Calibri" w:hAnsi="Arial" w:cs="Arial"/>
          <w:i/>
          <w:color w:val="0070C0"/>
          <w:sz w:val="22"/>
          <w:szCs w:val="22"/>
        </w:rPr>
        <w:t>Applicants should select the section that best fits the group they are applying for and delete any others.</w:t>
      </w:r>
    </w:p>
    <w:p w14:paraId="3F763E13" w14:textId="74CF8386" w:rsidR="00FD363E" w:rsidRDefault="00FD363E" w:rsidP="00A90E0B">
      <w:pPr>
        <w:spacing w:after="160" w:line="259" w:lineRule="auto"/>
        <w:contextualSpacing/>
        <w:rPr>
          <w:rFonts w:ascii="Arial" w:eastAsia="Calibri" w:hAnsi="Arial" w:cs="Arial"/>
          <w:color w:val="0070C0"/>
          <w:sz w:val="22"/>
          <w:szCs w:val="22"/>
        </w:rPr>
      </w:pPr>
      <w:r w:rsidRPr="00FD363E">
        <w:rPr>
          <w:rFonts w:ascii="Arial" w:eastAsia="Calibri" w:hAnsi="Arial" w:cs="Arial"/>
          <w:color w:val="0070C0"/>
          <w:sz w:val="22"/>
          <w:szCs w:val="22"/>
        </w:rPr>
        <w:t xml:space="preserve"> </w:t>
      </w:r>
    </w:p>
    <w:p w14:paraId="31628768" w14:textId="6C46FA09" w:rsidR="009F3B7C" w:rsidRPr="002D6BEB" w:rsidRDefault="002D6BEB" w:rsidP="00A90E0B">
      <w:pPr>
        <w:spacing w:after="160" w:line="259" w:lineRule="auto"/>
        <w:contextualSpacing/>
        <w:rPr>
          <w:rFonts w:ascii="Arial" w:eastAsia="Calibri" w:hAnsi="Arial" w:cs="Arial"/>
          <w:b/>
          <w:bCs/>
          <w:color w:val="0070C0"/>
          <w:sz w:val="22"/>
          <w:szCs w:val="22"/>
        </w:rPr>
      </w:pPr>
      <w:r w:rsidRPr="002D6BEB">
        <w:rPr>
          <w:rFonts w:ascii="Arial" w:eastAsia="Calibri" w:hAnsi="Arial" w:cs="Arial"/>
          <w:b/>
          <w:bCs/>
          <w:color w:val="0070C0"/>
          <w:sz w:val="22"/>
          <w:szCs w:val="22"/>
        </w:rPr>
        <w:t>For Group 2 Applications</w:t>
      </w:r>
    </w:p>
    <w:p w14:paraId="2BF161F8" w14:textId="77777777" w:rsidR="009F3B7C" w:rsidRPr="002D6BEB" w:rsidRDefault="009F3B7C" w:rsidP="00A90E0B">
      <w:pPr>
        <w:spacing w:after="160" w:line="259" w:lineRule="auto"/>
        <w:contextualSpacing/>
        <w:rPr>
          <w:rFonts w:ascii="Arial" w:eastAsia="Calibri" w:hAnsi="Arial"/>
          <w:iCs/>
          <w:color w:val="0070C0"/>
          <w:sz w:val="22"/>
        </w:rPr>
      </w:pPr>
    </w:p>
    <w:p w14:paraId="664841FB" w14:textId="77777777" w:rsidR="009F3B7C" w:rsidRPr="00E17A37" w:rsidRDefault="009F3B7C" w:rsidP="00A90E0B">
      <w:pPr>
        <w:spacing w:after="160" w:line="259" w:lineRule="auto"/>
        <w:contextualSpacing/>
        <w:rPr>
          <w:rFonts w:ascii="Arial" w:eastAsia="Calibri" w:hAnsi="Arial" w:cs="Arial"/>
          <w:sz w:val="22"/>
          <w:szCs w:val="22"/>
        </w:rPr>
      </w:pPr>
      <w:r w:rsidRPr="002C01CB">
        <w:rPr>
          <w:rFonts w:ascii="Arial" w:eastAsia="Calibri" w:hAnsi="Arial"/>
          <w:sz w:val="22"/>
        </w:rPr>
        <w:t xml:space="preserve">The goal of this task is to </w:t>
      </w:r>
      <w:r w:rsidRPr="00E17A37">
        <w:rPr>
          <w:rFonts w:ascii="Arial" w:eastAsia="Calibri" w:hAnsi="Arial" w:cs="Arial"/>
          <w:sz w:val="22"/>
          <w:szCs w:val="22"/>
        </w:rPr>
        <w:t>conduct activities that will accelerate the commercial adoption of the technology being supported under this agreement. Eligible activities include, but are not limited to, the following:</w:t>
      </w:r>
    </w:p>
    <w:p w14:paraId="7D1820A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Scale-up analysis including manufacturing analysis, independent design verification, and process improvement efforts.</w:t>
      </w:r>
    </w:p>
    <w:p w14:paraId="21AAC5FF" w14:textId="77777777"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verification testing, or application to a test bed</w:t>
      </w:r>
      <w:r w:rsidRPr="00E17A37">
        <w:rPr>
          <w:rFonts w:ascii="Arial" w:hAnsi="Arial" w:cs="Arial"/>
          <w:sz w:val="22"/>
          <w:szCs w:val="22"/>
        </w:rPr>
        <w:t xml:space="preserve"> program located in California.</w:t>
      </w:r>
    </w:p>
    <w:p w14:paraId="2F7A9B2F" w14:textId="72558EF8" w:rsidR="009F3B7C" w:rsidRPr="00E17A37"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Legal services or licensing to secure necessary intellectual property to further </w:t>
      </w:r>
      <w:r w:rsidRPr="002C01CB">
        <w:rPr>
          <w:rFonts w:ascii="Arial" w:eastAsia="Calibri" w:hAnsi="Arial"/>
          <w:sz w:val="22"/>
        </w:rPr>
        <w:t xml:space="preserve">develop </w:t>
      </w:r>
      <w:r w:rsidRPr="00E17A37">
        <w:rPr>
          <w:rFonts w:ascii="Arial" w:eastAsia="Calibri" w:hAnsi="Arial" w:cs="Arial"/>
          <w:sz w:val="22"/>
          <w:szCs w:val="22"/>
        </w:rPr>
        <w:t>the technology</w:t>
      </w:r>
    </w:p>
    <w:p w14:paraId="0DA021DC" w14:textId="575AA446"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 xml:space="preserve">Market research, business </w:t>
      </w:r>
      <w:r w:rsidRPr="002C01CB">
        <w:rPr>
          <w:rFonts w:ascii="Arial" w:hAnsi="Arial"/>
          <w:sz w:val="22"/>
        </w:rPr>
        <w:t xml:space="preserve">plan </w:t>
      </w:r>
      <w:r w:rsidRPr="00E17A37">
        <w:rPr>
          <w:rFonts w:ascii="Arial" w:hAnsi="Arial" w:cs="Arial"/>
          <w:sz w:val="22"/>
          <w:szCs w:val="22"/>
        </w:rPr>
        <w:t>development, and cost-performance modeling.</w:t>
      </w:r>
    </w:p>
    <w:p w14:paraId="533FA8D9" w14:textId="77777777" w:rsidR="009F3B7C" w:rsidRPr="00E17A37" w:rsidRDefault="009F3B7C" w:rsidP="00214E66">
      <w:pPr>
        <w:keepNext/>
        <w:keepLines/>
        <w:numPr>
          <w:ilvl w:val="0"/>
          <w:numId w:val="54"/>
        </w:numPr>
        <w:spacing w:after="160" w:line="259" w:lineRule="auto"/>
        <w:ind w:left="720"/>
        <w:contextualSpacing/>
        <w:rPr>
          <w:rFonts w:ascii="Arial" w:hAnsi="Arial" w:cs="Arial"/>
          <w:sz w:val="22"/>
          <w:szCs w:val="22"/>
        </w:rPr>
      </w:pPr>
      <w:r w:rsidRPr="00E17A37">
        <w:rPr>
          <w:rFonts w:ascii="Arial" w:hAnsi="Arial" w:cs="Arial"/>
          <w:sz w:val="22"/>
          <w:szCs w:val="22"/>
        </w:rPr>
        <w:t>Entry into an incubator or accelerator program located in California.</w:t>
      </w:r>
    </w:p>
    <w:p w14:paraId="205105FA" w14:textId="77777777" w:rsidR="00FA6B57" w:rsidRDefault="00FA6B57" w:rsidP="00A90E0B">
      <w:pPr>
        <w:spacing w:after="160" w:line="259" w:lineRule="auto"/>
        <w:rPr>
          <w:rFonts w:ascii="Arial" w:eastAsia="Calibri" w:hAnsi="Arial" w:cs="Arial"/>
          <w:b/>
          <w:sz w:val="22"/>
          <w:szCs w:val="22"/>
        </w:rPr>
      </w:pPr>
    </w:p>
    <w:p w14:paraId="55A090EC" w14:textId="3B17EFA3" w:rsidR="004D134A" w:rsidRPr="001A38CA" w:rsidRDefault="009F3B7C" w:rsidP="00A90E0B">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69E38E4D" w14:textId="46169586"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that identifies the proposed activities the recipient will conduct to accelerate the successful commercial adoption of the technology.</w:t>
      </w:r>
    </w:p>
    <w:p w14:paraId="59D716CF" w14:textId="7985C82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Present the </w:t>
      </w:r>
      <w:r w:rsidR="000609D7">
        <w:rPr>
          <w:rFonts w:ascii="Arial" w:eastAsia="Calibri" w:hAnsi="Arial" w:cs="Arial"/>
          <w:sz w:val="22"/>
          <w:szCs w:val="22"/>
        </w:rPr>
        <w:t>d</w:t>
      </w:r>
      <w:r w:rsidRPr="00214E66">
        <w:rPr>
          <w:rFonts w:ascii="Arial" w:eastAsia="Calibri" w:hAnsi="Arial" w:cs="Arial"/>
          <w:sz w:val="22"/>
          <w:szCs w:val="22"/>
        </w:rPr>
        <w:t xml:space="preserve">raft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TAC for feedback and comments.</w:t>
      </w:r>
    </w:p>
    <w:p w14:paraId="2B92E030"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 xml:space="preserve">Develop and submit a </w:t>
      </w:r>
      <w:r w:rsidRPr="00E17A37">
        <w:rPr>
          <w:rFonts w:ascii="Arial" w:eastAsia="Calibri" w:hAnsi="Arial" w:cs="Arial"/>
          <w:i/>
          <w:sz w:val="22"/>
          <w:szCs w:val="22"/>
        </w:rPr>
        <w:t>Summary of TAC Comments</w:t>
      </w:r>
      <w:r w:rsidRPr="00E17A37">
        <w:rPr>
          <w:rFonts w:ascii="Arial" w:eastAsia="Calibri" w:hAnsi="Arial" w:cs="Arial"/>
          <w:sz w:val="22"/>
          <w:szCs w:val="22"/>
        </w:rPr>
        <w:t xml:space="preserve"> that summarizes comments received from the TAC members on the </w:t>
      </w:r>
      <w:r w:rsidRPr="00214E66">
        <w:rPr>
          <w:rFonts w:ascii="Arial" w:eastAsia="Calibri" w:hAnsi="Arial" w:cs="Arial"/>
          <w:sz w:val="22"/>
          <w:szCs w:val="22"/>
        </w:rPr>
        <w:t>Draft Technology Transfer Plan</w:t>
      </w:r>
      <w:r w:rsidRPr="00E17A37">
        <w:rPr>
          <w:rFonts w:ascii="Arial" w:eastAsia="Calibri" w:hAnsi="Arial" w:cs="Arial"/>
          <w:sz w:val="22"/>
          <w:szCs w:val="22"/>
        </w:rPr>
        <w:t>. This document will identify:</w:t>
      </w:r>
    </w:p>
    <w:p w14:paraId="3CAF54E0" w14:textId="500B84BB"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 xml:space="preserve">ecipient proposes to incorporate into the </w:t>
      </w:r>
      <w:r w:rsidR="00543448" w:rsidRPr="00543448">
        <w:rPr>
          <w:rFonts w:ascii="Arial" w:hAnsi="Arial" w:cs="Arial"/>
          <w:iCs/>
          <w:sz w:val="22"/>
          <w:szCs w:val="22"/>
        </w:rPr>
        <w:t>f</w:t>
      </w:r>
      <w:r w:rsidRPr="00543448">
        <w:rPr>
          <w:rFonts w:ascii="Arial" w:hAnsi="Arial" w:cs="Arial"/>
          <w:iCs/>
          <w:sz w:val="22"/>
          <w:szCs w:val="22"/>
        </w:rPr>
        <w:t>inal</w:t>
      </w:r>
      <w:r w:rsidRPr="00E17A37">
        <w:rPr>
          <w:rFonts w:ascii="Arial" w:hAnsi="Arial" w:cs="Arial"/>
          <w:i/>
          <w:sz w:val="22"/>
          <w:szCs w:val="22"/>
        </w:rPr>
        <w:t xml:space="preserve">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2D57DB22" w14:textId="64EFD977" w:rsidR="009F3B7C" w:rsidRPr="00E17A37" w:rsidRDefault="009F3B7C" w:rsidP="0054130C">
      <w:pPr>
        <w:numPr>
          <w:ilvl w:val="1"/>
          <w:numId w:val="54"/>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444AEC">
        <w:rPr>
          <w:rFonts w:ascii="Arial" w:hAnsi="Arial" w:cs="Arial"/>
          <w:sz w:val="22"/>
          <w:szCs w:val="22"/>
        </w:rPr>
        <w:t>R</w:t>
      </w:r>
      <w:r w:rsidRPr="00E17A37">
        <w:rPr>
          <w:rFonts w:ascii="Arial" w:hAnsi="Arial" w:cs="Arial"/>
          <w:sz w:val="22"/>
          <w:szCs w:val="22"/>
        </w:rPr>
        <w:t>ecipient does not propose to incorporate with and explanation why.</w:t>
      </w:r>
    </w:p>
    <w:p w14:paraId="1E7E8550" w14:textId="4D53548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Submit the</w:t>
      </w:r>
      <w:r w:rsidRPr="00214E66">
        <w:rPr>
          <w:rFonts w:ascii="Arial" w:eastAsia="Calibri" w:hAnsi="Arial" w:cs="Arial"/>
          <w:sz w:val="22"/>
          <w:szCs w:val="22"/>
        </w:rPr>
        <w:t xml:space="preserve"> </w:t>
      </w:r>
      <w:r w:rsidR="000609D7">
        <w:rPr>
          <w:rFonts w:ascii="Arial" w:eastAsia="Calibri" w:hAnsi="Arial" w:cs="Arial"/>
          <w:sz w:val="22"/>
          <w:szCs w:val="22"/>
        </w:rPr>
        <w:t>f</w:t>
      </w:r>
      <w:r w:rsidRPr="00214E66">
        <w:rPr>
          <w:rFonts w:ascii="Arial" w:eastAsia="Calibri" w:hAnsi="Arial" w:cs="Arial"/>
          <w:sz w:val="22"/>
          <w:szCs w:val="22"/>
        </w:rPr>
        <w:t xml:space="preserve">inal </w:t>
      </w:r>
      <w:r w:rsidRPr="00E17A37">
        <w:rPr>
          <w:rFonts w:ascii="Arial" w:eastAsia="Calibri" w:hAnsi="Arial" w:cs="Arial"/>
          <w:i/>
          <w:sz w:val="22"/>
          <w:szCs w:val="22"/>
        </w:rPr>
        <w:t>Technology Transfer Plan</w:t>
      </w:r>
      <w:r w:rsidRPr="00214E66">
        <w:rPr>
          <w:rFonts w:ascii="Arial" w:eastAsia="Calibri" w:hAnsi="Arial" w:cs="Arial"/>
          <w:sz w:val="22"/>
          <w:szCs w:val="22"/>
        </w:rPr>
        <w:t xml:space="preserve"> </w:t>
      </w:r>
      <w:r w:rsidRPr="00E17A37">
        <w:rPr>
          <w:rFonts w:ascii="Arial" w:eastAsia="Calibri" w:hAnsi="Arial" w:cs="Arial"/>
          <w:sz w:val="22"/>
          <w:szCs w:val="22"/>
        </w:rPr>
        <w:t>to the CAM for approval.</w:t>
      </w:r>
    </w:p>
    <w:p w14:paraId="76CD1F5B" w14:textId="254BA84B"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Implement activities identified in</w:t>
      </w:r>
      <w:r w:rsidRPr="00214E66">
        <w:rPr>
          <w:rFonts w:ascii="Arial" w:eastAsia="Calibri" w:hAnsi="Arial" w:cs="Arial"/>
          <w:sz w:val="22"/>
          <w:szCs w:val="22"/>
        </w:rPr>
        <w:t xml:space="preserve"> </w:t>
      </w:r>
      <w:r w:rsidR="000609D7">
        <w:rPr>
          <w:rFonts w:ascii="Arial" w:eastAsia="Calibri" w:hAnsi="Arial" w:cs="Arial"/>
          <w:sz w:val="22"/>
          <w:szCs w:val="22"/>
        </w:rPr>
        <w:t>fi</w:t>
      </w:r>
      <w:r w:rsidRPr="00214E66">
        <w:rPr>
          <w:rFonts w:ascii="Arial" w:eastAsia="Calibri" w:hAnsi="Arial" w:cs="Arial"/>
          <w:sz w:val="22"/>
          <w:szCs w:val="22"/>
        </w:rPr>
        <w:t xml:space="preserve">nal </w:t>
      </w:r>
      <w:r w:rsidRPr="00E17A37">
        <w:rPr>
          <w:rFonts w:ascii="Arial" w:eastAsia="Calibri" w:hAnsi="Arial" w:cs="Arial"/>
          <w:i/>
          <w:sz w:val="22"/>
          <w:szCs w:val="22"/>
        </w:rPr>
        <w:t>Technology Transfer Plan</w:t>
      </w:r>
      <w:r w:rsidRPr="00214E66">
        <w:rPr>
          <w:rFonts w:ascii="Arial" w:eastAsia="Calibri" w:hAnsi="Arial" w:cs="Arial"/>
          <w:sz w:val="22"/>
          <w:szCs w:val="22"/>
        </w:rPr>
        <w:t>.</w:t>
      </w:r>
    </w:p>
    <w:p w14:paraId="3638E955" w14:textId="2F35EB88"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Develop and submit a</w:t>
      </w:r>
      <w:r w:rsidRPr="00214E66">
        <w:rPr>
          <w:rFonts w:ascii="Arial" w:eastAsia="Calibri" w:hAnsi="Arial" w:cs="Arial"/>
          <w:sz w:val="22"/>
          <w:szCs w:val="22"/>
        </w:rPr>
        <w:t xml:space="preserve"> </w:t>
      </w:r>
      <w:r w:rsidRPr="00E17A37">
        <w:rPr>
          <w:rFonts w:ascii="Arial" w:eastAsia="Calibri" w:hAnsi="Arial" w:cs="Arial"/>
          <w:i/>
          <w:sz w:val="22"/>
          <w:szCs w:val="22"/>
        </w:rPr>
        <w:t>Technology Transfer Summary Report</w:t>
      </w:r>
      <w:r w:rsidRPr="00214E66">
        <w:rPr>
          <w:rFonts w:ascii="Arial" w:eastAsia="Calibri" w:hAnsi="Arial" w:cs="Arial"/>
          <w:sz w:val="22"/>
          <w:szCs w:val="22"/>
        </w:rPr>
        <w:t xml:space="preserve"> </w:t>
      </w:r>
      <w:r w:rsidRPr="00E17A37">
        <w:rPr>
          <w:rFonts w:ascii="Arial" w:eastAsia="Calibri" w:hAnsi="Arial" w:cs="Arial"/>
          <w:sz w:val="22"/>
          <w:szCs w:val="22"/>
        </w:rPr>
        <w:t>that includes high level summaries of the activities,</w:t>
      </w:r>
      <w:r w:rsidRPr="00214E66">
        <w:rPr>
          <w:rFonts w:ascii="Arial" w:eastAsia="Calibri" w:hAnsi="Arial" w:cs="Arial"/>
          <w:sz w:val="22"/>
          <w:szCs w:val="22"/>
        </w:rPr>
        <w:t xml:space="preserve"> results, and lessons learned </w:t>
      </w:r>
      <w:r w:rsidRPr="00E17A37">
        <w:rPr>
          <w:rFonts w:ascii="Arial" w:eastAsia="Calibri" w:hAnsi="Arial" w:cs="Arial"/>
          <w:sz w:val="22"/>
          <w:szCs w:val="22"/>
        </w:rPr>
        <w:t xml:space="preserve">of tasks performed relating to implementing the </w:t>
      </w:r>
      <w:r w:rsidRPr="00214E66">
        <w:rPr>
          <w:rFonts w:ascii="Arial" w:eastAsia="Calibri" w:hAnsi="Arial" w:cs="Arial"/>
          <w:sz w:val="22"/>
          <w:szCs w:val="22"/>
        </w:rPr>
        <w:t>Final Technology Transfer Plan</w:t>
      </w:r>
      <w:r w:rsidRPr="00E17A37">
        <w:rPr>
          <w:rFonts w:ascii="Arial" w:eastAsia="Calibri" w:hAnsi="Arial" w:cs="Arial"/>
          <w:sz w:val="22"/>
          <w:szCs w:val="22"/>
        </w:rPr>
        <w:t>. This report should not include any proprietary information.</w:t>
      </w:r>
      <w:r w:rsidRPr="00214E66">
        <w:rPr>
          <w:rFonts w:ascii="Arial" w:eastAsia="Calibri" w:hAnsi="Arial" w:cs="Arial"/>
          <w:sz w:val="22"/>
          <w:szCs w:val="22"/>
        </w:rPr>
        <w:t xml:space="preserve"> </w:t>
      </w:r>
    </w:p>
    <w:p w14:paraId="405C44B6" w14:textId="33CDFAD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develop presentation materials for an </w:t>
      </w:r>
      <w:r w:rsidR="00F75AE8" w:rsidRPr="00214E66">
        <w:rPr>
          <w:rFonts w:ascii="Arial" w:eastAsia="Calibri" w:hAnsi="Arial" w:cs="Arial"/>
          <w:sz w:val="22"/>
          <w:szCs w:val="22"/>
        </w:rPr>
        <w:t>CEC</w:t>
      </w:r>
      <w:r w:rsidRPr="00214E66">
        <w:rPr>
          <w:rFonts w:ascii="Arial" w:eastAsia="Calibri" w:hAnsi="Arial" w:cs="Arial"/>
          <w:sz w:val="22"/>
          <w:szCs w:val="22"/>
        </w:rPr>
        <w:t xml:space="preserve">- sponsored conference/workshop(s) on the project. </w:t>
      </w:r>
    </w:p>
    <w:p w14:paraId="2EC4C3FF" w14:textId="33C973EE"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When directed by the CAM, participate in annual EPIC symposium(s) sponsored by the </w:t>
      </w:r>
      <w:r w:rsidR="00F75AE8" w:rsidRPr="00214E66">
        <w:rPr>
          <w:rFonts w:ascii="Arial" w:eastAsia="Calibri" w:hAnsi="Arial" w:cs="Arial"/>
          <w:sz w:val="22"/>
          <w:szCs w:val="22"/>
        </w:rPr>
        <w:t>CEC</w:t>
      </w:r>
      <w:r w:rsidRPr="00214E66">
        <w:rPr>
          <w:rFonts w:ascii="Arial" w:eastAsia="Calibri" w:hAnsi="Arial" w:cs="Arial"/>
          <w:sz w:val="22"/>
          <w:szCs w:val="22"/>
        </w:rPr>
        <w:t>.</w:t>
      </w:r>
    </w:p>
    <w:p w14:paraId="4D9FEB39" w14:textId="77777777"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Provide at least (6) six </w:t>
      </w:r>
      <w:r w:rsidRPr="00260827">
        <w:rPr>
          <w:rFonts w:ascii="Arial" w:eastAsia="Calibri" w:hAnsi="Arial" w:cs="Arial"/>
          <w:i/>
          <w:sz w:val="22"/>
          <w:szCs w:val="22"/>
        </w:rPr>
        <w:t>High Quality Digital Photographs</w:t>
      </w:r>
      <w:r w:rsidRPr="00214E66">
        <w:rPr>
          <w:rFonts w:ascii="Arial" w:eastAsia="Calibri" w:hAnsi="Arial" w:cs="Arial"/>
          <w:sz w:val="22"/>
          <w:szCs w:val="22"/>
        </w:rPr>
        <w:t xml:space="preserve"> (minimum resolution of 1300x500 pixels in landscape ratio) of pre and post technology installation at the project sites or related project photographs.</w:t>
      </w:r>
    </w:p>
    <w:p w14:paraId="78FCDAFD" w14:textId="77777777" w:rsidR="009F3B7C" w:rsidRPr="00E17A37" w:rsidRDefault="009F3B7C" w:rsidP="00A90E0B">
      <w:pPr>
        <w:widowControl w:val="0"/>
        <w:rPr>
          <w:rFonts w:ascii="Arial" w:hAnsi="Arial" w:cs="Arial"/>
          <w:b/>
          <w:sz w:val="22"/>
          <w:szCs w:val="22"/>
        </w:rPr>
      </w:pPr>
    </w:p>
    <w:p w14:paraId="0B0FBE88" w14:textId="42ACC48B" w:rsidR="009F3B7C" w:rsidRPr="00E17A37" w:rsidRDefault="009F3B7C" w:rsidP="00A90E0B">
      <w:pPr>
        <w:widowControl w:val="0"/>
        <w:rPr>
          <w:rFonts w:ascii="Arial" w:hAnsi="Arial" w:cs="Arial"/>
          <w:b/>
          <w:sz w:val="22"/>
          <w:szCs w:val="22"/>
        </w:rPr>
      </w:pPr>
      <w:r w:rsidRPr="00E17A37">
        <w:rPr>
          <w:rFonts w:ascii="Arial" w:hAnsi="Arial" w:cs="Arial"/>
          <w:b/>
          <w:sz w:val="22"/>
          <w:szCs w:val="22"/>
        </w:rPr>
        <w:lastRenderedPageBreak/>
        <w:t>Products:</w:t>
      </w:r>
    </w:p>
    <w:p w14:paraId="760D0C31" w14:textId="06DF3D5D"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 xml:space="preserve">Technology Transfer Plan </w:t>
      </w:r>
      <w:r w:rsidRPr="00E17A37">
        <w:rPr>
          <w:rFonts w:ascii="Arial" w:eastAsia="Calibri" w:hAnsi="Arial" w:cs="Arial"/>
          <w:sz w:val="22"/>
          <w:szCs w:val="22"/>
        </w:rPr>
        <w:t>(</w:t>
      </w:r>
      <w:r w:rsidR="000025FF">
        <w:rPr>
          <w:rFonts w:ascii="Arial" w:eastAsia="Calibri" w:hAnsi="Arial" w:cs="Arial"/>
          <w:sz w:val="22"/>
          <w:szCs w:val="22"/>
        </w:rPr>
        <w:t>draft and final</w:t>
      </w:r>
      <w:r w:rsidRPr="00E17A37">
        <w:rPr>
          <w:rFonts w:ascii="Arial" w:eastAsia="Calibri" w:hAnsi="Arial" w:cs="Arial"/>
          <w:sz w:val="22"/>
          <w:szCs w:val="22"/>
        </w:rPr>
        <w:t>)</w:t>
      </w:r>
    </w:p>
    <w:p w14:paraId="6D99BB1E" w14:textId="7B43936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Summary of TAC Comments</w:t>
      </w:r>
    </w:p>
    <w:p w14:paraId="3DAC6FE6" w14:textId="3CAA2644" w:rsidR="009F3B7C" w:rsidRPr="00214E66" w:rsidRDefault="009F3B7C" w:rsidP="00214E66">
      <w:pPr>
        <w:numPr>
          <w:ilvl w:val="0"/>
          <w:numId w:val="54"/>
        </w:numPr>
        <w:spacing w:after="160" w:line="259" w:lineRule="auto"/>
        <w:ind w:left="720"/>
        <w:contextualSpacing/>
        <w:rPr>
          <w:rFonts w:ascii="Arial" w:eastAsia="Calibri" w:hAnsi="Arial" w:cs="Arial"/>
          <w:sz w:val="22"/>
          <w:szCs w:val="22"/>
        </w:rPr>
      </w:pPr>
      <w:r w:rsidRPr="00E17A37">
        <w:rPr>
          <w:rFonts w:ascii="Arial" w:eastAsia="Calibri" w:hAnsi="Arial" w:cs="Arial"/>
          <w:sz w:val="22"/>
          <w:szCs w:val="22"/>
        </w:rPr>
        <w:t>Technology Transfer Summary Report (</w:t>
      </w:r>
      <w:r w:rsidR="000025FF">
        <w:rPr>
          <w:rFonts w:ascii="Arial" w:eastAsia="Calibri" w:hAnsi="Arial" w:cs="Arial"/>
          <w:sz w:val="22"/>
          <w:szCs w:val="22"/>
        </w:rPr>
        <w:t>draft and final</w:t>
      </w:r>
      <w:r w:rsidRPr="00E17A37">
        <w:rPr>
          <w:rFonts w:ascii="Arial" w:eastAsia="Calibri" w:hAnsi="Arial" w:cs="Arial"/>
          <w:sz w:val="22"/>
          <w:szCs w:val="22"/>
        </w:rPr>
        <w:t>)</w:t>
      </w:r>
    </w:p>
    <w:p w14:paraId="0DA4C8BF" w14:textId="4A0AB432" w:rsidR="009F3B7C" w:rsidRDefault="009F3B7C" w:rsidP="00214E66">
      <w:pPr>
        <w:numPr>
          <w:ilvl w:val="0"/>
          <w:numId w:val="54"/>
        </w:numPr>
        <w:spacing w:after="160" w:line="259" w:lineRule="auto"/>
        <w:ind w:left="720"/>
        <w:contextualSpacing/>
        <w:rPr>
          <w:rFonts w:ascii="Arial" w:eastAsia="Calibri" w:hAnsi="Arial" w:cs="Arial"/>
          <w:sz w:val="22"/>
          <w:szCs w:val="22"/>
        </w:rPr>
      </w:pPr>
      <w:r w:rsidRPr="00214E66">
        <w:rPr>
          <w:rFonts w:ascii="Arial" w:eastAsia="Calibri" w:hAnsi="Arial" w:cs="Arial"/>
          <w:sz w:val="22"/>
          <w:szCs w:val="22"/>
        </w:rPr>
        <w:t>High Quality Digital Photographs</w:t>
      </w:r>
      <w:r w:rsidR="00E17A37" w:rsidRPr="00214E66">
        <w:rPr>
          <w:rFonts w:ascii="Arial" w:eastAsia="Calibri" w:hAnsi="Arial" w:cs="Arial"/>
          <w:sz w:val="22"/>
          <w:szCs w:val="22"/>
        </w:rPr>
        <w:br/>
      </w:r>
    </w:p>
    <w:p w14:paraId="4F115783" w14:textId="00704B3D" w:rsidR="00052E63" w:rsidRPr="001A38CA" w:rsidRDefault="005E1322" w:rsidP="00052E63">
      <w:pPr>
        <w:spacing w:after="160" w:line="259" w:lineRule="auto"/>
        <w:contextualSpacing/>
        <w:rPr>
          <w:rFonts w:ascii="Arial" w:eastAsia="Calibri" w:hAnsi="Arial" w:cs="Arial"/>
          <w:color w:val="00B050"/>
          <w:sz w:val="22"/>
          <w:szCs w:val="22"/>
        </w:rPr>
      </w:pPr>
      <w:r w:rsidRPr="002D6BEB">
        <w:rPr>
          <w:rFonts w:ascii="Arial" w:eastAsia="Calibri" w:hAnsi="Arial" w:cs="Arial"/>
          <w:b/>
          <w:bCs/>
          <w:color w:val="0070C0"/>
          <w:sz w:val="22"/>
          <w:szCs w:val="22"/>
        </w:rPr>
        <w:t xml:space="preserve">For Group </w:t>
      </w:r>
      <w:r>
        <w:rPr>
          <w:rFonts w:ascii="Arial" w:eastAsia="Calibri" w:hAnsi="Arial" w:cs="Arial"/>
          <w:b/>
          <w:bCs/>
          <w:color w:val="0070C0"/>
          <w:sz w:val="22"/>
          <w:szCs w:val="22"/>
        </w:rPr>
        <w:t>1</w:t>
      </w:r>
      <w:r w:rsidRPr="002D6BEB">
        <w:rPr>
          <w:rFonts w:ascii="Arial" w:eastAsia="Calibri" w:hAnsi="Arial" w:cs="Arial"/>
          <w:b/>
          <w:bCs/>
          <w:color w:val="0070C0"/>
          <w:sz w:val="22"/>
          <w:szCs w:val="22"/>
        </w:rPr>
        <w:t xml:space="preserve"> Applications</w:t>
      </w:r>
    </w:p>
    <w:p w14:paraId="67570E69" w14:textId="77777777" w:rsidR="00052E63" w:rsidRPr="009F3B7C" w:rsidRDefault="00052E63" w:rsidP="00052E63">
      <w:pPr>
        <w:spacing w:after="160" w:line="259" w:lineRule="auto"/>
        <w:contextualSpacing/>
        <w:rPr>
          <w:rFonts w:ascii="Arial" w:eastAsia="Calibri" w:hAnsi="Arial" w:cs="Arial"/>
          <w:color w:val="0070C0"/>
          <w:sz w:val="22"/>
          <w:szCs w:val="22"/>
        </w:rPr>
      </w:pPr>
    </w:p>
    <w:p w14:paraId="11D0B979" w14:textId="77777777" w:rsidR="00052E63" w:rsidRPr="001A38CA" w:rsidRDefault="00052E63" w:rsidP="00052E63">
      <w:pPr>
        <w:spacing w:after="160" w:line="259" w:lineRule="auto"/>
        <w:rPr>
          <w:rFonts w:ascii="Arial" w:eastAsia="Calibri" w:hAnsi="Arial"/>
          <w:b/>
          <w:color w:val="0070C0"/>
          <w:sz w:val="22"/>
        </w:rPr>
      </w:pPr>
      <w:r w:rsidRPr="0089158F">
        <w:rPr>
          <w:rFonts w:ascii="Arial" w:eastAsia="Calibri" w:hAnsi="Arial" w:cs="Arial"/>
          <w:sz w:val="22"/>
          <w:szCs w:val="22"/>
        </w:rPr>
        <w:t xml:space="preserve">The goal of this task is to ensure the scientific and techno-economic analysis and tools developed under this agreement are utilized in the energy policy, and/or planning decisions at the state and/or local levels, academic community and/or commercial sector. </w:t>
      </w:r>
    </w:p>
    <w:p w14:paraId="0F681CF1" w14:textId="77777777" w:rsidR="00052E63" w:rsidRPr="00E17A37" w:rsidRDefault="00052E63" w:rsidP="00052E63">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282B160E"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Knowledge Transfer Plan</w:t>
      </w:r>
      <w:r w:rsidRPr="00A72685">
        <w:rPr>
          <w:rFonts w:ascii="Arial" w:eastAsia="Calibri" w:hAnsi="Arial" w:cs="Arial"/>
          <w:sz w:val="22"/>
          <w:szCs w:val="22"/>
        </w:rPr>
        <w:t xml:space="preserve"> that identifies the proposed activities the recipient will conduct to meet the goal of the task. The </w:t>
      </w:r>
      <w:r w:rsidRPr="00A72685">
        <w:rPr>
          <w:rFonts w:ascii="Arial" w:eastAsia="Calibri" w:hAnsi="Arial" w:cs="Arial"/>
          <w:i/>
          <w:sz w:val="22"/>
          <w:szCs w:val="22"/>
        </w:rPr>
        <w:t xml:space="preserve">Knowledge Transfer Plan </w:t>
      </w:r>
      <w:r w:rsidRPr="00A72685">
        <w:rPr>
          <w:rFonts w:ascii="Arial" w:eastAsia="Calibri" w:hAnsi="Arial" w:cs="Arial"/>
          <w:sz w:val="22"/>
          <w:szCs w:val="22"/>
        </w:rPr>
        <w:t>should include at a minimum:</w:t>
      </w:r>
    </w:p>
    <w:p w14:paraId="17F9DC06"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Specific policy and planning efforts this project is expected to inform.</w:t>
      </w:r>
    </w:p>
    <w:p w14:paraId="677A89D9"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Specific stakeholder groups and energy policy and planning practitioners who will utilize the results of this project. </w:t>
      </w:r>
    </w:p>
    <w:p w14:paraId="63074876" w14:textId="75714110"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Proposed activities the </w:t>
      </w:r>
      <w:r w:rsidR="004B78C3">
        <w:rPr>
          <w:rFonts w:ascii="Arial" w:hAnsi="Arial" w:cs="Arial"/>
          <w:sz w:val="22"/>
          <w:szCs w:val="22"/>
        </w:rPr>
        <w:t>R</w:t>
      </w:r>
      <w:r w:rsidRPr="00A72685">
        <w:rPr>
          <w:rFonts w:ascii="Arial" w:hAnsi="Arial" w:cs="Arial"/>
          <w:sz w:val="22"/>
          <w:szCs w:val="22"/>
        </w:rPr>
        <w:t xml:space="preserve">ecipient will conduct to ensure the tools and results from this project </w:t>
      </w:r>
      <w:r w:rsidR="40E0F028" w:rsidRPr="5354C64B">
        <w:rPr>
          <w:rFonts w:ascii="Arial" w:hAnsi="Arial" w:cs="Arial"/>
          <w:sz w:val="22"/>
          <w:szCs w:val="22"/>
        </w:rPr>
        <w:t xml:space="preserve">will </w:t>
      </w:r>
      <w:r w:rsidRPr="00A72685">
        <w:rPr>
          <w:rFonts w:ascii="Arial" w:hAnsi="Arial" w:cs="Arial"/>
          <w:sz w:val="22"/>
          <w:szCs w:val="22"/>
        </w:rPr>
        <w:t xml:space="preserve">be utilized and adopted by the groups identified above. </w:t>
      </w:r>
    </w:p>
    <w:p w14:paraId="2973AFA9"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Present the </w:t>
      </w:r>
      <w:r w:rsidRPr="00A72685">
        <w:rPr>
          <w:rFonts w:ascii="Arial" w:eastAsia="Calibri" w:hAnsi="Arial" w:cs="Arial"/>
          <w:i/>
          <w:sz w:val="22"/>
          <w:szCs w:val="22"/>
        </w:rPr>
        <w:t xml:space="preserve">Draft Knowledge Transfer Plan </w:t>
      </w:r>
      <w:r w:rsidRPr="00A72685">
        <w:rPr>
          <w:rFonts w:ascii="Arial" w:eastAsia="Calibri" w:hAnsi="Arial" w:cs="Arial"/>
          <w:sz w:val="22"/>
          <w:szCs w:val="22"/>
        </w:rPr>
        <w:t>to the TAC for feedback and comments.</w:t>
      </w:r>
    </w:p>
    <w:p w14:paraId="5626A33C" w14:textId="77777777" w:rsidR="00052E63" w:rsidRPr="00A72685" w:rsidRDefault="00052E63" w:rsidP="00052E63">
      <w:pPr>
        <w:numPr>
          <w:ilvl w:val="0"/>
          <w:numId w:val="54"/>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Summary of TAC Comments</w:t>
      </w:r>
      <w:r w:rsidRPr="00A72685">
        <w:rPr>
          <w:rFonts w:ascii="Arial" w:eastAsia="Calibri" w:hAnsi="Arial" w:cs="Arial"/>
          <w:sz w:val="22"/>
          <w:szCs w:val="22"/>
        </w:rPr>
        <w:t xml:space="preserve"> that summarizes comments received from the TAC members on the </w:t>
      </w:r>
      <w:r w:rsidRPr="00A72685">
        <w:rPr>
          <w:rFonts w:ascii="Arial" w:eastAsia="Calibri" w:hAnsi="Arial" w:cs="Arial"/>
          <w:i/>
          <w:sz w:val="22"/>
          <w:szCs w:val="22"/>
        </w:rPr>
        <w:t>Draft Knowledge Transfer Plan</w:t>
      </w:r>
      <w:r w:rsidRPr="00A72685">
        <w:rPr>
          <w:rFonts w:ascii="Arial" w:eastAsia="Calibri" w:hAnsi="Arial" w:cs="Arial"/>
          <w:sz w:val="22"/>
          <w:szCs w:val="22"/>
        </w:rPr>
        <w:t>. This document will identify:</w:t>
      </w:r>
    </w:p>
    <w:p w14:paraId="23512185" w14:textId="24D865A7"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 xml:space="preserve">TAC comments the </w:t>
      </w:r>
      <w:r w:rsidR="004B78C3">
        <w:rPr>
          <w:rFonts w:ascii="Arial" w:eastAsia="Calibri" w:hAnsi="Arial" w:cs="Arial"/>
          <w:sz w:val="22"/>
          <w:szCs w:val="22"/>
        </w:rPr>
        <w:t>R</w:t>
      </w:r>
      <w:r w:rsidRPr="00A72685">
        <w:rPr>
          <w:rFonts w:ascii="Arial" w:eastAsia="Calibri" w:hAnsi="Arial" w:cs="Arial"/>
          <w:sz w:val="22"/>
          <w:szCs w:val="22"/>
        </w:rPr>
        <w:t xml:space="preserve">ecipient proposes to incorporate into the </w:t>
      </w:r>
      <w:r w:rsidRPr="00A72685">
        <w:rPr>
          <w:rFonts w:ascii="Arial" w:eastAsia="Calibri" w:hAnsi="Arial" w:cs="Arial"/>
          <w:i/>
          <w:sz w:val="22"/>
          <w:szCs w:val="22"/>
        </w:rPr>
        <w:t>Final Knowledge Transfer Plan</w:t>
      </w:r>
      <w:r w:rsidRPr="00A72685">
        <w:rPr>
          <w:rFonts w:ascii="Arial" w:eastAsia="Calibri" w:hAnsi="Arial" w:cs="Arial"/>
          <w:sz w:val="22"/>
          <w:szCs w:val="22"/>
        </w:rPr>
        <w:t xml:space="preserve">.  </w:t>
      </w:r>
    </w:p>
    <w:p w14:paraId="7A7FB44B" w14:textId="16E94628"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 xml:space="preserve">TAC comments the </w:t>
      </w:r>
      <w:r w:rsidR="004B78C3">
        <w:rPr>
          <w:rFonts w:ascii="Arial" w:eastAsia="Calibri" w:hAnsi="Arial" w:cs="Arial"/>
          <w:sz w:val="22"/>
          <w:szCs w:val="22"/>
        </w:rPr>
        <w:t>R</w:t>
      </w:r>
      <w:r w:rsidRPr="00A72685">
        <w:rPr>
          <w:rFonts w:ascii="Arial" w:eastAsia="Calibri" w:hAnsi="Arial" w:cs="Arial"/>
          <w:sz w:val="22"/>
          <w:szCs w:val="22"/>
        </w:rPr>
        <w:t>ecipient does not propose to incorporate with and explanation why.</w:t>
      </w:r>
    </w:p>
    <w:p w14:paraId="10349E4E" w14:textId="77777777" w:rsidR="00052E63" w:rsidRPr="00A72685" w:rsidRDefault="00052E63" w:rsidP="00052E63">
      <w:pPr>
        <w:numPr>
          <w:ilvl w:val="0"/>
          <w:numId w:val="54"/>
        </w:numPr>
        <w:spacing w:after="160" w:line="259" w:lineRule="auto"/>
        <w:ind w:left="720"/>
        <w:contextualSpacing/>
        <w:rPr>
          <w:rFonts w:ascii="Arial" w:hAnsi="Arial" w:cs="Arial"/>
          <w:sz w:val="22"/>
          <w:szCs w:val="22"/>
        </w:rPr>
      </w:pPr>
      <w:r w:rsidRPr="00A72685">
        <w:rPr>
          <w:rFonts w:ascii="Arial" w:eastAsia="Calibri" w:hAnsi="Arial" w:cs="Arial"/>
          <w:sz w:val="22"/>
          <w:szCs w:val="22"/>
        </w:rPr>
        <w:t>Submit the</w:t>
      </w:r>
      <w:r w:rsidRPr="00A72685">
        <w:rPr>
          <w:rFonts w:ascii="Arial" w:eastAsia="Calibri" w:hAnsi="Arial" w:cs="Arial"/>
          <w:i/>
          <w:sz w:val="22"/>
          <w:szCs w:val="22"/>
        </w:rPr>
        <w:t xml:space="preserve"> Final Knowledge Transfer Plan </w:t>
      </w:r>
      <w:r w:rsidRPr="00A72685">
        <w:rPr>
          <w:rFonts w:ascii="Arial" w:eastAsia="Calibri" w:hAnsi="Arial" w:cs="Arial"/>
          <w:sz w:val="22"/>
          <w:szCs w:val="22"/>
        </w:rPr>
        <w:t>to the CAM for approval.</w:t>
      </w:r>
    </w:p>
    <w:p w14:paraId="4DA9CFF5" w14:textId="77777777" w:rsidR="00052E63" w:rsidRPr="00A72685" w:rsidRDefault="00052E63" w:rsidP="00052E63">
      <w:pPr>
        <w:numPr>
          <w:ilvl w:val="0"/>
          <w:numId w:val="54"/>
        </w:numPr>
        <w:spacing w:after="160" w:line="259" w:lineRule="auto"/>
        <w:ind w:left="720"/>
        <w:contextualSpacing/>
        <w:rPr>
          <w:rFonts w:ascii="Arial" w:hAnsi="Arial" w:cs="Arial"/>
          <w:i/>
          <w:sz w:val="22"/>
          <w:szCs w:val="22"/>
        </w:rPr>
      </w:pPr>
      <w:r w:rsidRPr="00A72685">
        <w:rPr>
          <w:rFonts w:ascii="Arial" w:eastAsia="Calibri" w:hAnsi="Arial" w:cs="Arial"/>
          <w:sz w:val="22"/>
          <w:szCs w:val="22"/>
        </w:rPr>
        <w:t xml:space="preserve">Implement the activities as described in the </w:t>
      </w:r>
      <w:r w:rsidRPr="00A72685">
        <w:rPr>
          <w:rFonts w:ascii="Arial" w:eastAsia="Calibri" w:hAnsi="Arial" w:cs="Arial"/>
          <w:i/>
          <w:sz w:val="22"/>
          <w:szCs w:val="22"/>
        </w:rPr>
        <w:t>Final Knowledge Transfer Plan.</w:t>
      </w:r>
    </w:p>
    <w:p w14:paraId="069BB7A2"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t xml:space="preserve">Develop a </w:t>
      </w:r>
      <w:r w:rsidRPr="00D23AB4">
        <w:rPr>
          <w:rFonts w:ascii="Arial" w:eastAsia="Calibri" w:hAnsi="Arial" w:cs="Arial"/>
          <w:i/>
          <w:iCs/>
          <w:sz w:val="22"/>
          <w:szCs w:val="22"/>
        </w:rPr>
        <w:t>Knowledge Transfer Summary Report</w:t>
      </w:r>
      <w:r w:rsidRPr="00D23AB4">
        <w:rPr>
          <w:rFonts w:ascii="Arial" w:eastAsia="Calibri" w:hAnsi="Arial" w:cs="Arial"/>
          <w:sz w:val="22"/>
          <w:szCs w:val="22"/>
        </w:rPr>
        <w:t xml:space="preserve"> </w:t>
      </w:r>
      <w:r w:rsidRPr="00A72685">
        <w:rPr>
          <w:rFonts w:ascii="Arial" w:eastAsia="Calibri" w:hAnsi="Arial" w:cs="Arial"/>
          <w:sz w:val="22"/>
          <w:szCs w:val="22"/>
        </w:rPr>
        <w:t>that includes high level summaries of the activities, results, and lessons learned</w:t>
      </w:r>
      <w:r w:rsidRPr="00A72685" w:rsidDel="006967AF">
        <w:rPr>
          <w:rFonts w:ascii="Arial" w:eastAsia="Calibri" w:hAnsi="Arial" w:cs="Arial"/>
          <w:sz w:val="22"/>
          <w:szCs w:val="22"/>
        </w:rPr>
        <w:t xml:space="preserve"> </w:t>
      </w:r>
      <w:r w:rsidRPr="00A72685">
        <w:rPr>
          <w:rFonts w:ascii="Arial" w:eastAsia="Calibri" w:hAnsi="Arial" w:cs="Arial"/>
          <w:sz w:val="22"/>
          <w:szCs w:val="22"/>
        </w:rPr>
        <w:t xml:space="preserve">of tasks performed relating to implementing the </w:t>
      </w:r>
      <w:r w:rsidRPr="00D23AB4">
        <w:rPr>
          <w:rFonts w:ascii="Arial" w:eastAsia="Calibri" w:hAnsi="Arial" w:cs="Arial"/>
          <w:sz w:val="22"/>
          <w:szCs w:val="22"/>
        </w:rPr>
        <w:t>Final Technology Transfer Plan</w:t>
      </w:r>
      <w:r w:rsidRPr="00A72685">
        <w:rPr>
          <w:rFonts w:ascii="Arial" w:eastAsia="Calibri" w:hAnsi="Arial" w:cs="Arial"/>
          <w:sz w:val="22"/>
          <w:szCs w:val="22"/>
        </w:rPr>
        <w:t>.  This report should not include any proprietary information.</w:t>
      </w:r>
    </w:p>
    <w:p w14:paraId="1EE07C39"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 xml:space="preserve">When directed by the CAM, develop presentation materials for an CEC- sponsored conference/workshop(s) on the project. </w:t>
      </w:r>
    </w:p>
    <w:p w14:paraId="250A5D4B"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When directed by the CAM, participate in annual EPIC symposium(s) sponsored by the California CEC.</w:t>
      </w:r>
    </w:p>
    <w:p w14:paraId="19A9BDC5"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1FE1F8E6" w14:textId="77777777" w:rsidR="00052E63" w:rsidRPr="00D23AB4" w:rsidRDefault="00052E63" w:rsidP="00052E63">
      <w:pPr>
        <w:spacing w:after="160" w:line="259" w:lineRule="auto"/>
        <w:ind w:left="720"/>
        <w:contextualSpacing/>
        <w:rPr>
          <w:rFonts w:ascii="Arial" w:eastAsia="Calibri" w:hAnsi="Arial" w:cs="Arial"/>
          <w:sz w:val="22"/>
          <w:szCs w:val="22"/>
        </w:rPr>
      </w:pPr>
    </w:p>
    <w:p w14:paraId="3B164A39" w14:textId="77777777" w:rsidR="00052E63" w:rsidRPr="002C01CB" w:rsidRDefault="00052E63" w:rsidP="00052E63">
      <w:pPr>
        <w:spacing w:after="160" w:line="259" w:lineRule="auto"/>
        <w:contextualSpacing/>
        <w:rPr>
          <w:rFonts w:ascii="Arial" w:hAnsi="Arial"/>
          <w:b/>
          <w:sz w:val="22"/>
        </w:rPr>
      </w:pPr>
      <w:r w:rsidRPr="002C01CB">
        <w:rPr>
          <w:rFonts w:ascii="Arial" w:hAnsi="Arial"/>
          <w:b/>
          <w:sz w:val="22"/>
        </w:rPr>
        <w:t>Products:</w:t>
      </w:r>
    </w:p>
    <w:p w14:paraId="612A4F2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lastRenderedPageBreak/>
        <w:t>Knowledge</w:t>
      </w:r>
      <w:r w:rsidRPr="00E17A37">
        <w:rPr>
          <w:rFonts w:ascii="Arial" w:eastAsia="Calibri" w:hAnsi="Arial" w:cs="Arial"/>
          <w:sz w:val="22"/>
          <w:szCs w:val="22"/>
        </w:rPr>
        <w:t xml:space="preserve"> Transfer Plan (</w:t>
      </w:r>
      <w:r>
        <w:rPr>
          <w:rFonts w:ascii="Arial" w:eastAsia="Calibri" w:hAnsi="Arial" w:cs="Arial"/>
          <w:sz w:val="22"/>
          <w:szCs w:val="22"/>
        </w:rPr>
        <w:t>draft and final)</w:t>
      </w:r>
    </w:p>
    <w:p w14:paraId="2F2BCBA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sidRPr="00E17A37">
        <w:rPr>
          <w:rFonts w:ascii="Arial" w:eastAsia="Calibri" w:hAnsi="Arial" w:cs="Arial"/>
          <w:sz w:val="22"/>
          <w:szCs w:val="22"/>
        </w:rPr>
        <w:t>Summary of TAC Comments</w:t>
      </w:r>
    </w:p>
    <w:p w14:paraId="3E30DE3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Technology</w:t>
      </w:r>
      <w:r w:rsidRPr="00E17A37">
        <w:rPr>
          <w:rFonts w:ascii="Arial" w:eastAsia="Calibri" w:hAnsi="Arial" w:cs="Arial"/>
          <w:sz w:val="22"/>
          <w:szCs w:val="22"/>
        </w:rPr>
        <w:t xml:space="preserve"> Transfer Summary Repo</w:t>
      </w:r>
      <w:r>
        <w:rPr>
          <w:rFonts w:ascii="Arial" w:eastAsia="Calibri" w:hAnsi="Arial" w:cs="Arial"/>
          <w:sz w:val="22"/>
          <w:szCs w:val="22"/>
        </w:rPr>
        <w:t>rt (d</w:t>
      </w:r>
      <w:r w:rsidRPr="00E17A37">
        <w:rPr>
          <w:rFonts w:ascii="Arial" w:eastAsia="Calibri" w:hAnsi="Arial" w:cs="Arial"/>
          <w:sz w:val="22"/>
          <w:szCs w:val="22"/>
        </w:rPr>
        <w:t>raft</w:t>
      </w:r>
      <w:r>
        <w:rPr>
          <w:rFonts w:ascii="Arial" w:eastAsia="Calibri" w:hAnsi="Arial" w:cs="Arial"/>
          <w:sz w:val="22"/>
          <w:szCs w:val="22"/>
        </w:rPr>
        <w:t xml:space="preserve"> and f</w:t>
      </w:r>
      <w:r w:rsidRPr="00E17A37">
        <w:rPr>
          <w:rFonts w:ascii="Arial" w:eastAsia="Calibri" w:hAnsi="Arial" w:cs="Arial"/>
          <w:sz w:val="22"/>
          <w:szCs w:val="22"/>
        </w:rPr>
        <w:t>inal)</w:t>
      </w:r>
    </w:p>
    <w:p w14:paraId="73CA03A6" w14:textId="77777777" w:rsidR="00052E63" w:rsidRPr="00E17A37" w:rsidRDefault="00052E63" w:rsidP="00052E63">
      <w:pPr>
        <w:numPr>
          <w:ilvl w:val="0"/>
          <w:numId w:val="55"/>
        </w:numPr>
        <w:spacing w:after="160" w:line="259" w:lineRule="auto"/>
        <w:contextualSpacing/>
        <w:rPr>
          <w:rFonts w:ascii="Arial" w:hAnsi="Arial" w:cs="Arial"/>
          <w:sz w:val="22"/>
          <w:szCs w:val="22"/>
        </w:rPr>
      </w:pPr>
      <w:r w:rsidRPr="00E17A37">
        <w:rPr>
          <w:rFonts w:ascii="Arial" w:hAnsi="Arial" w:cs="Arial"/>
          <w:sz w:val="22"/>
          <w:szCs w:val="22"/>
        </w:rPr>
        <w:t>High Quality Digital Photographs</w:t>
      </w:r>
    </w:p>
    <w:p w14:paraId="6526DD1A" w14:textId="13062F98" w:rsidR="006C3E4A" w:rsidRPr="002B474F" w:rsidRDefault="006C3E4A" w:rsidP="005E1322">
      <w:pPr>
        <w:widowControl w:val="0"/>
        <w:rPr>
          <w:rFonts w:ascii="Arial" w:hAnsi="Arial" w:cs="Arial"/>
          <w:sz w:val="22"/>
          <w:szCs w:val="22"/>
        </w:rPr>
      </w:pPr>
    </w:p>
    <w:sectPr w:rsidR="006C3E4A" w:rsidRPr="002B474F" w:rsidSect="002570B6">
      <w:headerReference w:type="default" r:id="rId14"/>
      <w:footerReference w:type="default" r:id="rId15"/>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0C9F7" w14:textId="77777777" w:rsidR="006E71E4" w:rsidRDefault="006E71E4" w:rsidP="00245BC9">
      <w:r>
        <w:separator/>
      </w:r>
    </w:p>
  </w:endnote>
  <w:endnote w:type="continuationSeparator" w:id="0">
    <w:p w14:paraId="5BF2B9F9" w14:textId="77777777" w:rsidR="006E71E4" w:rsidRDefault="006E71E4" w:rsidP="00245BC9">
      <w:r>
        <w:continuationSeparator/>
      </w:r>
    </w:p>
  </w:endnote>
  <w:endnote w:type="continuationNotice" w:id="1">
    <w:p w14:paraId="5D14117B" w14:textId="77777777" w:rsidR="006E71E4" w:rsidRDefault="006E7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F79B" w14:textId="77777777" w:rsidR="002570B6" w:rsidRPr="00926DE3" w:rsidRDefault="002570B6" w:rsidP="002570B6">
    <w:pPr>
      <w:pStyle w:val="Footer"/>
      <w:jc w:val="right"/>
      <w:rPr>
        <w:rFonts w:ascii="Arial" w:hAnsi="Arial" w:cs="Arial"/>
        <w:sz w:val="20"/>
      </w:rPr>
    </w:pPr>
    <w:r w:rsidRPr="00926DE3">
      <w:rPr>
        <w:rFonts w:ascii="Arial" w:hAnsi="Arial" w:cs="Arial"/>
        <w:sz w:val="20"/>
      </w:rPr>
      <w:t>February 2025</w:t>
    </w:r>
    <w:r w:rsidRPr="00926DE3">
      <w:rPr>
        <w:rFonts w:ascii="Arial" w:hAnsi="Arial" w:cs="Arial"/>
        <w:sz w:val="20"/>
      </w:rPr>
      <w:tab/>
      <w:t xml:space="preserve">Page </w:t>
    </w:r>
    <w:r w:rsidRPr="00926DE3">
      <w:rPr>
        <w:rFonts w:ascii="Arial" w:hAnsi="Arial" w:cs="Arial"/>
        <w:sz w:val="20"/>
      </w:rPr>
      <w:fldChar w:fldCharType="begin"/>
    </w:r>
    <w:r w:rsidRPr="00926DE3">
      <w:rPr>
        <w:rFonts w:ascii="Arial" w:hAnsi="Arial" w:cs="Arial"/>
        <w:sz w:val="20"/>
      </w:rPr>
      <w:instrText xml:space="preserve"> PAGE </w:instrText>
    </w:r>
    <w:r w:rsidRPr="00926DE3">
      <w:rPr>
        <w:rFonts w:ascii="Arial" w:hAnsi="Arial" w:cs="Arial"/>
        <w:sz w:val="20"/>
      </w:rPr>
      <w:fldChar w:fldCharType="separate"/>
    </w:r>
    <w:r>
      <w:rPr>
        <w:rFonts w:ascii="Arial" w:hAnsi="Arial" w:cs="Arial"/>
        <w:sz w:val="20"/>
      </w:rPr>
      <w:t>1</w:t>
    </w:r>
    <w:r w:rsidRPr="00926DE3">
      <w:rPr>
        <w:rFonts w:ascii="Arial" w:hAnsi="Arial" w:cs="Arial"/>
        <w:sz w:val="20"/>
      </w:rPr>
      <w:fldChar w:fldCharType="end"/>
    </w:r>
    <w:r w:rsidRPr="00926DE3">
      <w:rPr>
        <w:rFonts w:ascii="Arial" w:hAnsi="Arial" w:cs="Arial"/>
        <w:sz w:val="20"/>
      </w:rPr>
      <w:t xml:space="preserve"> of </w:t>
    </w:r>
    <w:r w:rsidRPr="00926DE3">
      <w:rPr>
        <w:rFonts w:ascii="Arial" w:hAnsi="Arial" w:cs="Arial"/>
        <w:sz w:val="20"/>
      </w:rPr>
      <w:fldChar w:fldCharType="begin"/>
    </w:r>
    <w:r w:rsidRPr="00926DE3">
      <w:rPr>
        <w:rFonts w:ascii="Arial" w:hAnsi="Arial" w:cs="Arial"/>
        <w:sz w:val="20"/>
      </w:rPr>
      <w:instrText xml:space="preserve"> NUMPAGES  </w:instrText>
    </w:r>
    <w:r w:rsidRPr="00926DE3">
      <w:rPr>
        <w:rFonts w:ascii="Arial" w:hAnsi="Arial" w:cs="Arial"/>
        <w:sz w:val="20"/>
      </w:rPr>
      <w:fldChar w:fldCharType="separate"/>
    </w:r>
    <w:r>
      <w:rPr>
        <w:rFonts w:ascii="Arial" w:hAnsi="Arial" w:cs="Arial"/>
        <w:sz w:val="20"/>
      </w:rPr>
      <w:t>21</w:t>
    </w:r>
    <w:r w:rsidRPr="00926DE3">
      <w:rPr>
        <w:rFonts w:ascii="Arial" w:hAnsi="Arial" w:cs="Arial"/>
        <w:sz w:val="20"/>
      </w:rPr>
      <w:fldChar w:fldCharType="end"/>
    </w:r>
    <w:r w:rsidRPr="00926DE3">
      <w:rPr>
        <w:rFonts w:ascii="Arial" w:hAnsi="Arial" w:cs="Arial"/>
        <w:sz w:val="20"/>
      </w:rPr>
      <w:tab/>
      <w:t>GFO- 24-307</w:t>
    </w:r>
  </w:p>
  <w:p w14:paraId="53E89C32" w14:textId="77777777" w:rsidR="002570B6" w:rsidRPr="00926DE3" w:rsidRDefault="002570B6" w:rsidP="002570B6">
    <w:pPr>
      <w:pStyle w:val="Footer"/>
      <w:jc w:val="right"/>
      <w:rPr>
        <w:rFonts w:ascii="Arial" w:hAnsi="Arial" w:cs="Arial"/>
        <w:sz w:val="20"/>
      </w:rPr>
    </w:pPr>
    <w:r w:rsidRPr="00926DE3">
      <w:rPr>
        <w:rFonts w:ascii="Arial" w:hAnsi="Arial" w:cs="Arial"/>
        <w:sz w:val="20"/>
      </w:rPr>
      <w:t xml:space="preserve">                                                        Advancing Designs and Analysis of </w:t>
    </w:r>
  </w:p>
  <w:p w14:paraId="1DBD0E6C" w14:textId="77777777" w:rsidR="002570B6" w:rsidRPr="00926DE3" w:rsidRDefault="002570B6" w:rsidP="002570B6">
    <w:pPr>
      <w:pStyle w:val="Footer"/>
      <w:jc w:val="right"/>
      <w:rPr>
        <w:rFonts w:ascii="Arial" w:hAnsi="Arial" w:cs="Arial"/>
        <w:sz w:val="20"/>
      </w:rPr>
    </w:pPr>
    <w:r w:rsidRPr="00926DE3">
      <w:rPr>
        <w:rFonts w:ascii="Arial" w:hAnsi="Arial" w:cs="Arial"/>
        <w:sz w:val="20"/>
      </w:rPr>
      <w:t xml:space="preserve">HVDC Substations and </w:t>
    </w:r>
  </w:p>
  <w:p w14:paraId="78DEFA0E" w14:textId="77777777" w:rsidR="002570B6" w:rsidRPr="00926DE3" w:rsidRDefault="002570B6" w:rsidP="002570B6">
    <w:pPr>
      <w:pStyle w:val="Footer"/>
      <w:jc w:val="right"/>
      <w:rPr>
        <w:rFonts w:ascii="Arial" w:hAnsi="Arial" w:cs="Arial"/>
        <w:sz w:val="20"/>
      </w:rPr>
    </w:pPr>
    <w:r w:rsidRPr="00926DE3">
      <w:rPr>
        <w:rFonts w:ascii="Arial" w:hAnsi="Arial" w:cs="Arial"/>
        <w:sz w:val="20"/>
      </w:rPr>
      <w:t xml:space="preserve">Environmental Monitoring for FOSW                                                                                                                                                  </w:t>
    </w:r>
  </w:p>
  <w:p w14:paraId="491FDC97" w14:textId="64434B8B" w:rsidR="005625AE" w:rsidRPr="002570B6" w:rsidRDefault="005625AE" w:rsidP="00257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13DDB" w14:textId="77777777" w:rsidR="006E71E4" w:rsidRDefault="006E71E4" w:rsidP="00245BC9">
      <w:r>
        <w:separator/>
      </w:r>
    </w:p>
  </w:footnote>
  <w:footnote w:type="continuationSeparator" w:id="0">
    <w:p w14:paraId="4A856F6D" w14:textId="77777777" w:rsidR="006E71E4" w:rsidRDefault="006E71E4" w:rsidP="00245BC9">
      <w:r>
        <w:continuationSeparator/>
      </w:r>
    </w:p>
  </w:footnote>
  <w:footnote w:type="continuationNotice" w:id="1">
    <w:p w14:paraId="208B52CF" w14:textId="77777777" w:rsidR="006E71E4" w:rsidRDefault="006E71E4"/>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4A529" w14:textId="45297601"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8"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1"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3"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6"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7"/>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6"/>
  </w:num>
  <w:num w:numId="6" w16cid:durableId="934358799">
    <w:abstractNumId w:val="59"/>
  </w:num>
  <w:num w:numId="7" w16cid:durableId="1934124898">
    <w:abstractNumId w:val="10"/>
  </w:num>
  <w:num w:numId="8" w16cid:durableId="1750543429">
    <w:abstractNumId w:val="42"/>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5"/>
  </w:num>
  <w:num w:numId="14" w16cid:durableId="887449639">
    <w:abstractNumId w:val="54"/>
  </w:num>
  <w:num w:numId="15" w16cid:durableId="1778717488">
    <w:abstractNumId w:val="7"/>
  </w:num>
  <w:num w:numId="16" w16cid:durableId="1206217841">
    <w:abstractNumId w:val="60"/>
  </w:num>
  <w:num w:numId="17" w16cid:durableId="1487890744">
    <w:abstractNumId w:val="65"/>
  </w:num>
  <w:num w:numId="18" w16cid:durableId="53817091">
    <w:abstractNumId w:val="47"/>
  </w:num>
  <w:num w:numId="19" w16cid:durableId="187916187">
    <w:abstractNumId w:val="56"/>
  </w:num>
  <w:num w:numId="20" w16cid:durableId="2139567102">
    <w:abstractNumId w:val="52"/>
  </w:num>
  <w:num w:numId="21" w16cid:durableId="1203831519">
    <w:abstractNumId w:val="40"/>
  </w:num>
  <w:num w:numId="22" w16cid:durableId="2048795293">
    <w:abstractNumId w:val="9"/>
  </w:num>
  <w:num w:numId="23" w16cid:durableId="1973051658">
    <w:abstractNumId w:val="14"/>
  </w:num>
  <w:num w:numId="24" w16cid:durableId="2078017374">
    <w:abstractNumId w:val="28"/>
  </w:num>
  <w:num w:numId="25" w16cid:durableId="1229804521">
    <w:abstractNumId w:val="63"/>
  </w:num>
  <w:num w:numId="26" w16cid:durableId="234123909">
    <w:abstractNumId w:val="5"/>
  </w:num>
  <w:num w:numId="27" w16cid:durableId="13070728">
    <w:abstractNumId w:val="45"/>
  </w:num>
  <w:num w:numId="28" w16cid:durableId="1910455318">
    <w:abstractNumId w:val="29"/>
  </w:num>
  <w:num w:numId="29" w16cid:durableId="1951932508">
    <w:abstractNumId w:val="1"/>
  </w:num>
  <w:num w:numId="30" w16cid:durableId="1696689823">
    <w:abstractNumId w:val="25"/>
  </w:num>
  <w:num w:numId="31" w16cid:durableId="2073506530">
    <w:abstractNumId w:val="66"/>
  </w:num>
  <w:num w:numId="32" w16cid:durableId="850603248">
    <w:abstractNumId w:val="11"/>
  </w:num>
  <w:num w:numId="33" w16cid:durableId="1664165613">
    <w:abstractNumId w:val="44"/>
  </w:num>
  <w:num w:numId="34" w16cid:durableId="165487806">
    <w:abstractNumId w:val="38"/>
  </w:num>
  <w:num w:numId="35" w16cid:durableId="204753367">
    <w:abstractNumId w:val="34"/>
  </w:num>
  <w:num w:numId="36" w16cid:durableId="2113086496">
    <w:abstractNumId w:val="61"/>
  </w:num>
  <w:num w:numId="37" w16cid:durableId="445854735">
    <w:abstractNumId w:val="41"/>
  </w:num>
  <w:num w:numId="38" w16cid:durableId="1038355909">
    <w:abstractNumId w:val="3"/>
  </w:num>
  <w:num w:numId="39" w16cid:durableId="206379752">
    <w:abstractNumId w:val="19"/>
  </w:num>
  <w:num w:numId="40" w16cid:durableId="127286221">
    <w:abstractNumId w:val="21"/>
  </w:num>
  <w:num w:numId="41" w16cid:durableId="1609462329">
    <w:abstractNumId w:val="36"/>
  </w:num>
  <w:num w:numId="42" w16cid:durableId="379014099">
    <w:abstractNumId w:val="48"/>
  </w:num>
  <w:num w:numId="43" w16cid:durableId="1137138434">
    <w:abstractNumId w:val="26"/>
  </w:num>
  <w:num w:numId="44" w16cid:durableId="371267308">
    <w:abstractNumId w:val="50"/>
  </w:num>
  <w:num w:numId="45" w16cid:durableId="1048723164">
    <w:abstractNumId w:val="64"/>
  </w:num>
  <w:num w:numId="46" w16cid:durableId="742141193">
    <w:abstractNumId w:val="43"/>
  </w:num>
  <w:num w:numId="47" w16cid:durableId="173151607">
    <w:abstractNumId w:val="62"/>
  </w:num>
  <w:num w:numId="48" w16cid:durableId="819925771">
    <w:abstractNumId w:val="33"/>
  </w:num>
  <w:num w:numId="49" w16cid:durableId="357005506">
    <w:abstractNumId w:val="27"/>
  </w:num>
  <w:num w:numId="50" w16cid:durableId="154879757">
    <w:abstractNumId w:val="39"/>
  </w:num>
  <w:num w:numId="51" w16cid:durableId="1870100970">
    <w:abstractNumId w:val="16"/>
  </w:num>
  <w:num w:numId="52" w16cid:durableId="1918513904">
    <w:abstractNumId w:val="12"/>
  </w:num>
  <w:num w:numId="53" w16cid:durableId="544174244">
    <w:abstractNumId w:val="4"/>
  </w:num>
  <w:num w:numId="54" w16cid:durableId="375201264">
    <w:abstractNumId w:val="57"/>
  </w:num>
  <w:num w:numId="55" w16cid:durableId="1109011239">
    <w:abstractNumId w:val="35"/>
  </w:num>
  <w:num w:numId="56" w16cid:durableId="936451573">
    <w:abstractNumId w:val="49"/>
  </w:num>
  <w:num w:numId="57" w16cid:durableId="227688856">
    <w:abstractNumId w:val="58"/>
  </w:num>
  <w:num w:numId="58" w16cid:durableId="1613055934">
    <w:abstractNumId w:val="32"/>
  </w:num>
  <w:num w:numId="59" w16cid:durableId="1208562787">
    <w:abstractNumId w:val="46"/>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1"/>
  </w:num>
  <w:num w:numId="66" w16cid:durableId="2057924897">
    <w:abstractNumId w:val="31"/>
  </w:num>
  <w:num w:numId="67" w16cid:durableId="1245339409">
    <w:abstractNumId w:val="53"/>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521E"/>
    <w:rsid w:val="00087952"/>
    <w:rsid w:val="00087A20"/>
    <w:rsid w:val="00091346"/>
    <w:rsid w:val="0009272A"/>
    <w:rsid w:val="00092C25"/>
    <w:rsid w:val="000944BE"/>
    <w:rsid w:val="00094BF7"/>
    <w:rsid w:val="000961F1"/>
    <w:rsid w:val="000A0F10"/>
    <w:rsid w:val="000A1999"/>
    <w:rsid w:val="000A1D5E"/>
    <w:rsid w:val="000A212E"/>
    <w:rsid w:val="000A2653"/>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B46"/>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0A8"/>
    <w:rsid w:val="002262AC"/>
    <w:rsid w:val="00226445"/>
    <w:rsid w:val="00227757"/>
    <w:rsid w:val="00230607"/>
    <w:rsid w:val="00231ACD"/>
    <w:rsid w:val="00233946"/>
    <w:rsid w:val="002344DF"/>
    <w:rsid w:val="00234651"/>
    <w:rsid w:val="00234D25"/>
    <w:rsid w:val="00234DA7"/>
    <w:rsid w:val="00236954"/>
    <w:rsid w:val="00236C20"/>
    <w:rsid w:val="00237B89"/>
    <w:rsid w:val="002405D1"/>
    <w:rsid w:val="00241782"/>
    <w:rsid w:val="00243E35"/>
    <w:rsid w:val="002441CD"/>
    <w:rsid w:val="00245BC9"/>
    <w:rsid w:val="00246057"/>
    <w:rsid w:val="0024651F"/>
    <w:rsid w:val="002514F8"/>
    <w:rsid w:val="00251D7B"/>
    <w:rsid w:val="00252023"/>
    <w:rsid w:val="00252328"/>
    <w:rsid w:val="00252CCB"/>
    <w:rsid w:val="002549DC"/>
    <w:rsid w:val="00254D10"/>
    <w:rsid w:val="00255239"/>
    <w:rsid w:val="00257004"/>
    <w:rsid w:val="002570B6"/>
    <w:rsid w:val="002607BC"/>
    <w:rsid w:val="00260827"/>
    <w:rsid w:val="002608F3"/>
    <w:rsid w:val="0026157B"/>
    <w:rsid w:val="00261686"/>
    <w:rsid w:val="00261A23"/>
    <w:rsid w:val="0026249A"/>
    <w:rsid w:val="00265BE2"/>
    <w:rsid w:val="00265EC6"/>
    <w:rsid w:val="00266C56"/>
    <w:rsid w:val="0026796D"/>
    <w:rsid w:val="00270377"/>
    <w:rsid w:val="0027064D"/>
    <w:rsid w:val="0027125E"/>
    <w:rsid w:val="00271CC4"/>
    <w:rsid w:val="00272AD6"/>
    <w:rsid w:val="00273C3E"/>
    <w:rsid w:val="00274D4E"/>
    <w:rsid w:val="002754BA"/>
    <w:rsid w:val="00275BF8"/>
    <w:rsid w:val="00275DC3"/>
    <w:rsid w:val="002769B7"/>
    <w:rsid w:val="00276FAF"/>
    <w:rsid w:val="002804F4"/>
    <w:rsid w:val="00280D25"/>
    <w:rsid w:val="002814EF"/>
    <w:rsid w:val="002834FB"/>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C7359"/>
    <w:rsid w:val="002D0FCE"/>
    <w:rsid w:val="002D0FF1"/>
    <w:rsid w:val="002D1616"/>
    <w:rsid w:val="002D294B"/>
    <w:rsid w:val="002D56D9"/>
    <w:rsid w:val="002D59D6"/>
    <w:rsid w:val="002D6153"/>
    <w:rsid w:val="002D6BEB"/>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188B"/>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2BE2"/>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6AFE"/>
    <w:rsid w:val="00347257"/>
    <w:rsid w:val="00347EDA"/>
    <w:rsid w:val="0035037D"/>
    <w:rsid w:val="003522C7"/>
    <w:rsid w:val="0035336F"/>
    <w:rsid w:val="003537BB"/>
    <w:rsid w:val="00353866"/>
    <w:rsid w:val="00355501"/>
    <w:rsid w:val="003557BA"/>
    <w:rsid w:val="00357013"/>
    <w:rsid w:val="0035780D"/>
    <w:rsid w:val="00360495"/>
    <w:rsid w:val="00364AD5"/>
    <w:rsid w:val="00365617"/>
    <w:rsid w:val="003658B1"/>
    <w:rsid w:val="00367004"/>
    <w:rsid w:val="0036788B"/>
    <w:rsid w:val="0037471D"/>
    <w:rsid w:val="003754D5"/>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1B99"/>
    <w:rsid w:val="003C206E"/>
    <w:rsid w:val="003C275F"/>
    <w:rsid w:val="003C4009"/>
    <w:rsid w:val="003C4851"/>
    <w:rsid w:val="003C4B34"/>
    <w:rsid w:val="003C64BA"/>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05D7"/>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22E"/>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BD"/>
    <w:rsid w:val="004A6C90"/>
    <w:rsid w:val="004B1170"/>
    <w:rsid w:val="004B2CD7"/>
    <w:rsid w:val="004B2D0D"/>
    <w:rsid w:val="004B3381"/>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283"/>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3849"/>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D7FA4"/>
    <w:rsid w:val="005E0693"/>
    <w:rsid w:val="005E1158"/>
    <w:rsid w:val="005E1322"/>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118"/>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404D"/>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016"/>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1E4"/>
    <w:rsid w:val="006E7A77"/>
    <w:rsid w:val="006E7AFF"/>
    <w:rsid w:val="006F1845"/>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4FF"/>
    <w:rsid w:val="007A5998"/>
    <w:rsid w:val="007A5B11"/>
    <w:rsid w:val="007A5B73"/>
    <w:rsid w:val="007A66A3"/>
    <w:rsid w:val="007A79D3"/>
    <w:rsid w:val="007A7B54"/>
    <w:rsid w:val="007B02F6"/>
    <w:rsid w:val="007B030F"/>
    <w:rsid w:val="007B1875"/>
    <w:rsid w:val="007B2920"/>
    <w:rsid w:val="007B3DA8"/>
    <w:rsid w:val="007B4781"/>
    <w:rsid w:val="007B5214"/>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2C1"/>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819"/>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877CF"/>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304"/>
    <w:rsid w:val="0096642D"/>
    <w:rsid w:val="0096698F"/>
    <w:rsid w:val="0096724E"/>
    <w:rsid w:val="00967592"/>
    <w:rsid w:val="00971165"/>
    <w:rsid w:val="00971E1B"/>
    <w:rsid w:val="009720E1"/>
    <w:rsid w:val="0097259B"/>
    <w:rsid w:val="0097290E"/>
    <w:rsid w:val="0097376F"/>
    <w:rsid w:val="00973B69"/>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82B"/>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069E"/>
    <w:rsid w:val="009B1A0B"/>
    <w:rsid w:val="009B1B7B"/>
    <w:rsid w:val="009B27AA"/>
    <w:rsid w:val="009B2FC1"/>
    <w:rsid w:val="009B349D"/>
    <w:rsid w:val="009B521F"/>
    <w:rsid w:val="009B5BBF"/>
    <w:rsid w:val="009B6AE5"/>
    <w:rsid w:val="009B7111"/>
    <w:rsid w:val="009C45D9"/>
    <w:rsid w:val="009C4F35"/>
    <w:rsid w:val="009D008B"/>
    <w:rsid w:val="009D1116"/>
    <w:rsid w:val="009D13F4"/>
    <w:rsid w:val="009D16AF"/>
    <w:rsid w:val="009D3A7F"/>
    <w:rsid w:val="009D3D42"/>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4F46"/>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0C48"/>
    <w:rsid w:val="00AA1E99"/>
    <w:rsid w:val="00AA2806"/>
    <w:rsid w:val="00AA2B3A"/>
    <w:rsid w:val="00AA518C"/>
    <w:rsid w:val="00AA5FB9"/>
    <w:rsid w:val="00AA625A"/>
    <w:rsid w:val="00AA63C8"/>
    <w:rsid w:val="00AA70B5"/>
    <w:rsid w:val="00AA725C"/>
    <w:rsid w:val="00AB2678"/>
    <w:rsid w:val="00AB28E4"/>
    <w:rsid w:val="00AB36F9"/>
    <w:rsid w:val="00AB39D2"/>
    <w:rsid w:val="00AB47FF"/>
    <w:rsid w:val="00AB4C9A"/>
    <w:rsid w:val="00AB512E"/>
    <w:rsid w:val="00AB5925"/>
    <w:rsid w:val="00AB59E7"/>
    <w:rsid w:val="00AB5E66"/>
    <w:rsid w:val="00AB6B88"/>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3F96"/>
    <w:rsid w:val="00BB4C43"/>
    <w:rsid w:val="00BB5309"/>
    <w:rsid w:val="00BB663E"/>
    <w:rsid w:val="00BB6E3E"/>
    <w:rsid w:val="00BB7EEE"/>
    <w:rsid w:val="00BC0480"/>
    <w:rsid w:val="00BC267D"/>
    <w:rsid w:val="00BC3A4C"/>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BF7EDE"/>
    <w:rsid w:val="00C00D9B"/>
    <w:rsid w:val="00C01E6A"/>
    <w:rsid w:val="00C02A1B"/>
    <w:rsid w:val="00C02B0F"/>
    <w:rsid w:val="00C03C31"/>
    <w:rsid w:val="00C04908"/>
    <w:rsid w:val="00C053DC"/>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D6A"/>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113"/>
    <w:rsid w:val="00C45275"/>
    <w:rsid w:val="00C453C9"/>
    <w:rsid w:val="00C46966"/>
    <w:rsid w:val="00C471A3"/>
    <w:rsid w:val="00C4722B"/>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254D"/>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78E"/>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264F"/>
    <w:rsid w:val="00CD47CA"/>
    <w:rsid w:val="00CD4A03"/>
    <w:rsid w:val="00CD4F2A"/>
    <w:rsid w:val="00CD51CF"/>
    <w:rsid w:val="00CD5643"/>
    <w:rsid w:val="00CD6EDF"/>
    <w:rsid w:val="00CE0BAA"/>
    <w:rsid w:val="00CE1096"/>
    <w:rsid w:val="00CE201F"/>
    <w:rsid w:val="00CE2E77"/>
    <w:rsid w:val="00CE697B"/>
    <w:rsid w:val="00CE769A"/>
    <w:rsid w:val="00CF0476"/>
    <w:rsid w:val="00CF1C24"/>
    <w:rsid w:val="00CF3DCA"/>
    <w:rsid w:val="00CF4DE0"/>
    <w:rsid w:val="00CF580A"/>
    <w:rsid w:val="00CF5A43"/>
    <w:rsid w:val="00CF713B"/>
    <w:rsid w:val="00CF78CD"/>
    <w:rsid w:val="00D00E05"/>
    <w:rsid w:val="00D01D2B"/>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1534"/>
    <w:rsid w:val="00D424D9"/>
    <w:rsid w:val="00D42F5C"/>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3F70"/>
    <w:rsid w:val="00D64AB4"/>
    <w:rsid w:val="00D67307"/>
    <w:rsid w:val="00D67CA3"/>
    <w:rsid w:val="00D67D64"/>
    <w:rsid w:val="00D70683"/>
    <w:rsid w:val="00D71318"/>
    <w:rsid w:val="00D71586"/>
    <w:rsid w:val="00D718B7"/>
    <w:rsid w:val="00D72B74"/>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2D93"/>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1049"/>
    <w:rsid w:val="00E14A53"/>
    <w:rsid w:val="00E15070"/>
    <w:rsid w:val="00E153F7"/>
    <w:rsid w:val="00E154BC"/>
    <w:rsid w:val="00E16E52"/>
    <w:rsid w:val="00E174A1"/>
    <w:rsid w:val="00E17A37"/>
    <w:rsid w:val="00E205FD"/>
    <w:rsid w:val="00E20CC2"/>
    <w:rsid w:val="00E21A70"/>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4D6"/>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2DCC"/>
    <w:rsid w:val="00ED557B"/>
    <w:rsid w:val="00ED639F"/>
    <w:rsid w:val="00ED6ABC"/>
    <w:rsid w:val="00ED6E78"/>
    <w:rsid w:val="00EE2124"/>
    <w:rsid w:val="00EE2F63"/>
    <w:rsid w:val="00EE3324"/>
    <w:rsid w:val="00EE3769"/>
    <w:rsid w:val="00EE42CC"/>
    <w:rsid w:val="00EE5DC7"/>
    <w:rsid w:val="00EE7D75"/>
    <w:rsid w:val="00EF094A"/>
    <w:rsid w:val="00EF1D77"/>
    <w:rsid w:val="00EF5C77"/>
    <w:rsid w:val="00EF6AB4"/>
    <w:rsid w:val="00EF7FB2"/>
    <w:rsid w:val="00F002A9"/>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683D"/>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C53697E"/>
    <w:rsid w:val="0DD5D562"/>
    <w:rsid w:val="0FF019ED"/>
    <w:rsid w:val="126C4DC7"/>
    <w:rsid w:val="17FEDD3C"/>
    <w:rsid w:val="19A2333C"/>
    <w:rsid w:val="25F4F1CA"/>
    <w:rsid w:val="30BE4643"/>
    <w:rsid w:val="33FAFD16"/>
    <w:rsid w:val="36B9E6B2"/>
    <w:rsid w:val="40E0F028"/>
    <w:rsid w:val="4CEE92A5"/>
    <w:rsid w:val="51DD921A"/>
    <w:rsid w:val="5354C64B"/>
    <w:rsid w:val="65857BC4"/>
    <w:rsid w:val="65FDBB94"/>
    <w:rsid w:val="6D668FBE"/>
    <w:rsid w:val="6F02601F"/>
    <w:rsid w:val="70CBC593"/>
    <w:rsid w:val="75346EBC"/>
    <w:rsid w:val="7DC7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customXml/itemProps3.xml><?xml version="1.0" encoding="utf-8"?>
<ds:datastoreItem xmlns:ds="http://schemas.openxmlformats.org/officeDocument/2006/customXml" ds:itemID="{BACB6026-D32D-486D-B488-962EA6691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44B63-A16A-403D-B05D-743B7762D1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6851</Words>
  <Characters>38234</Characters>
  <Application>Microsoft Office Word</Application>
  <DocSecurity>0</DocSecurity>
  <Lines>910</Lines>
  <Paragraphs>556</Paragraphs>
  <ScaleCrop>false</ScaleCrop>
  <Company>California Energy Commission</Company>
  <LinksUpToDate>false</LinksUpToDate>
  <CharactersWithSpaces>44529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Williams, Laura@Energy</cp:lastModifiedBy>
  <cp:revision>41</cp:revision>
  <cp:lastPrinted>2023-09-29T18:03:00Z</cp:lastPrinted>
  <dcterms:created xsi:type="dcterms:W3CDTF">2024-12-18T00:43:00Z</dcterms:created>
  <dcterms:modified xsi:type="dcterms:W3CDTF">2025-02-18T16:43:00Z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ies>
</file>