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1C51" w14:textId="2B94F16A" w:rsidR="00B07986" w:rsidRPr="00701F98" w:rsidRDefault="00F2487B" w:rsidP="75CBC024">
      <w:pPr>
        <w:rPr>
          <w:i/>
          <w:iCs/>
        </w:rPr>
      </w:pPr>
      <w:r>
        <w:t xml:space="preserve">See the formatting </w:t>
      </w:r>
      <w:r w:rsidR="00C26D0A">
        <w:t xml:space="preserve">recommendations </w:t>
      </w:r>
      <w:r>
        <w:t>in Part III, Section A</w:t>
      </w:r>
      <w:r w:rsidR="000B63D7">
        <w:t>.</w:t>
      </w:r>
    </w:p>
    <w:p w14:paraId="71B4CBA0" w14:textId="4519E872" w:rsidR="2EBE0A88" w:rsidRDefault="2EBE0A88" w:rsidP="2EBE0A88"/>
    <w:p w14:paraId="6898A937" w14:textId="26AF2CDC" w:rsidR="00625091" w:rsidRDefault="00625091" w:rsidP="2EBE0A88">
      <w:r>
        <w:t>The Project Narrative must respond to each sub-criterion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2C486403" w14:textId="77777777" w:rsidR="008B4D47" w:rsidRPr="002C1625" w:rsidRDefault="008B4D47" w:rsidP="008B4D47">
      <w:pPr>
        <w:ind w:left="330"/>
        <w:rPr>
          <w:color w:val="0070C0"/>
        </w:rPr>
      </w:pPr>
    </w:p>
    <w:p w14:paraId="70318547" w14:textId="4B8031B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1C9AB0C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comparable attribute"/>
                  <w:textInput>
                    <w:default w:val="Example: Electrical efficienc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Electrical efficiency</w:t>
            </w:r>
            <w:r>
              <w:fldChar w:fldCharType="end"/>
            </w:r>
            <w:bookmarkEnd w:id="0"/>
          </w:p>
        </w:tc>
        <w:tc>
          <w:tcPr>
            <w:tcW w:w="2466" w:type="dxa"/>
          </w:tcPr>
          <w:p w14:paraId="6453D089" w14:textId="2E66F38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enter applicant's technology"/>
                  <w:textInput>
                    <w:default w:val="(1 unit)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 unit)</w:t>
            </w:r>
            <w:r>
              <w:fldChar w:fldCharType="end"/>
            </w:r>
            <w:bookmarkEnd w:id="1"/>
          </w:p>
        </w:tc>
        <w:tc>
          <w:tcPr>
            <w:tcW w:w="2214" w:type="dxa"/>
          </w:tcPr>
          <w:p w14:paraId="7E741319" w14:textId="034E6865" w:rsidR="00964872" w:rsidRDefault="0051436D" w:rsidP="00893B3B">
            <w:pPr>
              <w:spacing w:after="12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current leading technology"/>
                  <w:textInput>
                    <w:default w:val="(3 units)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(3 units)</w:t>
            </w:r>
            <w:r>
              <w:fldChar w:fldCharType="end"/>
            </w:r>
            <w:bookmarkEnd w:id="2"/>
          </w:p>
        </w:tc>
        <w:tc>
          <w:tcPr>
            <w:tcW w:w="2012" w:type="dxa"/>
          </w:tcPr>
          <w:p w14:paraId="460DA589" w14:textId="09F5546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competing technology"/>
                  <w:textInput>
                    <w:default w:val="(2 units)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 units)</w:t>
            </w:r>
            <w:r>
              <w:fldChar w:fldCharType="end"/>
            </w:r>
            <w:bookmarkEnd w:id="3"/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003AB08" w:rsidR="00964872" w:rsidRDefault="0051436D" w:rsidP="00893B3B">
            <w:pPr>
              <w:spacing w:after="12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enter comparable attribute"/>
                  <w:textInput>
                    <w:default w:val="Example: Temperature range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Temperature range</w:t>
            </w:r>
            <w:r>
              <w:fldChar w:fldCharType="end"/>
            </w:r>
            <w:bookmarkEnd w:id="4"/>
          </w:p>
        </w:tc>
        <w:tc>
          <w:tcPr>
            <w:tcW w:w="2466" w:type="dxa"/>
          </w:tcPr>
          <w:p w14:paraId="25D0CAE4" w14:textId="008D0C4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>
                    <w:default w:val="(2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(20 units)</w:t>
            </w:r>
            <w:r>
              <w:fldChar w:fldCharType="end"/>
            </w:r>
          </w:p>
        </w:tc>
        <w:tc>
          <w:tcPr>
            <w:tcW w:w="2214" w:type="dxa"/>
          </w:tcPr>
          <w:p w14:paraId="560455CF" w14:textId="5035E47B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  <w:tc>
          <w:tcPr>
            <w:tcW w:w="2012" w:type="dxa"/>
          </w:tcPr>
          <w:p w14:paraId="7F5CBCE3" w14:textId="036456F4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1E7CA6D5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7EBDA347" w14:textId="21FB64CD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4C2DC75D" w14:textId="7AB85B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13461C45" w14:textId="6D0150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8AF574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46F09768" w14:textId="0DF5663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16ED54F7" w14:textId="382ADAB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29E13597" w14:textId="363BE09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54AEFC29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>
        <w:t>Describes the technology readiness level (TRL) the proposed technology has achieved and the expected TRL by the end of the project.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1D2847F8" w:rsidR="008B4D47" w:rsidRPr="002C1625" w:rsidRDefault="00F64759" w:rsidP="00A56963">
      <w:pPr>
        <w:numPr>
          <w:ilvl w:val="0"/>
          <w:numId w:val="4"/>
        </w:numPr>
        <w:spacing w:after="120"/>
      </w:pPr>
      <w:r>
        <w:t>The application</w:t>
      </w:r>
      <w:r w:rsidR="008B4D47" w:rsidRPr="002C1625">
        <w:t xml:space="preserve">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2D5DBB14" w:rsidR="008B4D47" w:rsidRPr="002C1625" w:rsidRDefault="00861E5D" w:rsidP="00A56963">
      <w:pPr>
        <w:numPr>
          <w:ilvl w:val="0"/>
          <w:numId w:val="4"/>
        </w:numPr>
        <w:spacing w:after="120"/>
      </w:pPr>
      <w:r>
        <w:t>The application</w:t>
      </w:r>
      <w:r w:rsidR="008B4D47">
        <w:t xml:space="preserve"> identifies the reliability that the project and site recommendations as described will be carried out if funds are awarded.</w:t>
      </w:r>
    </w:p>
    <w:p w14:paraId="27797218" w14:textId="5C7D93D2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</w:t>
      </w:r>
      <w:r w:rsidR="00477EFE">
        <w:t>e.g.,</w:t>
      </w:r>
      <w:r>
        <w:t xml:space="preserve"> loss of demonstration site, key sub</w:t>
      </w:r>
      <w:r w:rsidR="00861E5D">
        <w:t>recipient</w:t>
      </w:r>
      <w:r>
        <w:t>)</w:t>
      </w:r>
      <w:r w:rsidRPr="002C1625">
        <w:t xml:space="preserve">.  Provides a plan to address them. </w:t>
      </w:r>
    </w:p>
    <w:p w14:paraId="14DA1F27" w14:textId="00E5D119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650291E5" w14:textId="5E54BE0A" w:rsidR="00FD4970" w:rsidRPr="009E1DBC" w:rsidRDefault="3530388A" w:rsidP="00A56963">
      <w:pPr>
        <w:numPr>
          <w:ilvl w:val="0"/>
          <w:numId w:val="4"/>
        </w:numPr>
        <w:spacing w:after="120"/>
      </w:pPr>
      <w:r w:rsidRPr="75CBC024">
        <w:rPr>
          <w:color w:val="000000" w:themeColor="text1"/>
        </w:rPr>
        <w:lastRenderedPageBreak/>
        <w:t xml:space="preserve">Describes the </w:t>
      </w:r>
      <w:r w:rsidR="3CBDAB37" w:rsidRPr="75CBC024">
        <w:rPr>
          <w:color w:val="000000" w:themeColor="text1"/>
        </w:rPr>
        <w:t xml:space="preserve">technology </w:t>
      </w:r>
      <w:r w:rsidRPr="75CBC024">
        <w:rPr>
          <w:color w:val="000000" w:themeColor="text1"/>
        </w:rPr>
        <w:t>transfer plan</w:t>
      </w:r>
      <w:r w:rsidR="4A1A5724" w:rsidRPr="75CBC024">
        <w:rPr>
          <w:color w:val="000000" w:themeColor="text1"/>
        </w:rPr>
        <w:t xml:space="preserve"> to assess and advance the commercial viability of the technology</w:t>
      </w:r>
      <w:r w:rsidR="00FD4970">
        <w:t>.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1851382E" w14:textId="77777777" w:rsidR="008B4D47" w:rsidRPr="002C1625" w:rsidRDefault="008B4D47" w:rsidP="008B4D47">
      <w:pPr>
        <w:ind w:left="720"/>
      </w:pPr>
    </w:p>
    <w:p w14:paraId="7EE4EE76" w14:textId="77777777" w:rsidR="008B4D47" w:rsidRPr="002C1625" w:rsidRDefault="008B4D47" w:rsidP="00A56963">
      <w:pPr>
        <w:numPr>
          <w:ilvl w:val="0"/>
          <w:numId w:val="5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2F9D1616" w14:textId="5032FCD0" w:rsidR="008B4D47" w:rsidRPr="00CA3A21" w:rsidRDefault="008B4D47" w:rsidP="00A56963">
      <w:pPr>
        <w:numPr>
          <w:ilvl w:val="1"/>
          <w:numId w:val="7"/>
        </w:numPr>
        <w:spacing w:after="60"/>
      </w:pPr>
      <w:r>
        <w:t xml:space="preserve">annual electricity (EPIC) and thermal savings (PIER NG) (kilowatt-hour and </w:t>
      </w:r>
      <w:proofErr w:type="spellStart"/>
      <w:r w:rsidRPr="00CA3A21">
        <w:t>therms</w:t>
      </w:r>
      <w:proofErr w:type="spellEnd"/>
      <w:r w:rsidRPr="00CA3A21">
        <w:t>), energy cost reductions, peak load reduction and/or shifting.</w:t>
      </w:r>
    </w:p>
    <w:p w14:paraId="38650F27" w14:textId="77777777" w:rsidR="008B4D47" w:rsidRPr="001804A2" w:rsidRDefault="008B4D47" w:rsidP="008B4D47">
      <w:pPr>
        <w:spacing w:after="60"/>
        <w:ind w:left="720"/>
        <w:rPr>
          <w:b/>
        </w:rPr>
      </w:pPr>
      <w:r w:rsidRPr="001804A2">
        <w:rPr>
          <w:b/>
        </w:rPr>
        <w:t xml:space="preserve">In addition, estimates the non-energy benefits including: </w:t>
      </w:r>
    </w:p>
    <w:p w14:paraId="180317BF" w14:textId="4E30734A" w:rsidR="008B4D47" w:rsidRPr="001804A2" w:rsidRDefault="008B4D47" w:rsidP="00A56963">
      <w:pPr>
        <w:pStyle w:val="ListParagraph"/>
        <w:numPr>
          <w:ilvl w:val="0"/>
          <w:numId w:val="6"/>
        </w:numPr>
        <w:spacing w:after="60"/>
      </w:pPr>
      <w:r w:rsidRPr="001804A2">
        <w:t>greenhouse gas emission reductions, air emission reductions (</w:t>
      </w:r>
      <w:r w:rsidR="00477EFE" w:rsidRPr="001804A2">
        <w:t>e.g.,</w:t>
      </w:r>
      <w:r w:rsidRPr="001804A2">
        <w:t xml:space="preserve"> NOx), water savings and cost reduction, and/or increased safety.</w:t>
      </w:r>
    </w:p>
    <w:p w14:paraId="49B2C64A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021A6D6C" w14:textId="73BF6595" w:rsidR="008B4D47" w:rsidRPr="002C1625" w:rsidRDefault="008B4D47" w:rsidP="00A56963">
      <w:pPr>
        <w:pStyle w:val="ListParagraph"/>
        <w:numPr>
          <w:ilvl w:val="0"/>
          <w:numId w:val="5"/>
        </w:numPr>
      </w:pPr>
      <w:r w:rsidRPr="002C1625">
        <w:t>Explains the path-to-market strategy including near-term (</w:t>
      </w:r>
      <w:r w:rsidR="00477EFE" w:rsidRPr="002C1625">
        <w:t>i.e.,</w:t>
      </w:r>
      <w:r w:rsidRPr="002C1625">
        <w:t xml:space="preserve"> </w:t>
      </w:r>
      <w:r>
        <w:t>initial target markets</w:t>
      </w:r>
      <w:r w:rsidRPr="002C1625">
        <w:t>), mid-term, and long-term markets for the technology, size and penetration or deployment rates, and underlying assumptions.</w:t>
      </w:r>
    </w:p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490D7809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 xml:space="preserve">Identifies credentials of </w:t>
      </w:r>
      <w:r w:rsidR="000B2279">
        <w:t>applicant</w:t>
      </w:r>
      <w:r w:rsidRPr="00941FBA">
        <w:t xml:space="preserve"> and any sub</w:t>
      </w:r>
      <w:r w:rsidR="000B2279">
        <w:t>recipient</w:t>
      </w:r>
      <w:r w:rsidRPr="00941FBA">
        <w:t xml:space="preserve"> core personnel, including the project manager and principal investigator </w:t>
      </w:r>
      <w:r w:rsidRPr="00941FBA">
        <w:rPr>
          <w:i/>
        </w:rPr>
        <w:t>(include this information in</w:t>
      </w:r>
      <w:r w:rsidR="005778AF">
        <w:rPr>
          <w:i/>
        </w:rPr>
        <w:t xml:space="preserve"> </w:t>
      </w:r>
      <w:r w:rsidRPr="00941FBA">
        <w:rPr>
          <w:i/>
        </w:rPr>
        <w:t>Project Team Form</w:t>
      </w:r>
      <w:r w:rsidR="00913C69">
        <w:rPr>
          <w:i/>
        </w:rPr>
        <w:t xml:space="preserve"> Attachment</w:t>
      </w:r>
      <w:r w:rsidRPr="00941FBA">
        <w:rPr>
          <w:i/>
        </w:rPr>
        <w:t>).</w:t>
      </w:r>
    </w:p>
    <w:p w14:paraId="37F810F1" w14:textId="318C9300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project team has appropriate qualifications</w:t>
      </w:r>
      <w:r w:rsidRPr="00941FBA">
        <w:t>, experience, financial stability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>an organization chart similar to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710F91F0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lastRenderedPageBreak/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</w:t>
      </w:r>
      <w:r w:rsidR="008B7596">
        <w:t>recipients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5" w:name="Text6"/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fldChar w:fldCharType="end"/>
            </w:r>
            <w:bookmarkEnd w:id="5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36E2A1DD" w:rsidR="00A56963" w:rsidRPr="00BF0744" w:rsidRDefault="0051436D" w:rsidP="00893B3B">
            <w:pPr>
              <w:spacing w:after="120"/>
              <w:jc w:val="left"/>
            </w:pP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/ Knowledge Transfer Activities *"/>
                  </w:textInput>
                </w:ffData>
              </w:fldCha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 w:rsidRPr="008C4CF7"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Technology/ Knowledge Transfer Activities *</w: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47CE389B" w14:textId="77777777" w:rsidR="00477EFE" w:rsidRDefault="00477EFE" w:rsidP="00CF137E">
      <w:pPr>
        <w:ind w:left="360"/>
        <w:rPr>
          <w:highlight w:val="yellow"/>
        </w:rPr>
      </w:pPr>
    </w:p>
    <w:p w14:paraId="7E52B083" w14:textId="77777777" w:rsidR="00FD4970" w:rsidRPr="00BD7D24" w:rsidRDefault="00FD4970" w:rsidP="00C508A6"/>
    <w:sectPr w:rsidR="00FD4970" w:rsidRPr="00BD7D24" w:rsidSect="00E457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1F4B" w14:textId="77777777" w:rsidR="00B11FB2" w:rsidRDefault="00B11FB2" w:rsidP="008B4D47">
      <w:r>
        <w:separator/>
      </w:r>
    </w:p>
    <w:p w14:paraId="7E637535" w14:textId="77777777" w:rsidR="00B11FB2" w:rsidRDefault="00B11FB2" w:rsidP="008B4D47"/>
  </w:endnote>
  <w:endnote w:type="continuationSeparator" w:id="0">
    <w:p w14:paraId="7F544290" w14:textId="77777777" w:rsidR="00B11FB2" w:rsidRDefault="00B11FB2" w:rsidP="008B4D47">
      <w:r>
        <w:continuationSeparator/>
      </w:r>
    </w:p>
    <w:p w14:paraId="5E8A976E" w14:textId="77777777" w:rsidR="00B11FB2" w:rsidRDefault="00B11FB2" w:rsidP="008B4D47"/>
  </w:endnote>
  <w:endnote w:type="continuationNotice" w:id="1">
    <w:p w14:paraId="0712DF40" w14:textId="77777777" w:rsidR="00B11FB2" w:rsidRDefault="00B11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88CF" w14:textId="77777777" w:rsidR="00955C97" w:rsidRDefault="00955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40DB1659" w:rsidR="00AA55F3" w:rsidRPr="00D92E80" w:rsidRDefault="00D92E80" w:rsidP="00701F98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D92E80">
      <w:rPr>
        <w:sz w:val="20"/>
        <w:szCs w:val="20"/>
      </w:rPr>
      <w:t xml:space="preserve">March </w:t>
    </w:r>
    <w:r w:rsidR="00955C97" w:rsidRPr="00D92E80">
      <w:rPr>
        <w:sz w:val="20"/>
        <w:szCs w:val="20"/>
      </w:rPr>
      <w:t>2025</w:t>
    </w:r>
    <w:r w:rsidR="00FF743A" w:rsidRPr="00D92E80">
      <w:rPr>
        <w:sz w:val="20"/>
        <w:szCs w:val="20"/>
      </w:rPr>
      <w:tab/>
    </w:r>
    <w:r w:rsidR="77B53938" w:rsidRPr="00D92E80">
      <w:rPr>
        <w:sz w:val="20"/>
        <w:szCs w:val="20"/>
      </w:rPr>
      <w:t xml:space="preserve">Page </w:t>
    </w:r>
    <w:r w:rsidR="00FF743A" w:rsidRPr="00D92E80">
      <w:rPr>
        <w:noProof/>
        <w:sz w:val="20"/>
        <w:szCs w:val="20"/>
      </w:rPr>
      <w:fldChar w:fldCharType="begin"/>
    </w:r>
    <w:r w:rsidR="00FF743A" w:rsidRPr="00D92E80">
      <w:rPr>
        <w:sz w:val="20"/>
        <w:szCs w:val="20"/>
      </w:rPr>
      <w:instrText xml:space="preserve"> PAGE </w:instrText>
    </w:r>
    <w:r w:rsidR="00FF743A" w:rsidRPr="00D92E80">
      <w:rPr>
        <w:sz w:val="20"/>
        <w:szCs w:val="20"/>
      </w:rPr>
      <w:fldChar w:fldCharType="separate"/>
    </w:r>
    <w:r w:rsidR="77B53938" w:rsidRPr="00D92E80">
      <w:rPr>
        <w:noProof/>
        <w:sz w:val="20"/>
        <w:szCs w:val="20"/>
      </w:rPr>
      <w:t>2</w:t>
    </w:r>
    <w:r w:rsidR="00FF743A" w:rsidRPr="00D92E80">
      <w:rPr>
        <w:noProof/>
        <w:sz w:val="20"/>
        <w:szCs w:val="20"/>
      </w:rPr>
      <w:fldChar w:fldCharType="end"/>
    </w:r>
    <w:r w:rsidR="77B53938" w:rsidRPr="00D92E80">
      <w:rPr>
        <w:sz w:val="20"/>
        <w:szCs w:val="20"/>
      </w:rPr>
      <w:t xml:space="preserve"> of </w:t>
    </w:r>
    <w:r w:rsidR="00FF743A" w:rsidRPr="00D92E80">
      <w:rPr>
        <w:noProof/>
        <w:sz w:val="20"/>
        <w:szCs w:val="20"/>
      </w:rPr>
      <w:fldChar w:fldCharType="begin"/>
    </w:r>
    <w:r w:rsidR="00FF743A" w:rsidRPr="00D92E80">
      <w:rPr>
        <w:sz w:val="20"/>
        <w:szCs w:val="20"/>
      </w:rPr>
      <w:instrText xml:space="preserve"> NUMPAGES  </w:instrText>
    </w:r>
    <w:r w:rsidR="00FF743A" w:rsidRPr="00D92E80">
      <w:rPr>
        <w:sz w:val="20"/>
        <w:szCs w:val="20"/>
      </w:rPr>
      <w:fldChar w:fldCharType="separate"/>
    </w:r>
    <w:r w:rsidR="77B53938" w:rsidRPr="00D92E80">
      <w:rPr>
        <w:noProof/>
        <w:sz w:val="20"/>
        <w:szCs w:val="20"/>
      </w:rPr>
      <w:t>6</w:t>
    </w:r>
    <w:r w:rsidR="00FF743A" w:rsidRPr="00D92E80">
      <w:rPr>
        <w:noProof/>
        <w:sz w:val="20"/>
        <w:szCs w:val="20"/>
      </w:rPr>
      <w:fldChar w:fldCharType="end"/>
    </w:r>
    <w:r w:rsidR="00FF743A" w:rsidRPr="00D92E80">
      <w:rPr>
        <w:sz w:val="20"/>
        <w:szCs w:val="20"/>
      </w:rPr>
      <w:tab/>
    </w:r>
    <w:r w:rsidR="00955C97" w:rsidRPr="00D92E80">
      <w:rPr>
        <w:sz w:val="20"/>
        <w:szCs w:val="20"/>
      </w:rPr>
      <w:t>GFO-24-305</w:t>
    </w:r>
  </w:p>
  <w:p w14:paraId="78F1F7C0" w14:textId="46A39B88" w:rsidR="00A84C13" w:rsidRPr="00D92E80" w:rsidRDefault="00812D61" w:rsidP="00701F98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D92E80">
      <w:rPr>
        <w:sz w:val="20"/>
        <w:szCs w:val="20"/>
      </w:rPr>
      <w:t>EPIC Grant Program</w:t>
    </w:r>
    <w:r w:rsidR="00C33B40" w:rsidRPr="00D92E80">
      <w:rPr>
        <w:sz w:val="20"/>
        <w:szCs w:val="20"/>
      </w:rPr>
      <w:tab/>
    </w:r>
    <w:r w:rsidR="00C33B40" w:rsidRPr="00D92E80">
      <w:rPr>
        <w:sz w:val="20"/>
        <w:szCs w:val="20"/>
      </w:rPr>
      <w:tab/>
      <w:t>Developing Next Generation, All Electric</w:t>
    </w:r>
  </w:p>
  <w:p w14:paraId="4504A809" w14:textId="6F471B90" w:rsidR="00407ED4" w:rsidRPr="00D92E80" w:rsidRDefault="00407ED4" w:rsidP="00701F98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D92E80">
      <w:rPr>
        <w:sz w:val="20"/>
        <w:szCs w:val="20"/>
      </w:rPr>
      <w:tab/>
    </w:r>
    <w:r w:rsidRPr="00D92E80">
      <w:rPr>
        <w:sz w:val="20"/>
        <w:szCs w:val="20"/>
      </w:rPr>
      <w:tab/>
      <w:t xml:space="preserve">Heat Pumps Using Low Global Warming </w:t>
    </w:r>
  </w:p>
  <w:p w14:paraId="1912CBCE" w14:textId="1A077DF9" w:rsidR="00407ED4" w:rsidRPr="00D92E80" w:rsidRDefault="00407ED4" w:rsidP="00701F98">
    <w:pPr>
      <w:pStyle w:val="Footer"/>
      <w:tabs>
        <w:tab w:val="clear" w:pos="8640"/>
        <w:tab w:val="right" w:pos="9360"/>
      </w:tabs>
      <w:rPr>
        <w:color w:val="0070C0"/>
        <w:sz w:val="20"/>
        <w:szCs w:val="20"/>
      </w:rPr>
    </w:pPr>
    <w:r w:rsidRPr="00D92E80">
      <w:rPr>
        <w:sz w:val="20"/>
        <w:szCs w:val="20"/>
      </w:rPr>
      <w:tab/>
    </w:r>
    <w:r w:rsidRPr="00D92E80">
      <w:rPr>
        <w:sz w:val="20"/>
        <w:szCs w:val="20"/>
      </w:rPr>
      <w:tab/>
      <w:t>Potential Refrigerants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8C37" w14:textId="77777777" w:rsidR="00955C97" w:rsidRDefault="00955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5C795" w14:textId="77777777" w:rsidR="00B11FB2" w:rsidRDefault="00B11FB2" w:rsidP="008B4D47">
      <w:r>
        <w:separator/>
      </w:r>
    </w:p>
    <w:p w14:paraId="09D670A8" w14:textId="77777777" w:rsidR="00B11FB2" w:rsidRDefault="00B11FB2" w:rsidP="008B4D47"/>
  </w:footnote>
  <w:footnote w:type="continuationSeparator" w:id="0">
    <w:p w14:paraId="2F08B5BB" w14:textId="77777777" w:rsidR="00B11FB2" w:rsidRDefault="00B11FB2" w:rsidP="008B4D47">
      <w:r>
        <w:continuationSeparator/>
      </w:r>
    </w:p>
    <w:p w14:paraId="7C3091F0" w14:textId="77777777" w:rsidR="00B11FB2" w:rsidRDefault="00B11FB2" w:rsidP="008B4D47"/>
  </w:footnote>
  <w:footnote w:type="continuationNotice" w:id="1">
    <w:p w14:paraId="496B885B" w14:textId="77777777" w:rsidR="00B11FB2" w:rsidRDefault="00B11F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B17D9" w14:textId="77777777" w:rsidR="00955C97" w:rsidRDefault="00955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C108" w14:textId="77777777" w:rsidR="00955C97" w:rsidRDefault="00955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234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24A3"/>
    <w:multiLevelType w:val="hybridMultilevel"/>
    <w:tmpl w:val="915C07B0"/>
    <w:lvl w:ilvl="0" w:tplc="50A07252">
      <w:start w:val="1"/>
      <w:numFmt w:val="decimal"/>
      <w:lvlText w:val="%1."/>
      <w:lvlJc w:val="left"/>
      <w:pPr>
        <w:ind w:left="1440" w:hanging="360"/>
      </w:pPr>
    </w:lvl>
    <w:lvl w:ilvl="1" w:tplc="2910AFB0">
      <w:start w:val="1"/>
      <w:numFmt w:val="decimal"/>
      <w:lvlText w:val="%2."/>
      <w:lvlJc w:val="left"/>
      <w:pPr>
        <w:ind w:left="1440" w:hanging="360"/>
      </w:pPr>
    </w:lvl>
    <w:lvl w:ilvl="2" w:tplc="8BCEE8DC">
      <w:start w:val="1"/>
      <w:numFmt w:val="decimal"/>
      <w:lvlText w:val="%3."/>
      <w:lvlJc w:val="left"/>
      <w:pPr>
        <w:ind w:left="1440" w:hanging="360"/>
      </w:pPr>
    </w:lvl>
    <w:lvl w:ilvl="3" w:tplc="EC8423C8">
      <w:start w:val="1"/>
      <w:numFmt w:val="decimal"/>
      <w:lvlText w:val="%4."/>
      <w:lvlJc w:val="left"/>
      <w:pPr>
        <w:ind w:left="1440" w:hanging="360"/>
      </w:pPr>
    </w:lvl>
    <w:lvl w:ilvl="4" w:tplc="1A9EA478">
      <w:start w:val="1"/>
      <w:numFmt w:val="decimal"/>
      <w:lvlText w:val="%5."/>
      <w:lvlJc w:val="left"/>
      <w:pPr>
        <w:ind w:left="1440" w:hanging="360"/>
      </w:pPr>
    </w:lvl>
    <w:lvl w:ilvl="5" w:tplc="FF6201DE">
      <w:start w:val="1"/>
      <w:numFmt w:val="decimal"/>
      <w:lvlText w:val="%6."/>
      <w:lvlJc w:val="left"/>
      <w:pPr>
        <w:ind w:left="1440" w:hanging="360"/>
      </w:pPr>
    </w:lvl>
    <w:lvl w:ilvl="6" w:tplc="1BDAFC94">
      <w:start w:val="1"/>
      <w:numFmt w:val="decimal"/>
      <w:lvlText w:val="%7."/>
      <w:lvlJc w:val="left"/>
      <w:pPr>
        <w:ind w:left="1440" w:hanging="360"/>
      </w:pPr>
    </w:lvl>
    <w:lvl w:ilvl="7" w:tplc="814A6E80">
      <w:start w:val="1"/>
      <w:numFmt w:val="decimal"/>
      <w:lvlText w:val="%8."/>
      <w:lvlJc w:val="left"/>
      <w:pPr>
        <w:ind w:left="1440" w:hanging="360"/>
      </w:pPr>
    </w:lvl>
    <w:lvl w:ilvl="8" w:tplc="A4108E60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186731">
    <w:abstractNumId w:val="6"/>
  </w:num>
  <w:num w:numId="2" w16cid:durableId="309360223">
    <w:abstractNumId w:val="10"/>
  </w:num>
  <w:num w:numId="3" w16cid:durableId="2105104982">
    <w:abstractNumId w:val="12"/>
  </w:num>
  <w:num w:numId="4" w16cid:durableId="1395549656">
    <w:abstractNumId w:val="4"/>
  </w:num>
  <w:num w:numId="5" w16cid:durableId="1233588657">
    <w:abstractNumId w:val="15"/>
  </w:num>
  <w:num w:numId="6" w16cid:durableId="1776559623">
    <w:abstractNumId w:val="3"/>
  </w:num>
  <w:num w:numId="7" w16cid:durableId="2115201007">
    <w:abstractNumId w:val="1"/>
  </w:num>
  <w:num w:numId="8" w16cid:durableId="940145348">
    <w:abstractNumId w:val="11"/>
  </w:num>
  <w:num w:numId="9" w16cid:durableId="1652173042">
    <w:abstractNumId w:val="8"/>
  </w:num>
  <w:num w:numId="10" w16cid:durableId="241836727">
    <w:abstractNumId w:val="13"/>
  </w:num>
  <w:num w:numId="11" w16cid:durableId="946961577">
    <w:abstractNumId w:val="0"/>
  </w:num>
  <w:num w:numId="12" w16cid:durableId="1207261425">
    <w:abstractNumId w:val="16"/>
  </w:num>
  <w:num w:numId="13" w16cid:durableId="809438040">
    <w:abstractNumId w:val="9"/>
  </w:num>
  <w:num w:numId="14" w16cid:durableId="427119067">
    <w:abstractNumId w:val="5"/>
  </w:num>
  <w:num w:numId="15" w16cid:durableId="184104247">
    <w:abstractNumId w:val="7"/>
  </w:num>
  <w:num w:numId="16" w16cid:durableId="537354019">
    <w:abstractNumId w:val="14"/>
  </w:num>
  <w:num w:numId="17" w16cid:durableId="92746885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079"/>
    <w:rsid w:val="00015FC3"/>
    <w:rsid w:val="00017B31"/>
    <w:rsid w:val="0002180D"/>
    <w:rsid w:val="000221F1"/>
    <w:rsid w:val="00026255"/>
    <w:rsid w:val="00026C30"/>
    <w:rsid w:val="000454A8"/>
    <w:rsid w:val="00052DA3"/>
    <w:rsid w:val="00054793"/>
    <w:rsid w:val="00056E94"/>
    <w:rsid w:val="00060796"/>
    <w:rsid w:val="000607CF"/>
    <w:rsid w:val="000623A2"/>
    <w:rsid w:val="00065E8D"/>
    <w:rsid w:val="00072C9D"/>
    <w:rsid w:val="0007601D"/>
    <w:rsid w:val="00076425"/>
    <w:rsid w:val="00085FF7"/>
    <w:rsid w:val="0008677D"/>
    <w:rsid w:val="00091C72"/>
    <w:rsid w:val="00095DB4"/>
    <w:rsid w:val="000977B6"/>
    <w:rsid w:val="000A612A"/>
    <w:rsid w:val="000A64E1"/>
    <w:rsid w:val="000A6F8F"/>
    <w:rsid w:val="000A7B94"/>
    <w:rsid w:val="000B2279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7152"/>
    <w:rsid w:val="000E089F"/>
    <w:rsid w:val="000F1368"/>
    <w:rsid w:val="000F17EB"/>
    <w:rsid w:val="000F1EC4"/>
    <w:rsid w:val="000F2CB1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5190"/>
    <w:rsid w:val="001262A7"/>
    <w:rsid w:val="00127E11"/>
    <w:rsid w:val="00130497"/>
    <w:rsid w:val="001321FC"/>
    <w:rsid w:val="001331CF"/>
    <w:rsid w:val="001339C5"/>
    <w:rsid w:val="001403CC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7571F"/>
    <w:rsid w:val="001804A2"/>
    <w:rsid w:val="00180817"/>
    <w:rsid w:val="001845A0"/>
    <w:rsid w:val="001851F1"/>
    <w:rsid w:val="00185366"/>
    <w:rsid w:val="0018717A"/>
    <w:rsid w:val="00193FB4"/>
    <w:rsid w:val="0019554D"/>
    <w:rsid w:val="001A74E6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0EE1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42AA"/>
    <w:rsid w:val="002C5C07"/>
    <w:rsid w:val="002C5D5A"/>
    <w:rsid w:val="002D02AF"/>
    <w:rsid w:val="002D28E9"/>
    <w:rsid w:val="002D3BD1"/>
    <w:rsid w:val="002E406E"/>
    <w:rsid w:val="002F21B1"/>
    <w:rsid w:val="002F6EA3"/>
    <w:rsid w:val="002F7D9E"/>
    <w:rsid w:val="00301681"/>
    <w:rsid w:val="00307615"/>
    <w:rsid w:val="00312371"/>
    <w:rsid w:val="003142B2"/>
    <w:rsid w:val="00314F22"/>
    <w:rsid w:val="003193E2"/>
    <w:rsid w:val="00331547"/>
    <w:rsid w:val="003346FE"/>
    <w:rsid w:val="00341D4F"/>
    <w:rsid w:val="0034404B"/>
    <w:rsid w:val="00347785"/>
    <w:rsid w:val="0034784D"/>
    <w:rsid w:val="00347F87"/>
    <w:rsid w:val="00352120"/>
    <w:rsid w:val="00352FD4"/>
    <w:rsid w:val="00361BBE"/>
    <w:rsid w:val="00365EEA"/>
    <w:rsid w:val="00367871"/>
    <w:rsid w:val="00367BAF"/>
    <w:rsid w:val="003760A4"/>
    <w:rsid w:val="00380EC2"/>
    <w:rsid w:val="00382720"/>
    <w:rsid w:val="00383969"/>
    <w:rsid w:val="003842EE"/>
    <w:rsid w:val="00385C2D"/>
    <w:rsid w:val="00387F4D"/>
    <w:rsid w:val="00390361"/>
    <w:rsid w:val="00395DDE"/>
    <w:rsid w:val="0039699B"/>
    <w:rsid w:val="003A0D1D"/>
    <w:rsid w:val="003A216E"/>
    <w:rsid w:val="003A3AE5"/>
    <w:rsid w:val="003A7678"/>
    <w:rsid w:val="003B5117"/>
    <w:rsid w:val="003C014C"/>
    <w:rsid w:val="003C3252"/>
    <w:rsid w:val="003C7D9E"/>
    <w:rsid w:val="003E304B"/>
    <w:rsid w:val="003F45F3"/>
    <w:rsid w:val="003F4ED5"/>
    <w:rsid w:val="003F590C"/>
    <w:rsid w:val="003F6904"/>
    <w:rsid w:val="003F7177"/>
    <w:rsid w:val="004047A7"/>
    <w:rsid w:val="00406019"/>
    <w:rsid w:val="00407ED4"/>
    <w:rsid w:val="0041277E"/>
    <w:rsid w:val="00413486"/>
    <w:rsid w:val="0041646D"/>
    <w:rsid w:val="004176C0"/>
    <w:rsid w:val="004416FF"/>
    <w:rsid w:val="00441756"/>
    <w:rsid w:val="00441BB8"/>
    <w:rsid w:val="0044221E"/>
    <w:rsid w:val="00442588"/>
    <w:rsid w:val="0044373F"/>
    <w:rsid w:val="0044621B"/>
    <w:rsid w:val="00457861"/>
    <w:rsid w:val="00470760"/>
    <w:rsid w:val="0047542B"/>
    <w:rsid w:val="004779D5"/>
    <w:rsid w:val="00477EFE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59D"/>
    <w:rsid w:val="004B4B6C"/>
    <w:rsid w:val="004B53F8"/>
    <w:rsid w:val="004B6206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13544"/>
    <w:rsid w:val="0051436D"/>
    <w:rsid w:val="00515DE2"/>
    <w:rsid w:val="00522799"/>
    <w:rsid w:val="005263CC"/>
    <w:rsid w:val="00536D59"/>
    <w:rsid w:val="005414C4"/>
    <w:rsid w:val="00542F64"/>
    <w:rsid w:val="0055392C"/>
    <w:rsid w:val="00556B62"/>
    <w:rsid w:val="00557105"/>
    <w:rsid w:val="00561D29"/>
    <w:rsid w:val="00562474"/>
    <w:rsid w:val="00565391"/>
    <w:rsid w:val="00572153"/>
    <w:rsid w:val="0057450F"/>
    <w:rsid w:val="0057592B"/>
    <w:rsid w:val="005778AF"/>
    <w:rsid w:val="005826A7"/>
    <w:rsid w:val="00593EC1"/>
    <w:rsid w:val="005946B1"/>
    <w:rsid w:val="005A10E6"/>
    <w:rsid w:val="005A6041"/>
    <w:rsid w:val="005A718B"/>
    <w:rsid w:val="005B5BD1"/>
    <w:rsid w:val="005C413A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3FAA"/>
    <w:rsid w:val="00606873"/>
    <w:rsid w:val="00612AE4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779A4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D7C03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07B1"/>
    <w:rsid w:val="00802C52"/>
    <w:rsid w:val="008040BC"/>
    <w:rsid w:val="00806C34"/>
    <w:rsid w:val="008100AA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1E5D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93B3B"/>
    <w:rsid w:val="008A48F1"/>
    <w:rsid w:val="008A4D45"/>
    <w:rsid w:val="008B27BE"/>
    <w:rsid w:val="008B28F3"/>
    <w:rsid w:val="008B4D47"/>
    <w:rsid w:val="008B4E29"/>
    <w:rsid w:val="008B7596"/>
    <w:rsid w:val="008C1A9A"/>
    <w:rsid w:val="008C4536"/>
    <w:rsid w:val="008C4CF7"/>
    <w:rsid w:val="008C7C7F"/>
    <w:rsid w:val="008D1D09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3C69"/>
    <w:rsid w:val="00915C43"/>
    <w:rsid w:val="00921664"/>
    <w:rsid w:val="0092268F"/>
    <w:rsid w:val="00923005"/>
    <w:rsid w:val="009234DB"/>
    <w:rsid w:val="0092501E"/>
    <w:rsid w:val="00927663"/>
    <w:rsid w:val="009316C2"/>
    <w:rsid w:val="0093231E"/>
    <w:rsid w:val="00937BF7"/>
    <w:rsid w:val="0094278C"/>
    <w:rsid w:val="00950DDD"/>
    <w:rsid w:val="00955C97"/>
    <w:rsid w:val="00956EB4"/>
    <w:rsid w:val="00960FC0"/>
    <w:rsid w:val="009613AB"/>
    <w:rsid w:val="00964872"/>
    <w:rsid w:val="0096498A"/>
    <w:rsid w:val="00971DB2"/>
    <w:rsid w:val="00973440"/>
    <w:rsid w:val="0097432A"/>
    <w:rsid w:val="0097518A"/>
    <w:rsid w:val="00982083"/>
    <w:rsid w:val="009A0CA8"/>
    <w:rsid w:val="009A21C3"/>
    <w:rsid w:val="009A236F"/>
    <w:rsid w:val="009A3A19"/>
    <w:rsid w:val="009A678C"/>
    <w:rsid w:val="009A681A"/>
    <w:rsid w:val="009B6F3E"/>
    <w:rsid w:val="009C0C10"/>
    <w:rsid w:val="009C0C1C"/>
    <w:rsid w:val="009E1DBC"/>
    <w:rsid w:val="009E717D"/>
    <w:rsid w:val="009E7E53"/>
    <w:rsid w:val="009F3526"/>
    <w:rsid w:val="00A00996"/>
    <w:rsid w:val="00A04C5A"/>
    <w:rsid w:val="00A05AF9"/>
    <w:rsid w:val="00A237BF"/>
    <w:rsid w:val="00A27648"/>
    <w:rsid w:val="00A33B16"/>
    <w:rsid w:val="00A37EFF"/>
    <w:rsid w:val="00A42040"/>
    <w:rsid w:val="00A43E0A"/>
    <w:rsid w:val="00A470CC"/>
    <w:rsid w:val="00A51F74"/>
    <w:rsid w:val="00A54F20"/>
    <w:rsid w:val="00A56963"/>
    <w:rsid w:val="00A575DE"/>
    <w:rsid w:val="00A57805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17B4"/>
    <w:rsid w:val="00AA55F3"/>
    <w:rsid w:val="00AB00C9"/>
    <w:rsid w:val="00AC05F4"/>
    <w:rsid w:val="00AC1EA2"/>
    <w:rsid w:val="00AC5E7A"/>
    <w:rsid w:val="00AD053C"/>
    <w:rsid w:val="00AD29E1"/>
    <w:rsid w:val="00AD431C"/>
    <w:rsid w:val="00AD6239"/>
    <w:rsid w:val="00AE1FE4"/>
    <w:rsid w:val="00AE2917"/>
    <w:rsid w:val="00AE46DA"/>
    <w:rsid w:val="00AE69EE"/>
    <w:rsid w:val="00AF23C0"/>
    <w:rsid w:val="00AF31D3"/>
    <w:rsid w:val="00AF4941"/>
    <w:rsid w:val="00AF5961"/>
    <w:rsid w:val="00B01EFE"/>
    <w:rsid w:val="00B034E1"/>
    <w:rsid w:val="00B071D7"/>
    <w:rsid w:val="00B07986"/>
    <w:rsid w:val="00B07D42"/>
    <w:rsid w:val="00B11FB2"/>
    <w:rsid w:val="00B12510"/>
    <w:rsid w:val="00B128EC"/>
    <w:rsid w:val="00B12BE0"/>
    <w:rsid w:val="00B17001"/>
    <w:rsid w:val="00B17A5E"/>
    <w:rsid w:val="00B20A2D"/>
    <w:rsid w:val="00B34B75"/>
    <w:rsid w:val="00B433D7"/>
    <w:rsid w:val="00B436EF"/>
    <w:rsid w:val="00B4504A"/>
    <w:rsid w:val="00B458BE"/>
    <w:rsid w:val="00B47AED"/>
    <w:rsid w:val="00B670C5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4125"/>
    <w:rsid w:val="00BD7D24"/>
    <w:rsid w:val="00BD7F6D"/>
    <w:rsid w:val="00BE3FA8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33B40"/>
    <w:rsid w:val="00C41B50"/>
    <w:rsid w:val="00C4363A"/>
    <w:rsid w:val="00C46A48"/>
    <w:rsid w:val="00C508A6"/>
    <w:rsid w:val="00C569FF"/>
    <w:rsid w:val="00C57371"/>
    <w:rsid w:val="00C655BE"/>
    <w:rsid w:val="00C70AB5"/>
    <w:rsid w:val="00C82178"/>
    <w:rsid w:val="00C82FA2"/>
    <w:rsid w:val="00C900CF"/>
    <w:rsid w:val="00C9304A"/>
    <w:rsid w:val="00C93A20"/>
    <w:rsid w:val="00C95A01"/>
    <w:rsid w:val="00CA3965"/>
    <w:rsid w:val="00CA3A21"/>
    <w:rsid w:val="00CA426B"/>
    <w:rsid w:val="00CA4C12"/>
    <w:rsid w:val="00CB35B7"/>
    <w:rsid w:val="00CB634C"/>
    <w:rsid w:val="00CB67F9"/>
    <w:rsid w:val="00CD3171"/>
    <w:rsid w:val="00CE0998"/>
    <w:rsid w:val="00CE2B54"/>
    <w:rsid w:val="00CE4D32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2E80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0BA2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A7143"/>
    <w:rsid w:val="00EC0B2A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6E2"/>
    <w:rsid w:val="00F04F5E"/>
    <w:rsid w:val="00F0519A"/>
    <w:rsid w:val="00F05D49"/>
    <w:rsid w:val="00F11BED"/>
    <w:rsid w:val="00F1414D"/>
    <w:rsid w:val="00F15EE2"/>
    <w:rsid w:val="00F2487B"/>
    <w:rsid w:val="00F2733F"/>
    <w:rsid w:val="00F303D9"/>
    <w:rsid w:val="00F322B3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814E2"/>
    <w:rsid w:val="00F90600"/>
    <w:rsid w:val="00F9309F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01C6925F"/>
    <w:rsid w:val="0E5A3E8A"/>
    <w:rsid w:val="10BBC106"/>
    <w:rsid w:val="155EF69A"/>
    <w:rsid w:val="165A231D"/>
    <w:rsid w:val="185DB5B5"/>
    <w:rsid w:val="1CD81B64"/>
    <w:rsid w:val="234BA8C9"/>
    <w:rsid w:val="2EBE0A88"/>
    <w:rsid w:val="3530388A"/>
    <w:rsid w:val="35E66140"/>
    <w:rsid w:val="36BB0FBD"/>
    <w:rsid w:val="37228CBF"/>
    <w:rsid w:val="3CBDAB37"/>
    <w:rsid w:val="414035D9"/>
    <w:rsid w:val="438B9ABC"/>
    <w:rsid w:val="472A43BA"/>
    <w:rsid w:val="4A1A5724"/>
    <w:rsid w:val="4AC33343"/>
    <w:rsid w:val="5083FBA7"/>
    <w:rsid w:val="54C69DF5"/>
    <w:rsid w:val="605CF914"/>
    <w:rsid w:val="71D9C05E"/>
    <w:rsid w:val="74E07EFC"/>
    <w:rsid w:val="75CBC024"/>
    <w:rsid w:val="77B53938"/>
    <w:rsid w:val="7C17A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FC3F5062-D97E-4474-B53F-CE553234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Mention">
    <w:name w:val="Mention"/>
    <w:basedOn w:val="DefaultParagraphFont"/>
    <w:uiPriority w:val="99"/>
    <w:unhideWhenUsed/>
    <w:rsid w:val="001251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785685f2-c2e1-4352-89aa-3faca8eaba52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E70CA-DC93-4CD6-8360-B52DDA454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CEC94.dotm</Template>
  <TotalTime>0</TotalTime>
  <Pages>3</Pages>
  <Words>694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CaliforniaEnergyCommission@caenergy.onmicrosoft.com</dc:creator>
  <cp:keywords/>
  <cp:lastModifiedBy>Worster, Brad@Energy</cp:lastModifiedBy>
  <cp:revision>40</cp:revision>
  <cp:lastPrinted>2014-04-11T22:56:00Z</cp:lastPrinted>
  <dcterms:created xsi:type="dcterms:W3CDTF">2023-09-29T17:50:00Z</dcterms:created>
  <dcterms:modified xsi:type="dcterms:W3CDTF">2025-03-11T21:45:00Z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TaxKeyword">
    <vt:lpwstr/>
  </property>
</Properties>
</file>