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48B5AAC6" w:rsidR="00A4179F" w:rsidRPr="005703C8" w:rsidRDefault="00A4179F" w:rsidP="746B8020">
      <w:pPr>
        <w:pStyle w:val="BodyText"/>
        <w:keepNext/>
        <w:shd w:val="clear" w:color="auto" w:fill="D9D9D9" w:themeFill="background1" w:themeFillShade="D9"/>
        <w:tabs>
          <w:tab w:val="center" w:pos="4590"/>
        </w:tabs>
        <w:jc w:val="left"/>
        <w:rPr>
          <w:rFonts w:ascii="Arial" w:hAnsi="Arial" w:cs="Arial"/>
          <w:b/>
          <w:i w:val="0"/>
          <w:color w:val="005EAC"/>
          <w:sz w:val="22"/>
          <w:szCs w:val="22"/>
        </w:rPr>
      </w:pPr>
      <w:r w:rsidRPr="005703C8">
        <w:rPr>
          <w:rFonts w:ascii="Arial" w:hAnsi="Arial" w:cs="Arial"/>
          <w:b/>
          <w:i w:val="0"/>
          <w:color w:val="005EAC"/>
          <w:sz w:val="22"/>
          <w:szCs w:val="22"/>
        </w:rPr>
        <w:t>Instructions for co</w:t>
      </w:r>
      <w:r w:rsidR="00721505" w:rsidRPr="005703C8">
        <w:rPr>
          <w:rFonts w:ascii="Arial" w:hAnsi="Arial" w:cs="Arial"/>
          <w:b/>
          <w:i w:val="0"/>
          <w:color w:val="005EAC"/>
          <w:sz w:val="22"/>
          <w:szCs w:val="22"/>
        </w:rPr>
        <w:t>mpleting</w:t>
      </w:r>
      <w:r w:rsidRPr="005703C8">
        <w:rPr>
          <w:rFonts w:ascii="Arial" w:hAnsi="Arial" w:cs="Arial"/>
          <w:b/>
          <w:i w:val="0"/>
          <w:color w:val="005EAC"/>
          <w:sz w:val="22"/>
          <w:szCs w:val="22"/>
        </w:rPr>
        <w:t xml:space="preserve"> this Scope of Work appear in blue.  </w:t>
      </w:r>
      <w:r w:rsidRPr="005703C8">
        <w:rPr>
          <w:rFonts w:ascii="Arial" w:hAnsi="Arial" w:cs="Arial"/>
          <w:b/>
          <w:i w:val="0"/>
          <w:color w:val="005EAC"/>
          <w:sz w:val="22"/>
          <w:szCs w:val="22"/>
          <w:u w:val="single"/>
        </w:rPr>
        <w:t>Carefully read</w:t>
      </w:r>
      <w:r w:rsidRPr="005703C8">
        <w:rPr>
          <w:rFonts w:ascii="Arial" w:hAnsi="Arial" w:cs="Arial"/>
          <w:b/>
          <w:i w:val="0"/>
          <w:color w:val="005EAC"/>
          <w:sz w:val="22"/>
          <w:szCs w:val="22"/>
        </w:rPr>
        <w:t xml:space="preserve"> the instructions before completing each section</w:t>
      </w:r>
      <w:r w:rsidR="004E08B0" w:rsidRPr="005703C8">
        <w:rPr>
          <w:rFonts w:ascii="Arial" w:hAnsi="Arial" w:cs="Arial"/>
          <w:b/>
          <w:i w:val="0"/>
          <w:color w:val="005EAC"/>
          <w:sz w:val="22"/>
          <w:szCs w:val="22"/>
        </w:rPr>
        <w:t>.</w:t>
      </w:r>
      <w:r w:rsidR="001550D7" w:rsidRPr="005703C8">
        <w:rPr>
          <w:rFonts w:ascii="Arial" w:hAnsi="Arial" w:cs="Arial"/>
          <w:b/>
          <w:i w:val="0"/>
          <w:color w:val="005EAC"/>
          <w:sz w:val="22"/>
          <w:szCs w:val="22"/>
        </w:rPr>
        <w:t xml:space="preserve"> </w:t>
      </w:r>
      <w:r w:rsidRPr="005703C8">
        <w:rPr>
          <w:rFonts w:ascii="Arial" w:hAnsi="Arial" w:cs="Arial"/>
          <w:b/>
          <w:i w:val="0"/>
          <w:color w:val="005EAC"/>
          <w:sz w:val="22"/>
          <w:szCs w:val="22"/>
        </w:rPr>
        <w:t xml:space="preserve"> </w:t>
      </w:r>
      <w:r w:rsidR="000752AD" w:rsidRPr="005703C8">
        <w:rPr>
          <w:rFonts w:ascii="Arial" w:hAnsi="Arial" w:cs="Arial"/>
          <w:b/>
          <w:i w:val="0"/>
          <w:color w:val="005EAC"/>
          <w:sz w:val="22"/>
          <w:szCs w:val="22"/>
          <w:u w:val="single"/>
        </w:rPr>
        <w:t>D</w:t>
      </w:r>
      <w:r w:rsidRPr="005703C8">
        <w:rPr>
          <w:rFonts w:ascii="Arial" w:hAnsi="Arial" w:cs="Arial"/>
          <w:b/>
          <w:i w:val="0"/>
          <w:color w:val="005EAC"/>
          <w:sz w:val="22"/>
          <w:szCs w:val="22"/>
          <w:u w:val="single"/>
        </w:rPr>
        <w:t>elete</w:t>
      </w:r>
      <w:r w:rsidRPr="005703C8">
        <w:rPr>
          <w:rFonts w:ascii="Arial" w:hAnsi="Arial" w:cs="Arial"/>
          <w:b/>
          <w:i w:val="0"/>
          <w:color w:val="005EAC"/>
          <w:sz w:val="22"/>
          <w:szCs w:val="22"/>
        </w:rPr>
        <w:t xml:space="preserve"> </w:t>
      </w:r>
      <w:r w:rsidR="000752AD" w:rsidRPr="005703C8">
        <w:rPr>
          <w:rFonts w:ascii="Arial" w:hAnsi="Arial" w:cs="Arial"/>
          <w:b/>
          <w:i w:val="0"/>
          <w:color w:val="005EAC"/>
          <w:sz w:val="22"/>
          <w:szCs w:val="22"/>
        </w:rPr>
        <w:t xml:space="preserve">the instructions </w:t>
      </w:r>
      <w:r w:rsidRPr="005703C8">
        <w:rPr>
          <w:rFonts w:ascii="Arial" w:hAnsi="Arial" w:cs="Arial"/>
          <w:b/>
          <w:i w:val="0"/>
          <w:color w:val="005EAC"/>
          <w:sz w:val="22"/>
          <w:szCs w:val="22"/>
        </w:rPr>
        <w:t>after completing each section.</w:t>
      </w:r>
      <w:r w:rsidR="00F51AE6" w:rsidRPr="005703C8">
        <w:rPr>
          <w:rFonts w:ascii="Arial" w:hAnsi="Arial" w:cs="Arial"/>
          <w:b/>
          <w:i w:val="0"/>
          <w:color w:val="005EAC"/>
          <w:sz w:val="22"/>
          <w:szCs w:val="22"/>
        </w:rPr>
        <w:t xml:space="preserve">  </w:t>
      </w:r>
      <w:r w:rsidR="00F51AE6" w:rsidRPr="005703C8">
        <w:rPr>
          <w:rFonts w:ascii="Arial" w:hAnsi="Arial" w:cs="Arial"/>
          <w:b/>
          <w:i w:val="0"/>
          <w:color w:val="005EAC"/>
          <w:sz w:val="22"/>
          <w:szCs w:val="22"/>
          <w:u w:val="single"/>
        </w:rPr>
        <w:t>Insert</w:t>
      </w:r>
      <w:r w:rsidR="00F51AE6" w:rsidRPr="005703C8">
        <w:rPr>
          <w:rFonts w:ascii="Arial" w:hAnsi="Arial" w:cs="Arial"/>
          <w:b/>
          <w:i w:val="0"/>
          <w:color w:val="005EAC"/>
          <w:sz w:val="22"/>
          <w:szCs w:val="22"/>
        </w:rPr>
        <w:t xml:space="preserve"> the name of the </w:t>
      </w:r>
      <w:r w:rsidR="008E4CD2" w:rsidRPr="005703C8">
        <w:rPr>
          <w:rFonts w:ascii="Arial" w:hAnsi="Arial" w:cs="Arial"/>
          <w:b/>
          <w:i w:val="0"/>
          <w:color w:val="005EAC"/>
          <w:sz w:val="22"/>
          <w:szCs w:val="22"/>
        </w:rPr>
        <w:t>applicant/</w:t>
      </w:r>
      <w:r w:rsidR="00F51AE6" w:rsidRPr="005703C8">
        <w:rPr>
          <w:rFonts w:ascii="Arial" w:hAnsi="Arial" w:cs="Arial"/>
          <w:b/>
          <w:i w:val="0"/>
          <w:color w:val="005EAC"/>
          <w:sz w:val="22"/>
          <w:szCs w:val="22"/>
        </w:rPr>
        <w:t xml:space="preserve">recipient </w:t>
      </w:r>
      <w:proofErr w:type="gramStart"/>
      <w:r w:rsidR="00F51AE6" w:rsidRPr="005703C8">
        <w:rPr>
          <w:rFonts w:ascii="Arial" w:hAnsi="Arial" w:cs="Arial"/>
          <w:b/>
          <w:i w:val="0"/>
          <w:color w:val="005EAC"/>
          <w:sz w:val="22"/>
          <w:szCs w:val="22"/>
        </w:rPr>
        <w:t>where</w:t>
      </w:r>
      <w:proofErr w:type="gramEnd"/>
      <w:r w:rsidR="00F51AE6" w:rsidRPr="005703C8">
        <w:rPr>
          <w:rFonts w:ascii="Arial" w:hAnsi="Arial" w:cs="Arial"/>
          <w:b/>
          <w:i w:val="0"/>
          <w:color w:val="005EAC"/>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6CE276CF"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w:t>
      </w:r>
      <w:r w:rsidR="003557BA">
        <w:rPr>
          <w:rFonts w:ascii="Arial" w:hAnsi="Arial" w:cs="Arial"/>
          <w:b/>
          <w:i w:val="0"/>
          <w:sz w:val="22"/>
          <w:szCs w:val="22"/>
        </w:rPr>
        <w:t xml:space="preserve"> AND</w:t>
      </w:r>
      <w:r w:rsidRPr="00713A36">
        <w:rPr>
          <w:rFonts w:ascii="Arial" w:hAnsi="Arial" w:cs="Arial"/>
          <w:b/>
          <w:i w:val="0"/>
          <w:sz w:val="22"/>
          <w:szCs w:val="22"/>
        </w:rPr>
        <w:t xml:space="preserve">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3B804A89">
        <w:trPr>
          <w:tblHeader/>
        </w:trPr>
        <w:tc>
          <w:tcPr>
            <w:tcW w:w="980" w:type="dxa"/>
            <w:shd w:val="clear" w:color="auto" w:fill="D9D9D9" w:themeFill="background1" w:themeFillShade="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hemeFill="background1" w:themeFillShade="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hemeFill="background1" w:themeFillShade="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3B804A89">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3B804A89">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3B804A89">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3B804A89">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3EBDCE74" w:rsidR="002B474F" w:rsidRPr="002B474F" w:rsidRDefault="002B474F" w:rsidP="00A90E0B">
            <w:pPr>
              <w:rPr>
                <w:rFonts w:ascii="Arial" w:hAnsi="Arial" w:cs="Arial"/>
                <w:sz w:val="22"/>
                <w:szCs w:val="22"/>
              </w:rPr>
            </w:pPr>
            <w:r w:rsidRPr="3B804A89">
              <w:rPr>
                <w:rFonts w:ascii="Arial" w:hAnsi="Arial" w:cs="Arial"/>
                <w:sz w:val="22"/>
                <w:szCs w:val="22"/>
              </w:rPr>
              <w:t>Technology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3B804A89">
      <w:pPr>
        <w:pStyle w:val="BodyText"/>
        <w:numPr>
          <w:ilvl w:val="0"/>
          <w:numId w:val="43"/>
        </w:numPr>
        <w:tabs>
          <w:tab w:val="center" w:pos="360"/>
        </w:tabs>
        <w:jc w:val="left"/>
        <w:rPr>
          <w:rFonts w:ascii="Arial" w:hAnsi="Arial" w:cs="Arial"/>
          <w:b/>
          <w:bCs/>
          <w:i w:val="0"/>
          <w:caps/>
          <w:sz w:val="22"/>
          <w:szCs w:val="22"/>
        </w:rPr>
      </w:pPr>
      <w:r w:rsidRPr="3B804A89">
        <w:rPr>
          <w:rFonts w:ascii="Arial" w:hAnsi="Arial" w:cs="Arial"/>
          <w:b/>
          <w:bCs/>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5703C8">
        <w:rPr>
          <w:rFonts w:ascii="Arial" w:hAnsi="Arial" w:cs="Arial"/>
          <w:b/>
          <w:i w:val="0"/>
          <w:color w:val="005EAC"/>
          <w:sz w:val="22"/>
          <w:szCs w:val="22"/>
          <w:u w:val="single"/>
          <w:shd w:val="clear" w:color="auto" w:fill="D9D9D9"/>
        </w:rPr>
        <w:t>Example</w:t>
      </w:r>
      <w:r w:rsidRPr="005703C8">
        <w:rPr>
          <w:rFonts w:ascii="Arial" w:hAnsi="Arial" w:cs="Arial"/>
          <w:b/>
          <w:i w:val="0"/>
          <w:color w:val="005EAC"/>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Default="00453FDD" w:rsidP="00335DF9">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w:t>
      </w:r>
      <w:r>
        <w:rPr>
          <w:rFonts w:ascii="Arial" w:hAnsi="Arial" w:cs="Arial"/>
          <w:i w:val="0"/>
          <w:sz w:val="22"/>
          <w:szCs w:val="22"/>
        </w:rPr>
        <w:lastRenderedPageBreak/>
        <w:t>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79A3DC83" w14:textId="77777777" w:rsidR="00DE0FC9" w:rsidRPr="002B474F" w:rsidRDefault="00DE0FC9" w:rsidP="00335DF9">
      <w:pPr>
        <w:pStyle w:val="BodyText"/>
        <w:tabs>
          <w:tab w:val="center" w:pos="4590"/>
        </w:tabs>
        <w:jc w:val="left"/>
        <w:rPr>
          <w:rFonts w:ascii="Arial" w:hAnsi="Arial" w:cs="Arial"/>
          <w:b/>
          <w:i w:val="0"/>
          <w:color w:val="4015F7"/>
          <w:sz w:val="22"/>
          <w:szCs w:val="22"/>
        </w:rPr>
      </w:pP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5703C8">
        <w:rPr>
          <w:rFonts w:ascii="Arial" w:hAnsi="Arial" w:cs="Arial"/>
          <w:b/>
          <w:color w:val="005EAC"/>
          <w:sz w:val="22"/>
          <w:szCs w:val="22"/>
          <w:u w:val="single"/>
          <w:shd w:val="clear" w:color="auto" w:fill="D9D9D9"/>
        </w:rPr>
        <w:t>Example</w:t>
      </w:r>
      <w:r w:rsidRPr="005703C8">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5703C8">
        <w:rPr>
          <w:rFonts w:ascii="Arial" w:hAnsi="Arial" w:cs="Arial"/>
          <w:b/>
          <w:color w:val="005EAC"/>
          <w:sz w:val="22"/>
          <w:szCs w:val="22"/>
          <w:u w:val="single"/>
          <w:shd w:val="clear" w:color="auto" w:fill="D9D9D9"/>
        </w:rPr>
        <w:t>Example</w:t>
      </w:r>
      <w:r w:rsidRPr="005703C8">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5703C8">
        <w:rPr>
          <w:rFonts w:ascii="Arial" w:hAnsi="Arial" w:cs="Arial"/>
          <w:b/>
          <w:i w:val="0"/>
          <w:color w:val="005EAC"/>
          <w:sz w:val="22"/>
          <w:szCs w:val="22"/>
          <w:u w:val="single"/>
          <w:shd w:val="clear" w:color="auto" w:fill="D9D9D9"/>
        </w:rPr>
        <w:t>Examples</w:t>
      </w:r>
      <w:r w:rsidRPr="005703C8">
        <w:rPr>
          <w:rFonts w:ascii="Arial" w:hAnsi="Arial" w:cs="Arial"/>
          <w:b/>
          <w:i w:val="0"/>
          <w:color w:val="005EA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5703C8">
        <w:rPr>
          <w:rFonts w:ascii="Arial" w:hAnsi="Arial" w:cs="Arial"/>
          <w:b/>
          <w:i w:val="0"/>
          <w:color w:val="005EAC"/>
          <w:sz w:val="22"/>
          <w:szCs w:val="22"/>
          <w:u w:val="single"/>
          <w:shd w:val="clear" w:color="auto" w:fill="D9D9D9"/>
        </w:rPr>
        <w:t>Examples</w:t>
      </w:r>
      <w:r w:rsidRPr="005703C8">
        <w:rPr>
          <w:rFonts w:ascii="Arial" w:hAnsi="Arial" w:cs="Arial"/>
          <w:b/>
          <w:i w:val="0"/>
          <w:color w:val="005EAC"/>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622E3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2953C3CB" w14:textId="77777777" w:rsidR="00622E3C" w:rsidRDefault="00622E3C" w:rsidP="00622E3C">
      <w:pPr>
        <w:tabs>
          <w:tab w:val="left" w:pos="720"/>
          <w:tab w:val="center" w:pos="1080"/>
        </w:tabs>
        <w:rPr>
          <w:rFonts w:ascii="Arial" w:hAnsi="Arial" w:cs="Arial"/>
          <w:sz w:val="22"/>
          <w:szCs w:val="22"/>
          <w:u w:val="single"/>
        </w:rPr>
      </w:pPr>
    </w:p>
    <w:p w14:paraId="588414E7" w14:textId="77777777" w:rsidR="00800B2F" w:rsidRDefault="00800B2F" w:rsidP="00622E3C">
      <w:pPr>
        <w:tabs>
          <w:tab w:val="left" w:pos="720"/>
          <w:tab w:val="center" w:pos="1080"/>
        </w:tabs>
        <w:rPr>
          <w:rFonts w:ascii="Arial" w:hAnsi="Arial" w:cs="Arial"/>
          <w:sz w:val="22"/>
          <w:szCs w:val="22"/>
          <w:u w:val="single"/>
        </w:rPr>
      </w:pPr>
    </w:p>
    <w:p w14:paraId="0CBD5B8C" w14:textId="77777777" w:rsidR="00800B2F" w:rsidRDefault="00800B2F" w:rsidP="00622E3C">
      <w:pPr>
        <w:tabs>
          <w:tab w:val="left" w:pos="720"/>
          <w:tab w:val="center" w:pos="1080"/>
        </w:tabs>
        <w:rPr>
          <w:rFonts w:ascii="Arial" w:hAnsi="Arial" w:cs="Arial"/>
          <w:sz w:val="22"/>
          <w:szCs w:val="22"/>
          <w:u w:val="single"/>
        </w:rPr>
      </w:pPr>
    </w:p>
    <w:p w14:paraId="42E6853D" w14:textId="77777777" w:rsidR="00800B2F" w:rsidRDefault="00800B2F" w:rsidP="00622E3C">
      <w:pPr>
        <w:tabs>
          <w:tab w:val="left" w:pos="720"/>
          <w:tab w:val="center" w:pos="1080"/>
        </w:tabs>
        <w:rPr>
          <w:rFonts w:ascii="Arial" w:hAnsi="Arial" w:cs="Arial"/>
          <w:sz w:val="22"/>
          <w:szCs w:val="22"/>
          <w:u w:val="single"/>
        </w:rPr>
      </w:pPr>
    </w:p>
    <w:p w14:paraId="3854245C" w14:textId="77777777" w:rsidR="00800B2F" w:rsidRDefault="00800B2F" w:rsidP="00622E3C">
      <w:pPr>
        <w:tabs>
          <w:tab w:val="left" w:pos="720"/>
          <w:tab w:val="center" w:pos="1080"/>
        </w:tabs>
        <w:rPr>
          <w:rFonts w:ascii="Arial" w:hAnsi="Arial" w:cs="Arial"/>
          <w:sz w:val="22"/>
          <w:szCs w:val="22"/>
          <w:u w:val="single"/>
        </w:rPr>
      </w:pPr>
    </w:p>
    <w:p w14:paraId="4DE242C9" w14:textId="77777777" w:rsidR="00800B2F" w:rsidRDefault="00800B2F" w:rsidP="00622E3C">
      <w:pPr>
        <w:tabs>
          <w:tab w:val="left" w:pos="720"/>
          <w:tab w:val="center" w:pos="1080"/>
        </w:tabs>
        <w:rPr>
          <w:rFonts w:ascii="Arial" w:hAnsi="Arial" w:cs="Arial"/>
          <w:sz w:val="22"/>
          <w:szCs w:val="22"/>
          <w:u w:val="single"/>
        </w:rPr>
      </w:pPr>
    </w:p>
    <w:p w14:paraId="380E2013" w14:textId="77777777" w:rsidR="00800B2F" w:rsidRPr="00E462DC" w:rsidRDefault="00800B2F" w:rsidP="00622E3C">
      <w:pPr>
        <w:tabs>
          <w:tab w:val="left" w:pos="720"/>
          <w:tab w:val="center" w:pos="1080"/>
        </w:tabs>
        <w:rPr>
          <w:rFonts w:ascii="Arial" w:hAnsi="Arial" w:cs="Arial"/>
          <w:sz w:val="22"/>
          <w:szCs w:val="22"/>
          <w:u w:val="single"/>
        </w:rPr>
      </w:pP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lastRenderedPageBreak/>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lastRenderedPageBreak/>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144D11F" w14:textId="77777777" w:rsidR="00AE2353" w:rsidRPr="00AE2353" w:rsidRDefault="00AE2353" w:rsidP="00AE2353">
      <w:pPr>
        <w:pStyle w:val="ListParagraph"/>
        <w:numPr>
          <w:ilvl w:val="0"/>
          <w:numId w:val="48"/>
        </w:numPr>
        <w:rPr>
          <w:rFonts w:ascii="Arial" w:hAnsi="Arial" w:cs="Arial"/>
          <w:b/>
          <w:sz w:val="22"/>
          <w:szCs w:val="22"/>
        </w:rPr>
      </w:pPr>
      <w:r w:rsidRPr="00AE2353">
        <w:rPr>
          <w:rFonts w:ascii="Arial" w:hAnsi="Arial" w:cs="Arial"/>
          <w:b/>
          <w:sz w:val="22"/>
          <w:szCs w:val="22"/>
        </w:rPr>
        <w:t>Obtain and Execute Subawards and Agreements with Site Hosts</w:t>
      </w:r>
    </w:p>
    <w:p w14:paraId="274BC1CF" w14:textId="6E3C62F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(subtask 1.</w:t>
      </w:r>
      <w:r w:rsidR="006834B9">
        <w:rPr>
          <w:rFonts w:ascii="Arial" w:hAnsi="Arial" w:cs="Arial"/>
          <w:i w:val="0"/>
          <w:sz w:val="22"/>
          <w:szCs w:val="22"/>
        </w:rPr>
        <w:t>10</w:t>
      </w:r>
      <w:r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lastRenderedPageBreak/>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Default="002B474F" w:rsidP="00A90E0B">
      <w:pPr>
        <w:tabs>
          <w:tab w:val="left" w:pos="810"/>
        </w:tabs>
        <w:ind w:left="360"/>
        <w:rPr>
          <w:rFonts w:ascii="Arial" w:hAnsi="Arial" w:cs="Arial"/>
          <w:b/>
          <w:sz w:val="22"/>
          <w:szCs w:val="22"/>
        </w:rPr>
      </w:pPr>
    </w:p>
    <w:p w14:paraId="42C23F83" w14:textId="77777777" w:rsidR="006548A2" w:rsidRDefault="006548A2" w:rsidP="00A90E0B">
      <w:pPr>
        <w:tabs>
          <w:tab w:val="left" w:pos="810"/>
        </w:tabs>
        <w:ind w:left="360"/>
        <w:rPr>
          <w:rFonts w:ascii="Arial" w:hAnsi="Arial" w:cs="Arial"/>
          <w:b/>
          <w:sz w:val="22"/>
          <w:szCs w:val="22"/>
        </w:rPr>
      </w:pPr>
    </w:p>
    <w:p w14:paraId="1204BFE2" w14:textId="77777777" w:rsidR="006548A2" w:rsidRDefault="006548A2" w:rsidP="00A90E0B">
      <w:pPr>
        <w:tabs>
          <w:tab w:val="left" w:pos="810"/>
        </w:tabs>
        <w:ind w:left="360"/>
        <w:rPr>
          <w:rFonts w:ascii="Arial" w:hAnsi="Arial" w:cs="Arial"/>
          <w:b/>
          <w:sz w:val="22"/>
          <w:szCs w:val="22"/>
        </w:rPr>
      </w:pPr>
    </w:p>
    <w:p w14:paraId="5BD83428" w14:textId="77777777" w:rsidR="006548A2" w:rsidRPr="002B474F" w:rsidRDefault="006548A2"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lastRenderedPageBreak/>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lastRenderedPageBreak/>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lastRenderedPageBreak/>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lastRenderedPageBreak/>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 xml:space="preserve">The amount of each in-kind contribution, a description of the contribution type (e.g., property, services), the documented market or book value, the source </w:t>
      </w:r>
      <w:r w:rsidRPr="002B474F">
        <w:rPr>
          <w:rFonts w:ascii="Arial" w:hAnsi="Arial" w:cs="Arial"/>
          <w:sz w:val="22"/>
          <w:szCs w:val="22"/>
        </w:rPr>
        <w:lastRenderedPageBreak/>
        <w:t>(including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lastRenderedPageBreak/>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5A2DA01A" w14:textId="5F6AF3DA" w:rsidR="00AE2353" w:rsidRPr="002B474F" w:rsidRDefault="002B474F" w:rsidP="46A1DCD9">
      <w:pPr>
        <w:rPr>
          <w:rFonts w:ascii="Arial" w:hAnsi="Arial" w:cs="Arial"/>
          <w:b/>
          <w:bCs/>
          <w:sz w:val="22"/>
          <w:szCs w:val="22"/>
        </w:rPr>
      </w:pPr>
      <w:r w:rsidRPr="46A1DCD9">
        <w:rPr>
          <w:rFonts w:ascii="Arial" w:hAnsi="Arial" w:cs="Arial"/>
          <w:b/>
          <w:bCs/>
          <w:sz w:val="22"/>
          <w:szCs w:val="22"/>
        </w:rPr>
        <w:t>Subtask 1.</w:t>
      </w:r>
      <w:r w:rsidR="001341B7" w:rsidRPr="46A1DCD9">
        <w:rPr>
          <w:rFonts w:ascii="Arial" w:hAnsi="Arial" w:cs="Arial"/>
          <w:b/>
          <w:bCs/>
          <w:sz w:val="22"/>
          <w:szCs w:val="22"/>
        </w:rPr>
        <w:t>10</w:t>
      </w:r>
      <w:r w:rsidRPr="46A1DCD9">
        <w:rPr>
          <w:rFonts w:ascii="Arial" w:hAnsi="Arial" w:cs="Arial"/>
          <w:b/>
          <w:bCs/>
          <w:sz w:val="22"/>
          <w:szCs w:val="22"/>
        </w:rPr>
        <w:t xml:space="preserve"> </w:t>
      </w:r>
      <w:r w:rsidR="00AE2353" w:rsidRPr="46A1DCD9">
        <w:rPr>
          <w:rFonts w:ascii="Arial" w:hAnsi="Arial" w:cs="Arial"/>
          <w:b/>
          <w:bCs/>
          <w:sz w:val="22"/>
          <w:szCs w:val="22"/>
        </w:rPr>
        <w:t>Obtain and Execute Subawards and Agreements with Site Hosts</w:t>
      </w:r>
    </w:p>
    <w:p w14:paraId="4CFFC9D5" w14:textId="5BC095FF" w:rsidR="002B474F" w:rsidRPr="002B474F" w:rsidRDefault="002B474F" w:rsidP="70497DB6">
      <w:pPr>
        <w:rPr>
          <w:rFonts w:ascii="Arial" w:hAnsi="Arial" w:cs="Arial"/>
          <w:b/>
          <w:bCs/>
          <w:sz w:val="22"/>
          <w:szCs w:val="22"/>
        </w:rPr>
      </w:pPr>
    </w:p>
    <w:p w14:paraId="6ABC9BF8" w14:textId="084A59FB" w:rsidR="635F7495" w:rsidRPr="001D5C1A" w:rsidRDefault="635F7495">
      <w:pPr>
        <w:rPr>
          <w:rFonts w:ascii="Arial" w:hAnsi="Arial" w:cs="Arial"/>
          <w:sz w:val="22"/>
          <w:szCs w:val="22"/>
        </w:rPr>
      </w:pPr>
      <w:r w:rsidRPr="001D5C1A">
        <w:rPr>
          <w:rFonts w:ascii="Arial" w:hAnsi="Arial" w:cs="Arial"/>
          <w:sz w:val="22"/>
          <w:szCs w:val="22"/>
        </w:rPr>
        <w:t>The goal of this task is to ensure quality products and to execute subrecipients and site host agreements, as applicable, required to carry out the tasks under this Agreement consistent with the Agreement Terms and Conditions and the Recipient’s own procurement and contracting policies and procedures.</w:t>
      </w:r>
    </w:p>
    <w:p w14:paraId="7AADCF0D" w14:textId="58787C22" w:rsidR="6285E222" w:rsidRDefault="6285E222" w:rsidP="6285E222">
      <w:pPr>
        <w:rPr>
          <w:rFonts w:ascii="Arial" w:hAnsi="Arial" w:cs="Arial"/>
          <w:b/>
          <w:bCs/>
          <w:sz w:val="22"/>
          <w:szCs w:val="22"/>
        </w:rPr>
      </w:pPr>
    </w:p>
    <w:p w14:paraId="62D49E32" w14:textId="77777777" w:rsidR="006D3929" w:rsidRPr="002B474F" w:rsidRDefault="006D3929" w:rsidP="006D3929">
      <w:pPr>
        <w:rPr>
          <w:rFonts w:ascii="Arial" w:hAnsi="Arial" w:cs="Arial"/>
          <w:b/>
          <w:sz w:val="22"/>
          <w:szCs w:val="22"/>
        </w:rPr>
      </w:pPr>
      <w:r w:rsidRPr="002B474F">
        <w:rPr>
          <w:rFonts w:ascii="Arial" w:hAnsi="Arial" w:cs="Arial"/>
          <w:b/>
          <w:sz w:val="22"/>
          <w:szCs w:val="22"/>
        </w:rPr>
        <w:t>The Recipient shall:</w:t>
      </w:r>
    </w:p>
    <w:p w14:paraId="11C5E006" w14:textId="77777777" w:rsidR="006D3929" w:rsidRPr="002B474F" w:rsidRDefault="006D3929" w:rsidP="006D3929">
      <w:pPr>
        <w:numPr>
          <w:ilvl w:val="0"/>
          <w:numId w:val="35"/>
        </w:numPr>
        <w:ind w:left="720"/>
        <w:rPr>
          <w:rFonts w:ascii="Arial" w:hAnsi="Arial" w:cs="Arial"/>
          <w:sz w:val="22"/>
          <w:szCs w:val="22"/>
        </w:rPr>
      </w:pPr>
      <w:r>
        <w:rPr>
          <w:rFonts w:ascii="Arial" w:hAnsi="Arial" w:cs="Arial"/>
          <w:sz w:val="22"/>
          <w:szCs w:val="22"/>
        </w:rPr>
        <w:t>Execute and m</w:t>
      </w:r>
      <w:r w:rsidRPr="002B474F">
        <w:rPr>
          <w:rFonts w:ascii="Arial" w:hAnsi="Arial" w:cs="Arial"/>
          <w:sz w:val="22"/>
          <w:szCs w:val="22"/>
        </w:rPr>
        <w:t>anage</w:t>
      </w:r>
      <w:r>
        <w:rPr>
          <w:rFonts w:ascii="Arial" w:hAnsi="Arial" w:cs="Arial"/>
          <w:sz w:val="22"/>
          <w:szCs w:val="22"/>
        </w:rPr>
        <w:t xml:space="preserve"> subawards</w:t>
      </w:r>
      <w:r w:rsidRPr="002B474F">
        <w:rPr>
          <w:rFonts w:ascii="Arial" w:hAnsi="Arial" w:cs="Arial"/>
          <w:sz w:val="22"/>
          <w:szCs w:val="22"/>
        </w:rPr>
        <w:t xml:space="preserve"> and coordinate sub</w:t>
      </w:r>
      <w:r>
        <w:rPr>
          <w:rFonts w:ascii="Arial" w:hAnsi="Arial" w:cs="Arial"/>
          <w:sz w:val="22"/>
          <w:szCs w:val="22"/>
        </w:rPr>
        <w:t>recipients</w:t>
      </w:r>
      <w:r w:rsidRPr="002B474F">
        <w:rPr>
          <w:rFonts w:ascii="Arial" w:hAnsi="Arial" w:cs="Arial"/>
          <w:sz w:val="22"/>
          <w:szCs w:val="22"/>
        </w:rPr>
        <w:t xml:space="preserve"> activities in accordance with the requirements of this Agreement.</w:t>
      </w:r>
    </w:p>
    <w:p w14:paraId="6F300352" w14:textId="62F59208" w:rsidR="006D3929" w:rsidRPr="0030188B" w:rsidRDefault="006D3929" w:rsidP="006D3929">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w:t>
      </w:r>
      <w:proofErr w:type="gramStart"/>
      <w:r w:rsidRPr="0030188B">
        <w:rPr>
          <w:rFonts w:ascii="Arial" w:hAnsi="Arial" w:cs="Arial"/>
          <w:sz w:val="22"/>
          <w:szCs w:val="22"/>
        </w:rPr>
        <w:t>agreements, and</w:t>
      </w:r>
      <w:proofErr w:type="gramEnd"/>
      <w:r w:rsidRPr="0030188B">
        <w:rPr>
          <w:rFonts w:ascii="Arial" w:hAnsi="Arial" w:cs="Arial"/>
          <w:sz w:val="22"/>
          <w:szCs w:val="22"/>
        </w:rPr>
        <w:t xml:space="preserve"> ensure the right to use the project site throughout the term of the Agreement, as applicable.  A site host agreement is not required if the Recipient is the site host.  </w:t>
      </w:r>
    </w:p>
    <w:p w14:paraId="1FFC4306" w14:textId="77777777" w:rsidR="006D3929" w:rsidRPr="0030188B" w:rsidRDefault="006D3929" w:rsidP="006D3929">
      <w:pPr>
        <w:numPr>
          <w:ilvl w:val="0"/>
          <w:numId w:val="35"/>
        </w:numPr>
        <w:ind w:left="720"/>
        <w:rPr>
          <w:rFonts w:ascii="Arial" w:hAnsi="Arial" w:cs="Arial"/>
          <w:sz w:val="22"/>
          <w:szCs w:val="22"/>
        </w:rPr>
      </w:pPr>
      <w:r w:rsidRPr="0030188B">
        <w:rPr>
          <w:rFonts w:ascii="Arial" w:hAnsi="Arial" w:cs="Arial"/>
          <w:sz w:val="22"/>
          <w:szCs w:val="22"/>
        </w:rPr>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2BA3F5C1" w14:textId="77777777" w:rsidR="006D3929" w:rsidRPr="002B474F" w:rsidRDefault="006D3929" w:rsidP="006D3929">
      <w:pPr>
        <w:numPr>
          <w:ilvl w:val="0"/>
          <w:numId w:val="35"/>
        </w:numPr>
        <w:ind w:left="720"/>
        <w:rPr>
          <w:rFonts w:ascii="Arial" w:hAnsi="Arial" w:cs="Arial"/>
          <w:sz w:val="22"/>
          <w:szCs w:val="22"/>
        </w:rPr>
      </w:pPr>
      <w:r w:rsidRPr="002B474F">
        <w:rPr>
          <w:rFonts w:ascii="Arial" w:hAnsi="Arial" w:cs="Arial"/>
          <w:sz w:val="22"/>
          <w:szCs w:val="22"/>
        </w:rPr>
        <w:t>Incorporate this Agreement by reference into each sub</w:t>
      </w:r>
      <w:r>
        <w:rPr>
          <w:rFonts w:ascii="Arial" w:hAnsi="Arial" w:cs="Arial"/>
          <w:sz w:val="22"/>
          <w:szCs w:val="22"/>
        </w:rPr>
        <w:t>award</w:t>
      </w:r>
      <w:r w:rsidRPr="002B474F">
        <w:rPr>
          <w:rFonts w:ascii="Arial" w:hAnsi="Arial" w:cs="Arial"/>
          <w:sz w:val="22"/>
          <w:szCs w:val="22"/>
        </w:rPr>
        <w:t>.</w:t>
      </w:r>
    </w:p>
    <w:p w14:paraId="4C17A5E9" w14:textId="77777777" w:rsidR="006D3929" w:rsidRDefault="006D3929" w:rsidP="006D3929">
      <w:pPr>
        <w:numPr>
          <w:ilvl w:val="0"/>
          <w:numId w:val="35"/>
        </w:numPr>
        <w:ind w:left="720"/>
        <w:rPr>
          <w:rFonts w:ascii="Arial" w:hAnsi="Arial" w:cs="Arial"/>
          <w:sz w:val="22"/>
          <w:szCs w:val="22"/>
        </w:rPr>
      </w:pPr>
      <w:r w:rsidRPr="002B474F">
        <w:rPr>
          <w:rFonts w:ascii="Arial" w:hAnsi="Arial" w:cs="Arial"/>
          <w:sz w:val="22"/>
          <w:szCs w:val="22"/>
        </w:rPr>
        <w:t>Include any required Energy Commission flow-down provisions in each sub</w:t>
      </w:r>
      <w:r>
        <w:rPr>
          <w:rFonts w:ascii="Arial" w:hAnsi="Arial" w:cs="Arial"/>
          <w:sz w:val="22"/>
          <w:szCs w:val="22"/>
        </w:rPr>
        <w:t>award</w:t>
      </w:r>
      <w:r w:rsidRPr="002B474F">
        <w:rPr>
          <w:rFonts w:ascii="Arial" w:hAnsi="Arial" w:cs="Arial"/>
          <w:sz w:val="22"/>
          <w:szCs w:val="22"/>
        </w:rPr>
        <w:t>, in addition to a statement that the terms of this Agreement will prevail if they conflict with the sub</w:t>
      </w:r>
      <w:r>
        <w:rPr>
          <w:rFonts w:ascii="Arial" w:hAnsi="Arial" w:cs="Arial"/>
          <w:sz w:val="22"/>
          <w:szCs w:val="22"/>
        </w:rPr>
        <w:t>award</w:t>
      </w:r>
      <w:r w:rsidRPr="002B474F">
        <w:rPr>
          <w:rFonts w:ascii="Arial" w:hAnsi="Arial" w:cs="Arial"/>
          <w:sz w:val="22"/>
          <w:szCs w:val="22"/>
        </w:rPr>
        <w:t xml:space="preserve"> terms.</w:t>
      </w:r>
      <w:r>
        <w:rPr>
          <w:rFonts w:ascii="Arial" w:hAnsi="Arial" w:cs="Arial"/>
          <w:sz w:val="22"/>
          <w:szCs w:val="22"/>
        </w:rPr>
        <w:t xml:space="preserve"> </w:t>
      </w:r>
    </w:p>
    <w:p w14:paraId="4244A958" w14:textId="77777777" w:rsidR="006D3929" w:rsidRPr="0030188B" w:rsidRDefault="006D3929" w:rsidP="006D3929">
      <w:pPr>
        <w:numPr>
          <w:ilvl w:val="0"/>
          <w:numId w:val="35"/>
        </w:numPr>
        <w:ind w:left="720"/>
        <w:rPr>
          <w:rFonts w:ascii="Arial" w:hAnsi="Arial" w:cs="Arial"/>
          <w:sz w:val="22"/>
          <w:szCs w:val="22"/>
        </w:rPr>
      </w:pPr>
      <w:r w:rsidRPr="0030188B">
        <w:rPr>
          <w:rFonts w:ascii="Arial" w:hAnsi="Arial" w:cs="Arial"/>
          <w:sz w:val="22"/>
          <w:szCs w:val="22"/>
        </w:rPr>
        <w:t xml:space="preserve">Submit a </w:t>
      </w:r>
      <w:r w:rsidRPr="0030188B">
        <w:rPr>
          <w:rFonts w:ascii="Arial" w:hAnsi="Arial" w:cs="Arial"/>
          <w:i/>
          <w:iCs/>
          <w:sz w:val="22"/>
          <w:szCs w:val="22"/>
        </w:rPr>
        <w:t>Subaward and Site Letter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5F217CAB" w14:textId="77777777" w:rsidR="006D3929" w:rsidRPr="00BB3F96" w:rsidRDefault="006D3929" w:rsidP="006D3929">
      <w:pPr>
        <w:numPr>
          <w:ilvl w:val="0"/>
          <w:numId w:val="35"/>
        </w:numPr>
        <w:ind w:left="720"/>
        <w:rPr>
          <w:rFonts w:ascii="Arial" w:hAnsi="Arial" w:cs="Arial"/>
          <w:sz w:val="22"/>
          <w:szCs w:val="22"/>
        </w:rPr>
      </w:pPr>
      <w:r w:rsidRPr="002B474F">
        <w:rPr>
          <w:rFonts w:ascii="Arial" w:hAnsi="Arial" w:cs="Arial"/>
          <w:sz w:val="22"/>
          <w:szCs w:val="22"/>
        </w:rPr>
        <w:t>If requ</w:t>
      </w:r>
      <w:r>
        <w:rPr>
          <w:rFonts w:ascii="Arial" w:hAnsi="Arial" w:cs="Arial"/>
          <w:sz w:val="22"/>
          <w:szCs w:val="22"/>
        </w:rPr>
        <w:t>ested</w:t>
      </w:r>
      <w:r w:rsidRPr="002B474F">
        <w:rPr>
          <w:rFonts w:ascii="Arial" w:hAnsi="Arial" w:cs="Arial"/>
          <w:sz w:val="22"/>
          <w:szCs w:val="22"/>
        </w:rPr>
        <w:t xml:space="preserve"> by the CAM, submit a draft of each </w:t>
      </w:r>
      <w:r w:rsidRPr="002B474F">
        <w:rPr>
          <w:rFonts w:ascii="Arial" w:hAnsi="Arial" w:cs="Arial"/>
          <w:i/>
          <w:sz w:val="22"/>
          <w:szCs w:val="22"/>
        </w:rPr>
        <w:t>Sub</w:t>
      </w:r>
      <w:r>
        <w:rPr>
          <w:rFonts w:ascii="Arial" w:hAnsi="Arial" w:cs="Arial"/>
          <w:i/>
          <w:sz w:val="22"/>
          <w:szCs w:val="22"/>
        </w:rPr>
        <w:t>award</w:t>
      </w:r>
      <w:r w:rsidRPr="002B474F">
        <w:rPr>
          <w:rFonts w:ascii="Arial" w:hAnsi="Arial" w:cs="Arial"/>
          <w:sz w:val="22"/>
          <w:szCs w:val="22"/>
        </w:rPr>
        <w:t xml:space="preserve"> </w:t>
      </w:r>
      <w:r w:rsidRPr="00BB3F96">
        <w:rPr>
          <w:rFonts w:ascii="Arial" w:eastAsia="Aptos" w:hAnsi="Arial" w:cs="Arial"/>
          <w:sz w:val="22"/>
          <w:szCs w:val="22"/>
        </w:rPr>
        <w:t xml:space="preserve">and any </w:t>
      </w:r>
      <w:r w:rsidRPr="00BB3F96">
        <w:rPr>
          <w:rFonts w:ascii="Arial" w:eastAsia="Aptos" w:hAnsi="Arial" w:cs="Arial"/>
          <w:i/>
          <w:iCs/>
          <w:sz w:val="22"/>
          <w:szCs w:val="22"/>
        </w:rPr>
        <w:t>Site Host Agreement</w:t>
      </w:r>
      <w:r w:rsidRPr="00BB3F96">
        <w:rPr>
          <w:rFonts w:ascii="Arial" w:hAnsi="Arial" w:cs="Arial"/>
          <w:szCs w:val="24"/>
        </w:rPr>
        <w:t xml:space="preserve"> </w:t>
      </w:r>
      <w:r w:rsidRPr="00BB3F96">
        <w:rPr>
          <w:rFonts w:ascii="Arial" w:hAnsi="Arial" w:cs="Arial"/>
          <w:sz w:val="22"/>
          <w:szCs w:val="22"/>
        </w:rPr>
        <w:t>required to conduct the work under this Agreement.</w:t>
      </w:r>
    </w:p>
    <w:p w14:paraId="22B894F3" w14:textId="77777777" w:rsidR="006D3929" w:rsidRPr="00BB3F96" w:rsidRDefault="006D3929" w:rsidP="006D3929">
      <w:pPr>
        <w:numPr>
          <w:ilvl w:val="0"/>
          <w:numId w:val="35"/>
        </w:numPr>
        <w:ind w:left="720"/>
        <w:rPr>
          <w:rFonts w:ascii="Arial" w:hAnsi="Arial" w:cs="Arial"/>
          <w:sz w:val="22"/>
          <w:szCs w:val="22"/>
        </w:rPr>
      </w:pPr>
      <w:r w:rsidRPr="00BB3F96">
        <w:rPr>
          <w:rFonts w:ascii="Arial" w:hAnsi="Arial" w:cs="Arial"/>
          <w:sz w:val="22"/>
          <w:szCs w:val="22"/>
        </w:rPr>
        <w:t xml:space="preserve">If requested by the CAM, submit a final copy of each executed </w:t>
      </w:r>
      <w:r w:rsidRPr="00BB3F96">
        <w:rPr>
          <w:rFonts w:ascii="Arial" w:hAnsi="Arial" w:cs="Arial"/>
          <w:i/>
          <w:sz w:val="22"/>
          <w:szCs w:val="22"/>
        </w:rPr>
        <w:t>Subaward</w:t>
      </w:r>
      <w:r w:rsidRPr="00BB3F96">
        <w:rPr>
          <w:rFonts w:ascii="Arial" w:hAnsi="Arial" w:cs="Arial"/>
          <w:sz w:val="22"/>
          <w:szCs w:val="22"/>
        </w:rPr>
        <w:t xml:space="preserve"> </w:t>
      </w:r>
      <w:r w:rsidRPr="00BB3F96">
        <w:rPr>
          <w:rFonts w:ascii="Arial" w:eastAsia="Aptos" w:hAnsi="Arial" w:cs="Arial"/>
          <w:sz w:val="22"/>
          <w:szCs w:val="22"/>
        </w:rPr>
        <w:t xml:space="preserve">and any </w:t>
      </w:r>
      <w:r w:rsidRPr="00BB3F96">
        <w:rPr>
          <w:rFonts w:ascii="Arial" w:eastAsia="Aptos" w:hAnsi="Arial" w:cs="Arial"/>
          <w:i/>
          <w:iCs/>
          <w:sz w:val="22"/>
          <w:szCs w:val="22"/>
        </w:rPr>
        <w:t>Site Host Agreement</w:t>
      </w:r>
      <w:r w:rsidRPr="00BB3F96">
        <w:rPr>
          <w:rFonts w:ascii="Arial" w:hAnsi="Arial" w:cs="Arial"/>
          <w:sz w:val="22"/>
          <w:szCs w:val="22"/>
        </w:rPr>
        <w:t>.</w:t>
      </w:r>
    </w:p>
    <w:p w14:paraId="1E36E62D" w14:textId="77777777" w:rsidR="006D3929" w:rsidRPr="002B474F" w:rsidRDefault="006D3929" w:rsidP="006D3929">
      <w:pPr>
        <w:numPr>
          <w:ilvl w:val="0"/>
          <w:numId w:val="35"/>
        </w:numPr>
        <w:ind w:left="720"/>
        <w:rPr>
          <w:rFonts w:ascii="Arial" w:hAnsi="Arial" w:cs="Arial"/>
          <w:sz w:val="22"/>
          <w:szCs w:val="22"/>
        </w:rPr>
      </w:pPr>
      <w:r w:rsidRPr="36B9E6B2">
        <w:rPr>
          <w:rFonts w:ascii="Arial" w:hAnsi="Arial" w:cs="Arial"/>
          <w:sz w:val="22"/>
          <w:szCs w:val="22"/>
        </w:rPr>
        <w:t>Notify and receive written approval from the CAM prior to adding any new subrecipient (see the terms regarding subrecipient additions in the terms and conditions).</w:t>
      </w:r>
    </w:p>
    <w:p w14:paraId="3B291328" w14:textId="77777777" w:rsidR="006D3929" w:rsidRPr="002B474F" w:rsidRDefault="006D3929" w:rsidP="006D3929">
      <w:pPr>
        <w:ind w:left="720" w:hanging="360"/>
        <w:rPr>
          <w:rFonts w:ascii="Arial" w:hAnsi="Arial" w:cs="Arial"/>
          <w:sz w:val="22"/>
          <w:szCs w:val="22"/>
        </w:rPr>
      </w:pPr>
    </w:p>
    <w:p w14:paraId="31D0B1F6" w14:textId="77777777" w:rsidR="006D3929" w:rsidRPr="002B474F" w:rsidRDefault="006D3929" w:rsidP="006D3929">
      <w:pPr>
        <w:rPr>
          <w:rFonts w:ascii="Arial" w:hAnsi="Arial" w:cs="Arial"/>
          <w:b/>
          <w:sz w:val="22"/>
          <w:szCs w:val="22"/>
        </w:rPr>
      </w:pPr>
      <w:r w:rsidRPr="002B474F">
        <w:rPr>
          <w:rFonts w:ascii="Arial" w:hAnsi="Arial" w:cs="Arial"/>
          <w:b/>
          <w:sz w:val="22"/>
          <w:szCs w:val="22"/>
        </w:rPr>
        <w:t>Products:</w:t>
      </w:r>
    </w:p>
    <w:p w14:paraId="2E47E856" w14:textId="77777777" w:rsidR="006D3929" w:rsidRPr="00AA0C48" w:rsidRDefault="006D3929" w:rsidP="006D3929">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17A8E70A" w14:textId="77777777" w:rsidR="006D3929" w:rsidRPr="0030188B" w:rsidRDefault="006D3929" w:rsidP="006D3929">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Pr="002B474F">
        <w:rPr>
          <w:rFonts w:ascii="Arial" w:hAnsi="Arial" w:cs="Arial"/>
          <w:i/>
          <w:sz w:val="22"/>
          <w:szCs w:val="22"/>
        </w:rPr>
        <w:t>(if requ</w:t>
      </w:r>
      <w:r>
        <w:rPr>
          <w:rFonts w:ascii="Arial" w:hAnsi="Arial" w:cs="Arial"/>
          <w:i/>
          <w:sz w:val="22"/>
          <w:szCs w:val="22"/>
        </w:rPr>
        <w:t>ested</w:t>
      </w:r>
      <w:r w:rsidRPr="002B474F">
        <w:rPr>
          <w:rFonts w:ascii="Arial" w:hAnsi="Arial" w:cs="Arial"/>
          <w:i/>
          <w:sz w:val="22"/>
          <w:szCs w:val="22"/>
        </w:rPr>
        <w:t xml:space="preserve"> by the CAM)</w:t>
      </w:r>
    </w:p>
    <w:p w14:paraId="45B41C29" w14:textId="77777777" w:rsidR="006D3929" w:rsidRPr="0097259B" w:rsidRDefault="006D3929" w:rsidP="006D3929">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Site Host Agreement </w:t>
      </w:r>
      <w:r w:rsidRPr="0030188B">
        <w:rPr>
          <w:rFonts w:ascii="Arial" w:eastAsia="Aptos" w:hAnsi="Arial" w:cs="Arial"/>
          <w:i/>
          <w:iCs/>
          <w:color w:val="000000"/>
          <w:sz w:val="22"/>
          <w:szCs w:val="22"/>
        </w:rPr>
        <w:t>(if requested by the CAM)</w:t>
      </w:r>
    </w:p>
    <w:p w14:paraId="29A92D35" w14:textId="77777777" w:rsidR="006D3929" w:rsidRPr="00D42F5C" w:rsidRDefault="006D3929" w:rsidP="006D3929">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5A381BB3" w14:textId="77777777" w:rsidR="006D3929" w:rsidRPr="00CD4F2A" w:rsidRDefault="006D3929" w:rsidP="006D3929">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358B8CE0" w14:textId="77777777" w:rsidR="006D3929" w:rsidRPr="002B474F" w:rsidRDefault="006D3929" w:rsidP="006D3929">
      <w:pPr>
        <w:rPr>
          <w:rFonts w:ascii="Arial" w:hAnsi="Arial" w:cs="Arial"/>
          <w:b/>
          <w:sz w:val="22"/>
          <w:szCs w:val="22"/>
        </w:rPr>
      </w:pP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0C53697E">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75346EBC">
        <w:rPr>
          <w:rFonts w:ascii="Arial" w:hAnsi="Arial" w:cs="Arial"/>
          <w:sz w:val="22"/>
          <w:szCs w:val="22"/>
        </w:rPr>
        <w:t xml:space="preserve">Prepare </w:t>
      </w:r>
      <w:r w:rsidRPr="75346EBC">
        <w:rPr>
          <w:rFonts w:ascii="Arial" w:hAnsi="Arial" w:cs="Arial"/>
          <w:i/>
          <w:iCs/>
          <w:sz w:val="22"/>
          <w:szCs w:val="22"/>
        </w:rPr>
        <w:t>TAC Meeting Summaries</w:t>
      </w:r>
      <w:r w:rsidRPr="75346EBC">
        <w:rPr>
          <w:rFonts w:ascii="Arial" w:hAnsi="Arial" w:cs="Arial"/>
          <w:sz w:val="22"/>
          <w:szCs w:val="22"/>
        </w:rPr>
        <w:t xml:space="preserve"> </w:t>
      </w:r>
      <w:r w:rsidR="25F4F1CA" w:rsidRPr="75346EBC">
        <w:rPr>
          <w:rFonts w:ascii="Arial" w:hAnsi="Arial" w:cs="Arial"/>
          <w:sz w:val="22"/>
          <w:szCs w:val="22"/>
        </w:rPr>
        <w:t xml:space="preserve">for each TAC Meeting </w:t>
      </w:r>
      <w:r w:rsidRPr="75346EBC">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lastRenderedPageBreak/>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C53697E">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5703C8" w:rsidRDefault="002B474F" w:rsidP="00A90E0B">
      <w:pPr>
        <w:pStyle w:val="BodyText"/>
        <w:tabs>
          <w:tab w:val="center" w:pos="630"/>
        </w:tabs>
        <w:ind w:left="-90"/>
        <w:jc w:val="left"/>
        <w:rPr>
          <w:rFonts w:ascii="Arial" w:hAnsi="Arial" w:cs="Arial"/>
          <w:b/>
          <w:color w:val="005EAC"/>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5703C8">
        <w:rPr>
          <w:rFonts w:ascii="Arial" w:hAnsi="Arial" w:cs="Arial"/>
          <w:b/>
          <w:color w:val="005EAC"/>
          <w:sz w:val="22"/>
          <w:szCs w:val="22"/>
          <w:u w:val="single"/>
          <w:shd w:val="clear" w:color="auto" w:fill="D9D9D9"/>
        </w:rPr>
        <w:t>Examples</w:t>
      </w:r>
      <w:r w:rsidRPr="005703C8">
        <w:rPr>
          <w:rFonts w:ascii="Arial" w:hAnsi="Arial" w:cs="Arial"/>
          <w:b/>
          <w:color w:val="005EA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lastRenderedPageBreak/>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0B65A1AB" w14:textId="77777777" w:rsidR="00AF21EB" w:rsidRDefault="00AF21EB" w:rsidP="008F790A">
      <w:pPr>
        <w:widowControl w:val="0"/>
        <w:rPr>
          <w:rFonts w:ascii="Arial" w:hAnsi="Arial" w:cs="Arial"/>
          <w:b/>
          <w:sz w:val="22"/>
          <w:szCs w:val="22"/>
        </w:rPr>
      </w:pPr>
    </w:p>
    <w:p w14:paraId="492971C8" w14:textId="77777777" w:rsidR="00AF21EB" w:rsidRDefault="00AF21EB" w:rsidP="008F790A">
      <w:pPr>
        <w:widowControl w:val="0"/>
        <w:rPr>
          <w:rFonts w:ascii="Arial" w:hAnsi="Arial" w:cs="Arial"/>
          <w:b/>
          <w:sz w:val="22"/>
          <w:szCs w:val="22"/>
        </w:rPr>
      </w:pPr>
    </w:p>
    <w:p w14:paraId="04CC4803" w14:textId="77777777" w:rsidR="00AF21EB" w:rsidRDefault="00AF21EB" w:rsidP="008F790A">
      <w:pPr>
        <w:widowControl w:val="0"/>
        <w:rPr>
          <w:rFonts w:ascii="Arial" w:hAnsi="Arial" w:cs="Arial"/>
          <w:b/>
          <w:sz w:val="22"/>
          <w:szCs w:val="22"/>
        </w:rPr>
      </w:pPr>
    </w:p>
    <w:p w14:paraId="50B51334" w14:textId="77777777" w:rsidR="00AF21EB" w:rsidRDefault="00AF21EB"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lastRenderedPageBreak/>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67B541D4" w:rsidR="002B474F" w:rsidRPr="002B474F" w:rsidRDefault="002B474F" w:rsidP="70497DB6">
      <w:pPr>
        <w:widowControl w:val="0"/>
        <w:rPr>
          <w:rFonts w:ascii="Arial" w:hAnsi="Arial" w:cs="Arial"/>
          <w:b/>
          <w:bCs/>
          <w:sz w:val="22"/>
          <w:szCs w:val="22"/>
        </w:rPr>
      </w:pPr>
      <w:r w:rsidRPr="70497DB6">
        <w:rPr>
          <w:rFonts w:ascii="Arial" w:hAnsi="Arial" w:cs="Arial"/>
          <w:b/>
          <w:bCs/>
          <w:sz w:val="22"/>
          <w:szCs w:val="22"/>
        </w:rPr>
        <w:t xml:space="preserve">TASK </w:t>
      </w:r>
      <w:r w:rsidRPr="70497DB6">
        <w:rPr>
          <w:rFonts w:ascii="Arial" w:hAnsi="Arial" w:cs="Arial"/>
          <w:b/>
          <w:bCs/>
          <w:color w:val="0070C0"/>
          <w:sz w:val="22"/>
          <w:szCs w:val="22"/>
        </w:rPr>
        <w:t>[TBD-2]</w:t>
      </w:r>
      <w:r w:rsidRPr="70497DB6">
        <w:rPr>
          <w:rFonts w:ascii="Arial" w:hAnsi="Arial" w:cs="Arial"/>
          <w:b/>
          <w:bCs/>
          <w:sz w:val="22"/>
          <w:szCs w:val="22"/>
        </w:rPr>
        <w:t xml:space="preserve"> </w:t>
      </w:r>
      <w:r w:rsidRPr="70497DB6">
        <w:rPr>
          <w:rFonts w:ascii="Arial Bold" w:hAnsi="Arial Bold" w:cs="Arial"/>
          <w:b/>
          <w:bCs/>
          <w:caps/>
          <w:sz w:val="22"/>
          <w:szCs w:val="22"/>
        </w:rPr>
        <w:t>Technology Transfer Activities</w:t>
      </w:r>
      <w:r w:rsidRPr="70497DB6">
        <w:rPr>
          <w:rFonts w:ascii="Arial" w:hAnsi="Arial" w:cs="Arial"/>
          <w:b/>
          <w:bCs/>
          <w:sz w:val="22"/>
          <w:szCs w:val="22"/>
        </w:rPr>
        <w:t xml:space="preserve"> </w:t>
      </w:r>
      <w:r w:rsidRPr="70497DB6">
        <w:rPr>
          <w:rFonts w:ascii="Arial" w:hAnsi="Arial" w:cs="Arial"/>
          <w:b/>
          <w:bCs/>
          <w:i/>
          <w:iCs/>
          <w:color w:val="0070C0"/>
          <w:sz w:val="22"/>
          <w:szCs w:val="22"/>
        </w:rPr>
        <w:t>(Mandatory task)</w:t>
      </w:r>
    </w:p>
    <w:p w14:paraId="3A84D4DA" w14:textId="27E67519" w:rsidR="00FF19A4" w:rsidRPr="002B474F" w:rsidRDefault="00FF19A4" w:rsidP="47CC89AD">
      <w:pPr>
        <w:pStyle w:val="BodyText"/>
        <w:keepN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10F6BB4E" w14:textId="77777777" w:rsidR="00E01ED5" w:rsidRDefault="00FD363E" w:rsidP="00E01ED5">
      <w:pPr>
        <w:spacing w:after="160" w:line="259" w:lineRule="auto"/>
        <w:contextualSpacing/>
        <w:rPr>
          <w:rFonts w:ascii="Arial" w:eastAsia="Calibri" w:hAnsi="Arial" w:cs="Arial"/>
          <w:color w:val="0070C0"/>
          <w:sz w:val="22"/>
          <w:szCs w:val="22"/>
        </w:rPr>
      </w:pPr>
      <w:r w:rsidRPr="47CC89AD">
        <w:rPr>
          <w:rFonts w:ascii="Arial" w:eastAsia="Calibri" w:hAnsi="Arial" w:cs="Arial"/>
          <w:color w:val="0070C0"/>
          <w:sz w:val="22"/>
          <w:szCs w:val="22"/>
        </w:rPr>
        <w:t xml:space="preserve"> </w:t>
      </w:r>
    </w:p>
    <w:p w14:paraId="45F90A1E" w14:textId="77777777" w:rsidR="001F1F66" w:rsidRPr="00E17A37" w:rsidRDefault="001F1F66" w:rsidP="001F1F66">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E05F6C3" w14:textId="77777777" w:rsidR="001F1F66" w:rsidRPr="00E17A37"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45D89D30" w14:textId="77777777" w:rsidR="001F1F66" w:rsidRPr="00E17A37"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2130824" w14:textId="77777777" w:rsidR="001F1F66" w:rsidRPr="00E17A37"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4F2C0E6A" w14:textId="77777777" w:rsidR="001F1F66" w:rsidRPr="00E17A37" w:rsidRDefault="001F1F66" w:rsidP="001F1F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6831E155" w14:textId="77777777" w:rsidR="001F1F66" w:rsidRPr="00E17A37" w:rsidRDefault="001F1F66" w:rsidP="001F1F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5C9E5823" w14:textId="77777777" w:rsidR="001F1F66" w:rsidRDefault="001F1F66" w:rsidP="001F1F66">
      <w:pPr>
        <w:spacing w:after="160" w:line="259" w:lineRule="auto"/>
        <w:rPr>
          <w:rFonts w:ascii="Arial" w:eastAsia="Calibri" w:hAnsi="Arial" w:cs="Arial"/>
          <w:b/>
          <w:sz w:val="22"/>
          <w:szCs w:val="22"/>
        </w:rPr>
      </w:pPr>
    </w:p>
    <w:p w14:paraId="41A823E3" w14:textId="77777777" w:rsidR="001F1F66" w:rsidRPr="001A38CA" w:rsidRDefault="001F1F66" w:rsidP="001F1F66">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A7587E4"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39EB1A28"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0B5752B1"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00C01D4" w14:textId="77777777" w:rsidR="001F1F66" w:rsidRPr="00E17A37" w:rsidRDefault="001F1F66" w:rsidP="001F1F66">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Pr>
          <w:rFonts w:ascii="Arial" w:hAnsi="Arial" w:cs="Arial"/>
          <w:sz w:val="22"/>
          <w:szCs w:val="22"/>
        </w:rPr>
        <w:t>R</w:t>
      </w:r>
      <w:r w:rsidRPr="00E17A37">
        <w:rPr>
          <w:rFonts w:ascii="Arial" w:hAnsi="Arial" w:cs="Arial"/>
          <w:sz w:val="22"/>
          <w:szCs w:val="22"/>
        </w:rPr>
        <w:t xml:space="preserve">ecipient proposes to incorporate into the </w:t>
      </w:r>
      <w:r w:rsidRPr="00543448">
        <w:rPr>
          <w:rFonts w:ascii="Arial" w:hAnsi="Arial" w:cs="Arial"/>
          <w:iCs/>
          <w:sz w:val="22"/>
          <w:szCs w:val="22"/>
        </w:rPr>
        <w:t>final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57AEFE53" w14:textId="77777777" w:rsidR="001F1F66" w:rsidRPr="00E17A37" w:rsidRDefault="001F1F66" w:rsidP="001F1F66">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Pr>
          <w:rFonts w:ascii="Arial" w:hAnsi="Arial" w:cs="Arial"/>
          <w:sz w:val="22"/>
          <w:szCs w:val="22"/>
        </w:rPr>
        <w:t>R</w:t>
      </w:r>
      <w:r w:rsidRPr="00E17A37">
        <w:rPr>
          <w:rFonts w:ascii="Arial" w:hAnsi="Arial" w:cs="Arial"/>
          <w:sz w:val="22"/>
          <w:szCs w:val="22"/>
        </w:rPr>
        <w:t>ecipient does not propose to incorporate with and explanation why.</w:t>
      </w:r>
    </w:p>
    <w:p w14:paraId="6F5FADF6"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44A1A137"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07B295B9"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69268C68"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lastRenderedPageBreak/>
        <w:t xml:space="preserve">When directed by the CAM, develop presentation materials for an CEC- sponsored conference/workshop(s) on the project. </w:t>
      </w:r>
    </w:p>
    <w:p w14:paraId="06E56673"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When directed by the CAM, participate in annual EPIC symposium(s) sponsored by the CEC.</w:t>
      </w:r>
    </w:p>
    <w:p w14:paraId="2997F623"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45CA6492" w14:textId="77777777" w:rsidR="001F1F66" w:rsidRPr="00E17A37" w:rsidRDefault="001F1F66" w:rsidP="001F1F66">
      <w:pPr>
        <w:widowControl w:val="0"/>
        <w:rPr>
          <w:rFonts w:ascii="Arial" w:hAnsi="Arial" w:cs="Arial"/>
          <w:b/>
          <w:sz w:val="22"/>
          <w:szCs w:val="22"/>
        </w:rPr>
      </w:pPr>
    </w:p>
    <w:p w14:paraId="0081164D" w14:textId="77777777" w:rsidR="001F1F66" w:rsidRPr="00E17A37" w:rsidRDefault="001F1F66" w:rsidP="001F1F66">
      <w:pPr>
        <w:widowControl w:val="0"/>
        <w:rPr>
          <w:rFonts w:ascii="Arial" w:hAnsi="Arial" w:cs="Arial"/>
          <w:b/>
          <w:sz w:val="22"/>
          <w:szCs w:val="22"/>
        </w:rPr>
      </w:pPr>
      <w:r w:rsidRPr="00E17A37">
        <w:rPr>
          <w:rFonts w:ascii="Arial" w:hAnsi="Arial" w:cs="Arial"/>
          <w:b/>
          <w:sz w:val="22"/>
          <w:szCs w:val="22"/>
        </w:rPr>
        <w:t>Products:</w:t>
      </w:r>
    </w:p>
    <w:p w14:paraId="7341329B"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Pr>
          <w:rFonts w:ascii="Arial" w:eastAsia="Calibri" w:hAnsi="Arial" w:cs="Arial"/>
          <w:sz w:val="22"/>
          <w:szCs w:val="22"/>
        </w:rPr>
        <w:t>draft and final</w:t>
      </w:r>
      <w:r w:rsidRPr="00E17A37">
        <w:rPr>
          <w:rFonts w:ascii="Arial" w:eastAsia="Calibri" w:hAnsi="Arial" w:cs="Arial"/>
          <w:sz w:val="22"/>
          <w:szCs w:val="22"/>
        </w:rPr>
        <w:t>)</w:t>
      </w:r>
    </w:p>
    <w:p w14:paraId="273F4BB6"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42485D9C" w14:textId="77777777" w:rsidR="001F1F66" w:rsidRPr="00214E66" w:rsidRDefault="001F1F66" w:rsidP="001F1F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Pr>
          <w:rFonts w:ascii="Arial" w:eastAsia="Calibri" w:hAnsi="Arial" w:cs="Arial"/>
          <w:sz w:val="22"/>
          <w:szCs w:val="22"/>
        </w:rPr>
        <w:t>draft and final</w:t>
      </w:r>
      <w:r w:rsidRPr="00E17A37">
        <w:rPr>
          <w:rFonts w:ascii="Arial" w:eastAsia="Calibri" w:hAnsi="Arial" w:cs="Arial"/>
          <w:sz w:val="22"/>
          <w:szCs w:val="22"/>
        </w:rPr>
        <w:t>)</w:t>
      </w:r>
    </w:p>
    <w:p w14:paraId="6D3BF100" w14:textId="77777777" w:rsidR="001F1F66" w:rsidRDefault="001F1F66" w:rsidP="001F1F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Pr="00214E66">
        <w:rPr>
          <w:rFonts w:ascii="Arial" w:eastAsia="Calibri" w:hAnsi="Arial" w:cs="Arial"/>
          <w:sz w:val="22"/>
          <w:szCs w:val="22"/>
        </w:rPr>
        <w:br/>
      </w:r>
    </w:p>
    <w:p w14:paraId="766CDC10" w14:textId="4ECFE891"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B433" w14:textId="77777777" w:rsidR="00230A08" w:rsidRDefault="00230A08" w:rsidP="00245BC9">
      <w:r>
        <w:separator/>
      </w:r>
    </w:p>
  </w:endnote>
  <w:endnote w:type="continuationSeparator" w:id="0">
    <w:p w14:paraId="4391FB9D" w14:textId="77777777" w:rsidR="00230A08" w:rsidRDefault="00230A08" w:rsidP="00245BC9">
      <w:r>
        <w:continuationSeparator/>
      </w:r>
    </w:p>
  </w:endnote>
  <w:endnote w:type="continuationNotice" w:id="1">
    <w:p w14:paraId="759B212A" w14:textId="77777777" w:rsidR="00230A08" w:rsidRDefault="00230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660587"/>
      <w:docPartObj>
        <w:docPartGallery w:val="Page Numbers (Bottom of Page)"/>
        <w:docPartUnique/>
      </w:docPartObj>
    </w:sdtPr>
    <w:sdtEndPr/>
    <w:sdtContent>
      <w:sdt>
        <w:sdtPr>
          <w:id w:val="1728636285"/>
          <w:docPartObj>
            <w:docPartGallery w:val="Page Numbers (Top of Page)"/>
            <w:docPartUnique/>
          </w:docPartObj>
        </w:sdtPr>
        <w:sdtEndPr/>
        <w:sdtContent>
          <w:p w14:paraId="107B3F21" w14:textId="59359340" w:rsidR="000664A3" w:rsidRDefault="000664A3">
            <w:pPr>
              <w:pStyle w:val="Footer"/>
              <w:jc w:val="center"/>
            </w:pPr>
            <w:r w:rsidRPr="005703C8">
              <w:rPr>
                <w:rFonts w:ascii="Arial" w:hAnsi="Arial" w:cs="Arial"/>
                <w:sz w:val="20"/>
              </w:rPr>
              <w:t xml:space="preserve">Page </w:t>
            </w:r>
            <w:r w:rsidRPr="005703C8">
              <w:rPr>
                <w:rFonts w:ascii="Arial" w:hAnsi="Arial" w:cs="Arial"/>
                <w:b/>
                <w:bCs/>
                <w:sz w:val="20"/>
              </w:rPr>
              <w:fldChar w:fldCharType="begin"/>
            </w:r>
            <w:r w:rsidRPr="005703C8">
              <w:rPr>
                <w:rFonts w:ascii="Arial" w:hAnsi="Arial" w:cs="Arial"/>
                <w:b/>
                <w:bCs/>
                <w:sz w:val="20"/>
              </w:rPr>
              <w:instrText xml:space="preserve"> PAGE </w:instrText>
            </w:r>
            <w:r w:rsidRPr="005703C8">
              <w:rPr>
                <w:rFonts w:ascii="Arial" w:hAnsi="Arial" w:cs="Arial"/>
                <w:b/>
                <w:bCs/>
                <w:sz w:val="20"/>
              </w:rPr>
              <w:fldChar w:fldCharType="separate"/>
            </w:r>
            <w:r w:rsidRPr="005703C8">
              <w:rPr>
                <w:rFonts w:ascii="Arial" w:hAnsi="Arial" w:cs="Arial"/>
                <w:b/>
                <w:bCs/>
                <w:noProof/>
                <w:sz w:val="20"/>
              </w:rPr>
              <w:t>2</w:t>
            </w:r>
            <w:r w:rsidRPr="005703C8">
              <w:rPr>
                <w:rFonts w:ascii="Arial" w:hAnsi="Arial" w:cs="Arial"/>
                <w:b/>
                <w:bCs/>
                <w:sz w:val="20"/>
              </w:rPr>
              <w:fldChar w:fldCharType="end"/>
            </w:r>
            <w:r w:rsidRPr="005703C8">
              <w:rPr>
                <w:rFonts w:ascii="Arial" w:hAnsi="Arial" w:cs="Arial"/>
                <w:sz w:val="20"/>
              </w:rPr>
              <w:t xml:space="preserve"> of </w:t>
            </w:r>
            <w:r w:rsidRPr="005703C8">
              <w:rPr>
                <w:rFonts w:ascii="Arial" w:hAnsi="Arial" w:cs="Arial"/>
                <w:b/>
                <w:bCs/>
                <w:sz w:val="20"/>
              </w:rPr>
              <w:fldChar w:fldCharType="begin"/>
            </w:r>
            <w:r w:rsidRPr="005703C8">
              <w:rPr>
                <w:rFonts w:ascii="Arial" w:hAnsi="Arial" w:cs="Arial"/>
                <w:b/>
                <w:bCs/>
                <w:sz w:val="20"/>
              </w:rPr>
              <w:instrText xml:space="preserve"> NUMPAGES  </w:instrText>
            </w:r>
            <w:r w:rsidRPr="005703C8">
              <w:rPr>
                <w:rFonts w:ascii="Arial" w:hAnsi="Arial" w:cs="Arial"/>
                <w:b/>
                <w:bCs/>
                <w:sz w:val="20"/>
              </w:rPr>
              <w:fldChar w:fldCharType="separate"/>
            </w:r>
            <w:r w:rsidRPr="005703C8">
              <w:rPr>
                <w:rFonts w:ascii="Arial" w:hAnsi="Arial" w:cs="Arial"/>
                <w:b/>
                <w:bCs/>
                <w:noProof/>
                <w:sz w:val="20"/>
              </w:rPr>
              <w:t>2</w:t>
            </w:r>
            <w:r w:rsidRPr="005703C8">
              <w:rPr>
                <w:rFonts w:ascii="Arial" w:hAnsi="Arial" w:cs="Arial"/>
                <w:b/>
                <w:bCs/>
                <w:sz w:val="20"/>
              </w:rPr>
              <w:fldChar w:fldCharType="end"/>
            </w:r>
          </w:p>
        </w:sdtContent>
      </w:sdt>
    </w:sdtContent>
  </w:sdt>
  <w:p w14:paraId="645DD412" w14:textId="77777777" w:rsidR="000664A3" w:rsidRPr="00D554A9" w:rsidRDefault="000664A3" w:rsidP="000664A3">
    <w:pPr>
      <w:pStyle w:val="Footer"/>
      <w:rPr>
        <w:rFonts w:ascii="Arial" w:hAnsi="Arial" w:cs="Arial"/>
        <w:sz w:val="20"/>
      </w:rPr>
    </w:pPr>
    <w:r w:rsidRPr="00D554A9">
      <w:rPr>
        <w:rFonts w:ascii="Arial" w:hAnsi="Arial" w:cs="Arial"/>
        <w:sz w:val="20"/>
      </w:rPr>
      <w:t>March 2025</w:t>
    </w:r>
    <w:r w:rsidRPr="00D554A9">
      <w:rPr>
        <w:rFonts w:ascii="Arial" w:hAnsi="Arial" w:cs="Arial"/>
        <w:sz w:val="20"/>
      </w:rPr>
      <w:tab/>
    </w:r>
    <w:r w:rsidRPr="00D554A9">
      <w:rPr>
        <w:rFonts w:ascii="Arial" w:hAnsi="Arial" w:cs="Arial"/>
        <w:sz w:val="20"/>
      </w:rPr>
      <w:tab/>
      <w:t>GFO-24-305</w:t>
    </w:r>
  </w:p>
  <w:p w14:paraId="7E9DAC9F" w14:textId="77777777" w:rsidR="000664A3" w:rsidRPr="00D554A9" w:rsidRDefault="000664A3" w:rsidP="000664A3">
    <w:pPr>
      <w:pStyle w:val="Footer"/>
      <w:rPr>
        <w:rFonts w:ascii="Arial" w:hAnsi="Arial" w:cs="Arial"/>
        <w:sz w:val="20"/>
      </w:rPr>
    </w:pPr>
    <w:r w:rsidRPr="00D554A9">
      <w:rPr>
        <w:rFonts w:ascii="Arial" w:hAnsi="Arial" w:cs="Arial"/>
        <w:sz w:val="20"/>
      </w:rPr>
      <w:t>Rev.09/2023</w:t>
    </w:r>
    <w:r w:rsidRPr="00D554A9">
      <w:rPr>
        <w:rFonts w:ascii="Arial" w:hAnsi="Arial" w:cs="Arial"/>
        <w:sz w:val="20"/>
      </w:rPr>
      <w:tab/>
    </w:r>
    <w:r w:rsidRPr="00D554A9">
      <w:rPr>
        <w:rFonts w:ascii="Arial" w:hAnsi="Arial" w:cs="Arial"/>
        <w:sz w:val="20"/>
      </w:rPr>
      <w:tab/>
      <w:t>Developing Next Generation, All Electric</w:t>
    </w:r>
  </w:p>
  <w:p w14:paraId="01F45A29" w14:textId="77777777" w:rsidR="000664A3" w:rsidRPr="00D554A9" w:rsidRDefault="000664A3" w:rsidP="000664A3">
    <w:pPr>
      <w:pStyle w:val="Footer"/>
      <w:rPr>
        <w:rFonts w:ascii="Arial" w:hAnsi="Arial" w:cs="Arial"/>
        <w:sz w:val="20"/>
      </w:rPr>
    </w:pPr>
    <w:r w:rsidRPr="00D554A9">
      <w:rPr>
        <w:rFonts w:ascii="Arial" w:hAnsi="Arial" w:cs="Arial"/>
        <w:sz w:val="20"/>
      </w:rPr>
      <w:tab/>
    </w:r>
    <w:r w:rsidRPr="00D554A9">
      <w:rPr>
        <w:rFonts w:ascii="Arial" w:hAnsi="Arial" w:cs="Arial"/>
        <w:sz w:val="20"/>
      </w:rPr>
      <w:tab/>
      <w:t>Heat Pumps Using Low Global Warming</w:t>
    </w:r>
  </w:p>
  <w:p w14:paraId="39B5E697" w14:textId="163376E4" w:rsidR="00B50E07" w:rsidRPr="00D554A9" w:rsidRDefault="000664A3" w:rsidP="000664A3">
    <w:pPr>
      <w:pStyle w:val="Footer"/>
      <w:rPr>
        <w:rFonts w:ascii="Arial" w:hAnsi="Arial" w:cs="Arial"/>
        <w:sz w:val="20"/>
      </w:rPr>
    </w:pPr>
    <w:r w:rsidRPr="00D554A9">
      <w:rPr>
        <w:rFonts w:ascii="Arial" w:hAnsi="Arial" w:cs="Arial"/>
        <w:sz w:val="20"/>
      </w:rPr>
      <w:tab/>
    </w:r>
    <w:r w:rsidRPr="00D554A9">
      <w:rPr>
        <w:rFonts w:ascii="Arial" w:hAnsi="Arial" w:cs="Arial"/>
        <w:sz w:val="20"/>
      </w:rPr>
      <w:tab/>
      <w:t>Potential Refrigerants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7520" w14:textId="77777777" w:rsidR="00230A08" w:rsidRDefault="00230A08" w:rsidP="00245BC9">
      <w:r>
        <w:separator/>
      </w:r>
    </w:p>
  </w:footnote>
  <w:footnote w:type="continuationSeparator" w:id="0">
    <w:p w14:paraId="07F5627D" w14:textId="77777777" w:rsidR="00230A08" w:rsidRDefault="00230A08" w:rsidP="00245BC9">
      <w:r>
        <w:continuationSeparator/>
      </w:r>
    </w:p>
  </w:footnote>
  <w:footnote w:type="continuationNotice" w:id="1">
    <w:p w14:paraId="28F446FD" w14:textId="77777777" w:rsidR="00230A08" w:rsidRDefault="00230A08"/>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CE44F1"/>
    <w:multiLevelType w:val="hybridMultilevel"/>
    <w:tmpl w:val="4430505C"/>
    <w:lvl w:ilvl="0" w:tplc="70EEC796">
      <w:start w:val="1"/>
      <w:numFmt w:val="bullet"/>
      <w:lvlText w:val=""/>
      <w:lvlJc w:val="left"/>
      <w:pPr>
        <w:ind w:left="1440" w:hanging="360"/>
      </w:pPr>
      <w:rPr>
        <w:rFonts w:ascii="Symbol" w:hAnsi="Symbol"/>
      </w:rPr>
    </w:lvl>
    <w:lvl w:ilvl="1" w:tplc="4B6861C0">
      <w:start w:val="1"/>
      <w:numFmt w:val="bullet"/>
      <w:lvlText w:val=""/>
      <w:lvlJc w:val="left"/>
      <w:pPr>
        <w:ind w:left="1440" w:hanging="360"/>
      </w:pPr>
      <w:rPr>
        <w:rFonts w:ascii="Symbol" w:hAnsi="Symbol"/>
      </w:rPr>
    </w:lvl>
    <w:lvl w:ilvl="2" w:tplc="86C23186">
      <w:start w:val="1"/>
      <w:numFmt w:val="bullet"/>
      <w:lvlText w:val=""/>
      <w:lvlJc w:val="left"/>
      <w:pPr>
        <w:ind w:left="1440" w:hanging="360"/>
      </w:pPr>
      <w:rPr>
        <w:rFonts w:ascii="Symbol" w:hAnsi="Symbol"/>
      </w:rPr>
    </w:lvl>
    <w:lvl w:ilvl="3" w:tplc="40F0BE04">
      <w:start w:val="1"/>
      <w:numFmt w:val="bullet"/>
      <w:lvlText w:val=""/>
      <w:lvlJc w:val="left"/>
      <w:pPr>
        <w:ind w:left="1440" w:hanging="360"/>
      </w:pPr>
      <w:rPr>
        <w:rFonts w:ascii="Symbol" w:hAnsi="Symbol"/>
      </w:rPr>
    </w:lvl>
    <w:lvl w:ilvl="4" w:tplc="18F48942">
      <w:start w:val="1"/>
      <w:numFmt w:val="bullet"/>
      <w:lvlText w:val=""/>
      <w:lvlJc w:val="left"/>
      <w:pPr>
        <w:ind w:left="1440" w:hanging="360"/>
      </w:pPr>
      <w:rPr>
        <w:rFonts w:ascii="Symbol" w:hAnsi="Symbol"/>
      </w:rPr>
    </w:lvl>
    <w:lvl w:ilvl="5" w:tplc="0C50D4A0">
      <w:start w:val="1"/>
      <w:numFmt w:val="bullet"/>
      <w:lvlText w:val=""/>
      <w:lvlJc w:val="left"/>
      <w:pPr>
        <w:ind w:left="1440" w:hanging="360"/>
      </w:pPr>
      <w:rPr>
        <w:rFonts w:ascii="Symbol" w:hAnsi="Symbol"/>
      </w:rPr>
    </w:lvl>
    <w:lvl w:ilvl="6" w:tplc="B3C05C96">
      <w:start w:val="1"/>
      <w:numFmt w:val="bullet"/>
      <w:lvlText w:val=""/>
      <w:lvlJc w:val="left"/>
      <w:pPr>
        <w:ind w:left="1440" w:hanging="360"/>
      </w:pPr>
      <w:rPr>
        <w:rFonts w:ascii="Symbol" w:hAnsi="Symbol"/>
      </w:rPr>
    </w:lvl>
    <w:lvl w:ilvl="7" w:tplc="6CF69DEC">
      <w:start w:val="1"/>
      <w:numFmt w:val="bullet"/>
      <w:lvlText w:val=""/>
      <w:lvlJc w:val="left"/>
      <w:pPr>
        <w:ind w:left="1440" w:hanging="360"/>
      </w:pPr>
      <w:rPr>
        <w:rFonts w:ascii="Symbol" w:hAnsi="Symbol"/>
      </w:rPr>
    </w:lvl>
    <w:lvl w:ilvl="8" w:tplc="F5C08FF6">
      <w:start w:val="1"/>
      <w:numFmt w:val="bullet"/>
      <w:lvlText w:val=""/>
      <w:lvlJc w:val="left"/>
      <w:pPr>
        <w:ind w:left="1440" w:hanging="360"/>
      </w:pPr>
      <w:rPr>
        <w:rFonts w:ascii="Symbol" w:hAnsi="Symbol"/>
      </w:rPr>
    </w:lvl>
  </w:abstractNum>
  <w:abstractNum w:abstractNumId="25"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6"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7"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2"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4"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7"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8"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9"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1"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3"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4" w15:restartNumberingAfterBreak="0">
    <w:nsid w:val="6B04414D"/>
    <w:multiLevelType w:val="hybridMultilevel"/>
    <w:tmpl w:val="9F50482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7"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8"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9"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2"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3"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4"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6"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8"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8"/>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1"/>
  </w:num>
  <w:num w:numId="5" w16cid:durableId="1235704903">
    <w:abstractNumId w:val="47"/>
  </w:num>
  <w:num w:numId="6" w16cid:durableId="934358799">
    <w:abstractNumId w:val="61"/>
  </w:num>
  <w:num w:numId="7" w16cid:durableId="1934124898">
    <w:abstractNumId w:val="10"/>
  </w:num>
  <w:num w:numId="8" w16cid:durableId="1750543429">
    <w:abstractNumId w:val="43"/>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7"/>
  </w:num>
  <w:num w:numId="14" w16cid:durableId="887449639">
    <w:abstractNumId w:val="56"/>
  </w:num>
  <w:num w:numId="15" w16cid:durableId="1778717488">
    <w:abstractNumId w:val="7"/>
  </w:num>
  <w:num w:numId="16" w16cid:durableId="1206217841">
    <w:abstractNumId w:val="62"/>
  </w:num>
  <w:num w:numId="17" w16cid:durableId="1487890744">
    <w:abstractNumId w:val="67"/>
  </w:num>
  <w:num w:numId="18" w16cid:durableId="53817091">
    <w:abstractNumId w:val="48"/>
  </w:num>
  <w:num w:numId="19" w16cid:durableId="187916187">
    <w:abstractNumId w:val="58"/>
  </w:num>
  <w:num w:numId="20" w16cid:durableId="2139567102">
    <w:abstractNumId w:val="53"/>
  </w:num>
  <w:num w:numId="21" w16cid:durableId="1203831519">
    <w:abstractNumId w:val="41"/>
  </w:num>
  <w:num w:numId="22" w16cid:durableId="2048795293">
    <w:abstractNumId w:val="9"/>
  </w:num>
  <w:num w:numId="23" w16cid:durableId="1973051658">
    <w:abstractNumId w:val="14"/>
  </w:num>
  <w:num w:numId="24" w16cid:durableId="2078017374">
    <w:abstractNumId w:val="29"/>
  </w:num>
  <w:num w:numId="25" w16cid:durableId="1229804521">
    <w:abstractNumId w:val="65"/>
  </w:num>
  <w:num w:numId="26" w16cid:durableId="234123909">
    <w:abstractNumId w:val="5"/>
  </w:num>
  <w:num w:numId="27" w16cid:durableId="13070728">
    <w:abstractNumId w:val="46"/>
  </w:num>
  <w:num w:numId="28" w16cid:durableId="1910455318">
    <w:abstractNumId w:val="30"/>
  </w:num>
  <w:num w:numId="29" w16cid:durableId="1951932508">
    <w:abstractNumId w:val="1"/>
  </w:num>
  <w:num w:numId="30" w16cid:durableId="1696689823">
    <w:abstractNumId w:val="26"/>
  </w:num>
  <w:num w:numId="31" w16cid:durableId="2073506530">
    <w:abstractNumId w:val="68"/>
  </w:num>
  <w:num w:numId="32" w16cid:durableId="850603248">
    <w:abstractNumId w:val="11"/>
  </w:num>
  <w:num w:numId="33" w16cid:durableId="1664165613">
    <w:abstractNumId w:val="45"/>
  </w:num>
  <w:num w:numId="34" w16cid:durableId="165487806">
    <w:abstractNumId w:val="39"/>
  </w:num>
  <w:num w:numId="35" w16cid:durableId="204753367">
    <w:abstractNumId w:val="35"/>
  </w:num>
  <w:num w:numId="36" w16cid:durableId="2113086496">
    <w:abstractNumId w:val="63"/>
  </w:num>
  <w:num w:numId="37" w16cid:durableId="445854735">
    <w:abstractNumId w:val="42"/>
  </w:num>
  <w:num w:numId="38" w16cid:durableId="1038355909">
    <w:abstractNumId w:val="3"/>
  </w:num>
  <w:num w:numId="39" w16cid:durableId="206379752">
    <w:abstractNumId w:val="19"/>
  </w:num>
  <w:num w:numId="40" w16cid:durableId="127286221">
    <w:abstractNumId w:val="21"/>
  </w:num>
  <w:num w:numId="41" w16cid:durableId="1609462329">
    <w:abstractNumId w:val="37"/>
  </w:num>
  <w:num w:numId="42" w16cid:durableId="379014099">
    <w:abstractNumId w:val="49"/>
  </w:num>
  <w:num w:numId="43" w16cid:durableId="1137138434">
    <w:abstractNumId w:val="27"/>
  </w:num>
  <w:num w:numId="44" w16cid:durableId="371267308">
    <w:abstractNumId w:val="51"/>
  </w:num>
  <w:num w:numId="45" w16cid:durableId="1048723164">
    <w:abstractNumId w:val="66"/>
  </w:num>
  <w:num w:numId="46" w16cid:durableId="742141193">
    <w:abstractNumId w:val="44"/>
  </w:num>
  <w:num w:numId="47" w16cid:durableId="173151607">
    <w:abstractNumId w:val="64"/>
  </w:num>
  <w:num w:numId="48" w16cid:durableId="819925771">
    <w:abstractNumId w:val="34"/>
  </w:num>
  <w:num w:numId="49" w16cid:durableId="357005506">
    <w:abstractNumId w:val="28"/>
  </w:num>
  <w:num w:numId="50" w16cid:durableId="154879757">
    <w:abstractNumId w:val="40"/>
  </w:num>
  <w:num w:numId="51" w16cid:durableId="1870100970">
    <w:abstractNumId w:val="16"/>
  </w:num>
  <w:num w:numId="52" w16cid:durableId="1918513904">
    <w:abstractNumId w:val="12"/>
  </w:num>
  <w:num w:numId="53" w16cid:durableId="544174244">
    <w:abstractNumId w:val="4"/>
  </w:num>
  <w:num w:numId="54" w16cid:durableId="375201264">
    <w:abstractNumId w:val="59"/>
  </w:num>
  <w:num w:numId="55" w16cid:durableId="1109011239">
    <w:abstractNumId w:val="36"/>
  </w:num>
  <w:num w:numId="56" w16cid:durableId="936451573">
    <w:abstractNumId w:val="50"/>
  </w:num>
  <w:num w:numId="57" w16cid:durableId="227688856">
    <w:abstractNumId w:val="60"/>
  </w:num>
  <w:num w:numId="58" w16cid:durableId="1613055934">
    <w:abstractNumId w:val="33"/>
  </w:num>
  <w:num w:numId="59" w16cid:durableId="1208562787">
    <w:abstractNumId w:val="47"/>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5"/>
  </w:num>
  <w:num w:numId="65" w16cid:durableId="1544630271">
    <w:abstractNumId w:val="52"/>
  </w:num>
  <w:num w:numId="66" w16cid:durableId="2057924897">
    <w:abstractNumId w:val="32"/>
  </w:num>
  <w:num w:numId="67" w16cid:durableId="1245339409">
    <w:abstractNumId w:val="55"/>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37361520">
    <w:abstractNumId w:val="54"/>
  </w:num>
  <w:num w:numId="70" w16cid:durableId="778793969">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06BAF"/>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4A3"/>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30FF"/>
    <w:rsid w:val="000944BE"/>
    <w:rsid w:val="00094BF7"/>
    <w:rsid w:val="000961F1"/>
    <w:rsid w:val="000A0F10"/>
    <w:rsid w:val="000A1999"/>
    <w:rsid w:val="000A1D5E"/>
    <w:rsid w:val="000A212E"/>
    <w:rsid w:val="000A29FD"/>
    <w:rsid w:val="000A4F32"/>
    <w:rsid w:val="000A5067"/>
    <w:rsid w:val="000A6646"/>
    <w:rsid w:val="000A6B3D"/>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4BC"/>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5AC4"/>
    <w:rsid w:val="001B6D66"/>
    <w:rsid w:val="001B7EBA"/>
    <w:rsid w:val="001B7EDE"/>
    <w:rsid w:val="001C0A16"/>
    <w:rsid w:val="001C141B"/>
    <w:rsid w:val="001C1BC3"/>
    <w:rsid w:val="001C280B"/>
    <w:rsid w:val="001C2F50"/>
    <w:rsid w:val="001C5108"/>
    <w:rsid w:val="001C7EA6"/>
    <w:rsid w:val="001D001A"/>
    <w:rsid w:val="001D03A2"/>
    <w:rsid w:val="001D117D"/>
    <w:rsid w:val="001D3C6C"/>
    <w:rsid w:val="001D469B"/>
    <w:rsid w:val="001D51A3"/>
    <w:rsid w:val="001D5C1A"/>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66"/>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0A08"/>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346B"/>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0677"/>
    <w:rsid w:val="00341B45"/>
    <w:rsid w:val="003434E1"/>
    <w:rsid w:val="00343DAA"/>
    <w:rsid w:val="00343E73"/>
    <w:rsid w:val="003443E6"/>
    <w:rsid w:val="0034461C"/>
    <w:rsid w:val="00344DFD"/>
    <w:rsid w:val="003453DC"/>
    <w:rsid w:val="0034595F"/>
    <w:rsid w:val="003459E1"/>
    <w:rsid w:val="00345C3B"/>
    <w:rsid w:val="00345C7B"/>
    <w:rsid w:val="00347257"/>
    <w:rsid w:val="00347EDA"/>
    <w:rsid w:val="0035037D"/>
    <w:rsid w:val="003522C7"/>
    <w:rsid w:val="0035336F"/>
    <w:rsid w:val="003537BB"/>
    <w:rsid w:val="00353866"/>
    <w:rsid w:val="00355501"/>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095C"/>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7DF"/>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77109"/>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525A"/>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4C7"/>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43B1"/>
    <w:rsid w:val="005653DC"/>
    <w:rsid w:val="00565A43"/>
    <w:rsid w:val="00565AE8"/>
    <w:rsid w:val="005679F7"/>
    <w:rsid w:val="005703C8"/>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35BC"/>
    <w:rsid w:val="00614799"/>
    <w:rsid w:val="006153FC"/>
    <w:rsid w:val="00616069"/>
    <w:rsid w:val="00616FAB"/>
    <w:rsid w:val="006210B8"/>
    <w:rsid w:val="00621366"/>
    <w:rsid w:val="0062254D"/>
    <w:rsid w:val="006228F8"/>
    <w:rsid w:val="00622E3C"/>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48A2"/>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54E4"/>
    <w:rsid w:val="00676579"/>
    <w:rsid w:val="00676F78"/>
    <w:rsid w:val="00681705"/>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3929"/>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664"/>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3CCD"/>
    <w:rsid w:val="007E5C68"/>
    <w:rsid w:val="007E6CD5"/>
    <w:rsid w:val="007F2E20"/>
    <w:rsid w:val="007F54F2"/>
    <w:rsid w:val="007F66E9"/>
    <w:rsid w:val="007F6863"/>
    <w:rsid w:val="007F69B6"/>
    <w:rsid w:val="0080077A"/>
    <w:rsid w:val="00800B2F"/>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47C08"/>
    <w:rsid w:val="00850061"/>
    <w:rsid w:val="008504CB"/>
    <w:rsid w:val="00851573"/>
    <w:rsid w:val="008516D1"/>
    <w:rsid w:val="00851FCB"/>
    <w:rsid w:val="00852DDE"/>
    <w:rsid w:val="00855002"/>
    <w:rsid w:val="00855832"/>
    <w:rsid w:val="00855877"/>
    <w:rsid w:val="00856AB8"/>
    <w:rsid w:val="00860162"/>
    <w:rsid w:val="00860C26"/>
    <w:rsid w:val="0086322B"/>
    <w:rsid w:val="00872112"/>
    <w:rsid w:val="008735A3"/>
    <w:rsid w:val="00873CF7"/>
    <w:rsid w:val="00873DF9"/>
    <w:rsid w:val="00875566"/>
    <w:rsid w:val="00875AA9"/>
    <w:rsid w:val="00876E45"/>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5AB7"/>
    <w:rsid w:val="00896354"/>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4B02"/>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0C0"/>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27E0E"/>
    <w:rsid w:val="0093018F"/>
    <w:rsid w:val="0093141F"/>
    <w:rsid w:val="009332FE"/>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4A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2C0"/>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520C"/>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353"/>
    <w:rsid w:val="00AE2EED"/>
    <w:rsid w:val="00AE3F4A"/>
    <w:rsid w:val="00AE517F"/>
    <w:rsid w:val="00AE758B"/>
    <w:rsid w:val="00AE7BD8"/>
    <w:rsid w:val="00AE7E20"/>
    <w:rsid w:val="00AF0C3D"/>
    <w:rsid w:val="00AF1B53"/>
    <w:rsid w:val="00AF1F32"/>
    <w:rsid w:val="00AF21EB"/>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98"/>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0E07"/>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459"/>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549C"/>
    <w:rsid w:val="00C87007"/>
    <w:rsid w:val="00C875D5"/>
    <w:rsid w:val="00C87B54"/>
    <w:rsid w:val="00C9033F"/>
    <w:rsid w:val="00C90991"/>
    <w:rsid w:val="00C930A4"/>
    <w:rsid w:val="00C947C7"/>
    <w:rsid w:val="00C95F00"/>
    <w:rsid w:val="00C96407"/>
    <w:rsid w:val="00C972C8"/>
    <w:rsid w:val="00C97957"/>
    <w:rsid w:val="00CA00F0"/>
    <w:rsid w:val="00CA0349"/>
    <w:rsid w:val="00CA0890"/>
    <w:rsid w:val="00CA1731"/>
    <w:rsid w:val="00CA20FC"/>
    <w:rsid w:val="00CA2FBB"/>
    <w:rsid w:val="00CA56EE"/>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1C40"/>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54A9"/>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0FC9"/>
    <w:rsid w:val="00DE2D84"/>
    <w:rsid w:val="00DE33EC"/>
    <w:rsid w:val="00DE4CB9"/>
    <w:rsid w:val="00DE5D6D"/>
    <w:rsid w:val="00DE69A6"/>
    <w:rsid w:val="00DE705C"/>
    <w:rsid w:val="00DE780A"/>
    <w:rsid w:val="00DF2EFA"/>
    <w:rsid w:val="00DF41B9"/>
    <w:rsid w:val="00DF4AE1"/>
    <w:rsid w:val="00DF5C20"/>
    <w:rsid w:val="00DF64B6"/>
    <w:rsid w:val="00E01167"/>
    <w:rsid w:val="00E01ED5"/>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679C"/>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0EE"/>
    <w:rsid w:val="00EB1C70"/>
    <w:rsid w:val="00EB2BCB"/>
    <w:rsid w:val="00EB372C"/>
    <w:rsid w:val="00EB3A86"/>
    <w:rsid w:val="00EB4407"/>
    <w:rsid w:val="00EB4E84"/>
    <w:rsid w:val="00EB6346"/>
    <w:rsid w:val="00EB78F8"/>
    <w:rsid w:val="00EC1A45"/>
    <w:rsid w:val="00EC201A"/>
    <w:rsid w:val="00EC22AE"/>
    <w:rsid w:val="00EC22BC"/>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155D80B"/>
    <w:rsid w:val="0C53697E"/>
    <w:rsid w:val="0DD5D562"/>
    <w:rsid w:val="0FF019ED"/>
    <w:rsid w:val="126C4DC7"/>
    <w:rsid w:val="166C31D7"/>
    <w:rsid w:val="17FEDD3C"/>
    <w:rsid w:val="196490A3"/>
    <w:rsid w:val="19A2333C"/>
    <w:rsid w:val="1A90C499"/>
    <w:rsid w:val="1DA65F7E"/>
    <w:rsid w:val="1E12D801"/>
    <w:rsid w:val="1E3ADD7F"/>
    <w:rsid w:val="1FF2303B"/>
    <w:rsid w:val="25F4F1CA"/>
    <w:rsid w:val="28A8643F"/>
    <w:rsid w:val="2BBCBA9B"/>
    <w:rsid w:val="2FDF3749"/>
    <w:rsid w:val="35B97089"/>
    <w:rsid w:val="3B804A89"/>
    <w:rsid w:val="40E0F028"/>
    <w:rsid w:val="46A1DCD9"/>
    <w:rsid w:val="46D4772F"/>
    <w:rsid w:val="47CC89AD"/>
    <w:rsid w:val="4CEE92A5"/>
    <w:rsid w:val="5354C64B"/>
    <w:rsid w:val="585EE45C"/>
    <w:rsid w:val="596A891D"/>
    <w:rsid w:val="5AEAA9FC"/>
    <w:rsid w:val="5E15FC30"/>
    <w:rsid w:val="6285E222"/>
    <w:rsid w:val="635F7495"/>
    <w:rsid w:val="64079BED"/>
    <w:rsid w:val="6561C59C"/>
    <w:rsid w:val="65857BC4"/>
    <w:rsid w:val="65FDBB94"/>
    <w:rsid w:val="69954727"/>
    <w:rsid w:val="6BC1A70F"/>
    <w:rsid w:val="6C0D8CD1"/>
    <w:rsid w:val="6C693FA1"/>
    <w:rsid w:val="6D668FBE"/>
    <w:rsid w:val="6F02601F"/>
    <w:rsid w:val="6F7808C1"/>
    <w:rsid w:val="70497DB6"/>
    <w:rsid w:val="70CBC593"/>
    <w:rsid w:val="746B8020"/>
    <w:rsid w:val="75346EBC"/>
    <w:rsid w:val="78C0A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sid w:val="008C4B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60CC-C45D-4AE6-BD6E-607BF1E41E51}">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5067c814-4b34-462c-a21d-c185ff6548d2"/>
    <ds:schemaRef ds:uri="http://schemas.openxmlformats.org/package/2006/metadata/core-properties"/>
    <ds:schemaRef ds:uri="http://schemas.microsoft.com/office/2006/metadata/properties"/>
    <ds:schemaRef ds:uri="785685f2-c2e1-4352-89aa-3faca8eaba52"/>
  </ds:schemaRefs>
</ds:datastoreItem>
</file>

<file path=customXml/itemProps2.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3.xml><?xml version="1.0" encoding="utf-8"?>
<ds:datastoreItem xmlns:ds="http://schemas.openxmlformats.org/officeDocument/2006/customXml" ds:itemID="{E23D0B0D-54FB-41A2-B11A-B71858117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6394</Words>
  <Characters>36449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Worster, Brad@Energy</cp:lastModifiedBy>
  <cp:revision>46</cp:revision>
  <cp:lastPrinted>2023-09-29T18:03:00Z</cp:lastPrinted>
  <dcterms:created xsi:type="dcterms:W3CDTF">2024-11-21T22:29:00Z</dcterms:created>
  <dcterms:modified xsi:type="dcterms:W3CDTF">2025-03-11T21:47:00Z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ies>
</file>