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5E9A9842" w:rsidR="00725919" w:rsidRPr="00083CF2" w:rsidRDefault="00D70FB5" w:rsidP="00F838CA">
      <w:pPr>
        <w:jc w:val="center"/>
        <w:rPr>
          <w:rFonts w:ascii="Arial" w:hAnsi="Arial" w:cs="Arial"/>
          <w:b/>
          <w:bCs/>
          <w:sz w:val="22"/>
          <w:szCs w:val="22"/>
        </w:rPr>
      </w:pPr>
      <w:r w:rsidRPr="00083CF2">
        <w:rPr>
          <w:rFonts w:ascii="Arial" w:hAnsi="Arial" w:cs="Arial"/>
          <w:noProof/>
        </w:rPr>
        <w:drawing>
          <wp:anchor distT="0" distB="0" distL="114300" distR="114300" simplePos="0" relativeHeight="251658240" behindDoc="1" locked="0" layoutInCell="1" allowOverlap="1" wp14:anchorId="449C99D5" wp14:editId="323E9522">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083CF2">
        <w:rPr>
          <w:rFonts w:ascii="Arial" w:hAnsi="Arial" w:cs="Arial"/>
          <w:b/>
          <w:bCs/>
          <w:sz w:val="22"/>
          <w:szCs w:val="22"/>
        </w:rPr>
        <w:t>GFO-</w:t>
      </w:r>
      <w:r w:rsidR="006033A6" w:rsidRPr="00083CF2">
        <w:rPr>
          <w:rFonts w:ascii="Arial" w:hAnsi="Arial" w:cs="Arial"/>
          <w:b/>
          <w:bCs/>
          <w:sz w:val="22"/>
          <w:szCs w:val="22"/>
        </w:rPr>
        <w:t>20</w:t>
      </w:r>
      <w:r w:rsidR="00846E83" w:rsidRPr="00083CF2">
        <w:rPr>
          <w:rFonts w:ascii="Arial" w:hAnsi="Arial" w:cs="Arial"/>
          <w:b/>
          <w:bCs/>
          <w:sz w:val="22"/>
          <w:szCs w:val="22"/>
        </w:rPr>
        <w:t>-</w:t>
      </w:r>
      <w:r w:rsidR="00B1110D" w:rsidRPr="00083CF2">
        <w:rPr>
          <w:rFonts w:ascii="Arial" w:hAnsi="Arial" w:cs="Arial"/>
          <w:b/>
          <w:bCs/>
          <w:sz w:val="22"/>
          <w:szCs w:val="22"/>
        </w:rPr>
        <w:t>304</w:t>
      </w:r>
    </w:p>
    <w:p w14:paraId="643322B1" w14:textId="6E313808" w:rsidR="002B7690" w:rsidRPr="00083CF2" w:rsidRDefault="00F72267" w:rsidP="002B7690">
      <w:pPr>
        <w:pStyle w:val="Default"/>
        <w:jc w:val="center"/>
        <w:rPr>
          <w:b/>
          <w:bCs/>
          <w:sz w:val="22"/>
          <w:szCs w:val="22"/>
        </w:rPr>
      </w:pPr>
      <w:r w:rsidRPr="00F72267">
        <w:rPr>
          <w:b/>
          <w:bCs/>
          <w:sz w:val="22"/>
          <w:szCs w:val="22"/>
        </w:rPr>
        <w:t>California Battery Pilot Manufacturing Line</w:t>
      </w:r>
    </w:p>
    <w:p w14:paraId="1B5582F2" w14:textId="7948D4E3" w:rsidR="00E60F1A" w:rsidRPr="00083CF2" w:rsidRDefault="00E60F1A" w:rsidP="002B7690">
      <w:pPr>
        <w:pStyle w:val="Default"/>
        <w:jc w:val="center"/>
        <w:rPr>
          <w:b/>
          <w:bCs/>
          <w:sz w:val="22"/>
          <w:szCs w:val="22"/>
        </w:rPr>
      </w:pPr>
      <w:r w:rsidRPr="00083CF2">
        <w:rPr>
          <w:b/>
          <w:bCs/>
          <w:sz w:val="22"/>
          <w:szCs w:val="22"/>
        </w:rPr>
        <w:t xml:space="preserve">Addendum </w:t>
      </w:r>
      <w:r w:rsidR="006A48B6" w:rsidRPr="00083CF2">
        <w:rPr>
          <w:b/>
          <w:bCs/>
          <w:sz w:val="22"/>
          <w:szCs w:val="22"/>
        </w:rPr>
        <w:t>#</w:t>
      </w:r>
      <w:r w:rsidR="00A42332">
        <w:rPr>
          <w:b/>
          <w:bCs/>
          <w:sz w:val="22"/>
          <w:szCs w:val="22"/>
        </w:rPr>
        <w:t>1</w:t>
      </w:r>
    </w:p>
    <w:p w14:paraId="3A8D4219" w14:textId="40E2B86C" w:rsidR="001814B7" w:rsidRPr="00083CF2" w:rsidRDefault="006D0DC9" w:rsidP="00F838CA">
      <w:pPr>
        <w:pStyle w:val="Default"/>
        <w:jc w:val="center"/>
        <w:rPr>
          <w:b/>
          <w:bCs/>
          <w:sz w:val="22"/>
          <w:szCs w:val="22"/>
        </w:rPr>
      </w:pPr>
      <w:r w:rsidRPr="00083CF2">
        <w:rPr>
          <w:b/>
          <w:bCs/>
          <w:sz w:val="22"/>
          <w:szCs w:val="22"/>
        </w:rPr>
        <w:t>March</w:t>
      </w:r>
      <w:r w:rsidR="1D409A29" w:rsidRPr="00083CF2">
        <w:rPr>
          <w:b/>
          <w:bCs/>
          <w:sz w:val="22"/>
          <w:szCs w:val="22"/>
        </w:rPr>
        <w:t xml:space="preserve"> </w:t>
      </w:r>
      <w:r w:rsidR="007F7F7C">
        <w:rPr>
          <w:b/>
          <w:bCs/>
          <w:sz w:val="22"/>
          <w:szCs w:val="22"/>
        </w:rPr>
        <w:t>28</w:t>
      </w:r>
      <w:r w:rsidR="006033A6" w:rsidRPr="00083CF2">
        <w:rPr>
          <w:b/>
          <w:bCs/>
          <w:sz w:val="22"/>
          <w:szCs w:val="22"/>
        </w:rPr>
        <w:t>, 20</w:t>
      </w:r>
      <w:r w:rsidRPr="00083CF2">
        <w:rPr>
          <w:b/>
          <w:bCs/>
          <w:sz w:val="22"/>
          <w:szCs w:val="22"/>
        </w:rPr>
        <w:t>25</w:t>
      </w:r>
    </w:p>
    <w:p w14:paraId="582D9E29" w14:textId="4CFEEADE" w:rsidR="001814B7" w:rsidRPr="00083CF2" w:rsidRDefault="001814B7" w:rsidP="00F838CA">
      <w:pPr>
        <w:pStyle w:val="Default"/>
        <w:jc w:val="center"/>
        <w:rPr>
          <w:b/>
          <w:bCs/>
          <w:sz w:val="22"/>
          <w:szCs w:val="22"/>
        </w:rPr>
      </w:pPr>
    </w:p>
    <w:p w14:paraId="18F896B5" w14:textId="4E88DAF5" w:rsidR="2DBCBE0C" w:rsidRDefault="0052702C" w:rsidP="2DBCBE0C">
      <w:pPr>
        <w:pStyle w:val="Default"/>
        <w:jc w:val="center"/>
        <w:rPr>
          <w:sz w:val="22"/>
          <w:szCs w:val="22"/>
        </w:rPr>
      </w:pPr>
      <w:r w:rsidRPr="0052702C">
        <w:rPr>
          <w:sz w:val="22"/>
          <w:szCs w:val="22"/>
        </w:rPr>
        <w:t xml:space="preserve">The addendum includes the following revisions to the Solicitation Manual. Added language appears in </w:t>
      </w:r>
      <w:r w:rsidRPr="0052702C">
        <w:rPr>
          <w:b/>
          <w:bCs/>
          <w:sz w:val="22"/>
          <w:szCs w:val="22"/>
          <w:u w:val="single"/>
        </w:rPr>
        <w:t>bold underline</w:t>
      </w:r>
      <w:r w:rsidRPr="0052702C">
        <w:rPr>
          <w:sz w:val="22"/>
          <w:szCs w:val="22"/>
        </w:rPr>
        <w:t>, and deleted language appears in [strikethrough] and within square brackets.</w:t>
      </w:r>
    </w:p>
    <w:p w14:paraId="47BCD7EB" w14:textId="77777777" w:rsidR="0052702C" w:rsidRPr="00083CF2" w:rsidRDefault="0052702C" w:rsidP="2DBCBE0C">
      <w:pPr>
        <w:pStyle w:val="Default"/>
        <w:jc w:val="center"/>
        <w:rPr>
          <w:sz w:val="22"/>
          <w:szCs w:val="22"/>
        </w:rPr>
      </w:pPr>
    </w:p>
    <w:p w14:paraId="69196601" w14:textId="2814DCD7" w:rsidR="00EA4C3D" w:rsidRPr="00083CF2" w:rsidRDefault="00725919" w:rsidP="00F838CA">
      <w:pPr>
        <w:pStyle w:val="Default"/>
        <w:jc w:val="center"/>
        <w:rPr>
          <w:sz w:val="22"/>
          <w:szCs w:val="22"/>
        </w:rPr>
      </w:pPr>
      <w:r w:rsidRPr="00083CF2">
        <w:rPr>
          <w:sz w:val="22"/>
          <w:szCs w:val="22"/>
        </w:rPr>
        <w:t xml:space="preserve">The purpose of this addendum </w:t>
      </w:r>
      <w:r w:rsidR="00DC0C3C" w:rsidRPr="00083CF2">
        <w:rPr>
          <w:sz w:val="22"/>
          <w:szCs w:val="22"/>
        </w:rPr>
        <w:t xml:space="preserve">is </w:t>
      </w:r>
      <w:r w:rsidR="00B858D0" w:rsidRPr="00083CF2">
        <w:rPr>
          <w:sz w:val="22"/>
          <w:szCs w:val="22"/>
        </w:rPr>
        <w:t xml:space="preserve">to </w:t>
      </w:r>
      <w:r w:rsidR="00846E83" w:rsidRPr="00083CF2">
        <w:rPr>
          <w:sz w:val="22"/>
          <w:szCs w:val="22"/>
        </w:rPr>
        <w:t>make the following revisions</w:t>
      </w:r>
      <w:r w:rsidR="00E60F1A" w:rsidRPr="00083CF2">
        <w:rPr>
          <w:sz w:val="22"/>
          <w:szCs w:val="22"/>
        </w:rPr>
        <w:t xml:space="preserve"> to </w:t>
      </w:r>
      <w:r w:rsidR="00EA4C3D" w:rsidRPr="00083CF2">
        <w:rPr>
          <w:sz w:val="22"/>
          <w:szCs w:val="22"/>
        </w:rPr>
        <w:t>the</w:t>
      </w:r>
    </w:p>
    <w:p w14:paraId="7884FAF8" w14:textId="610259DE" w:rsidR="2DBCBE0C" w:rsidRPr="00083CF2" w:rsidRDefault="00E60F1A" w:rsidP="00340CD2">
      <w:pPr>
        <w:pStyle w:val="Default"/>
        <w:jc w:val="center"/>
        <w:rPr>
          <w:sz w:val="22"/>
          <w:szCs w:val="22"/>
        </w:rPr>
      </w:pPr>
      <w:r w:rsidRPr="00083CF2">
        <w:rPr>
          <w:sz w:val="22"/>
          <w:szCs w:val="22"/>
        </w:rPr>
        <w:t>Solicitation Manual</w:t>
      </w:r>
      <w:r w:rsidR="00846E83" w:rsidRPr="00083CF2">
        <w:rPr>
          <w:sz w:val="22"/>
          <w:szCs w:val="22"/>
        </w:rPr>
        <w:t>:</w:t>
      </w:r>
    </w:p>
    <w:p w14:paraId="42D75C94" w14:textId="64E6D21E" w:rsidR="005B272B" w:rsidRPr="00083CF2" w:rsidRDefault="005B272B" w:rsidP="005B272B">
      <w:pPr>
        <w:pStyle w:val="Heading2"/>
        <w:spacing w:before="120" w:after="240"/>
        <w:rPr>
          <w:rFonts w:ascii="Arial" w:hAnsi="Arial" w:cs="Arial"/>
          <w:b/>
          <w:color w:val="auto"/>
          <w:sz w:val="24"/>
        </w:rPr>
      </w:pPr>
      <w:r w:rsidRPr="00083CF2">
        <w:rPr>
          <w:rFonts w:ascii="Arial" w:hAnsi="Arial" w:cs="Arial"/>
          <w:b/>
          <w:color w:val="auto"/>
          <w:sz w:val="24"/>
        </w:rPr>
        <w:t xml:space="preserve">Solicitation Manual </w:t>
      </w:r>
    </w:p>
    <w:p w14:paraId="5B077943" w14:textId="16CDE710" w:rsidR="005B272B" w:rsidRPr="00083CF2" w:rsidRDefault="005B272B" w:rsidP="005B272B">
      <w:pPr>
        <w:pStyle w:val="Heading3"/>
        <w:numPr>
          <w:ilvl w:val="0"/>
          <w:numId w:val="34"/>
        </w:numPr>
        <w:ind w:left="360"/>
        <w:rPr>
          <w:rFonts w:ascii="Arial" w:eastAsia="Calibri" w:hAnsi="Arial" w:cs="Arial"/>
          <w:color w:val="000000"/>
          <w:sz w:val="22"/>
          <w:szCs w:val="22"/>
        </w:rPr>
      </w:pPr>
      <w:r w:rsidRPr="00083CF2">
        <w:rPr>
          <w:rFonts w:ascii="Arial" w:hAnsi="Arial" w:cs="Arial"/>
          <w:b/>
          <w:color w:val="auto"/>
          <w:sz w:val="22"/>
        </w:rPr>
        <w:t xml:space="preserve">Page </w:t>
      </w:r>
      <w:r w:rsidR="00317811" w:rsidRPr="00083CF2">
        <w:rPr>
          <w:rFonts w:ascii="Arial" w:hAnsi="Arial" w:cs="Arial"/>
          <w:b/>
          <w:color w:val="auto"/>
          <w:sz w:val="22"/>
        </w:rPr>
        <w:t>8</w:t>
      </w:r>
      <w:r w:rsidRPr="00083CF2">
        <w:rPr>
          <w:rFonts w:ascii="Arial" w:hAnsi="Arial" w:cs="Arial"/>
          <w:b/>
          <w:color w:val="auto"/>
          <w:sz w:val="22"/>
        </w:rPr>
        <w:t>, Section I.</w:t>
      </w:r>
      <w:r w:rsidR="00317811" w:rsidRPr="00083CF2">
        <w:rPr>
          <w:rFonts w:ascii="Arial" w:hAnsi="Arial" w:cs="Arial"/>
          <w:b/>
          <w:color w:val="auto"/>
          <w:sz w:val="22"/>
        </w:rPr>
        <w:t>D</w:t>
      </w:r>
      <w:r w:rsidRPr="00083CF2">
        <w:rPr>
          <w:rFonts w:ascii="Arial" w:hAnsi="Arial" w:cs="Arial"/>
          <w:b/>
          <w:color w:val="auto"/>
          <w:sz w:val="22"/>
        </w:rPr>
        <w:t>.</w:t>
      </w:r>
      <w:r w:rsidRPr="00083CF2">
        <w:rPr>
          <w:rFonts w:ascii="Arial" w:hAnsi="Arial" w:cs="Arial"/>
          <w:color w:val="auto"/>
          <w:sz w:val="22"/>
        </w:rPr>
        <w:t xml:space="preserve"> </w:t>
      </w:r>
      <w:r w:rsidRPr="00083CF2">
        <w:rPr>
          <w:rFonts w:ascii="Arial" w:eastAsia="Calibri" w:hAnsi="Arial" w:cs="Arial"/>
          <w:color w:val="000000"/>
          <w:sz w:val="22"/>
          <w:szCs w:val="22"/>
        </w:rPr>
        <w:t>Under “</w:t>
      </w:r>
      <w:r w:rsidR="00317811" w:rsidRPr="00083CF2">
        <w:rPr>
          <w:rFonts w:ascii="Arial" w:eastAsia="Calibri" w:hAnsi="Arial" w:cs="Arial"/>
          <w:color w:val="000000"/>
          <w:sz w:val="22"/>
          <w:szCs w:val="22"/>
        </w:rPr>
        <w:t>Funding</w:t>
      </w:r>
      <w:r w:rsidRPr="00083CF2">
        <w:rPr>
          <w:rFonts w:ascii="Arial" w:eastAsia="Calibri" w:hAnsi="Arial" w:cs="Arial"/>
          <w:color w:val="000000"/>
          <w:sz w:val="22"/>
          <w:szCs w:val="22"/>
        </w:rPr>
        <w:t xml:space="preserve">” </w:t>
      </w:r>
    </w:p>
    <w:p w14:paraId="48C3D941" w14:textId="06F9D789" w:rsidR="005B272B" w:rsidRPr="00083CF2" w:rsidRDefault="005B272B" w:rsidP="005B272B">
      <w:pPr>
        <w:pStyle w:val="ListParagraph"/>
        <w:ind w:left="360"/>
        <w:rPr>
          <w:rFonts w:ascii="Arial" w:eastAsia="Calibri" w:hAnsi="Arial" w:cs="Arial"/>
          <w:color w:val="000000"/>
          <w:sz w:val="22"/>
          <w:szCs w:val="22"/>
        </w:rPr>
      </w:pPr>
    </w:p>
    <w:p w14:paraId="176813BB" w14:textId="77777777" w:rsidR="00924EA1" w:rsidRDefault="005B272B" w:rsidP="005B272B">
      <w:pPr>
        <w:pStyle w:val="ListParagraph"/>
        <w:spacing w:after="120"/>
        <w:ind w:left="360"/>
        <w:contextualSpacing w:val="0"/>
        <w:rPr>
          <w:rFonts w:ascii="Arial" w:hAnsi="Arial" w:cs="Arial"/>
          <w:sz w:val="22"/>
          <w:szCs w:val="22"/>
        </w:rPr>
      </w:pPr>
      <w:r w:rsidRPr="00083CF2">
        <w:rPr>
          <w:rFonts w:ascii="Arial" w:eastAsia="Calibri" w:hAnsi="Arial" w:cs="Arial"/>
          <w:color w:val="000000"/>
          <w:sz w:val="22"/>
          <w:szCs w:val="22"/>
        </w:rPr>
        <w:t>Updated</w:t>
      </w:r>
      <w:r w:rsidR="00C92470">
        <w:rPr>
          <w:rFonts w:ascii="Arial" w:eastAsia="Calibri" w:hAnsi="Arial" w:cs="Arial"/>
          <w:color w:val="000000"/>
          <w:sz w:val="22"/>
          <w:szCs w:val="22"/>
        </w:rPr>
        <w:t xml:space="preserve"> to reflect </w:t>
      </w:r>
      <w:r w:rsidR="00924EA1">
        <w:rPr>
          <w:rFonts w:ascii="Arial" w:eastAsia="Calibri" w:hAnsi="Arial" w:cs="Arial"/>
          <w:color w:val="000000"/>
          <w:sz w:val="22"/>
          <w:szCs w:val="22"/>
        </w:rPr>
        <w:t>larger grant amount</w:t>
      </w:r>
      <w:r w:rsidRPr="00083CF2">
        <w:rPr>
          <w:rFonts w:ascii="Arial" w:eastAsia="Calibri" w:hAnsi="Arial" w:cs="Arial"/>
          <w:color w:val="000000"/>
          <w:sz w:val="22"/>
          <w:szCs w:val="22"/>
        </w:rPr>
        <w:t>:</w:t>
      </w:r>
      <w:r w:rsidRPr="00083CF2">
        <w:rPr>
          <w:rFonts w:ascii="Arial" w:hAnsi="Arial" w:cs="Arial"/>
          <w:sz w:val="22"/>
          <w:szCs w:val="22"/>
        </w:rPr>
        <w:t xml:space="preserve"> </w:t>
      </w:r>
      <w:bookmarkStart w:id="0" w:name="_Toc381079880"/>
      <w:bookmarkStart w:id="1" w:name="_Toc382571142"/>
      <w:bookmarkStart w:id="2" w:name="_Toc395180639"/>
      <w:bookmarkStart w:id="3" w:name="_Toc433981284"/>
    </w:p>
    <w:p w14:paraId="1C726B42" w14:textId="0265D34E" w:rsidR="005B272B" w:rsidRPr="00083CF2" w:rsidRDefault="0063611B" w:rsidP="005B272B">
      <w:pPr>
        <w:pStyle w:val="ListParagraph"/>
        <w:spacing w:after="120"/>
        <w:ind w:left="360"/>
        <w:contextualSpacing w:val="0"/>
        <w:rPr>
          <w:rFonts w:ascii="Arial" w:hAnsi="Arial" w:cs="Arial"/>
          <w:b/>
          <w:sz w:val="22"/>
          <w:szCs w:val="22"/>
          <w:u w:val="single"/>
        </w:rPr>
      </w:pPr>
      <w:r w:rsidRPr="00083CF2">
        <w:rPr>
          <w:rFonts w:ascii="Arial" w:hAnsi="Arial" w:cs="Arial"/>
          <w:sz w:val="22"/>
          <w:szCs w:val="22"/>
        </w:rPr>
        <w:t xml:space="preserve">There is </w:t>
      </w:r>
      <w:r w:rsidRPr="00083CF2">
        <w:rPr>
          <w:rFonts w:ascii="Arial" w:hAnsi="Arial" w:cs="Arial"/>
          <w:bCs/>
          <w:sz w:val="22"/>
          <w:szCs w:val="22"/>
        </w:rPr>
        <w:t>up to</w:t>
      </w:r>
      <w:r w:rsidRPr="00083CF2">
        <w:rPr>
          <w:rFonts w:ascii="Arial" w:hAnsi="Arial" w:cs="Arial"/>
          <w:sz w:val="22"/>
          <w:szCs w:val="22"/>
        </w:rPr>
        <w:t xml:space="preserve"> [</w:t>
      </w:r>
      <w:r w:rsidRPr="00083CF2">
        <w:rPr>
          <w:rFonts w:ascii="Arial" w:hAnsi="Arial" w:cs="Arial"/>
          <w:strike/>
          <w:sz w:val="22"/>
          <w:szCs w:val="22"/>
        </w:rPr>
        <w:t>$25,000,000]</w:t>
      </w:r>
      <w:r w:rsidRPr="00083CF2">
        <w:rPr>
          <w:rFonts w:ascii="Arial" w:hAnsi="Arial" w:cs="Arial"/>
          <w:b/>
          <w:sz w:val="22"/>
          <w:szCs w:val="22"/>
        </w:rPr>
        <w:t xml:space="preserve"> </w:t>
      </w:r>
      <w:r w:rsidRPr="00083CF2">
        <w:rPr>
          <w:rFonts w:ascii="Arial" w:hAnsi="Arial" w:cs="Arial"/>
          <w:b/>
          <w:sz w:val="22"/>
          <w:szCs w:val="22"/>
          <w:u w:val="single"/>
        </w:rPr>
        <w:t>$28,000,000</w:t>
      </w:r>
      <w:r w:rsidRPr="00083CF2">
        <w:rPr>
          <w:rFonts w:ascii="Arial" w:hAnsi="Arial" w:cs="Arial"/>
          <w:sz w:val="22"/>
          <w:szCs w:val="22"/>
        </w:rPr>
        <w:t xml:space="preserve"> available for grants awarded under this solicitation.  The minimum funding amount for each project is</w:t>
      </w:r>
      <w:r w:rsidRPr="00083CF2">
        <w:rPr>
          <w:rFonts w:ascii="Arial" w:hAnsi="Arial" w:cs="Arial"/>
          <w:b/>
          <w:sz w:val="22"/>
          <w:szCs w:val="22"/>
        </w:rPr>
        <w:t xml:space="preserve"> </w:t>
      </w:r>
      <w:r w:rsidRPr="00083CF2">
        <w:rPr>
          <w:rFonts w:ascii="Arial" w:hAnsi="Arial" w:cs="Arial"/>
          <w:sz w:val="22"/>
          <w:szCs w:val="22"/>
        </w:rPr>
        <w:t>[</w:t>
      </w:r>
      <w:r w:rsidRPr="00083CF2">
        <w:rPr>
          <w:rFonts w:ascii="Arial" w:hAnsi="Arial" w:cs="Arial"/>
          <w:strike/>
          <w:sz w:val="22"/>
          <w:szCs w:val="22"/>
        </w:rPr>
        <w:t>$25,000,000]</w:t>
      </w:r>
      <w:r w:rsidRPr="00083CF2">
        <w:rPr>
          <w:rFonts w:ascii="Arial" w:hAnsi="Arial" w:cs="Arial"/>
          <w:b/>
          <w:sz w:val="22"/>
          <w:szCs w:val="22"/>
        </w:rPr>
        <w:t xml:space="preserve"> </w:t>
      </w:r>
      <w:r w:rsidRPr="00083CF2">
        <w:rPr>
          <w:rFonts w:ascii="Arial" w:hAnsi="Arial" w:cs="Arial"/>
          <w:b/>
          <w:sz w:val="22"/>
          <w:szCs w:val="22"/>
          <w:u w:val="single"/>
        </w:rPr>
        <w:t>$28,000,000</w:t>
      </w:r>
      <w:r w:rsidRPr="00083CF2">
        <w:rPr>
          <w:rFonts w:ascii="Arial" w:hAnsi="Arial" w:cs="Arial"/>
          <w:sz w:val="22"/>
          <w:szCs w:val="22"/>
        </w:rPr>
        <w:t>.  The maximum funding amount is [</w:t>
      </w:r>
      <w:r w:rsidRPr="00083CF2">
        <w:rPr>
          <w:rFonts w:ascii="Arial" w:hAnsi="Arial" w:cs="Arial"/>
          <w:strike/>
          <w:sz w:val="22"/>
          <w:szCs w:val="22"/>
        </w:rPr>
        <w:t>$25,000,000]</w:t>
      </w:r>
      <w:r w:rsidRPr="00083CF2">
        <w:rPr>
          <w:rFonts w:ascii="Arial" w:hAnsi="Arial" w:cs="Arial"/>
          <w:b/>
          <w:sz w:val="22"/>
          <w:szCs w:val="22"/>
        </w:rPr>
        <w:t xml:space="preserve"> </w:t>
      </w:r>
      <w:r w:rsidRPr="00083CF2">
        <w:rPr>
          <w:rFonts w:ascii="Arial" w:hAnsi="Arial" w:cs="Arial"/>
          <w:b/>
          <w:sz w:val="22"/>
          <w:szCs w:val="22"/>
          <w:u w:val="single"/>
        </w:rPr>
        <w:t>$28,000,000</w:t>
      </w:r>
      <w:r w:rsidRPr="00083CF2">
        <w:rPr>
          <w:rFonts w:ascii="Arial" w:hAnsi="Arial" w:cs="Arial"/>
          <w:sz w:val="22"/>
          <w:szCs w:val="22"/>
        </w:rPr>
        <w:t>.</w:t>
      </w:r>
      <w:bookmarkEnd w:id="0"/>
      <w:bookmarkEnd w:id="1"/>
      <w:bookmarkEnd w:id="2"/>
      <w:bookmarkEnd w:id="3"/>
    </w:p>
    <w:p w14:paraId="2D09E310" w14:textId="260BDC3A" w:rsidR="1B330684" w:rsidRPr="00083CF2" w:rsidRDefault="1B330684" w:rsidP="6FEAE171">
      <w:pPr>
        <w:pStyle w:val="Heading3"/>
        <w:numPr>
          <w:ilvl w:val="0"/>
          <w:numId w:val="34"/>
        </w:numPr>
        <w:ind w:left="360"/>
        <w:rPr>
          <w:rFonts w:ascii="Arial" w:eastAsiaTheme="minorEastAsia" w:hAnsi="Arial" w:cs="Arial"/>
          <w:color w:val="000000" w:themeColor="text1"/>
        </w:rPr>
      </w:pPr>
      <w:r w:rsidRPr="1C17953A">
        <w:rPr>
          <w:rFonts w:ascii="Arial" w:hAnsi="Arial" w:cs="Arial"/>
          <w:b/>
          <w:bCs/>
          <w:color w:val="auto"/>
          <w:sz w:val="22"/>
          <w:szCs w:val="22"/>
        </w:rPr>
        <w:t xml:space="preserve">Page </w:t>
      </w:r>
      <w:r w:rsidR="008426BA" w:rsidRPr="1C17953A">
        <w:rPr>
          <w:rFonts w:ascii="Arial" w:hAnsi="Arial" w:cs="Arial"/>
          <w:b/>
          <w:bCs/>
          <w:color w:val="auto"/>
          <w:sz w:val="22"/>
          <w:szCs w:val="22"/>
        </w:rPr>
        <w:t>3</w:t>
      </w:r>
      <w:r w:rsidR="00EE0FD5">
        <w:rPr>
          <w:rFonts w:ascii="Arial" w:hAnsi="Arial" w:cs="Arial"/>
          <w:b/>
          <w:bCs/>
          <w:color w:val="auto"/>
          <w:sz w:val="22"/>
          <w:szCs w:val="22"/>
        </w:rPr>
        <w:t>4</w:t>
      </w:r>
      <w:r w:rsidRPr="1C17953A">
        <w:rPr>
          <w:rFonts w:ascii="Arial" w:hAnsi="Arial" w:cs="Arial"/>
          <w:b/>
          <w:bCs/>
          <w:color w:val="auto"/>
          <w:sz w:val="22"/>
          <w:szCs w:val="22"/>
        </w:rPr>
        <w:t>, Section I</w:t>
      </w:r>
      <w:r w:rsidR="002E5281" w:rsidRPr="1C17953A">
        <w:rPr>
          <w:rFonts w:ascii="Arial" w:hAnsi="Arial" w:cs="Arial"/>
          <w:b/>
          <w:bCs/>
          <w:color w:val="auto"/>
          <w:sz w:val="22"/>
          <w:szCs w:val="22"/>
        </w:rPr>
        <w:t>V</w:t>
      </w:r>
      <w:r w:rsidRPr="1C17953A">
        <w:rPr>
          <w:rFonts w:ascii="Arial" w:hAnsi="Arial" w:cs="Arial"/>
          <w:b/>
          <w:bCs/>
          <w:color w:val="auto"/>
          <w:sz w:val="22"/>
          <w:szCs w:val="22"/>
        </w:rPr>
        <w:t>.</w:t>
      </w:r>
      <w:r w:rsidR="002E5281" w:rsidRPr="1C17953A">
        <w:rPr>
          <w:rFonts w:ascii="Arial" w:hAnsi="Arial" w:cs="Arial"/>
          <w:b/>
          <w:bCs/>
          <w:color w:val="auto"/>
          <w:sz w:val="22"/>
          <w:szCs w:val="22"/>
        </w:rPr>
        <w:t>E</w:t>
      </w:r>
      <w:r w:rsidRPr="1C17953A">
        <w:rPr>
          <w:rFonts w:ascii="Arial" w:hAnsi="Arial" w:cs="Arial"/>
          <w:b/>
          <w:bCs/>
          <w:color w:val="auto"/>
          <w:sz w:val="22"/>
          <w:szCs w:val="22"/>
        </w:rPr>
        <w:t xml:space="preserve">. </w:t>
      </w:r>
      <w:r w:rsidR="2A396725" w:rsidRPr="1C17953A">
        <w:rPr>
          <w:rFonts w:ascii="Arial" w:hAnsi="Arial" w:cs="Arial"/>
          <w:b/>
          <w:bCs/>
          <w:color w:val="auto"/>
          <w:sz w:val="22"/>
          <w:szCs w:val="22"/>
        </w:rPr>
        <w:t xml:space="preserve"> </w:t>
      </w:r>
      <w:r w:rsidR="2A396725" w:rsidRPr="1C17953A">
        <w:rPr>
          <w:rFonts w:ascii="Arial" w:hAnsi="Arial" w:cs="Arial"/>
          <w:color w:val="auto"/>
          <w:sz w:val="22"/>
          <w:szCs w:val="22"/>
        </w:rPr>
        <w:t xml:space="preserve">Under </w:t>
      </w:r>
      <w:r w:rsidR="77607AD5" w:rsidRPr="1C17953A">
        <w:rPr>
          <w:rFonts w:ascii="Arial" w:hAnsi="Arial" w:cs="Arial"/>
          <w:color w:val="auto"/>
          <w:sz w:val="22"/>
          <w:szCs w:val="22"/>
        </w:rPr>
        <w:t>“</w:t>
      </w:r>
      <w:r w:rsidR="00CA2CA8" w:rsidRPr="1C17953A">
        <w:rPr>
          <w:rFonts w:ascii="Arial" w:hAnsi="Arial" w:cs="Arial"/>
          <w:color w:val="auto"/>
          <w:sz w:val="22"/>
          <w:szCs w:val="22"/>
        </w:rPr>
        <w:t>Stage One: Application Screening</w:t>
      </w:r>
      <w:r w:rsidR="732F6889" w:rsidRPr="1C17953A">
        <w:rPr>
          <w:rFonts w:ascii="Arial" w:hAnsi="Arial" w:cs="Arial"/>
          <w:color w:val="auto"/>
          <w:sz w:val="22"/>
          <w:szCs w:val="22"/>
        </w:rPr>
        <w:t>”</w:t>
      </w:r>
    </w:p>
    <w:p w14:paraId="2D71F9A3" w14:textId="6C93A179" w:rsidR="67CA79E2" w:rsidRPr="00083CF2" w:rsidRDefault="67CA79E2" w:rsidP="67CA79E2">
      <w:pPr>
        <w:ind w:firstLine="360"/>
        <w:rPr>
          <w:rFonts w:ascii="Arial" w:hAnsi="Arial" w:cs="Arial"/>
          <w:sz w:val="22"/>
          <w:szCs w:val="22"/>
        </w:rPr>
      </w:pPr>
    </w:p>
    <w:p w14:paraId="45D70F05" w14:textId="423D8DA0" w:rsidR="00F731F8" w:rsidRPr="00F731F8" w:rsidRDefault="732F6889" w:rsidP="00924EA1">
      <w:pPr>
        <w:spacing w:after="40"/>
        <w:ind w:left="360"/>
        <w:jc w:val="both"/>
        <w:rPr>
          <w:rFonts w:ascii="Arial" w:hAnsi="Arial" w:cs="Arial"/>
          <w:i/>
          <w:noProof/>
        </w:rPr>
      </w:pPr>
      <w:r w:rsidRPr="00083CF2">
        <w:rPr>
          <w:rFonts w:ascii="Arial" w:hAnsi="Arial" w:cs="Arial"/>
          <w:sz w:val="22"/>
          <w:szCs w:val="22"/>
        </w:rPr>
        <w:t>Updated</w:t>
      </w:r>
      <w:r w:rsidR="00924EA1">
        <w:rPr>
          <w:rFonts w:ascii="Arial" w:hAnsi="Arial" w:cs="Arial"/>
          <w:sz w:val="22"/>
          <w:szCs w:val="22"/>
        </w:rPr>
        <w:t xml:space="preserve"> to remove IOU service territory requirement for project site</w:t>
      </w:r>
      <w:r w:rsidR="0001375E">
        <w:rPr>
          <w:rFonts w:ascii="Arial" w:hAnsi="Arial" w:cs="Arial"/>
          <w:sz w:val="22"/>
          <w:szCs w:val="22"/>
        </w:rPr>
        <w:t xml:space="preserve"> </w:t>
      </w:r>
      <w:r w:rsidR="004138EA">
        <w:rPr>
          <w:rFonts w:ascii="Arial" w:hAnsi="Arial" w:cs="Arial"/>
          <w:sz w:val="22"/>
          <w:szCs w:val="22"/>
        </w:rPr>
        <w:t xml:space="preserve">location </w:t>
      </w:r>
      <w:r w:rsidR="0001375E">
        <w:rPr>
          <w:rFonts w:ascii="Arial" w:hAnsi="Arial" w:cs="Arial"/>
          <w:sz w:val="22"/>
          <w:szCs w:val="22"/>
        </w:rPr>
        <w:t>from</w:t>
      </w:r>
      <w:r w:rsidR="005D50D4">
        <w:rPr>
          <w:rFonts w:ascii="Arial" w:hAnsi="Arial" w:cs="Arial"/>
          <w:sz w:val="22"/>
          <w:szCs w:val="22"/>
        </w:rPr>
        <w:t xml:space="preserve"> pass/fail screening criteria</w:t>
      </w:r>
      <w:r w:rsidR="00083CF2" w:rsidRPr="00083CF2">
        <w:rPr>
          <w:rFonts w:ascii="Arial" w:hAnsi="Arial" w:cs="Arial"/>
          <w:sz w:val="22"/>
          <w:szCs w:val="22"/>
        </w:rPr>
        <w:t xml:space="preserve">: </w:t>
      </w:r>
    </w:p>
    <w:p w14:paraId="6D1A4134" w14:textId="38AFA844" w:rsidR="00083CF2" w:rsidRPr="00083CF2" w:rsidRDefault="00083CF2" w:rsidP="00F731F8">
      <w:pPr>
        <w:numPr>
          <w:ilvl w:val="0"/>
          <w:numId w:val="42"/>
        </w:numPr>
        <w:spacing w:after="40"/>
        <w:jc w:val="both"/>
        <w:rPr>
          <w:rFonts w:ascii="Arial" w:hAnsi="Arial" w:cs="Arial"/>
          <w:i/>
          <w:noProof/>
        </w:rPr>
      </w:pPr>
      <w:r w:rsidRPr="00083CF2">
        <w:rPr>
          <w:rFonts w:ascii="Arial" w:hAnsi="Arial" w:cs="Arial"/>
          <w:iCs/>
          <w:snapToGrid w:val="0"/>
        </w:rPr>
        <w:t>If the project involves technology pilot demonstration/ demonstration/ deployment activities</w:t>
      </w:r>
    </w:p>
    <w:p w14:paraId="23444D7F" w14:textId="77777777" w:rsidR="00083CF2" w:rsidRPr="00083CF2" w:rsidRDefault="00083CF2" w:rsidP="00083CF2">
      <w:pPr>
        <w:pStyle w:val="ListParagraph"/>
        <w:numPr>
          <w:ilvl w:val="0"/>
          <w:numId w:val="41"/>
        </w:numPr>
        <w:ind w:left="1050"/>
        <w:contextualSpacing w:val="0"/>
        <w:jc w:val="both"/>
        <w:rPr>
          <w:rFonts w:ascii="Arial" w:hAnsi="Arial" w:cs="Arial"/>
          <w:noProof/>
        </w:rPr>
      </w:pPr>
      <w:r w:rsidRPr="00083CF2">
        <w:rPr>
          <w:rFonts w:ascii="Arial" w:hAnsi="Arial" w:cs="Arial"/>
          <w:snapToGrid w:val="0"/>
        </w:rPr>
        <w:t>The application identifies one or more demonstration/ deployment site locations.</w:t>
      </w:r>
    </w:p>
    <w:p w14:paraId="0E5DC04E" w14:textId="00285431" w:rsidR="00083CF2" w:rsidRPr="00083CF2" w:rsidRDefault="008F50CE" w:rsidP="00083CF2">
      <w:pPr>
        <w:pStyle w:val="ListParagraph"/>
        <w:numPr>
          <w:ilvl w:val="0"/>
          <w:numId w:val="41"/>
        </w:numPr>
        <w:ind w:left="1050"/>
        <w:contextualSpacing w:val="0"/>
        <w:jc w:val="both"/>
        <w:rPr>
          <w:rFonts w:ascii="Arial" w:hAnsi="Arial" w:cs="Arial"/>
          <w:strike/>
          <w:noProof/>
        </w:rPr>
      </w:pPr>
      <w:r>
        <w:rPr>
          <w:rFonts w:ascii="Arial" w:hAnsi="Arial" w:cs="Arial"/>
          <w:strike/>
          <w:snapToGrid w:val="0"/>
        </w:rPr>
        <w:t>[</w:t>
      </w:r>
      <w:r w:rsidR="00083CF2" w:rsidRPr="00083CF2">
        <w:rPr>
          <w:rFonts w:ascii="Arial" w:hAnsi="Arial" w:cs="Arial"/>
          <w:strike/>
          <w:snapToGrid w:val="0"/>
        </w:rPr>
        <w:t>All demonstration/ deployment sites are located in a California electric IOU service territory (PG&amp;E, SDG&amp;E, or SCE).</w:t>
      </w:r>
      <w:r>
        <w:rPr>
          <w:rFonts w:ascii="Arial" w:hAnsi="Arial" w:cs="Arial"/>
          <w:strike/>
          <w:snapToGrid w:val="0"/>
        </w:rPr>
        <w:t>]</w:t>
      </w:r>
    </w:p>
    <w:p w14:paraId="5D5E0FCB" w14:textId="3DA72888" w:rsidR="732F6889" w:rsidRPr="00083CF2" w:rsidRDefault="732F6889" w:rsidP="67CA79E2">
      <w:pPr>
        <w:ind w:firstLine="360"/>
        <w:rPr>
          <w:rFonts w:ascii="Arial" w:hAnsi="Arial" w:cs="Arial"/>
          <w:sz w:val="22"/>
          <w:szCs w:val="22"/>
        </w:rPr>
      </w:pPr>
    </w:p>
    <w:p w14:paraId="33AB697B" w14:textId="214BC85E" w:rsidR="2A396725" w:rsidRPr="00083CF2" w:rsidRDefault="2A396725" w:rsidP="67CA79E2">
      <w:pPr>
        <w:pStyle w:val="Heading3"/>
        <w:ind w:firstLine="360"/>
        <w:rPr>
          <w:rFonts w:ascii="Arial" w:hAnsi="Arial" w:cs="Arial"/>
          <w:b/>
          <w:bCs/>
          <w:color w:val="auto"/>
          <w:sz w:val="22"/>
          <w:szCs w:val="22"/>
        </w:rPr>
      </w:pPr>
      <w:r w:rsidRPr="00083CF2">
        <w:rPr>
          <w:rFonts w:ascii="Arial" w:hAnsi="Arial" w:cs="Arial"/>
          <w:b/>
          <w:bCs/>
          <w:color w:val="auto"/>
          <w:sz w:val="22"/>
          <w:szCs w:val="22"/>
        </w:rPr>
        <w:t xml:space="preserve"> </w:t>
      </w:r>
    </w:p>
    <w:p w14:paraId="346AC281" w14:textId="77777777" w:rsidR="007402A5" w:rsidRPr="00083CF2" w:rsidRDefault="007402A5" w:rsidP="00AB29CF">
      <w:pPr>
        <w:rPr>
          <w:rFonts w:ascii="Arial" w:eastAsia="Calibri" w:hAnsi="Arial" w:cs="Arial"/>
          <w:color w:val="000000"/>
          <w:sz w:val="22"/>
          <w:szCs w:val="22"/>
        </w:rPr>
      </w:pPr>
    </w:p>
    <w:p w14:paraId="59A12062" w14:textId="77777777" w:rsidR="0094326B" w:rsidRPr="00083CF2" w:rsidRDefault="0094326B" w:rsidP="00F838CA">
      <w:pPr>
        <w:rPr>
          <w:rFonts w:ascii="Arial" w:hAnsi="Arial" w:cs="Arial"/>
          <w:b/>
          <w:bCs/>
          <w:sz w:val="22"/>
          <w:szCs w:val="22"/>
        </w:rPr>
      </w:pPr>
    </w:p>
    <w:p w14:paraId="15642D1D" w14:textId="77777777" w:rsidR="0094326B" w:rsidRPr="00083CF2" w:rsidRDefault="0094326B" w:rsidP="00F838CA">
      <w:pPr>
        <w:rPr>
          <w:rFonts w:ascii="Arial" w:hAnsi="Arial" w:cs="Arial"/>
          <w:b/>
          <w:bCs/>
          <w:sz w:val="22"/>
          <w:szCs w:val="22"/>
        </w:rPr>
      </w:pPr>
    </w:p>
    <w:p w14:paraId="3F237F63" w14:textId="4D417FCF" w:rsidR="00F838CA" w:rsidRPr="00083CF2" w:rsidRDefault="007101FF" w:rsidP="00F838CA">
      <w:pPr>
        <w:rPr>
          <w:rFonts w:ascii="Arial" w:hAnsi="Arial" w:cs="Arial"/>
          <w:b/>
          <w:bCs/>
          <w:sz w:val="22"/>
          <w:szCs w:val="22"/>
        </w:rPr>
      </w:pPr>
      <w:r>
        <w:rPr>
          <w:rFonts w:ascii="Arial" w:hAnsi="Arial" w:cs="Arial"/>
          <w:b/>
          <w:bCs/>
          <w:sz w:val="22"/>
          <w:szCs w:val="22"/>
        </w:rPr>
        <w:t>Brad Worster</w:t>
      </w:r>
      <w:r w:rsidR="00725919" w:rsidRPr="00083CF2">
        <w:rPr>
          <w:rFonts w:ascii="Arial" w:hAnsi="Arial" w:cs="Arial"/>
          <w:b/>
          <w:bCs/>
          <w:sz w:val="22"/>
          <w:szCs w:val="22"/>
        </w:rPr>
        <w:t>,</w:t>
      </w:r>
    </w:p>
    <w:p w14:paraId="4FDAC83D" w14:textId="3A9CD7CC" w:rsidR="00A23B34" w:rsidRPr="00083CF2" w:rsidRDefault="00A23B34" w:rsidP="00F838CA">
      <w:pPr>
        <w:spacing w:after="480"/>
        <w:rPr>
          <w:rFonts w:ascii="Arial" w:hAnsi="Arial" w:cs="Arial"/>
          <w:b/>
          <w:bCs/>
          <w:sz w:val="22"/>
          <w:szCs w:val="22"/>
        </w:rPr>
      </w:pPr>
      <w:r w:rsidRPr="00083CF2">
        <w:rPr>
          <w:rFonts w:ascii="Arial" w:hAnsi="Arial" w:cs="Arial"/>
          <w:b/>
          <w:bCs/>
          <w:sz w:val="22"/>
          <w:szCs w:val="22"/>
        </w:rPr>
        <w:t>Commission Agreement Office</w:t>
      </w:r>
      <w:r w:rsidR="00C51D85" w:rsidRPr="00083CF2">
        <w:rPr>
          <w:rFonts w:ascii="Arial" w:hAnsi="Arial" w:cs="Arial"/>
          <w:b/>
          <w:bCs/>
          <w:sz w:val="22"/>
          <w:szCs w:val="22"/>
        </w:rPr>
        <w:t>r</w:t>
      </w:r>
    </w:p>
    <w:sectPr w:rsidR="00A23B34" w:rsidRPr="00083CF2"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1DBB0" w14:textId="77777777" w:rsidR="00BA0822" w:rsidRDefault="00BA0822" w:rsidP="00F86D2B">
      <w:r>
        <w:separator/>
      </w:r>
    </w:p>
  </w:endnote>
  <w:endnote w:type="continuationSeparator" w:id="0">
    <w:p w14:paraId="593D8F37" w14:textId="77777777" w:rsidR="00BA0822" w:rsidRDefault="00BA0822" w:rsidP="00F86D2B">
      <w:r>
        <w:continuationSeparator/>
      </w:r>
    </w:p>
  </w:endnote>
  <w:endnote w:type="continuationNotice" w:id="1">
    <w:p w14:paraId="4747B60C" w14:textId="77777777" w:rsidR="00BA0822" w:rsidRDefault="00BA0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A06DB" w14:textId="77777777" w:rsidR="00BA0822" w:rsidRDefault="00BA0822" w:rsidP="00F86D2B">
      <w:r>
        <w:separator/>
      </w:r>
    </w:p>
  </w:footnote>
  <w:footnote w:type="continuationSeparator" w:id="0">
    <w:p w14:paraId="41693F90" w14:textId="77777777" w:rsidR="00BA0822" w:rsidRDefault="00BA0822" w:rsidP="00F86D2B">
      <w:r>
        <w:continuationSeparator/>
      </w:r>
    </w:p>
  </w:footnote>
  <w:footnote w:type="continuationNotice" w:id="1">
    <w:p w14:paraId="208A33D0" w14:textId="77777777" w:rsidR="00BA0822" w:rsidRDefault="00BA08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160812"/>
    <w:multiLevelType w:val="hybridMultilevel"/>
    <w:tmpl w:val="59AA4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917F6A"/>
    <w:multiLevelType w:val="hybridMultilevel"/>
    <w:tmpl w:val="DA3607B4"/>
    <w:lvl w:ilvl="0" w:tplc="F3500CEA">
      <w:start w:val="1"/>
      <w:numFmt w:val="decimal"/>
      <w:lvlText w:val="%1."/>
      <w:lvlJc w:val="left"/>
      <w:pPr>
        <w:ind w:left="720" w:hanging="360"/>
      </w:pPr>
      <w:rPr>
        <w:rFonts w:cs="Times New Roman"/>
        <w:b w:val="0"/>
        <w:i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91B4E"/>
    <w:multiLevelType w:val="hybridMultilevel"/>
    <w:tmpl w:val="58B46C20"/>
    <w:lvl w:ilvl="0" w:tplc="9D6A64B8">
      <w:start w:val="2"/>
      <w:numFmt w:val="decimal"/>
      <w:lvlText w:val="%1."/>
      <w:lvlJc w:val="left"/>
      <w:pPr>
        <w:ind w:left="720" w:hanging="360"/>
      </w:pPr>
      <w:rPr>
        <w:rFonts w:cs="Times New Roman"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8"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05044657">
    <w:abstractNumId w:val="20"/>
  </w:num>
  <w:num w:numId="2" w16cid:durableId="794638315">
    <w:abstractNumId w:val="3"/>
  </w:num>
  <w:num w:numId="3" w16cid:durableId="241374965">
    <w:abstractNumId w:val="16"/>
  </w:num>
  <w:num w:numId="4" w16cid:durableId="37975058">
    <w:abstractNumId w:val="13"/>
  </w:num>
  <w:num w:numId="5" w16cid:durableId="379670614">
    <w:abstractNumId w:val="5"/>
  </w:num>
  <w:num w:numId="6" w16cid:durableId="1425226321">
    <w:abstractNumId w:val="0"/>
  </w:num>
  <w:num w:numId="7" w16cid:durableId="1063991861">
    <w:abstractNumId w:val="7"/>
  </w:num>
  <w:num w:numId="8" w16cid:durableId="187330264">
    <w:abstractNumId w:val="2"/>
  </w:num>
  <w:num w:numId="9" w16cid:durableId="2124959762">
    <w:abstractNumId w:val="29"/>
  </w:num>
  <w:num w:numId="10" w16cid:durableId="632488854">
    <w:abstractNumId w:val="12"/>
  </w:num>
  <w:num w:numId="11" w16cid:durableId="1065488884">
    <w:abstractNumId w:val="27"/>
  </w:num>
  <w:num w:numId="12" w16cid:durableId="1342046690">
    <w:abstractNumId w:val="4"/>
  </w:num>
  <w:num w:numId="13" w16cid:durableId="773866224">
    <w:abstractNumId w:val="17"/>
  </w:num>
  <w:num w:numId="14" w16cid:durableId="1651247597">
    <w:abstractNumId w:val="28"/>
  </w:num>
  <w:num w:numId="15" w16cid:durableId="96215692">
    <w:abstractNumId w:val="15"/>
  </w:num>
  <w:num w:numId="16" w16cid:durableId="589240904">
    <w:abstractNumId w:val="22"/>
  </w:num>
  <w:num w:numId="17" w16cid:durableId="1844776407">
    <w:abstractNumId w:val="9"/>
  </w:num>
  <w:num w:numId="18" w16cid:durableId="1530026333">
    <w:abstractNumId w:val="26"/>
  </w:num>
  <w:num w:numId="19" w16cid:durableId="521944980">
    <w:abstractNumId w:val="10"/>
  </w:num>
  <w:num w:numId="20" w16cid:durableId="1559973122">
    <w:abstractNumId w:val="21"/>
  </w:num>
  <w:num w:numId="21" w16cid:durableId="2067533742">
    <w:abstractNumId w:val="24"/>
  </w:num>
  <w:num w:numId="22" w16cid:durableId="1189952791">
    <w:abstractNumId w:val="24"/>
  </w:num>
  <w:num w:numId="23" w16cid:durableId="607322296">
    <w:abstractNumId w:val="24"/>
  </w:num>
  <w:num w:numId="24" w16cid:durableId="294677697">
    <w:abstractNumId w:val="24"/>
  </w:num>
  <w:num w:numId="25" w16cid:durableId="1865554576">
    <w:abstractNumId w:val="24"/>
  </w:num>
  <w:num w:numId="26" w16cid:durableId="403990620">
    <w:abstractNumId w:val="24"/>
  </w:num>
  <w:num w:numId="27" w16cid:durableId="2086536715">
    <w:abstractNumId w:val="24"/>
  </w:num>
  <w:num w:numId="28" w16cid:durableId="1848013915">
    <w:abstractNumId w:val="24"/>
  </w:num>
  <w:num w:numId="29" w16cid:durableId="2080445768">
    <w:abstractNumId w:val="24"/>
  </w:num>
  <w:num w:numId="30" w16cid:durableId="694187930">
    <w:abstractNumId w:val="24"/>
  </w:num>
  <w:num w:numId="31" w16cid:durableId="599602227">
    <w:abstractNumId w:val="24"/>
    <w:lvlOverride w:ilvl="0">
      <w:startOverride w:val="1"/>
    </w:lvlOverride>
  </w:num>
  <w:num w:numId="32" w16cid:durableId="1024208745">
    <w:abstractNumId w:val="24"/>
  </w:num>
  <w:num w:numId="33" w16cid:durableId="2074428407">
    <w:abstractNumId w:val="24"/>
  </w:num>
  <w:num w:numId="34" w16cid:durableId="720786210">
    <w:abstractNumId w:val="23"/>
  </w:num>
  <w:num w:numId="35" w16cid:durableId="1853520763">
    <w:abstractNumId w:val="19"/>
  </w:num>
  <w:num w:numId="36" w16cid:durableId="282080404">
    <w:abstractNumId w:val="8"/>
  </w:num>
  <w:num w:numId="37" w16cid:durableId="1578512321">
    <w:abstractNumId w:val="18"/>
  </w:num>
  <w:num w:numId="38" w16cid:durableId="736321182">
    <w:abstractNumId w:val="11"/>
  </w:num>
  <w:num w:numId="39" w16cid:durableId="402067109">
    <w:abstractNumId w:val="25"/>
  </w:num>
  <w:num w:numId="40" w16cid:durableId="1329745735">
    <w:abstractNumId w:val="6"/>
  </w:num>
  <w:num w:numId="41" w16cid:durableId="714086257">
    <w:abstractNumId w:val="1"/>
  </w:num>
  <w:num w:numId="42" w16cid:durableId="6473947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5416"/>
    <w:rsid w:val="0001375E"/>
    <w:rsid w:val="000166D4"/>
    <w:rsid w:val="00020C68"/>
    <w:rsid w:val="000240A8"/>
    <w:rsid w:val="00025F3F"/>
    <w:rsid w:val="0003286C"/>
    <w:rsid w:val="00052AF9"/>
    <w:rsid w:val="000557AC"/>
    <w:rsid w:val="00074323"/>
    <w:rsid w:val="00083CF2"/>
    <w:rsid w:val="00085170"/>
    <w:rsid w:val="0008682F"/>
    <w:rsid w:val="00092251"/>
    <w:rsid w:val="00092B85"/>
    <w:rsid w:val="00097429"/>
    <w:rsid w:val="000A6839"/>
    <w:rsid w:val="000B06D4"/>
    <w:rsid w:val="000C7172"/>
    <w:rsid w:val="000D7B8C"/>
    <w:rsid w:val="000E2C38"/>
    <w:rsid w:val="000E648E"/>
    <w:rsid w:val="000F2DD6"/>
    <w:rsid w:val="001010A3"/>
    <w:rsid w:val="001066B7"/>
    <w:rsid w:val="001124F3"/>
    <w:rsid w:val="00144E08"/>
    <w:rsid w:val="0014731B"/>
    <w:rsid w:val="00166DD8"/>
    <w:rsid w:val="00175F52"/>
    <w:rsid w:val="001814B7"/>
    <w:rsid w:val="001A4EF8"/>
    <w:rsid w:val="001B2057"/>
    <w:rsid w:val="001B4AC9"/>
    <w:rsid w:val="001C7BD2"/>
    <w:rsid w:val="001F07F0"/>
    <w:rsid w:val="002008F5"/>
    <w:rsid w:val="0020161D"/>
    <w:rsid w:val="0021682E"/>
    <w:rsid w:val="002340F4"/>
    <w:rsid w:val="00235EEE"/>
    <w:rsid w:val="00241100"/>
    <w:rsid w:val="002442B9"/>
    <w:rsid w:val="00245B09"/>
    <w:rsid w:val="00257EBB"/>
    <w:rsid w:val="00276A10"/>
    <w:rsid w:val="002A43D8"/>
    <w:rsid w:val="002B7690"/>
    <w:rsid w:val="002C667A"/>
    <w:rsid w:val="002C7CF3"/>
    <w:rsid w:val="002D1ACF"/>
    <w:rsid w:val="002D4CFC"/>
    <w:rsid w:val="002E5281"/>
    <w:rsid w:val="00300FB1"/>
    <w:rsid w:val="003013E1"/>
    <w:rsid w:val="00303EAF"/>
    <w:rsid w:val="00314118"/>
    <w:rsid w:val="00317811"/>
    <w:rsid w:val="00340CD2"/>
    <w:rsid w:val="003658A6"/>
    <w:rsid w:val="003872EF"/>
    <w:rsid w:val="003A3A20"/>
    <w:rsid w:val="003C3415"/>
    <w:rsid w:val="003C4CED"/>
    <w:rsid w:val="003C6AD1"/>
    <w:rsid w:val="00412C5B"/>
    <w:rsid w:val="004138EA"/>
    <w:rsid w:val="00413B58"/>
    <w:rsid w:val="00415DE9"/>
    <w:rsid w:val="004209B7"/>
    <w:rsid w:val="00426DA5"/>
    <w:rsid w:val="004312EA"/>
    <w:rsid w:val="004744AA"/>
    <w:rsid w:val="00481B52"/>
    <w:rsid w:val="00483440"/>
    <w:rsid w:val="0048595D"/>
    <w:rsid w:val="0049307E"/>
    <w:rsid w:val="00494FD8"/>
    <w:rsid w:val="004970A6"/>
    <w:rsid w:val="004C05AA"/>
    <w:rsid w:val="004D0CB5"/>
    <w:rsid w:val="004D3E3B"/>
    <w:rsid w:val="004E4C4C"/>
    <w:rsid w:val="004E570E"/>
    <w:rsid w:val="00505054"/>
    <w:rsid w:val="00524EA9"/>
    <w:rsid w:val="0052699D"/>
    <w:rsid w:val="0052702C"/>
    <w:rsid w:val="005466F5"/>
    <w:rsid w:val="0056132C"/>
    <w:rsid w:val="00577D95"/>
    <w:rsid w:val="0058742B"/>
    <w:rsid w:val="005A7250"/>
    <w:rsid w:val="005B272B"/>
    <w:rsid w:val="005B50B4"/>
    <w:rsid w:val="005C2301"/>
    <w:rsid w:val="005D41F5"/>
    <w:rsid w:val="005D50D4"/>
    <w:rsid w:val="005E1090"/>
    <w:rsid w:val="005E4403"/>
    <w:rsid w:val="005F52B3"/>
    <w:rsid w:val="00602A67"/>
    <w:rsid w:val="006033A6"/>
    <w:rsid w:val="00613E1C"/>
    <w:rsid w:val="00617056"/>
    <w:rsid w:val="00617058"/>
    <w:rsid w:val="0062170F"/>
    <w:rsid w:val="00635CF2"/>
    <w:rsid w:val="0063611B"/>
    <w:rsid w:val="006429C0"/>
    <w:rsid w:val="006650E4"/>
    <w:rsid w:val="0069775E"/>
    <w:rsid w:val="006A1F5A"/>
    <w:rsid w:val="006A43CC"/>
    <w:rsid w:val="006A48B6"/>
    <w:rsid w:val="006B00F0"/>
    <w:rsid w:val="006B461E"/>
    <w:rsid w:val="006D0DC9"/>
    <w:rsid w:val="006D3827"/>
    <w:rsid w:val="006F2E32"/>
    <w:rsid w:val="006F6EDA"/>
    <w:rsid w:val="007101FF"/>
    <w:rsid w:val="007211FC"/>
    <w:rsid w:val="00721EBF"/>
    <w:rsid w:val="00725919"/>
    <w:rsid w:val="007261B9"/>
    <w:rsid w:val="007402A5"/>
    <w:rsid w:val="00751C0F"/>
    <w:rsid w:val="0077265A"/>
    <w:rsid w:val="00774DA2"/>
    <w:rsid w:val="00782B4D"/>
    <w:rsid w:val="00784667"/>
    <w:rsid w:val="00795FD7"/>
    <w:rsid w:val="007A0E33"/>
    <w:rsid w:val="007A20D3"/>
    <w:rsid w:val="007A41AE"/>
    <w:rsid w:val="007D3D39"/>
    <w:rsid w:val="007D748C"/>
    <w:rsid w:val="007F25CC"/>
    <w:rsid w:val="007F7F7C"/>
    <w:rsid w:val="0080748E"/>
    <w:rsid w:val="00823D4C"/>
    <w:rsid w:val="00824A2E"/>
    <w:rsid w:val="008350A2"/>
    <w:rsid w:val="008372CB"/>
    <w:rsid w:val="008376F6"/>
    <w:rsid w:val="008426BA"/>
    <w:rsid w:val="00845495"/>
    <w:rsid w:val="00846E83"/>
    <w:rsid w:val="00865F9D"/>
    <w:rsid w:val="00870A35"/>
    <w:rsid w:val="00891290"/>
    <w:rsid w:val="008A12BE"/>
    <w:rsid w:val="008A62B2"/>
    <w:rsid w:val="008B5D08"/>
    <w:rsid w:val="008C0BC4"/>
    <w:rsid w:val="008E1433"/>
    <w:rsid w:val="008E3926"/>
    <w:rsid w:val="008E7852"/>
    <w:rsid w:val="008F50CE"/>
    <w:rsid w:val="0090147A"/>
    <w:rsid w:val="00924EA1"/>
    <w:rsid w:val="009250ED"/>
    <w:rsid w:val="00937F54"/>
    <w:rsid w:val="0094326B"/>
    <w:rsid w:val="00943B92"/>
    <w:rsid w:val="0094553D"/>
    <w:rsid w:val="00951DD4"/>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39DC"/>
    <w:rsid w:val="00A03C3A"/>
    <w:rsid w:val="00A10F67"/>
    <w:rsid w:val="00A16DC6"/>
    <w:rsid w:val="00A23B34"/>
    <w:rsid w:val="00A25C4E"/>
    <w:rsid w:val="00A3384C"/>
    <w:rsid w:val="00A34935"/>
    <w:rsid w:val="00A36CF5"/>
    <w:rsid w:val="00A42332"/>
    <w:rsid w:val="00A60912"/>
    <w:rsid w:val="00A712F0"/>
    <w:rsid w:val="00A8200F"/>
    <w:rsid w:val="00A91BD9"/>
    <w:rsid w:val="00A97991"/>
    <w:rsid w:val="00AA176A"/>
    <w:rsid w:val="00AB29CF"/>
    <w:rsid w:val="00AC14BE"/>
    <w:rsid w:val="00AC3951"/>
    <w:rsid w:val="00AC4127"/>
    <w:rsid w:val="00AD21FC"/>
    <w:rsid w:val="00AD7F46"/>
    <w:rsid w:val="00AE3967"/>
    <w:rsid w:val="00AE644D"/>
    <w:rsid w:val="00B00EF7"/>
    <w:rsid w:val="00B04A76"/>
    <w:rsid w:val="00B1110D"/>
    <w:rsid w:val="00B12273"/>
    <w:rsid w:val="00B246A5"/>
    <w:rsid w:val="00B555C7"/>
    <w:rsid w:val="00B575E0"/>
    <w:rsid w:val="00B66F2D"/>
    <w:rsid w:val="00B75281"/>
    <w:rsid w:val="00B80E72"/>
    <w:rsid w:val="00B82967"/>
    <w:rsid w:val="00B8348B"/>
    <w:rsid w:val="00B858D0"/>
    <w:rsid w:val="00B924C1"/>
    <w:rsid w:val="00BA0822"/>
    <w:rsid w:val="00BB5DCD"/>
    <w:rsid w:val="00BD4F28"/>
    <w:rsid w:val="00BD7A2F"/>
    <w:rsid w:val="00BE4A01"/>
    <w:rsid w:val="00C17930"/>
    <w:rsid w:val="00C20D55"/>
    <w:rsid w:val="00C21FE2"/>
    <w:rsid w:val="00C23FC2"/>
    <w:rsid w:val="00C30755"/>
    <w:rsid w:val="00C44A33"/>
    <w:rsid w:val="00C50088"/>
    <w:rsid w:val="00C51D85"/>
    <w:rsid w:val="00C6277F"/>
    <w:rsid w:val="00C64C49"/>
    <w:rsid w:val="00C67037"/>
    <w:rsid w:val="00C70FBB"/>
    <w:rsid w:val="00C8114E"/>
    <w:rsid w:val="00C873FC"/>
    <w:rsid w:val="00C87E22"/>
    <w:rsid w:val="00C92470"/>
    <w:rsid w:val="00C95BE0"/>
    <w:rsid w:val="00C96BDD"/>
    <w:rsid w:val="00CA2CA8"/>
    <w:rsid w:val="00CA4072"/>
    <w:rsid w:val="00CA6C65"/>
    <w:rsid w:val="00CB1730"/>
    <w:rsid w:val="00CD3355"/>
    <w:rsid w:val="00CD3A2C"/>
    <w:rsid w:val="00CD7282"/>
    <w:rsid w:val="00CE01BF"/>
    <w:rsid w:val="00CE1140"/>
    <w:rsid w:val="00CE5C20"/>
    <w:rsid w:val="00D021CA"/>
    <w:rsid w:val="00D02E15"/>
    <w:rsid w:val="00D13BB0"/>
    <w:rsid w:val="00D464EF"/>
    <w:rsid w:val="00D568AD"/>
    <w:rsid w:val="00D70FB5"/>
    <w:rsid w:val="00D86967"/>
    <w:rsid w:val="00DC0C3C"/>
    <w:rsid w:val="00DC6F8B"/>
    <w:rsid w:val="00DF7417"/>
    <w:rsid w:val="00E475C2"/>
    <w:rsid w:val="00E5237C"/>
    <w:rsid w:val="00E60F1A"/>
    <w:rsid w:val="00E65943"/>
    <w:rsid w:val="00E851F7"/>
    <w:rsid w:val="00E9425D"/>
    <w:rsid w:val="00EA4C3D"/>
    <w:rsid w:val="00EC7349"/>
    <w:rsid w:val="00EE0FD5"/>
    <w:rsid w:val="00EE5CA1"/>
    <w:rsid w:val="00EF2707"/>
    <w:rsid w:val="00F0770C"/>
    <w:rsid w:val="00F21C9D"/>
    <w:rsid w:val="00F72267"/>
    <w:rsid w:val="00F731F8"/>
    <w:rsid w:val="00F81C53"/>
    <w:rsid w:val="00F838CA"/>
    <w:rsid w:val="00F86D2B"/>
    <w:rsid w:val="00F90F6B"/>
    <w:rsid w:val="00F947AC"/>
    <w:rsid w:val="00FB2E37"/>
    <w:rsid w:val="00FC0042"/>
    <w:rsid w:val="00FC12A9"/>
    <w:rsid w:val="00FD5A99"/>
    <w:rsid w:val="00FF118B"/>
    <w:rsid w:val="00FF5C2D"/>
    <w:rsid w:val="014DDA13"/>
    <w:rsid w:val="03A2F3C7"/>
    <w:rsid w:val="0B5C3EEE"/>
    <w:rsid w:val="126B6554"/>
    <w:rsid w:val="1B330684"/>
    <w:rsid w:val="1C17953A"/>
    <w:rsid w:val="1D409A29"/>
    <w:rsid w:val="1E3A946D"/>
    <w:rsid w:val="2656B8FC"/>
    <w:rsid w:val="2A396725"/>
    <w:rsid w:val="2DBCBE0C"/>
    <w:rsid w:val="2DC07A6D"/>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6FEAE171"/>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customStyle="1" w:styleId="ListParagraphChar">
    <w:name w:val="List Paragraph Char"/>
    <w:basedOn w:val="DefaultParagraphFont"/>
    <w:link w:val="ListParagraph"/>
    <w:uiPriority w:val="34"/>
    <w:locked/>
    <w:rsid w:val="00083CF2"/>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180f15-fbd5-4f1c-a958-ef9266d90db7">
      <Terms xmlns="http://schemas.microsoft.com/office/infopath/2007/PartnerControls"/>
    </lcf76f155ced4ddcb4097134ff3c332f>
    <TaxCatchAll xmlns="5067c814-4b34-462c-a21d-c185ff6548d2" xsi:nil="true"/>
    <Category xmlns="b4180f15-fbd5-4f1c-a958-ef9266d90db7" xsi:nil="true"/>
    <DocumentType xmlns="b4180f15-fbd5-4f1c-a958-ef9266d90d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93FAA0A2A2AE439FB2F787E7083100" ma:contentTypeVersion="17" ma:contentTypeDescription="Create a new document." ma:contentTypeScope="" ma:versionID="a9f4d490a049e74e955f3bc260041492">
  <xsd:schema xmlns:xsd="http://www.w3.org/2001/XMLSchema" xmlns:xs="http://www.w3.org/2001/XMLSchema" xmlns:p="http://schemas.microsoft.com/office/2006/metadata/properties" xmlns:ns2="b4180f15-fbd5-4f1c-a958-ef9266d90db7" xmlns:ns3="5067c814-4b34-462c-a21d-c185ff6548d2" targetNamespace="http://schemas.microsoft.com/office/2006/metadata/properties" ma:root="true" ma:fieldsID="da617d4bc90cb55669daabe4166e8a46" ns2:_="" ns3:_="">
    <xsd:import namespace="b4180f15-fbd5-4f1c-a958-ef9266d90db7"/>
    <xsd:import namespace="5067c814-4b34-462c-a21d-c185ff6548d2"/>
    <xsd:element name="properties">
      <xsd:complexType>
        <xsd:sequence>
          <xsd:element name="documentManagement">
            <xsd:complexType>
              <xsd:all>
                <xsd:element ref="ns2:DocumentType" minOccurs="0"/>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0f15-fbd5-4f1c-a958-ef9266d90db7" elementFormDefault="qualified">
    <xsd:import namespace="http://schemas.microsoft.com/office/2006/documentManagement/types"/>
    <xsd:import namespace="http://schemas.microsoft.com/office/infopath/2007/PartnerControls"/>
    <xsd:element name="DocumentType" ma:index="8" nillable="true" ma:displayName="Document Type" ma:description="Select the applicable document type." ma:format="Dropdown" ma:internalName="DocumentType">
      <xsd:simpleType>
        <xsd:restriction base="dms:Choice">
          <xsd:enumeration value="Policy"/>
          <xsd:enumeration value="Form"/>
          <xsd:enumeration value="Checklist"/>
          <xsd:enumeration value="Guideline"/>
          <xsd:enumeration value="Procedure"/>
          <xsd:enumeration value="Work Instructions"/>
        </xsd:restriction>
      </xsd:simpleType>
    </xsd:element>
    <xsd:element name="Category" ma:index="9" nillable="true" ma:displayName="Category" ma:format="Dropdown" ma:internalName="Category">
      <xsd:simpleType>
        <xsd:restriction base="dms:Choice">
          <xsd:enumeration value="Agreement Management"/>
          <xsd:enumeration value="Agreement Development"/>
          <xsd:enumeration value="Solicitation Management"/>
          <xsd:enumeration value="Solicitation Development"/>
          <xsd:enumeration value="PIMS"/>
          <xsd:enumeration value="Business Meeting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d59d910-56ec-4d5a-9702-61243d3b599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b4180f15-fbd5-4f1c-a958-ef9266d90db7"/>
    <ds:schemaRef ds:uri="5067c814-4b34-462c-a21d-c185ff6548d2"/>
  </ds:schemaRefs>
</ds:datastoreItem>
</file>

<file path=customXml/itemProps2.xml><?xml version="1.0" encoding="utf-8"?>
<ds:datastoreItem xmlns:ds="http://schemas.openxmlformats.org/officeDocument/2006/customXml" ds:itemID="{EE3F6725-919F-4212-A72E-9BA06287A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0f15-fbd5-4f1c-a958-ef9266d90db7"/>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182</Words>
  <Characters>1039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CaliforniaEnergyCommission@caenergy.onmicrosoft.com</dc:creator>
  <cp:lastModifiedBy>Worster, Brad@Energy</cp:lastModifiedBy>
  <cp:revision>34</cp:revision>
  <cp:lastPrinted>2022-09-01T20:47:00Z</cp:lastPrinted>
  <dcterms:created xsi:type="dcterms:W3CDTF">2022-09-01T20:36:00Z</dcterms:created>
  <dcterms:modified xsi:type="dcterms:W3CDTF">2025-03-28T14:45:00Z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0x0101003593FAA0A2A2AE439FB2F787E7083100</vt:lpwstr>
  </property>
</Properties>
</file>