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DBFE6" w14:textId="77777777" w:rsidR="00856953" w:rsidRPr="00856953" w:rsidRDefault="00856953" w:rsidP="00856953">
      <w:pPr>
        <w:rPr>
          <w:rFonts w:ascii="Arial" w:hAnsi="Arial" w:cs="Arial"/>
          <w:b/>
          <w:sz w:val="40"/>
          <w:szCs w:val="40"/>
        </w:rPr>
      </w:pPr>
      <w:r w:rsidRPr="00856953">
        <w:rPr>
          <w:rFonts w:ascii="Arial" w:hAnsi="Arial" w:cs="Arial"/>
          <w:b/>
          <w:sz w:val="40"/>
          <w:szCs w:val="40"/>
        </w:rPr>
        <w:t>Energy Research and Development</w:t>
      </w:r>
    </w:p>
    <w:p w14:paraId="4613F6D4" w14:textId="77777777" w:rsidR="00856953" w:rsidRPr="00856953" w:rsidRDefault="26E8A963" w:rsidP="6962AA01">
      <w:pPr>
        <w:spacing w:after="0" w:line="240" w:lineRule="auto"/>
        <w:rPr>
          <w:rFonts w:ascii="Arial" w:hAnsi="Arial" w:cs="Arial"/>
          <w:b/>
          <w:bCs/>
          <w:sz w:val="40"/>
          <w:szCs w:val="40"/>
        </w:rPr>
      </w:pPr>
      <w:r w:rsidRPr="210C005B">
        <w:rPr>
          <w:rFonts w:ascii="Arial" w:hAnsi="Arial" w:cs="Arial"/>
          <w:b/>
          <w:bCs/>
          <w:sz w:val="40"/>
          <w:szCs w:val="40"/>
        </w:rPr>
        <w:t>Questions and Answers</w:t>
      </w:r>
    </w:p>
    <w:p w14:paraId="06F0F7FD" w14:textId="77777777" w:rsidR="00856953" w:rsidRPr="00856953" w:rsidRDefault="00856953" w:rsidP="00856953">
      <w:pPr>
        <w:rPr>
          <w:rFonts w:ascii="Arial" w:hAnsi="Arial" w:cs="Arial"/>
          <w:b/>
          <w:sz w:val="40"/>
          <w:szCs w:val="40"/>
        </w:rPr>
      </w:pPr>
    </w:p>
    <w:p w14:paraId="656657A2" w14:textId="77777777" w:rsidR="00856953" w:rsidRPr="00856953" w:rsidRDefault="00856953" w:rsidP="00856953">
      <w:pPr>
        <w:spacing w:after="0" w:line="240" w:lineRule="auto"/>
        <w:rPr>
          <w:rFonts w:ascii="Arial" w:hAnsi="Arial" w:cs="Arial"/>
          <w:b/>
          <w:sz w:val="40"/>
          <w:szCs w:val="40"/>
        </w:rPr>
      </w:pPr>
    </w:p>
    <w:p w14:paraId="223CE0EF" w14:textId="77777777" w:rsidR="00856953" w:rsidRPr="00856953" w:rsidRDefault="00856953" w:rsidP="00856953">
      <w:pPr>
        <w:spacing w:after="0" w:line="240" w:lineRule="auto"/>
        <w:rPr>
          <w:rFonts w:ascii="Arial" w:hAnsi="Arial" w:cs="Arial"/>
          <w:b/>
          <w:sz w:val="40"/>
          <w:szCs w:val="40"/>
        </w:rPr>
      </w:pPr>
    </w:p>
    <w:p w14:paraId="148DE6B3" w14:textId="77777777" w:rsidR="00856953" w:rsidRPr="00856953" w:rsidRDefault="00856953" w:rsidP="00856953">
      <w:pPr>
        <w:spacing w:after="0"/>
        <w:ind w:right="720"/>
        <w:rPr>
          <w:rStyle w:val="CoverPageTitle"/>
          <w:rFonts w:ascii="Arial" w:hAnsi="Arial" w:cs="Arial"/>
          <w:color w:val="0E2841" w:themeColor="text2"/>
        </w:rPr>
      </w:pPr>
      <w:r w:rsidRPr="00856953">
        <w:rPr>
          <w:rStyle w:val="CoverPageTitle"/>
          <w:rFonts w:ascii="Arial" w:hAnsi="Arial" w:cs="Arial"/>
          <w:color w:val="0E2841" w:themeColor="text2"/>
        </w:rPr>
        <w:t>GFO-24-304</w:t>
      </w:r>
    </w:p>
    <w:p w14:paraId="22D82B82" w14:textId="77777777" w:rsidR="00856953" w:rsidRPr="00856953" w:rsidRDefault="00856953" w:rsidP="00856953">
      <w:pPr>
        <w:keepLines/>
        <w:widowControl w:val="0"/>
        <w:rPr>
          <w:rFonts w:ascii="Arial" w:hAnsi="Arial" w:cs="Arial"/>
          <w:b/>
          <w:sz w:val="36"/>
          <w:szCs w:val="36"/>
        </w:rPr>
      </w:pPr>
      <w:r w:rsidRPr="00856953">
        <w:rPr>
          <w:rFonts w:ascii="Arial" w:hAnsi="Arial" w:cs="Arial"/>
          <w:b/>
          <w:sz w:val="36"/>
          <w:szCs w:val="36"/>
        </w:rPr>
        <w:t>California Battery Pilot Manufacturing Line</w:t>
      </w:r>
    </w:p>
    <w:p w14:paraId="3A5A9E73" w14:textId="0F0D7A4D" w:rsidR="00546F97" w:rsidRDefault="00546F97" w:rsidP="7BE2CC06">
      <w:pPr>
        <w:sectPr w:rsidR="00546F97" w:rsidSect="00FD3FFD">
          <w:headerReference w:type="default" r:id="rId8"/>
          <w:pgSz w:w="12240" w:h="15840"/>
          <w:pgMar w:top="2246" w:right="1800" w:bottom="1440" w:left="1800" w:header="43" w:footer="29" w:gutter="0"/>
          <w:cols w:space="720"/>
          <w:titlePg/>
          <w:docGrid w:linePitch="360"/>
        </w:sectPr>
      </w:pPr>
    </w:p>
    <w:sdt>
      <w:sdtPr>
        <w:rPr>
          <w:rFonts w:asciiTheme="minorHAnsi" w:eastAsiaTheme="minorEastAsia" w:hAnsiTheme="minorHAnsi" w:cstheme="minorBidi"/>
          <w:color w:val="auto"/>
          <w:kern w:val="2"/>
          <w:sz w:val="24"/>
          <w:szCs w:val="24"/>
          <w14:ligatures w14:val="standardContextual"/>
        </w:rPr>
        <w:id w:val="-1571340745"/>
        <w:docPartObj>
          <w:docPartGallery w:val="Table of Contents"/>
          <w:docPartUnique/>
        </w:docPartObj>
      </w:sdtPr>
      <w:sdtEndPr>
        <w:rPr>
          <w:b/>
          <w:bCs/>
          <w:noProof/>
        </w:rPr>
      </w:sdtEndPr>
      <w:sdtContent>
        <w:p w14:paraId="64D179D8" w14:textId="27D72B08" w:rsidR="00B022BF" w:rsidRDefault="00B022BF">
          <w:pPr>
            <w:pStyle w:val="TOCHeading"/>
          </w:pPr>
          <w:r>
            <w:t>Table of Contents</w:t>
          </w:r>
        </w:p>
        <w:p w14:paraId="393218CC" w14:textId="77777777" w:rsidR="00B022BF" w:rsidRPr="00B022BF" w:rsidRDefault="00B022BF" w:rsidP="00B022BF"/>
        <w:p w14:paraId="7C74B3B0" w14:textId="69807C9B" w:rsidR="00B022BF" w:rsidRPr="00B022BF" w:rsidRDefault="00B022BF">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91043036" w:history="1">
            <w:r w:rsidRPr="00B022BF">
              <w:rPr>
                <w:rStyle w:val="Hyperlink"/>
                <w:rFonts w:ascii="Arial" w:hAnsi="Arial" w:cs="Arial"/>
                <w:noProof/>
              </w:rPr>
              <w:t>Pilot Line Capabilities</w:t>
            </w:r>
            <w:r w:rsidRPr="00B022BF">
              <w:rPr>
                <w:noProof/>
                <w:webHidden/>
              </w:rPr>
              <w:tab/>
            </w:r>
            <w:r w:rsidRPr="00B022BF">
              <w:rPr>
                <w:noProof/>
                <w:webHidden/>
              </w:rPr>
              <w:fldChar w:fldCharType="begin"/>
            </w:r>
            <w:r w:rsidRPr="00B022BF">
              <w:rPr>
                <w:noProof/>
                <w:webHidden/>
              </w:rPr>
              <w:instrText xml:space="preserve"> PAGEREF _Toc191043036 \h </w:instrText>
            </w:r>
            <w:r w:rsidRPr="00B022BF">
              <w:rPr>
                <w:noProof/>
                <w:webHidden/>
              </w:rPr>
            </w:r>
            <w:r w:rsidRPr="00B022BF">
              <w:rPr>
                <w:noProof/>
                <w:webHidden/>
              </w:rPr>
              <w:fldChar w:fldCharType="separate"/>
            </w:r>
            <w:r w:rsidRPr="00B022BF">
              <w:rPr>
                <w:noProof/>
                <w:webHidden/>
              </w:rPr>
              <w:t>2</w:t>
            </w:r>
            <w:r w:rsidRPr="00B022BF">
              <w:rPr>
                <w:noProof/>
                <w:webHidden/>
              </w:rPr>
              <w:fldChar w:fldCharType="end"/>
            </w:r>
          </w:hyperlink>
        </w:p>
        <w:p w14:paraId="241E7035" w14:textId="3A0311A5" w:rsidR="00B022BF" w:rsidRPr="00B022BF" w:rsidRDefault="00000000">
          <w:pPr>
            <w:pStyle w:val="TOC1"/>
            <w:tabs>
              <w:tab w:val="right" w:leader="dot" w:pos="9350"/>
            </w:tabs>
            <w:rPr>
              <w:rFonts w:eastAsiaTheme="minorEastAsia"/>
              <w:noProof/>
            </w:rPr>
          </w:pPr>
          <w:hyperlink w:anchor="_Toc191043037" w:history="1">
            <w:r w:rsidR="00B022BF" w:rsidRPr="00B022BF">
              <w:rPr>
                <w:rStyle w:val="Hyperlink"/>
                <w:rFonts w:ascii="Arial" w:hAnsi="Arial" w:cs="Arial"/>
                <w:noProof/>
              </w:rPr>
              <w:t>Pilot Line Location and Operation</w:t>
            </w:r>
            <w:r w:rsidR="00B022BF" w:rsidRPr="00B022BF">
              <w:rPr>
                <w:noProof/>
                <w:webHidden/>
              </w:rPr>
              <w:tab/>
            </w:r>
            <w:r w:rsidR="00B022BF" w:rsidRPr="00B022BF">
              <w:rPr>
                <w:noProof/>
                <w:webHidden/>
              </w:rPr>
              <w:fldChar w:fldCharType="begin"/>
            </w:r>
            <w:r w:rsidR="00B022BF" w:rsidRPr="00B022BF">
              <w:rPr>
                <w:noProof/>
                <w:webHidden/>
              </w:rPr>
              <w:instrText xml:space="preserve"> PAGEREF _Toc191043037 \h </w:instrText>
            </w:r>
            <w:r w:rsidR="00B022BF" w:rsidRPr="00B022BF">
              <w:rPr>
                <w:noProof/>
                <w:webHidden/>
              </w:rPr>
            </w:r>
            <w:r w:rsidR="00B022BF" w:rsidRPr="00B022BF">
              <w:rPr>
                <w:noProof/>
                <w:webHidden/>
              </w:rPr>
              <w:fldChar w:fldCharType="separate"/>
            </w:r>
            <w:r w:rsidR="00B022BF" w:rsidRPr="00B022BF">
              <w:rPr>
                <w:noProof/>
                <w:webHidden/>
              </w:rPr>
              <w:t>4</w:t>
            </w:r>
            <w:r w:rsidR="00B022BF" w:rsidRPr="00B022BF">
              <w:rPr>
                <w:noProof/>
                <w:webHidden/>
              </w:rPr>
              <w:fldChar w:fldCharType="end"/>
            </w:r>
          </w:hyperlink>
        </w:p>
        <w:p w14:paraId="3EC3721A" w14:textId="7153279E" w:rsidR="00B022BF" w:rsidRPr="00B022BF" w:rsidRDefault="00000000">
          <w:pPr>
            <w:pStyle w:val="TOC1"/>
            <w:tabs>
              <w:tab w:val="right" w:leader="dot" w:pos="9350"/>
            </w:tabs>
            <w:rPr>
              <w:rFonts w:eastAsiaTheme="minorEastAsia"/>
              <w:noProof/>
            </w:rPr>
          </w:pPr>
          <w:hyperlink w:anchor="_Toc191043038" w:history="1">
            <w:r w:rsidR="00B022BF" w:rsidRPr="00B022BF">
              <w:rPr>
                <w:rStyle w:val="Hyperlink"/>
                <w:rFonts w:ascii="Arial" w:hAnsi="Arial" w:cs="Arial"/>
                <w:noProof/>
              </w:rPr>
              <w:t>Eligible Applicants and Project Teams</w:t>
            </w:r>
            <w:r w:rsidR="00B022BF" w:rsidRPr="00B022BF">
              <w:rPr>
                <w:noProof/>
                <w:webHidden/>
              </w:rPr>
              <w:tab/>
            </w:r>
            <w:r w:rsidR="00B022BF" w:rsidRPr="00B022BF">
              <w:rPr>
                <w:noProof/>
                <w:webHidden/>
              </w:rPr>
              <w:fldChar w:fldCharType="begin"/>
            </w:r>
            <w:r w:rsidR="00B022BF" w:rsidRPr="00B022BF">
              <w:rPr>
                <w:noProof/>
                <w:webHidden/>
              </w:rPr>
              <w:instrText xml:space="preserve"> PAGEREF _Toc191043038 \h </w:instrText>
            </w:r>
            <w:r w:rsidR="00B022BF" w:rsidRPr="00B022BF">
              <w:rPr>
                <w:noProof/>
                <w:webHidden/>
              </w:rPr>
            </w:r>
            <w:r w:rsidR="00B022BF" w:rsidRPr="00B022BF">
              <w:rPr>
                <w:noProof/>
                <w:webHidden/>
              </w:rPr>
              <w:fldChar w:fldCharType="separate"/>
            </w:r>
            <w:r w:rsidR="00B022BF" w:rsidRPr="00B022BF">
              <w:rPr>
                <w:noProof/>
                <w:webHidden/>
              </w:rPr>
              <w:t>6</w:t>
            </w:r>
            <w:r w:rsidR="00B022BF" w:rsidRPr="00B022BF">
              <w:rPr>
                <w:noProof/>
                <w:webHidden/>
              </w:rPr>
              <w:fldChar w:fldCharType="end"/>
            </w:r>
          </w:hyperlink>
        </w:p>
        <w:p w14:paraId="6AFD28E8" w14:textId="5CF3E39C" w:rsidR="00B022BF" w:rsidRPr="00B022BF" w:rsidRDefault="00000000">
          <w:pPr>
            <w:pStyle w:val="TOC1"/>
            <w:tabs>
              <w:tab w:val="right" w:leader="dot" w:pos="9350"/>
            </w:tabs>
            <w:rPr>
              <w:rFonts w:eastAsiaTheme="minorEastAsia"/>
              <w:noProof/>
            </w:rPr>
          </w:pPr>
          <w:hyperlink w:anchor="_Toc191043039" w:history="1">
            <w:r w:rsidR="00B022BF" w:rsidRPr="00B022BF">
              <w:rPr>
                <w:rStyle w:val="Hyperlink"/>
                <w:rFonts w:ascii="Arial" w:hAnsi="Arial" w:cs="Arial"/>
                <w:noProof/>
              </w:rPr>
              <w:t>General and Administrative</w:t>
            </w:r>
            <w:r w:rsidR="00B022BF" w:rsidRPr="00B022BF">
              <w:rPr>
                <w:noProof/>
                <w:webHidden/>
              </w:rPr>
              <w:tab/>
            </w:r>
            <w:r w:rsidR="00B022BF" w:rsidRPr="00B022BF">
              <w:rPr>
                <w:noProof/>
                <w:webHidden/>
              </w:rPr>
              <w:fldChar w:fldCharType="begin"/>
            </w:r>
            <w:r w:rsidR="00B022BF" w:rsidRPr="00B022BF">
              <w:rPr>
                <w:noProof/>
                <w:webHidden/>
              </w:rPr>
              <w:instrText xml:space="preserve"> PAGEREF _Toc191043039 \h </w:instrText>
            </w:r>
            <w:r w:rsidR="00B022BF" w:rsidRPr="00B022BF">
              <w:rPr>
                <w:noProof/>
                <w:webHidden/>
              </w:rPr>
            </w:r>
            <w:r w:rsidR="00B022BF" w:rsidRPr="00B022BF">
              <w:rPr>
                <w:noProof/>
                <w:webHidden/>
              </w:rPr>
              <w:fldChar w:fldCharType="separate"/>
            </w:r>
            <w:r w:rsidR="00B022BF" w:rsidRPr="00B022BF">
              <w:rPr>
                <w:noProof/>
                <w:webHidden/>
              </w:rPr>
              <w:t>8</w:t>
            </w:r>
            <w:r w:rsidR="00B022BF" w:rsidRPr="00B022BF">
              <w:rPr>
                <w:noProof/>
                <w:webHidden/>
              </w:rPr>
              <w:fldChar w:fldCharType="end"/>
            </w:r>
          </w:hyperlink>
        </w:p>
        <w:p w14:paraId="533C2F68" w14:textId="136FB58F" w:rsidR="00B022BF" w:rsidRDefault="00B022BF">
          <w:r>
            <w:rPr>
              <w:b/>
              <w:bCs/>
              <w:noProof/>
            </w:rPr>
            <w:fldChar w:fldCharType="end"/>
          </w:r>
        </w:p>
      </w:sdtContent>
    </w:sdt>
    <w:p w14:paraId="11BB9C3C" w14:textId="77777777" w:rsidR="00B022BF" w:rsidRDefault="00B022BF">
      <w:pPr>
        <w:rPr>
          <w:rFonts w:ascii="Arial" w:eastAsiaTheme="majorEastAsia" w:hAnsi="Arial" w:cs="Arial"/>
          <w:b/>
          <w:bCs/>
          <w:color w:val="0F4761" w:themeColor="accent1" w:themeShade="BF"/>
          <w:sz w:val="40"/>
          <w:szCs w:val="40"/>
        </w:rPr>
      </w:pPr>
      <w:bookmarkStart w:id="0" w:name="_Toc191043036"/>
      <w:r>
        <w:rPr>
          <w:rFonts w:ascii="Arial" w:hAnsi="Arial" w:cs="Arial"/>
          <w:b/>
          <w:bCs/>
        </w:rPr>
        <w:br w:type="page"/>
      </w:r>
    </w:p>
    <w:p w14:paraId="3CED7BE7" w14:textId="0EBD5D93" w:rsidR="00E010C6" w:rsidRPr="00210A41" w:rsidRDefault="00141F11" w:rsidP="00E010C6">
      <w:pPr>
        <w:pStyle w:val="Heading1"/>
        <w:rPr>
          <w:rFonts w:ascii="Arial" w:hAnsi="Arial" w:cs="Arial"/>
          <w:b/>
          <w:bCs/>
        </w:rPr>
      </w:pPr>
      <w:r w:rsidRPr="00210A41">
        <w:rPr>
          <w:rFonts w:ascii="Arial" w:hAnsi="Arial" w:cs="Arial"/>
          <w:b/>
          <w:bCs/>
        </w:rPr>
        <w:lastRenderedPageBreak/>
        <w:t>Pilot Line Capabilities</w:t>
      </w:r>
      <w:bookmarkEnd w:id="0"/>
      <w:r w:rsidRPr="00210A41">
        <w:rPr>
          <w:rFonts w:ascii="Arial" w:hAnsi="Arial" w:cs="Arial"/>
          <w:b/>
          <w:bCs/>
        </w:rPr>
        <w:t xml:space="preserve"> </w:t>
      </w:r>
    </w:p>
    <w:p w14:paraId="172F66B2" w14:textId="10A4B226" w:rsidR="00C402D2" w:rsidRPr="00210A41" w:rsidRDefault="00591206" w:rsidP="00457496">
      <w:pPr>
        <w:pStyle w:val="ListParagraph"/>
        <w:numPr>
          <w:ilvl w:val="0"/>
          <w:numId w:val="1"/>
        </w:numPr>
        <w:rPr>
          <w:rFonts w:ascii="Arial" w:hAnsi="Arial" w:cs="Arial"/>
          <w:sz w:val="22"/>
          <w:szCs w:val="22"/>
        </w:rPr>
      </w:pPr>
      <w:r w:rsidRPr="00210A41">
        <w:rPr>
          <w:rFonts w:ascii="Arial" w:hAnsi="Arial" w:cs="Arial"/>
          <w:b/>
          <w:sz w:val="22"/>
          <w:szCs w:val="22"/>
        </w:rPr>
        <w:t>Question:</w:t>
      </w:r>
      <w:r w:rsidR="00C402D2" w:rsidRPr="00210A41">
        <w:rPr>
          <w:rFonts w:ascii="Arial" w:hAnsi="Arial" w:cs="Arial"/>
          <w:sz w:val="22"/>
          <w:szCs w:val="22"/>
        </w:rPr>
        <w:t xml:space="preserve"> </w:t>
      </w:r>
      <w:r w:rsidR="00A21964" w:rsidRPr="00210A41">
        <w:rPr>
          <w:rFonts w:ascii="Arial" w:hAnsi="Arial" w:cs="Arial"/>
          <w:sz w:val="22"/>
          <w:szCs w:val="22"/>
        </w:rPr>
        <w:t xml:space="preserve">The solicitation identifies </w:t>
      </w:r>
      <w:r w:rsidR="00EF66D7" w:rsidRPr="00210A41">
        <w:rPr>
          <w:rFonts w:ascii="Arial" w:hAnsi="Arial" w:cs="Arial"/>
          <w:sz w:val="22"/>
          <w:szCs w:val="22"/>
        </w:rPr>
        <w:t>that the pilot line must be able to produce both pouch and cylindrical cells</w:t>
      </w:r>
      <w:r w:rsidR="00C402D2" w:rsidRPr="00210A41">
        <w:rPr>
          <w:rFonts w:ascii="Arial" w:hAnsi="Arial" w:cs="Arial"/>
          <w:sz w:val="22"/>
          <w:szCs w:val="22"/>
        </w:rPr>
        <w:t xml:space="preserve">. </w:t>
      </w:r>
      <w:r w:rsidR="0085681B" w:rsidRPr="00210A41">
        <w:rPr>
          <w:rFonts w:ascii="Arial" w:hAnsi="Arial" w:cs="Arial"/>
          <w:sz w:val="22"/>
          <w:szCs w:val="22"/>
        </w:rPr>
        <w:t>Are</w:t>
      </w:r>
      <w:r w:rsidR="00C402D2" w:rsidRPr="00210A41">
        <w:rPr>
          <w:rFonts w:ascii="Arial" w:hAnsi="Arial" w:cs="Arial"/>
          <w:sz w:val="22"/>
          <w:szCs w:val="22"/>
        </w:rPr>
        <w:t xml:space="preserve"> there any </w:t>
      </w:r>
      <w:r w:rsidR="00C402D2" w:rsidRPr="7BE2CC06">
        <w:rPr>
          <w:rFonts w:ascii="Arial" w:hAnsi="Arial" w:cs="Arial"/>
          <w:sz w:val="22"/>
          <w:szCs w:val="22"/>
        </w:rPr>
        <w:t>reason</w:t>
      </w:r>
      <w:r w:rsidR="1D90E825" w:rsidRPr="7BE2CC06">
        <w:rPr>
          <w:rFonts w:ascii="Arial" w:hAnsi="Arial" w:cs="Arial"/>
          <w:sz w:val="22"/>
          <w:szCs w:val="22"/>
        </w:rPr>
        <w:t>s</w:t>
      </w:r>
      <w:r w:rsidR="00C402D2" w:rsidRPr="00210A41">
        <w:rPr>
          <w:rFonts w:ascii="Arial" w:hAnsi="Arial" w:cs="Arial"/>
          <w:sz w:val="22"/>
          <w:szCs w:val="22"/>
        </w:rPr>
        <w:t xml:space="preserve"> why prismatic cells</w:t>
      </w:r>
      <w:r w:rsidR="00EF66D7" w:rsidRPr="00210A41">
        <w:rPr>
          <w:rFonts w:ascii="Arial" w:hAnsi="Arial" w:cs="Arial"/>
          <w:sz w:val="22"/>
          <w:szCs w:val="22"/>
        </w:rPr>
        <w:t xml:space="preserve"> were excluded</w:t>
      </w:r>
      <w:r w:rsidR="00C402D2" w:rsidRPr="00210A41">
        <w:rPr>
          <w:rFonts w:ascii="Arial" w:hAnsi="Arial" w:cs="Arial"/>
          <w:sz w:val="22"/>
          <w:szCs w:val="22"/>
        </w:rPr>
        <w:t>?</w:t>
      </w:r>
    </w:p>
    <w:p w14:paraId="30BAB768" w14:textId="77777777" w:rsidR="00EF66D7" w:rsidRPr="00210A41" w:rsidRDefault="00EF66D7" w:rsidP="00EF66D7">
      <w:pPr>
        <w:pStyle w:val="ListParagraph"/>
        <w:rPr>
          <w:rFonts w:ascii="Arial" w:hAnsi="Arial" w:cs="Arial"/>
          <w:sz w:val="22"/>
          <w:szCs w:val="22"/>
        </w:rPr>
      </w:pPr>
    </w:p>
    <w:p w14:paraId="1EEB5852" w14:textId="53D3C6ED" w:rsidR="00C402D2" w:rsidRPr="00210A41" w:rsidRDefault="00591206" w:rsidP="210C005B">
      <w:pPr>
        <w:pStyle w:val="ListParagraph"/>
        <w:rPr>
          <w:rFonts w:ascii="Arial" w:hAnsi="Arial" w:cs="Arial"/>
          <w:sz w:val="22"/>
          <w:szCs w:val="22"/>
        </w:rPr>
      </w:pPr>
      <w:r w:rsidRPr="210C005B">
        <w:rPr>
          <w:rFonts w:ascii="Arial" w:hAnsi="Arial" w:cs="Arial"/>
          <w:b/>
          <w:bCs/>
          <w:sz w:val="22"/>
          <w:szCs w:val="22"/>
        </w:rPr>
        <w:t>Answer:</w:t>
      </w:r>
      <w:r w:rsidR="00C402D2" w:rsidRPr="210C005B">
        <w:rPr>
          <w:rFonts w:ascii="Arial" w:hAnsi="Arial" w:cs="Arial"/>
          <w:sz w:val="22"/>
          <w:szCs w:val="22"/>
        </w:rPr>
        <w:t xml:space="preserve"> </w:t>
      </w:r>
      <w:r w:rsidR="00EF66D7" w:rsidRPr="210C005B">
        <w:rPr>
          <w:rFonts w:ascii="Arial" w:hAnsi="Arial" w:cs="Arial"/>
          <w:sz w:val="22"/>
          <w:szCs w:val="22"/>
        </w:rPr>
        <w:t>During solicitation scoping</w:t>
      </w:r>
      <w:r w:rsidR="00C402D2" w:rsidRPr="210C005B">
        <w:rPr>
          <w:rFonts w:ascii="Arial" w:hAnsi="Arial" w:cs="Arial"/>
          <w:sz w:val="22"/>
          <w:szCs w:val="22"/>
        </w:rPr>
        <w:t>,</w:t>
      </w:r>
      <w:r w:rsidR="00EF66D7" w:rsidRPr="210C005B">
        <w:rPr>
          <w:rFonts w:ascii="Arial" w:hAnsi="Arial" w:cs="Arial"/>
          <w:sz w:val="22"/>
          <w:szCs w:val="22"/>
        </w:rPr>
        <w:t xml:space="preserve"> CEC staff received</w:t>
      </w:r>
      <w:r w:rsidR="00C402D2" w:rsidRPr="210C005B">
        <w:rPr>
          <w:rFonts w:ascii="Arial" w:hAnsi="Arial" w:cs="Arial"/>
          <w:sz w:val="22"/>
          <w:szCs w:val="22"/>
        </w:rPr>
        <w:t xml:space="preserve"> feedback from technical </w:t>
      </w:r>
      <w:r w:rsidR="00A27C21" w:rsidRPr="210C005B">
        <w:rPr>
          <w:rFonts w:ascii="Arial" w:hAnsi="Arial" w:cs="Arial"/>
          <w:sz w:val="22"/>
          <w:szCs w:val="22"/>
        </w:rPr>
        <w:t>and industry experts</w:t>
      </w:r>
      <w:r w:rsidR="00C402D2" w:rsidRPr="210C005B">
        <w:rPr>
          <w:rFonts w:ascii="Arial" w:hAnsi="Arial" w:cs="Arial"/>
          <w:sz w:val="22"/>
          <w:szCs w:val="22"/>
        </w:rPr>
        <w:t xml:space="preserve"> indicat</w:t>
      </w:r>
      <w:r w:rsidR="7D337527" w:rsidRPr="210C005B">
        <w:rPr>
          <w:rFonts w:ascii="Arial" w:hAnsi="Arial" w:cs="Arial"/>
          <w:sz w:val="22"/>
          <w:szCs w:val="22"/>
        </w:rPr>
        <w:t>ing</w:t>
      </w:r>
      <w:r w:rsidR="00C402D2" w:rsidRPr="210C005B">
        <w:rPr>
          <w:rFonts w:ascii="Arial" w:hAnsi="Arial" w:cs="Arial"/>
          <w:sz w:val="22"/>
          <w:szCs w:val="22"/>
        </w:rPr>
        <w:t xml:space="preserve"> that cylindrical and pouch cells </w:t>
      </w:r>
      <w:r w:rsidR="2DC691BE" w:rsidRPr="210C005B">
        <w:rPr>
          <w:rFonts w:ascii="Arial" w:hAnsi="Arial" w:cs="Arial"/>
          <w:sz w:val="22"/>
          <w:szCs w:val="22"/>
        </w:rPr>
        <w:t xml:space="preserve">are </w:t>
      </w:r>
      <w:r w:rsidR="00C402D2" w:rsidRPr="210C005B">
        <w:rPr>
          <w:rFonts w:ascii="Arial" w:hAnsi="Arial" w:cs="Arial"/>
          <w:sz w:val="22"/>
          <w:szCs w:val="22"/>
        </w:rPr>
        <w:t xml:space="preserve">the most feasible and relevant </w:t>
      </w:r>
      <w:r w:rsidR="498405E6" w:rsidRPr="210C005B">
        <w:rPr>
          <w:rFonts w:ascii="Arial" w:hAnsi="Arial" w:cs="Arial"/>
          <w:sz w:val="22"/>
          <w:szCs w:val="22"/>
        </w:rPr>
        <w:t xml:space="preserve">to expected market demand </w:t>
      </w:r>
      <w:r w:rsidR="00C402D2" w:rsidRPr="210C005B">
        <w:rPr>
          <w:rFonts w:ascii="Arial" w:hAnsi="Arial" w:cs="Arial"/>
          <w:sz w:val="22"/>
          <w:szCs w:val="22"/>
        </w:rPr>
        <w:t xml:space="preserve">given the available budget and line capabilities. </w:t>
      </w:r>
      <w:r w:rsidR="00A27C21" w:rsidRPr="210C005B">
        <w:rPr>
          <w:rFonts w:ascii="Arial" w:hAnsi="Arial" w:cs="Arial"/>
          <w:sz w:val="22"/>
          <w:szCs w:val="22"/>
        </w:rPr>
        <w:t>The solicitation does not</w:t>
      </w:r>
      <w:r w:rsidR="00C402D2" w:rsidRPr="210C005B">
        <w:rPr>
          <w:rFonts w:ascii="Arial" w:hAnsi="Arial" w:cs="Arial"/>
          <w:sz w:val="22"/>
          <w:szCs w:val="22"/>
        </w:rPr>
        <w:t xml:space="preserve"> prohibit</w:t>
      </w:r>
      <w:r w:rsidR="00A27C21" w:rsidRPr="210C005B">
        <w:rPr>
          <w:rFonts w:ascii="Arial" w:hAnsi="Arial" w:cs="Arial"/>
          <w:sz w:val="22"/>
          <w:szCs w:val="22"/>
        </w:rPr>
        <w:t xml:space="preserve"> the pilot line from producing</w:t>
      </w:r>
      <w:r w:rsidR="00C402D2" w:rsidRPr="210C005B">
        <w:rPr>
          <w:rFonts w:ascii="Arial" w:hAnsi="Arial" w:cs="Arial"/>
          <w:sz w:val="22"/>
          <w:szCs w:val="22"/>
        </w:rPr>
        <w:t xml:space="preserve"> prismatic cells </w:t>
      </w:r>
      <w:r w:rsidR="3303169E" w:rsidRPr="210C005B">
        <w:rPr>
          <w:rFonts w:ascii="Arial" w:hAnsi="Arial" w:cs="Arial"/>
          <w:i/>
          <w:iCs/>
          <w:sz w:val="22"/>
          <w:szCs w:val="22"/>
        </w:rPr>
        <w:t>in addition to</w:t>
      </w:r>
      <w:r w:rsidR="3303169E" w:rsidRPr="210C005B">
        <w:rPr>
          <w:rFonts w:ascii="Arial" w:hAnsi="Arial" w:cs="Arial"/>
          <w:sz w:val="22"/>
          <w:szCs w:val="22"/>
        </w:rPr>
        <w:t xml:space="preserve"> pouch and cylindrical cells</w:t>
      </w:r>
      <w:r w:rsidR="00C402D2" w:rsidRPr="210C005B">
        <w:rPr>
          <w:rFonts w:ascii="Arial" w:hAnsi="Arial" w:cs="Arial"/>
          <w:sz w:val="22"/>
          <w:szCs w:val="22"/>
        </w:rPr>
        <w:t>.</w:t>
      </w:r>
      <w:r w:rsidR="0D770D30" w:rsidRPr="210C005B">
        <w:rPr>
          <w:rFonts w:ascii="Arial" w:hAnsi="Arial" w:cs="Arial"/>
          <w:sz w:val="22"/>
          <w:szCs w:val="22"/>
        </w:rPr>
        <w:t xml:space="preserve"> Production of pouch and cylindrical cells is a minimum requirement.</w:t>
      </w:r>
    </w:p>
    <w:p w14:paraId="53BA4C43" w14:textId="77777777" w:rsidR="005950D3" w:rsidRPr="00210A41" w:rsidRDefault="005950D3" w:rsidP="005950D3">
      <w:pPr>
        <w:pStyle w:val="ListParagraph"/>
        <w:rPr>
          <w:rFonts w:ascii="Arial" w:hAnsi="Arial" w:cs="Arial"/>
          <w:sz w:val="22"/>
          <w:szCs w:val="22"/>
        </w:rPr>
      </w:pPr>
    </w:p>
    <w:p w14:paraId="287B91BB" w14:textId="2D849E51" w:rsidR="005950D3" w:rsidRPr="00210A41" w:rsidRDefault="005950D3" w:rsidP="005950D3">
      <w:pPr>
        <w:pStyle w:val="ListParagraph"/>
        <w:numPr>
          <w:ilvl w:val="0"/>
          <w:numId w:val="1"/>
        </w:numPr>
        <w:rPr>
          <w:rFonts w:ascii="Arial" w:hAnsi="Arial" w:cs="Arial"/>
          <w:sz w:val="22"/>
          <w:szCs w:val="22"/>
        </w:rPr>
      </w:pPr>
      <w:r w:rsidRPr="00210A41">
        <w:rPr>
          <w:rFonts w:ascii="Arial" w:hAnsi="Arial" w:cs="Arial"/>
          <w:b/>
          <w:sz w:val="22"/>
          <w:szCs w:val="22"/>
        </w:rPr>
        <w:t>Question:</w:t>
      </w:r>
      <w:r w:rsidRPr="00210A41">
        <w:rPr>
          <w:rFonts w:ascii="Arial" w:hAnsi="Arial" w:cs="Arial"/>
          <w:sz w:val="22"/>
          <w:szCs w:val="22"/>
        </w:rPr>
        <w:t xml:space="preserve"> Is module impact testing essential for the application, or can this requirement be fulfilled by partnering with a test facility?</w:t>
      </w:r>
    </w:p>
    <w:p w14:paraId="27928847" w14:textId="77777777" w:rsidR="005950D3" w:rsidRPr="00210A41" w:rsidRDefault="005950D3" w:rsidP="005950D3">
      <w:pPr>
        <w:pStyle w:val="ListParagraph"/>
        <w:rPr>
          <w:rFonts w:ascii="Arial" w:hAnsi="Arial" w:cs="Arial"/>
          <w:sz w:val="22"/>
          <w:szCs w:val="22"/>
        </w:rPr>
      </w:pPr>
    </w:p>
    <w:p w14:paraId="3B82E15D" w14:textId="2AE8B175" w:rsidR="005950D3" w:rsidRPr="00210A41" w:rsidRDefault="005950D3" w:rsidP="005950D3">
      <w:pPr>
        <w:pStyle w:val="ListParagraph"/>
        <w:rPr>
          <w:rFonts w:ascii="Arial" w:hAnsi="Arial" w:cs="Arial"/>
          <w:sz w:val="22"/>
          <w:szCs w:val="22"/>
        </w:rPr>
      </w:pPr>
      <w:r w:rsidRPr="210C005B">
        <w:rPr>
          <w:rFonts w:ascii="Arial" w:hAnsi="Arial" w:cs="Arial"/>
          <w:b/>
          <w:bCs/>
          <w:sz w:val="22"/>
          <w:szCs w:val="22"/>
        </w:rPr>
        <w:t>Answer:</w:t>
      </w:r>
      <w:r w:rsidRPr="210C005B">
        <w:rPr>
          <w:rFonts w:ascii="Arial" w:hAnsi="Arial" w:cs="Arial"/>
          <w:sz w:val="22"/>
          <w:szCs w:val="22"/>
        </w:rPr>
        <w:t xml:space="preserve"> Module and pack testing </w:t>
      </w:r>
      <w:r w:rsidR="5F87CA31" w:rsidRPr="210C005B">
        <w:rPr>
          <w:rFonts w:ascii="Arial" w:hAnsi="Arial" w:cs="Arial"/>
          <w:sz w:val="22"/>
          <w:szCs w:val="22"/>
        </w:rPr>
        <w:t>would be considered</w:t>
      </w:r>
      <w:r w:rsidRPr="210C005B">
        <w:rPr>
          <w:rFonts w:ascii="Arial" w:hAnsi="Arial" w:cs="Arial"/>
          <w:sz w:val="22"/>
          <w:szCs w:val="22"/>
        </w:rPr>
        <w:t xml:space="preserve"> enhancing feature</w:t>
      </w:r>
      <w:r w:rsidR="60E89D60" w:rsidRPr="210C005B">
        <w:rPr>
          <w:rFonts w:ascii="Arial" w:hAnsi="Arial" w:cs="Arial"/>
          <w:sz w:val="22"/>
          <w:szCs w:val="22"/>
        </w:rPr>
        <w:t>s</w:t>
      </w:r>
      <w:r w:rsidR="1353818B" w:rsidRPr="210C005B">
        <w:rPr>
          <w:rFonts w:ascii="Arial" w:hAnsi="Arial" w:cs="Arial"/>
          <w:sz w:val="22"/>
          <w:szCs w:val="22"/>
        </w:rPr>
        <w:t>; they are</w:t>
      </w:r>
      <w:r w:rsidRPr="210C005B">
        <w:rPr>
          <w:rFonts w:ascii="Arial" w:hAnsi="Arial" w:cs="Arial"/>
          <w:sz w:val="22"/>
          <w:szCs w:val="22"/>
        </w:rPr>
        <w:t xml:space="preserve"> not </w:t>
      </w:r>
      <w:r w:rsidR="00994517" w:rsidRPr="210C005B">
        <w:rPr>
          <w:rFonts w:ascii="Arial" w:hAnsi="Arial" w:cs="Arial"/>
          <w:sz w:val="22"/>
          <w:szCs w:val="22"/>
        </w:rPr>
        <w:t>required</w:t>
      </w:r>
      <w:r w:rsidR="30EB348B" w:rsidRPr="210C005B">
        <w:rPr>
          <w:rFonts w:ascii="Arial" w:hAnsi="Arial" w:cs="Arial"/>
          <w:sz w:val="22"/>
          <w:szCs w:val="22"/>
        </w:rPr>
        <w:t xml:space="preserve"> capabilities</w:t>
      </w:r>
      <w:r w:rsidR="00994517" w:rsidRPr="210C005B">
        <w:rPr>
          <w:rFonts w:ascii="Arial" w:hAnsi="Arial" w:cs="Arial"/>
          <w:sz w:val="22"/>
          <w:szCs w:val="22"/>
        </w:rPr>
        <w:t>.</w:t>
      </w:r>
      <w:r w:rsidRPr="210C005B">
        <w:rPr>
          <w:rFonts w:ascii="Arial" w:hAnsi="Arial" w:cs="Arial"/>
          <w:sz w:val="22"/>
          <w:szCs w:val="22"/>
        </w:rPr>
        <w:t xml:space="preserve"> I</w:t>
      </w:r>
      <w:r w:rsidR="577F1691" w:rsidRPr="210C005B">
        <w:rPr>
          <w:rFonts w:ascii="Arial" w:hAnsi="Arial" w:cs="Arial"/>
          <w:sz w:val="22"/>
          <w:szCs w:val="22"/>
        </w:rPr>
        <w:t>t</w:t>
      </w:r>
      <w:r w:rsidR="553ADA80" w:rsidRPr="210C005B">
        <w:rPr>
          <w:rFonts w:ascii="Arial" w:hAnsi="Arial" w:cs="Arial"/>
          <w:sz w:val="22"/>
          <w:szCs w:val="22"/>
        </w:rPr>
        <w:t xml:space="preserve"> is acceptable for</w:t>
      </w:r>
      <w:r w:rsidRPr="210C005B">
        <w:rPr>
          <w:rFonts w:ascii="Arial" w:hAnsi="Arial" w:cs="Arial"/>
          <w:sz w:val="22"/>
          <w:szCs w:val="22"/>
        </w:rPr>
        <w:t xml:space="preserve"> the applicant </w:t>
      </w:r>
      <w:r w:rsidR="3547F81D" w:rsidRPr="210C005B">
        <w:rPr>
          <w:rFonts w:ascii="Arial" w:hAnsi="Arial" w:cs="Arial"/>
          <w:sz w:val="22"/>
          <w:szCs w:val="22"/>
        </w:rPr>
        <w:t xml:space="preserve">to </w:t>
      </w:r>
      <w:r w:rsidRPr="210C005B">
        <w:rPr>
          <w:rFonts w:ascii="Arial" w:hAnsi="Arial" w:cs="Arial"/>
          <w:sz w:val="22"/>
          <w:szCs w:val="22"/>
        </w:rPr>
        <w:t xml:space="preserve">partner with an academic institution </w:t>
      </w:r>
      <w:r w:rsidR="27FA2B6E" w:rsidRPr="210C005B">
        <w:rPr>
          <w:rFonts w:ascii="Arial" w:hAnsi="Arial" w:cs="Arial"/>
          <w:sz w:val="22"/>
          <w:szCs w:val="22"/>
        </w:rPr>
        <w:t>with module and pack testing</w:t>
      </w:r>
      <w:r w:rsidRPr="210C005B">
        <w:rPr>
          <w:rFonts w:ascii="Arial" w:hAnsi="Arial" w:cs="Arial"/>
          <w:sz w:val="22"/>
          <w:szCs w:val="22"/>
        </w:rPr>
        <w:t xml:space="preserve"> capabilities. However, applicants are encouraged to co-locate as many services </w:t>
      </w:r>
      <w:r w:rsidR="07F85B86" w:rsidRPr="210C005B">
        <w:rPr>
          <w:rFonts w:ascii="Arial" w:hAnsi="Arial" w:cs="Arial"/>
          <w:sz w:val="22"/>
          <w:szCs w:val="22"/>
        </w:rPr>
        <w:t>as possible</w:t>
      </w:r>
      <w:r w:rsidRPr="210C005B">
        <w:rPr>
          <w:rFonts w:ascii="Arial" w:hAnsi="Arial" w:cs="Arial"/>
          <w:sz w:val="22"/>
          <w:szCs w:val="22"/>
        </w:rPr>
        <w:t xml:space="preserve"> into a single </w:t>
      </w:r>
      <w:r w:rsidR="001048E1" w:rsidRPr="210C005B">
        <w:rPr>
          <w:rFonts w:ascii="Arial" w:hAnsi="Arial" w:cs="Arial"/>
          <w:sz w:val="22"/>
          <w:szCs w:val="22"/>
        </w:rPr>
        <w:t>facility,</w:t>
      </w:r>
      <w:r w:rsidRPr="210C005B">
        <w:rPr>
          <w:rFonts w:ascii="Arial" w:hAnsi="Arial" w:cs="Arial"/>
          <w:sz w:val="22"/>
          <w:szCs w:val="22"/>
        </w:rPr>
        <w:t xml:space="preserve"> as proximity was one of the primary values identified during scoping discussions. </w:t>
      </w:r>
    </w:p>
    <w:p w14:paraId="5D58DED5" w14:textId="77777777" w:rsidR="007E64B1" w:rsidRPr="00210A41" w:rsidRDefault="007E64B1" w:rsidP="007E64B1">
      <w:pPr>
        <w:pStyle w:val="ListParagraph"/>
        <w:rPr>
          <w:rFonts w:ascii="Arial" w:hAnsi="Arial" w:cs="Arial"/>
          <w:sz w:val="22"/>
          <w:szCs w:val="22"/>
        </w:rPr>
      </w:pPr>
    </w:p>
    <w:p w14:paraId="5BE45EEF" w14:textId="77777777" w:rsidR="004830A3" w:rsidRPr="00210A41" w:rsidRDefault="004830A3" w:rsidP="004830A3">
      <w:pPr>
        <w:pStyle w:val="ListParagraph"/>
        <w:numPr>
          <w:ilvl w:val="0"/>
          <w:numId w:val="1"/>
        </w:numPr>
        <w:rPr>
          <w:rFonts w:ascii="Arial" w:hAnsi="Arial" w:cs="Arial"/>
          <w:sz w:val="22"/>
          <w:szCs w:val="22"/>
        </w:rPr>
      </w:pPr>
      <w:r w:rsidRPr="52839D15">
        <w:rPr>
          <w:rFonts w:ascii="Arial" w:hAnsi="Arial" w:cs="Arial"/>
          <w:b/>
          <w:bCs/>
          <w:sz w:val="22"/>
          <w:szCs w:val="22"/>
        </w:rPr>
        <w:t>Question:</w:t>
      </w:r>
      <w:r w:rsidRPr="52839D15">
        <w:rPr>
          <w:rFonts w:ascii="Arial" w:hAnsi="Arial" w:cs="Arial"/>
          <w:sz w:val="22"/>
          <w:szCs w:val="22"/>
        </w:rPr>
        <w:t xml:space="preserve"> What's the minimum cell capacity for 10,000 cells?</w:t>
      </w:r>
    </w:p>
    <w:p w14:paraId="631ADA41" w14:textId="77777777" w:rsidR="004830A3" w:rsidRPr="00210A41" w:rsidRDefault="004830A3" w:rsidP="004830A3">
      <w:pPr>
        <w:pStyle w:val="ListParagraph"/>
        <w:rPr>
          <w:rFonts w:ascii="Arial" w:hAnsi="Arial" w:cs="Arial"/>
          <w:sz w:val="22"/>
          <w:szCs w:val="22"/>
        </w:rPr>
      </w:pPr>
    </w:p>
    <w:p w14:paraId="1833CAE1" w14:textId="5FB7BA95" w:rsidR="004830A3" w:rsidRPr="00210A41" w:rsidRDefault="004830A3" w:rsidP="004830A3">
      <w:pPr>
        <w:pStyle w:val="ListParagraph"/>
        <w:rPr>
          <w:rFonts w:ascii="Arial" w:hAnsi="Arial" w:cs="Arial"/>
          <w:sz w:val="22"/>
          <w:szCs w:val="22"/>
        </w:rPr>
      </w:pPr>
      <w:r w:rsidRPr="52839D15">
        <w:rPr>
          <w:rFonts w:ascii="Arial" w:hAnsi="Arial" w:cs="Arial"/>
          <w:b/>
          <w:bCs/>
          <w:sz w:val="22"/>
          <w:szCs w:val="22"/>
        </w:rPr>
        <w:t>Answer:</w:t>
      </w:r>
      <w:r w:rsidRPr="52839D15">
        <w:rPr>
          <w:rFonts w:ascii="Arial" w:hAnsi="Arial" w:cs="Arial"/>
          <w:sz w:val="22"/>
          <w:szCs w:val="22"/>
        </w:rPr>
        <w:t xml:space="preserve"> </w:t>
      </w:r>
      <w:r w:rsidR="08EF8C63" w:rsidRPr="52839D15">
        <w:rPr>
          <w:rFonts w:ascii="Arial" w:hAnsi="Arial" w:cs="Arial"/>
          <w:sz w:val="22"/>
          <w:szCs w:val="22"/>
        </w:rPr>
        <w:t>It is up to the applicant to choose an amp-hour cell capacity that fits the need of the anticipated users of the pilot</w:t>
      </w:r>
      <w:r w:rsidR="2D8B7CFD" w:rsidRPr="52839D15">
        <w:rPr>
          <w:rFonts w:ascii="Arial" w:hAnsi="Arial" w:cs="Arial"/>
          <w:sz w:val="22"/>
          <w:szCs w:val="22"/>
        </w:rPr>
        <w:t xml:space="preserve"> line. As for a </w:t>
      </w:r>
      <w:r w:rsidRPr="52839D15">
        <w:rPr>
          <w:rFonts w:ascii="Arial" w:hAnsi="Arial" w:cs="Arial"/>
          <w:sz w:val="22"/>
          <w:szCs w:val="22"/>
        </w:rPr>
        <w:t>minimum manufacturing capacity</w:t>
      </w:r>
      <w:r w:rsidR="6514C532" w:rsidRPr="52839D15">
        <w:rPr>
          <w:rFonts w:ascii="Arial" w:hAnsi="Arial" w:cs="Arial"/>
          <w:sz w:val="22"/>
          <w:szCs w:val="22"/>
        </w:rPr>
        <w:t>,</w:t>
      </w:r>
      <w:r w:rsidRPr="52839D15">
        <w:rPr>
          <w:rFonts w:ascii="Arial" w:hAnsi="Arial" w:cs="Arial"/>
          <w:sz w:val="22"/>
          <w:szCs w:val="22"/>
        </w:rPr>
        <w:t xml:space="preserve"> </w:t>
      </w:r>
      <w:r w:rsidR="228DD189" w:rsidRPr="52839D15">
        <w:rPr>
          <w:rFonts w:ascii="Arial" w:hAnsi="Arial" w:cs="Arial"/>
          <w:sz w:val="22"/>
          <w:szCs w:val="22"/>
        </w:rPr>
        <w:t>t</w:t>
      </w:r>
      <w:r w:rsidRPr="52839D15">
        <w:rPr>
          <w:rFonts w:ascii="Arial" w:hAnsi="Arial" w:cs="Arial"/>
          <w:sz w:val="22"/>
          <w:szCs w:val="22"/>
        </w:rPr>
        <w:t xml:space="preserve">he equipment, facility, and staff must have the ability to produce at least 10,000 cells per year. </w:t>
      </w:r>
    </w:p>
    <w:p w14:paraId="0DAD9CC5" w14:textId="77777777" w:rsidR="004830A3" w:rsidRPr="00210A41" w:rsidRDefault="004830A3" w:rsidP="004830A3">
      <w:pPr>
        <w:pStyle w:val="ListParagraph"/>
        <w:rPr>
          <w:rFonts w:ascii="Arial" w:hAnsi="Arial" w:cs="Arial"/>
          <w:sz w:val="22"/>
          <w:szCs w:val="22"/>
        </w:rPr>
      </w:pPr>
    </w:p>
    <w:p w14:paraId="71FB2867" w14:textId="7F196E69" w:rsidR="004830A3" w:rsidRPr="00210A41" w:rsidRDefault="004830A3" w:rsidP="004830A3">
      <w:pPr>
        <w:pStyle w:val="ListParagraph"/>
        <w:numPr>
          <w:ilvl w:val="0"/>
          <w:numId w:val="1"/>
        </w:numPr>
        <w:rPr>
          <w:rFonts w:ascii="Arial" w:hAnsi="Arial" w:cs="Arial"/>
          <w:sz w:val="22"/>
          <w:szCs w:val="22"/>
        </w:rPr>
      </w:pPr>
      <w:r w:rsidRPr="00210A41">
        <w:rPr>
          <w:rFonts w:ascii="Arial" w:hAnsi="Arial" w:cs="Arial"/>
          <w:b/>
          <w:sz w:val="22"/>
          <w:szCs w:val="22"/>
        </w:rPr>
        <w:t>Question:</w:t>
      </w:r>
      <w:r w:rsidRPr="00210A41">
        <w:rPr>
          <w:rFonts w:ascii="Arial" w:hAnsi="Arial" w:cs="Arial"/>
          <w:sz w:val="22"/>
          <w:szCs w:val="22"/>
        </w:rPr>
        <w:t xml:space="preserve"> Is the target of 10,000 cells per year the sum of pouch and cylindrical cells, or each?</w:t>
      </w:r>
    </w:p>
    <w:p w14:paraId="4B49E93C" w14:textId="77777777" w:rsidR="004830A3" w:rsidRPr="00210A41" w:rsidRDefault="004830A3" w:rsidP="004830A3">
      <w:pPr>
        <w:pStyle w:val="ListParagraph"/>
        <w:rPr>
          <w:rFonts w:ascii="Arial" w:hAnsi="Arial" w:cs="Arial"/>
          <w:sz w:val="22"/>
          <w:szCs w:val="22"/>
        </w:rPr>
      </w:pPr>
    </w:p>
    <w:p w14:paraId="6D857956" w14:textId="773B4EE7" w:rsidR="004830A3" w:rsidRPr="00210A41" w:rsidRDefault="004830A3" w:rsidP="004830A3">
      <w:pPr>
        <w:pStyle w:val="ListParagraph"/>
        <w:rPr>
          <w:rFonts w:ascii="Arial" w:hAnsi="Arial" w:cs="Arial"/>
          <w:sz w:val="22"/>
          <w:szCs w:val="22"/>
        </w:rPr>
      </w:pPr>
      <w:r w:rsidRPr="210C005B">
        <w:rPr>
          <w:rFonts w:ascii="Arial" w:hAnsi="Arial" w:cs="Arial"/>
          <w:b/>
          <w:bCs/>
          <w:sz w:val="22"/>
          <w:szCs w:val="22"/>
        </w:rPr>
        <w:t>Answer:</w:t>
      </w:r>
      <w:r w:rsidRPr="210C005B">
        <w:rPr>
          <w:rFonts w:ascii="Arial" w:hAnsi="Arial" w:cs="Arial"/>
          <w:sz w:val="22"/>
          <w:szCs w:val="22"/>
        </w:rPr>
        <w:t xml:space="preserve"> </w:t>
      </w:r>
      <w:r w:rsidR="1E9FBE01" w:rsidRPr="210C005B">
        <w:rPr>
          <w:rFonts w:ascii="Arial" w:hAnsi="Arial" w:cs="Arial"/>
          <w:sz w:val="22"/>
          <w:szCs w:val="22"/>
        </w:rPr>
        <w:t xml:space="preserve">The 10,000 cells per year </w:t>
      </w:r>
      <w:r w:rsidR="682FB5D5" w:rsidRPr="210C005B">
        <w:rPr>
          <w:rFonts w:ascii="Arial" w:hAnsi="Arial" w:cs="Arial"/>
          <w:sz w:val="22"/>
          <w:szCs w:val="22"/>
        </w:rPr>
        <w:t xml:space="preserve">target </w:t>
      </w:r>
      <w:r w:rsidR="1E9FBE01" w:rsidRPr="210C005B">
        <w:rPr>
          <w:rFonts w:ascii="Arial" w:hAnsi="Arial" w:cs="Arial"/>
          <w:sz w:val="22"/>
          <w:szCs w:val="22"/>
        </w:rPr>
        <w:t xml:space="preserve">refers to the </w:t>
      </w:r>
      <w:r w:rsidR="1942A769" w:rsidRPr="210C005B">
        <w:rPr>
          <w:rFonts w:ascii="Arial" w:hAnsi="Arial" w:cs="Arial"/>
          <w:sz w:val="22"/>
          <w:szCs w:val="22"/>
        </w:rPr>
        <w:t xml:space="preserve">minimum </w:t>
      </w:r>
      <w:r w:rsidR="020DA24B" w:rsidRPr="210C005B">
        <w:rPr>
          <w:rFonts w:ascii="Arial" w:hAnsi="Arial" w:cs="Arial"/>
          <w:sz w:val="22"/>
          <w:szCs w:val="22"/>
        </w:rPr>
        <w:t xml:space="preserve">total number </w:t>
      </w:r>
      <w:r w:rsidR="1E9FBE01" w:rsidRPr="210C005B">
        <w:rPr>
          <w:rFonts w:ascii="Arial" w:hAnsi="Arial" w:cs="Arial"/>
          <w:sz w:val="22"/>
          <w:szCs w:val="22"/>
        </w:rPr>
        <w:t xml:space="preserve">of pouch and cylindrical cells combined. </w:t>
      </w:r>
    </w:p>
    <w:p w14:paraId="666CFABE" w14:textId="77777777" w:rsidR="004830A3" w:rsidRPr="00210A41" w:rsidRDefault="004830A3" w:rsidP="004830A3">
      <w:pPr>
        <w:pStyle w:val="ListParagraph"/>
        <w:rPr>
          <w:rFonts w:ascii="Arial" w:hAnsi="Arial" w:cs="Arial"/>
          <w:sz w:val="22"/>
          <w:szCs w:val="22"/>
        </w:rPr>
      </w:pPr>
    </w:p>
    <w:p w14:paraId="036EE5F4" w14:textId="77777777" w:rsidR="006A659F" w:rsidRPr="00210A41" w:rsidRDefault="006A659F" w:rsidP="006A659F">
      <w:pPr>
        <w:pStyle w:val="ListParagraph"/>
        <w:numPr>
          <w:ilvl w:val="0"/>
          <w:numId w:val="1"/>
        </w:numPr>
        <w:rPr>
          <w:rFonts w:ascii="Arial" w:hAnsi="Arial" w:cs="Arial"/>
          <w:sz w:val="22"/>
          <w:szCs w:val="22"/>
        </w:rPr>
      </w:pPr>
      <w:r w:rsidRPr="00210A41">
        <w:rPr>
          <w:rFonts w:ascii="Arial" w:hAnsi="Arial" w:cs="Arial"/>
          <w:b/>
          <w:sz w:val="22"/>
          <w:szCs w:val="22"/>
        </w:rPr>
        <w:t>Question:</w:t>
      </w:r>
      <w:r w:rsidRPr="00210A41">
        <w:rPr>
          <w:rFonts w:ascii="Arial" w:hAnsi="Arial" w:cs="Arial"/>
          <w:sz w:val="22"/>
          <w:szCs w:val="22"/>
        </w:rPr>
        <w:t xml:space="preserve"> Can the pilot line be primarily a different kind of pilot line, not lithium-ion based?</w:t>
      </w:r>
    </w:p>
    <w:p w14:paraId="5078703F" w14:textId="77777777" w:rsidR="006A659F" w:rsidRPr="00210A41" w:rsidRDefault="006A659F" w:rsidP="006A659F">
      <w:pPr>
        <w:pStyle w:val="ListParagraph"/>
        <w:rPr>
          <w:rFonts w:ascii="Arial" w:hAnsi="Arial" w:cs="Arial"/>
          <w:b/>
          <w:sz w:val="22"/>
          <w:szCs w:val="22"/>
        </w:rPr>
      </w:pPr>
    </w:p>
    <w:p w14:paraId="3776F9FA" w14:textId="388A4C12" w:rsidR="006A659F" w:rsidRPr="00210A41" w:rsidRDefault="006A659F" w:rsidP="006A659F">
      <w:pPr>
        <w:pStyle w:val="ListParagraph"/>
        <w:rPr>
          <w:rFonts w:ascii="Arial" w:hAnsi="Arial" w:cs="Arial"/>
          <w:sz w:val="22"/>
          <w:szCs w:val="22"/>
        </w:rPr>
      </w:pPr>
      <w:r w:rsidRPr="00210A41">
        <w:rPr>
          <w:rFonts w:ascii="Arial" w:hAnsi="Arial" w:cs="Arial"/>
          <w:b/>
          <w:sz w:val="22"/>
          <w:szCs w:val="22"/>
        </w:rPr>
        <w:t>Answer:</w:t>
      </w:r>
      <w:r w:rsidRPr="00210A41">
        <w:rPr>
          <w:rFonts w:ascii="Arial" w:hAnsi="Arial" w:cs="Arial"/>
          <w:sz w:val="22"/>
          <w:szCs w:val="22"/>
        </w:rPr>
        <w:t xml:space="preserve"> No</w:t>
      </w:r>
      <w:r w:rsidR="09EBA505" w:rsidRPr="7BE2CC06">
        <w:rPr>
          <w:rFonts w:ascii="Arial" w:hAnsi="Arial" w:cs="Arial"/>
          <w:sz w:val="22"/>
          <w:szCs w:val="22"/>
        </w:rPr>
        <w:t>.</w:t>
      </w:r>
      <w:r w:rsidRPr="7BE2CC06">
        <w:rPr>
          <w:rFonts w:ascii="Arial" w:hAnsi="Arial" w:cs="Arial"/>
          <w:sz w:val="22"/>
          <w:szCs w:val="22"/>
        </w:rPr>
        <w:t xml:space="preserve"> </w:t>
      </w:r>
      <w:r w:rsidR="0ACEE575" w:rsidRPr="7BE2CC06">
        <w:rPr>
          <w:rFonts w:ascii="Arial" w:hAnsi="Arial" w:cs="Arial"/>
          <w:sz w:val="22"/>
          <w:szCs w:val="22"/>
        </w:rPr>
        <w:t>T</w:t>
      </w:r>
      <w:r w:rsidRPr="7BE2CC06">
        <w:rPr>
          <w:rFonts w:ascii="Arial" w:hAnsi="Arial" w:cs="Arial"/>
          <w:sz w:val="22"/>
          <w:szCs w:val="22"/>
        </w:rPr>
        <w:t xml:space="preserve">he pilot line must </w:t>
      </w:r>
      <w:r w:rsidR="53852BBE" w:rsidRPr="7BE2CC06">
        <w:rPr>
          <w:rFonts w:ascii="Arial" w:hAnsi="Arial" w:cs="Arial"/>
          <w:sz w:val="22"/>
          <w:szCs w:val="22"/>
        </w:rPr>
        <w:t xml:space="preserve">focus </w:t>
      </w:r>
      <w:r w:rsidRPr="7BE2CC06">
        <w:rPr>
          <w:rFonts w:ascii="Arial" w:hAnsi="Arial" w:cs="Arial"/>
          <w:sz w:val="22"/>
          <w:szCs w:val="22"/>
        </w:rPr>
        <w:t xml:space="preserve">on </w:t>
      </w:r>
      <w:r w:rsidRPr="00210A41">
        <w:rPr>
          <w:rFonts w:ascii="Arial" w:hAnsi="Arial" w:cs="Arial"/>
          <w:sz w:val="22"/>
          <w:szCs w:val="22"/>
        </w:rPr>
        <w:t>next-generation lithium-ion battery cell manufacturing</w:t>
      </w:r>
      <w:r w:rsidR="309274B0" w:rsidRPr="7BE2CC06">
        <w:rPr>
          <w:rFonts w:ascii="Arial" w:hAnsi="Arial" w:cs="Arial"/>
          <w:sz w:val="22"/>
          <w:szCs w:val="22"/>
        </w:rPr>
        <w:t xml:space="preserve"> and the production of</w:t>
      </w:r>
      <w:r w:rsidRPr="00210A41">
        <w:rPr>
          <w:rFonts w:ascii="Arial" w:hAnsi="Arial" w:cs="Arial"/>
          <w:sz w:val="22"/>
          <w:szCs w:val="22"/>
        </w:rPr>
        <w:t xml:space="preserve"> cells that incorporate technologies beyond what is currently commercially produced. This includes, but is not limited to, lithium metal anodes, silicon anodes, novel electrolyte formulations, and emerging cathode chemistries.</w:t>
      </w:r>
    </w:p>
    <w:p w14:paraId="6A60C488" w14:textId="77777777" w:rsidR="006A659F" w:rsidRPr="00210A41" w:rsidRDefault="006A659F" w:rsidP="006A659F">
      <w:pPr>
        <w:pStyle w:val="ListParagraph"/>
        <w:rPr>
          <w:rFonts w:ascii="Arial" w:hAnsi="Arial" w:cs="Arial"/>
          <w:sz w:val="22"/>
          <w:szCs w:val="22"/>
        </w:rPr>
      </w:pPr>
    </w:p>
    <w:p w14:paraId="1D609802" w14:textId="1A2A421B" w:rsidR="006A659F" w:rsidRPr="00210A41" w:rsidRDefault="006A659F" w:rsidP="006A659F">
      <w:pPr>
        <w:pStyle w:val="ListParagraph"/>
        <w:rPr>
          <w:rFonts w:ascii="Arial" w:hAnsi="Arial" w:cs="Arial"/>
          <w:sz w:val="22"/>
          <w:szCs w:val="22"/>
        </w:rPr>
      </w:pPr>
      <w:r w:rsidRPr="00210A41">
        <w:rPr>
          <w:rFonts w:ascii="Arial" w:hAnsi="Arial" w:cs="Arial"/>
          <w:sz w:val="22"/>
          <w:szCs w:val="22"/>
        </w:rPr>
        <w:lastRenderedPageBreak/>
        <w:t xml:space="preserve">Non-lithium technologies such as sodium-ion or lithium-sulfur batteries may be included as enhancing capabilities but </w:t>
      </w:r>
      <w:r w:rsidR="2F2065ED" w:rsidRPr="7BE2CC06">
        <w:rPr>
          <w:rFonts w:ascii="Arial" w:hAnsi="Arial" w:cs="Arial"/>
          <w:sz w:val="22"/>
          <w:szCs w:val="22"/>
        </w:rPr>
        <w:t>should</w:t>
      </w:r>
      <w:r w:rsidRPr="00210A41">
        <w:rPr>
          <w:rFonts w:ascii="Arial" w:hAnsi="Arial" w:cs="Arial"/>
          <w:sz w:val="22"/>
          <w:szCs w:val="22"/>
        </w:rPr>
        <w:t xml:space="preserve"> not be the pilot </w:t>
      </w:r>
      <w:r w:rsidR="7A6CC160" w:rsidRPr="7BE2CC06">
        <w:rPr>
          <w:rFonts w:ascii="Arial" w:hAnsi="Arial" w:cs="Arial"/>
          <w:sz w:val="22"/>
          <w:szCs w:val="22"/>
        </w:rPr>
        <w:t>line’s primary</w:t>
      </w:r>
      <w:r w:rsidRPr="7BE2CC06">
        <w:rPr>
          <w:rFonts w:ascii="Arial" w:hAnsi="Arial" w:cs="Arial"/>
          <w:sz w:val="22"/>
          <w:szCs w:val="22"/>
        </w:rPr>
        <w:t xml:space="preserve"> focus</w:t>
      </w:r>
      <w:r w:rsidRPr="00210A41">
        <w:rPr>
          <w:rFonts w:ascii="Arial" w:hAnsi="Arial" w:cs="Arial"/>
          <w:sz w:val="22"/>
          <w:szCs w:val="22"/>
        </w:rPr>
        <w:t>.</w:t>
      </w:r>
    </w:p>
    <w:p w14:paraId="5015BCBF" w14:textId="77777777" w:rsidR="00A5226F" w:rsidRPr="00210A41" w:rsidRDefault="00A5226F" w:rsidP="00A5226F">
      <w:pPr>
        <w:pStyle w:val="ListParagraph"/>
        <w:rPr>
          <w:rFonts w:ascii="Arial" w:hAnsi="Arial" w:cs="Arial"/>
          <w:sz w:val="22"/>
          <w:szCs w:val="22"/>
        </w:rPr>
      </w:pPr>
    </w:p>
    <w:p w14:paraId="659B10D9" w14:textId="578794AD" w:rsidR="00A5226F" w:rsidRPr="00210A41" w:rsidRDefault="00A5226F" w:rsidP="00A5226F">
      <w:pPr>
        <w:pStyle w:val="ListParagraph"/>
        <w:numPr>
          <w:ilvl w:val="0"/>
          <w:numId w:val="1"/>
        </w:numPr>
        <w:rPr>
          <w:rFonts w:ascii="Arial" w:hAnsi="Arial" w:cs="Arial"/>
          <w:sz w:val="22"/>
          <w:szCs w:val="22"/>
        </w:rPr>
      </w:pPr>
      <w:r w:rsidRPr="00210A41">
        <w:rPr>
          <w:rFonts w:ascii="Arial" w:hAnsi="Arial" w:cs="Arial"/>
          <w:b/>
          <w:sz w:val="22"/>
          <w:szCs w:val="22"/>
        </w:rPr>
        <w:t>Question:</w:t>
      </w:r>
      <w:r w:rsidRPr="00210A41">
        <w:rPr>
          <w:rFonts w:ascii="Arial" w:hAnsi="Arial" w:cs="Arial"/>
          <w:sz w:val="22"/>
          <w:szCs w:val="22"/>
        </w:rPr>
        <w:t xml:space="preserve"> How broad is the "emerging battery technologies" mandate? Can we </w:t>
      </w:r>
      <w:r w:rsidR="002A15C7" w:rsidRPr="00210A41">
        <w:rPr>
          <w:rFonts w:ascii="Arial" w:hAnsi="Arial" w:cs="Arial"/>
          <w:sz w:val="22"/>
          <w:szCs w:val="22"/>
        </w:rPr>
        <w:t>future proof</w:t>
      </w:r>
      <w:r w:rsidRPr="00210A41">
        <w:rPr>
          <w:rFonts w:ascii="Arial" w:hAnsi="Arial" w:cs="Arial"/>
          <w:sz w:val="22"/>
          <w:szCs w:val="22"/>
        </w:rPr>
        <w:t xml:space="preserve"> this line?</w:t>
      </w:r>
    </w:p>
    <w:p w14:paraId="08E23053" w14:textId="77777777" w:rsidR="00A5226F" w:rsidRPr="00210A41" w:rsidRDefault="00A5226F" w:rsidP="00A5226F">
      <w:pPr>
        <w:pStyle w:val="ListParagraph"/>
        <w:rPr>
          <w:rFonts w:ascii="Arial" w:hAnsi="Arial" w:cs="Arial"/>
          <w:sz w:val="22"/>
          <w:szCs w:val="22"/>
        </w:rPr>
      </w:pPr>
    </w:p>
    <w:p w14:paraId="68648B4F" w14:textId="5E515D71" w:rsidR="00A5226F" w:rsidRPr="00210A41" w:rsidRDefault="00A5226F" w:rsidP="00A5226F">
      <w:pPr>
        <w:pStyle w:val="ListParagraph"/>
        <w:rPr>
          <w:rFonts w:ascii="Arial" w:hAnsi="Arial" w:cs="Arial"/>
          <w:sz w:val="22"/>
          <w:szCs w:val="22"/>
        </w:rPr>
      </w:pPr>
      <w:r w:rsidRPr="210C005B">
        <w:rPr>
          <w:rFonts w:ascii="Arial" w:hAnsi="Arial" w:cs="Arial"/>
          <w:b/>
          <w:bCs/>
          <w:sz w:val="22"/>
          <w:szCs w:val="22"/>
        </w:rPr>
        <w:t>Answer:</w:t>
      </w:r>
      <w:r w:rsidRPr="210C005B">
        <w:rPr>
          <w:rFonts w:ascii="Arial" w:hAnsi="Arial" w:cs="Arial"/>
          <w:sz w:val="22"/>
          <w:szCs w:val="22"/>
        </w:rPr>
        <w:t xml:space="preserve"> The pilot line must </w:t>
      </w:r>
      <w:r w:rsidR="7AA5749F" w:rsidRPr="210C005B">
        <w:rPr>
          <w:rFonts w:ascii="Arial" w:hAnsi="Arial" w:cs="Arial"/>
          <w:sz w:val="22"/>
          <w:szCs w:val="22"/>
        </w:rPr>
        <w:t xml:space="preserve">focus </w:t>
      </w:r>
      <w:r w:rsidRPr="210C005B">
        <w:rPr>
          <w:rFonts w:ascii="Arial" w:hAnsi="Arial" w:cs="Arial"/>
          <w:sz w:val="22"/>
          <w:szCs w:val="22"/>
        </w:rPr>
        <w:t xml:space="preserve">on lithium-ion based technologies. Within that framework, the applicant </w:t>
      </w:r>
      <w:r w:rsidR="029CD32E" w:rsidRPr="210C005B">
        <w:rPr>
          <w:rFonts w:ascii="Arial" w:hAnsi="Arial" w:cs="Arial"/>
          <w:sz w:val="22"/>
          <w:szCs w:val="22"/>
        </w:rPr>
        <w:t>has discretion</w:t>
      </w:r>
      <w:r w:rsidRPr="210C005B">
        <w:rPr>
          <w:rFonts w:ascii="Arial" w:hAnsi="Arial" w:cs="Arial"/>
          <w:sz w:val="22"/>
          <w:szCs w:val="22"/>
        </w:rPr>
        <w:t xml:space="preserve"> to propose the range of technologies the </w:t>
      </w:r>
      <w:r w:rsidR="5C4BC3ED" w:rsidRPr="210C005B">
        <w:rPr>
          <w:rFonts w:ascii="Arial" w:hAnsi="Arial" w:cs="Arial"/>
          <w:sz w:val="22"/>
          <w:szCs w:val="22"/>
        </w:rPr>
        <w:t xml:space="preserve">pilot </w:t>
      </w:r>
      <w:r w:rsidRPr="210C005B">
        <w:rPr>
          <w:rFonts w:ascii="Arial" w:hAnsi="Arial" w:cs="Arial"/>
          <w:sz w:val="22"/>
          <w:szCs w:val="22"/>
        </w:rPr>
        <w:t xml:space="preserve">line can support with the available funding. The </w:t>
      </w:r>
      <w:r w:rsidR="2A964D0C" w:rsidRPr="210C005B">
        <w:rPr>
          <w:rFonts w:ascii="Arial" w:hAnsi="Arial" w:cs="Arial"/>
          <w:sz w:val="22"/>
          <w:szCs w:val="22"/>
        </w:rPr>
        <w:t>applicant may implement</w:t>
      </w:r>
      <w:r w:rsidRPr="210C005B">
        <w:rPr>
          <w:rFonts w:ascii="Arial" w:hAnsi="Arial" w:cs="Arial"/>
          <w:sz w:val="22"/>
          <w:szCs w:val="22"/>
        </w:rPr>
        <w:t xml:space="preserve"> non-lithium technologies (</w:t>
      </w:r>
      <w:r w:rsidR="565C6275" w:rsidRPr="210C005B">
        <w:rPr>
          <w:rFonts w:ascii="Arial" w:hAnsi="Arial" w:cs="Arial"/>
          <w:sz w:val="22"/>
          <w:szCs w:val="22"/>
        </w:rPr>
        <w:t>e.g.,</w:t>
      </w:r>
      <w:r w:rsidRPr="210C005B">
        <w:rPr>
          <w:rFonts w:ascii="Arial" w:hAnsi="Arial" w:cs="Arial"/>
          <w:sz w:val="22"/>
          <w:szCs w:val="22"/>
        </w:rPr>
        <w:t xml:space="preserve"> sodium-ion and lithium-sulfur) as enhancing features,</w:t>
      </w:r>
      <w:r w:rsidR="3ECCAF58" w:rsidRPr="210C005B">
        <w:rPr>
          <w:rFonts w:ascii="Arial" w:hAnsi="Arial" w:cs="Arial"/>
          <w:sz w:val="22"/>
          <w:szCs w:val="22"/>
        </w:rPr>
        <w:t xml:space="preserve"> while</w:t>
      </w:r>
      <w:r w:rsidRPr="210C005B">
        <w:rPr>
          <w:rFonts w:ascii="Arial" w:hAnsi="Arial" w:cs="Arial"/>
          <w:sz w:val="22"/>
          <w:szCs w:val="22"/>
        </w:rPr>
        <w:t xml:space="preserve"> recognizing the trade-off between budget limitations and </w:t>
      </w:r>
      <w:r w:rsidR="4AEAE73E" w:rsidRPr="210C005B">
        <w:rPr>
          <w:rFonts w:ascii="Arial" w:hAnsi="Arial" w:cs="Arial"/>
          <w:sz w:val="22"/>
          <w:szCs w:val="22"/>
        </w:rPr>
        <w:t xml:space="preserve">pilot line </w:t>
      </w:r>
      <w:r w:rsidRPr="210C005B">
        <w:rPr>
          <w:rFonts w:ascii="Arial" w:hAnsi="Arial" w:cs="Arial"/>
          <w:sz w:val="22"/>
          <w:szCs w:val="22"/>
        </w:rPr>
        <w:t xml:space="preserve">capabilities. </w:t>
      </w:r>
    </w:p>
    <w:p w14:paraId="74414783" w14:textId="77777777" w:rsidR="00A5226F" w:rsidRPr="00210A41" w:rsidRDefault="00A5226F" w:rsidP="00A5226F">
      <w:pPr>
        <w:pStyle w:val="ListParagraph"/>
        <w:rPr>
          <w:rFonts w:ascii="Arial" w:hAnsi="Arial" w:cs="Arial"/>
          <w:sz w:val="22"/>
          <w:szCs w:val="22"/>
        </w:rPr>
      </w:pPr>
    </w:p>
    <w:p w14:paraId="0761696D" w14:textId="53FD93FF" w:rsidR="00A5226F" w:rsidRPr="00210A41" w:rsidRDefault="00A5226F" w:rsidP="00A5226F">
      <w:pPr>
        <w:pStyle w:val="ListParagraph"/>
        <w:numPr>
          <w:ilvl w:val="0"/>
          <w:numId w:val="1"/>
        </w:numPr>
        <w:rPr>
          <w:rFonts w:ascii="Arial" w:hAnsi="Arial" w:cs="Arial"/>
          <w:sz w:val="22"/>
          <w:szCs w:val="22"/>
        </w:rPr>
      </w:pPr>
      <w:r w:rsidRPr="00210A41">
        <w:rPr>
          <w:rFonts w:ascii="Arial" w:hAnsi="Arial" w:cs="Arial"/>
          <w:b/>
          <w:sz w:val="22"/>
          <w:szCs w:val="22"/>
        </w:rPr>
        <w:t>Question:</w:t>
      </w:r>
      <w:r w:rsidRPr="00210A41">
        <w:rPr>
          <w:rFonts w:ascii="Arial" w:hAnsi="Arial" w:cs="Arial"/>
          <w:sz w:val="22"/>
          <w:szCs w:val="22"/>
        </w:rPr>
        <w:t xml:space="preserve"> Can </w:t>
      </w:r>
      <w:proofErr w:type="gramStart"/>
      <w:r w:rsidR="00ED0CA8">
        <w:rPr>
          <w:rFonts w:ascii="Arial" w:hAnsi="Arial" w:cs="Arial"/>
          <w:sz w:val="22"/>
          <w:szCs w:val="22"/>
        </w:rPr>
        <w:t>applicants</w:t>
      </w:r>
      <w:proofErr w:type="gramEnd"/>
      <w:r w:rsidRPr="00210A41">
        <w:rPr>
          <w:rFonts w:ascii="Arial" w:hAnsi="Arial" w:cs="Arial"/>
          <w:sz w:val="22"/>
          <w:szCs w:val="22"/>
        </w:rPr>
        <w:t xml:space="preserve"> partner with organizations like </w:t>
      </w:r>
      <w:proofErr w:type="spellStart"/>
      <w:r w:rsidRPr="00210A41">
        <w:rPr>
          <w:rFonts w:ascii="Arial" w:hAnsi="Arial" w:cs="Arial"/>
          <w:sz w:val="22"/>
          <w:szCs w:val="22"/>
        </w:rPr>
        <w:t>CalTestBed</w:t>
      </w:r>
      <w:proofErr w:type="spellEnd"/>
      <w:r w:rsidRPr="00210A41">
        <w:rPr>
          <w:rFonts w:ascii="Arial" w:hAnsi="Arial" w:cs="Arial"/>
          <w:sz w:val="22"/>
          <w:szCs w:val="22"/>
        </w:rPr>
        <w:t xml:space="preserve"> for the cell and module testing part of the application?</w:t>
      </w:r>
    </w:p>
    <w:p w14:paraId="3F161F63" w14:textId="77777777" w:rsidR="00A5226F" w:rsidRPr="00210A41" w:rsidRDefault="00A5226F" w:rsidP="00A5226F">
      <w:pPr>
        <w:pStyle w:val="ListParagraph"/>
        <w:rPr>
          <w:rFonts w:ascii="Arial" w:hAnsi="Arial" w:cs="Arial"/>
          <w:sz w:val="22"/>
          <w:szCs w:val="22"/>
        </w:rPr>
      </w:pPr>
    </w:p>
    <w:p w14:paraId="4EBEF9EC" w14:textId="2886A9DB" w:rsidR="00A5226F" w:rsidRPr="00977113" w:rsidRDefault="00A5226F" w:rsidP="00A5226F">
      <w:pPr>
        <w:pStyle w:val="ListParagraph"/>
        <w:rPr>
          <w:rFonts w:ascii="Arial" w:hAnsi="Arial" w:cs="Arial"/>
          <w:sz w:val="22"/>
          <w:szCs w:val="22"/>
        </w:rPr>
      </w:pPr>
      <w:r w:rsidRPr="210C005B">
        <w:rPr>
          <w:rFonts w:ascii="Arial" w:hAnsi="Arial" w:cs="Arial"/>
          <w:b/>
          <w:bCs/>
          <w:sz w:val="22"/>
          <w:szCs w:val="22"/>
        </w:rPr>
        <w:t>Answer:</w:t>
      </w:r>
      <w:r w:rsidRPr="210C005B">
        <w:rPr>
          <w:rFonts w:ascii="Arial" w:hAnsi="Arial" w:cs="Arial"/>
          <w:sz w:val="22"/>
          <w:szCs w:val="22"/>
        </w:rPr>
        <w:t xml:space="preserve"> </w:t>
      </w:r>
      <w:r w:rsidR="5E178993" w:rsidRPr="210C005B">
        <w:rPr>
          <w:rFonts w:ascii="Arial" w:hAnsi="Arial" w:cs="Arial"/>
          <w:sz w:val="22"/>
          <w:szCs w:val="22"/>
        </w:rPr>
        <w:t xml:space="preserve">No. </w:t>
      </w:r>
      <w:r w:rsidR="758A37DE" w:rsidRPr="210C005B">
        <w:rPr>
          <w:rFonts w:ascii="Arial" w:hAnsi="Arial" w:cs="Arial"/>
          <w:sz w:val="22"/>
          <w:szCs w:val="22"/>
        </w:rPr>
        <w:t>C</w:t>
      </w:r>
      <w:r w:rsidRPr="210C005B">
        <w:rPr>
          <w:rFonts w:ascii="Arial" w:hAnsi="Arial" w:cs="Arial"/>
          <w:sz w:val="22"/>
          <w:szCs w:val="22"/>
        </w:rPr>
        <w:t xml:space="preserve">ell testing must </w:t>
      </w:r>
      <w:r w:rsidR="1E76E3B1" w:rsidRPr="210C005B">
        <w:rPr>
          <w:rFonts w:ascii="Arial" w:hAnsi="Arial" w:cs="Arial"/>
          <w:sz w:val="22"/>
          <w:szCs w:val="22"/>
        </w:rPr>
        <w:t xml:space="preserve">occur </w:t>
      </w:r>
      <w:r w:rsidR="36D009F1" w:rsidRPr="210C005B">
        <w:rPr>
          <w:rFonts w:ascii="Arial" w:hAnsi="Arial" w:cs="Arial"/>
          <w:sz w:val="22"/>
          <w:szCs w:val="22"/>
        </w:rPr>
        <w:t>at</w:t>
      </w:r>
      <w:r w:rsidRPr="210C005B">
        <w:rPr>
          <w:rFonts w:ascii="Arial" w:hAnsi="Arial" w:cs="Arial"/>
          <w:sz w:val="22"/>
          <w:szCs w:val="22"/>
        </w:rPr>
        <w:t xml:space="preserve"> the pilot manufacturing </w:t>
      </w:r>
      <w:r w:rsidR="1E198D42" w:rsidRPr="210C005B">
        <w:rPr>
          <w:rFonts w:ascii="Arial" w:hAnsi="Arial" w:cs="Arial"/>
          <w:sz w:val="22"/>
          <w:szCs w:val="22"/>
        </w:rPr>
        <w:t xml:space="preserve">line </w:t>
      </w:r>
      <w:r w:rsidRPr="210C005B">
        <w:rPr>
          <w:rFonts w:ascii="Arial" w:hAnsi="Arial" w:cs="Arial"/>
          <w:sz w:val="22"/>
          <w:szCs w:val="22"/>
        </w:rPr>
        <w:t>facility because the pilot line is primarily a cell fabrication assembly line</w:t>
      </w:r>
      <w:r w:rsidR="10E75A7C" w:rsidRPr="210C005B">
        <w:rPr>
          <w:rFonts w:ascii="Arial" w:hAnsi="Arial" w:cs="Arial"/>
          <w:sz w:val="22"/>
          <w:szCs w:val="22"/>
        </w:rPr>
        <w:t>,</w:t>
      </w:r>
      <w:r w:rsidR="000D6CA3" w:rsidRPr="210C005B">
        <w:rPr>
          <w:rFonts w:ascii="Arial" w:hAnsi="Arial" w:cs="Arial"/>
          <w:sz w:val="22"/>
          <w:szCs w:val="22"/>
        </w:rPr>
        <w:t xml:space="preserve"> and cell testing is a </w:t>
      </w:r>
      <w:r w:rsidR="002D4329" w:rsidRPr="210C005B">
        <w:rPr>
          <w:rFonts w:ascii="Arial" w:hAnsi="Arial" w:cs="Arial"/>
          <w:sz w:val="22"/>
          <w:szCs w:val="22"/>
        </w:rPr>
        <w:t xml:space="preserve">minimum </w:t>
      </w:r>
      <w:r w:rsidR="00584DAC" w:rsidRPr="210C005B">
        <w:rPr>
          <w:rFonts w:ascii="Arial" w:hAnsi="Arial" w:cs="Arial"/>
          <w:sz w:val="22"/>
          <w:szCs w:val="22"/>
        </w:rPr>
        <w:t>required feature</w:t>
      </w:r>
      <w:r w:rsidRPr="210C005B">
        <w:rPr>
          <w:rFonts w:ascii="Arial" w:hAnsi="Arial" w:cs="Arial"/>
          <w:sz w:val="22"/>
          <w:szCs w:val="22"/>
        </w:rPr>
        <w:t>. Applicants may partner with other entities for enhancing features</w:t>
      </w:r>
      <w:r w:rsidR="00584DAC" w:rsidRPr="210C005B">
        <w:rPr>
          <w:rFonts w:ascii="Arial" w:hAnsi="Arial" w:cs="Arial"/>
          <w:sz w:val="22"/>
          <w:szCs w:val="22"/>
        </w:rPr>
        <w:t xml:space="preserve"> such as </w:t>
      </w:r>
      <w:r w:rsidR="00CC6BC1" w:rsidRPr="210C005B">
        <w:rPr>
          <w:rFonts w:ascii="Arial" w:hAnsi="Arial" w:cs="Arial"/>
          <w:sz w:val="22"/>
          <w:szCs w:val="22"/>
        </w:rPr>
        <w:t>mod</w:t>
      </w:r>
      <w:r w:rsidR="00FE5D06" w:rsidRPr="210C005B">
        <w:rPr>
          <w:rFonts w:ascii="Arial" w:hAnsi="Arial" w:cs="Arial"/>
          <w:sz w:val="22"/>
          <w:szCs w:val="22"/>
        </w:rPr>
        <w:t>ule and pack testing</w:t>
      </w:r>
      <w:r w:rsidRPr="210C005B">
        <w:rPr>
          <w:rFonts w:ascii="Arial" w:hAnsi="Arial" w:cs="Arial"/>
          <w:sz w:val="22"/>
          <w:szCs w:val="22"/>
        </w:rPr>
        <w:t>.</w:t>
      </w:r>
    </w:p>
    <w:p w14:paraId="7CC6856E" w14:textId="77777777" w:rsidR="00AA5EDD" w:rsidRPr="00977113" w:rsidRDefault="00AA5EDD" w:rsidP="00AA5EDD">
      <w:pPr>
        <w:pStyle w:val="ListParagraph"/>
        <w:rPr>
          <w:rFonts w:ascii="Arial" w:hAnsi="Arial" w:cs="Arial"/>
          <w:sz w:val="22"/>
          <w:szCs w:val="22"/>
        </w:rPr>
      </w:pPr>
    </w:p>
    <w:p w14:paraId="190D9671" w14:textId="2EA7F749" w:rsidR="00AA5EDD" w:rsidRPr="00977113" w:rsidRDefault="00AA5EDD" w:rsidP="00AA5EDD">
      <w:pPr>
        <w:pStyle w:val="ListParagraph"/>
        <w:numPr>
          <w:ilvl w:val="0"/>
          <w:numId w:val="1"/>
        </w:numPr>
        <w:rPr>
          <w:rFonts w:ascii="Arial" w:hAnsi="Arial" w:cs="Arial"/>
          <w:sz w:val="22"/>
          <w:szCs w:val="22"/>
        </w:rPr>
      </w:pPr>
      <w:r w:rsidRPr="00977113">
        <w:rPr>
          <w:rFonts w:ascii="Arial" w:hAnsi="Arial" w:cs="Arial"/>
          <w:b/>
          <w:sz w:val="22"/>
          <w:szCs w:val="22"/>
        </w:rPr>
        <w:t>Question:</w:t>
      </w:r>
      <w:r w:rsidRPr="00977113">
        <w:rPr>
          <w:rFonts w:ascii="Arial" w:hAnsi="Arial" w:cs="Arial"/>
          <w:sz w:val="22"/>
          <w:szCs w:val="22"/>
        </w:rPr>
        <w:t xml:space="preserve"> Does coating and electrode manufacturing start from cell manufacturing? How much upstream manufacturing (e.g., manufacturing powders) is expected?</w:t>
      </w:r>
    </w:p>
    <w:p w14:paraId="395127AF" w14:textId="77777777" w:rsidR="00AA5EDD" w:rsidRPr="00977113" w:rsidRDefault="00AA5EDD" w:rsidP="00AA5EDD">
      <w:pPr>
        <w:pStyle w:val="ListParagraph"/>
        <w:rPr>
          <w:rFonts w:ascii="Arial" w:hAnsi="Arial" w:cs="Arial"/>
          <w:sz w:val="22"/>
          <w:szCs w:val="22"/>
        </w:rPr>
      </w:pPr>
    </w:p>
    <w:p w14:paraId="53D5FA18" w14:textId="66F795BE" w:rsidR="00A411BE" w:rsidRPr="00977113" w:rsidRDefault="00AA5EDD" w:rsidP="00AA5EDD">
      <w:pPr>
        <w:pStyle w:val="ListParagraph"/>
        <w:rPr>
          <w:rFonts w:ascii="Arial" w:hAnsi="Arial" w:cs="Arial"/>
          <w:sz w:val="22"/>
          <w:szCs w:val="22"/>
        </w:rPr>
      </w:pPr>
      <w:r w:rsidRPr="210C005B">
        <w:rPr>
          <w:rFonts w:ascii="Arial" w:hAnsi="Arial" w:cs="Arial"/>
          <w:b/>
          <w:bCs/>
          <w:sz w:val="22"/>
          <w:szCs w:val="22"/>
        </w:rPr>
        <w:t>Answer:</w:t>
      </w:r>
      <w:r w:rsidRPr="210C005B">
        <w:rPr>
          <w:rFonts w:ascii="Arial" w:hAnsi="Arial" w:cs="Arial"/>
          <w:sz w:val="22"/>
          <w:szCs w:val="22"/>
        </w:rPr>
        <w:t xml:space="preserve"> </w:t>
      </w:r>
      <w:r w:rsidR="00A411BE" w:rsidRPr="210C005B">
        <w:rPr>
          <w:rFonts w:ascii="Arial" w:hAnsi="Arial" w:cs="Arial"/>
          <w:sz w:val="22"/>
          <w:szCs w:val="22"/>
        </w:rPr>
        <w:t xml:space="preserve">The pilot line should be </w:t>
      </w:r>
      <w:r w:rsidR="006F36F4" w:rsidRPr="210C005B">
        <w:rPr>
          <w:rFonts w:ascii="Arial" w:hAnsi="Arial" w:cs="Arial"/>
          <w:sz w:val="22"/>
          <w:szCs w:val="22"/>
        </w:rPr>
        <w:t xml:space="preserve">capable of </w:t>
      </w:r>
      <w:r w:rsidR="005B20C9" w:rsidRPr="210C005B">
        <w:rPr>
          <w:rFonts w:ascii="Arial" w:hAnsi="Arial" w:cs="Arial"/>
          <w:sz w:val="22"/>
          <w:szCs w:val="22"/>
        </w:rPr>
        <w:t>battery cell production starting at the electrode production stage</w:t>
      </w:r>
      <w:r w:rsidR="003D2A53" w:rsidRPr="210C005B">
        <w:rPr>
          <w:rFonts w:ascii="Arial" w:hAnsi="Arial" w:cs="Arial"/>
          <w:sz w:val="22"/>
          <w:szCs w:val="22"/>
        </w:rPr>
        <w:t>. The</w:t>
      </w:r>
      <w:r w:rsidR="017BF0D6" w:rsidRPr="210C005B">
        <w:rPr>
          <w:rFonts w:ascii="Arial" w:hAnsi="Arial" w:cs="Arial"/>
          <w:sz w:val="22"/>
          <w:szCs w:val="22"/>
        </w:rPr>
        <w:t xml:space="preserve"> pilot</w:t>
      </w:r>
      <w:r w:rsidR="003D2A53" w:rsidRPr="210C005B">
        <w:rPr>
          <w:rFonts w:ascii="Arial" w:hAnsi="Arial" w:cs="Arial"/>
          <w:sz w:val="22"/>
          <w:szCs w:val="22"/>
        </w:rPr>
        <w:t xml:space="preserve"> line is intended to support a wide range of </w:t>
      </w:r>
      <w:r w:rsidR="008E1BCF" w:rsidRPr="210C005B">
        <w:rPr>
          <w:rFonts w:ascii="Arial" w:hAnsi="Arial" w:cs="Arial"/>
          <w:sz w:val="22"/>
          <w:szCs w:val="22"/>
        </w:rPr>
        <w:t>battery innovators developing</w:t>
      </w:r>
      <w:r w:rsidR="00993AAE" w:rsidRPr="210C005B">
        <w:rPr>
          <w:rFonts w:ascii="Arial" w:hAnsi="Arial" w:cs="Arial"/>
          <w:sz w:val="22"/>
          <w:szCs w:val="22"/>
        </w:rPr>
        <w:t xml:space="preserve"> component-level advancements (</w:t>
      </w:r>
      <w:r w:rsidR="137C8DB2" w:rsidRPr="210C005B">
        <w:rPr>
          <w:rFonts w:ascii="Arial" w:hAnsi="Arial" w:cs="Arial"/>
          <w:sz w:val="22"/>
          <w:szCs w:val="22"/>
        </w:rPr>
        <w:t xml:space="preserve">e.g., advancements to the </w:t>
      </w:r>
      <w:r w:rsidR="00993AAE" w:rsidRPr="210C005B">
        <w:rPr>
          <w:rFonts w:ascii="Arial" w:hAnsi="Arial" w:cs="Arial"/>
          <w:sz w:val="22"/>
          <w:szCs w:val="22"/>
        </w:rPr>
        <w:t xml:space="preserve">anode, cathode, electrolyte, </w:t>
      </w:r>
      <w:r w:rsidR="0F7DD523" w:rsidRPr="210C005B">
        <w:rPr>
          <w:rFonts w:ascii="Arial" w:hAnsi="Arial" w:cs="Arial"/>
          <w:sz w:val="22"/>
          <w:szCs w:val="22"/>
        </w:rPr>
        <w:t xml:space="preserve">or </w:t>
      </w:r>
      <w:r w:rsidR="00993AAE" w:rsidRPr="210C005B">
        <w:rPr>
          <w:rFonts w:ascii="Arial" w:hAnsi="Arial" w:cs="Arial"/>
          <w:sz w:val="22"/>
          <w:szCs w:val="22"/>
        </w:rPr>
        <w:t>separator)</w:t>
      </w:r>
      <w:r w:rsidR="00F42AF9" w:rsidRPr="210C005B">
        <w:rPr>
          <w:rFonts w:ascii="Arial" w:hAnsi="Arial" w:cs="Arial"/>
          <w:sz w:val="22"/>
          <w:szCs w:val="22"/>
        </w:rPr>
        <w:t xml:space="preserve"> and help </w:t>
      </w:r>
      <w:r w:rsidR="00433B0E" w:rsidRPr="210C005B">
        <w:rPr>
          <w:rFonts w:ascii="Arial" w:hAnsi="Arial" w:cs="Arial"/>
          <w:sz w:val="22"/>
          <w:szCs w:val="22"/>
        </w:rPr>
        <w:t>the innovator</w:t>
      </w:r>
      <w:r w:rsidR="00F42AF9" w:rsidRPr="210C005B">
        <w:rPr>
          <w:rFonts w:ascii="Arial" w:hAnsi="Arial" w:cs="Arial"/>
          <w:sz w:val="22"/>
          <w:szCs w:val="22"/>
        </w:rPr>
        <w:t xml:space="preserve"> </w:t>
      </w:r>
      <w:r w:rsidR="00FD36D9" w:rsidRPr="210C005B">
        <w:rPr>
          <w:rFonts w:ascii="Arial" w:hAnsi="Arial" w:cs="Arial"/>
          <w:sz w:val="22"/>
          <w:szCs w:val="22"/>
        </w:rPr>
        <w:t>produce full cells.</w:t>
      </w:r>
      <w:r w:rsidR="00993AAE" w:rsidRPr="210C005B">
        <w:rPr>
          <w:rFonts w:ascii="Arial" w:hAnsi="Arial" w:cs="Arial"/>
          <w:sz w:val="22"/>
          <w:szCs w:val="22"/>
        </w:rPr>
        <w:t xml:space="preserve"> The</w:t>
      </w:r>
      <w:r w:rsidR="1A7C94ED" w:rsidRPr="210C005B">
        <w:rPr>
          <w:rFonts w:ascii="Arial" w:hAnsi="Arial" w:cs="Arial"/>
          <w:sz w:val="22"/>
          <w:szCs w:val="22"/>
        </w:rPr>
        <w:t xml:space="preserve"> pilot</w:t>
      </w:r>
      <w:r w:rsidR="00993AAE" w:rsidRPr="210C005B">
        <w:rPr>
          <w:rFonts w:ascii="Arial" w:hAnsi="Arial" w:cs="Arial"/>
          <w:sz w:val="22"/>
          <w:szCs w:val="22"/>
        </w:rPr>
        <w:t xml:space="preserve"> line </w:t>
      </w:r>
      <w:r w:rsidR="005E2C87" w:rsidRPr="210C005B">
        <w:rPr>
          <w:rFonts w:ascii="Arial" w:hAnsi="Arial" w:cs="Arial"/>
          <w:sz w:val="22"/>
          <w:szCs w:val="22"/>
        </w:rPr>
        <w:t>must be able to</w:t>
      </w:r>
      <w:r w:rsidR="00433B0E" w:rsidRPr="210C005B">
        <w:rPr>
          <w:rFonts w:ascii="Arial" w:hAnsi="Arial" w:cs="Arial"/>
          <w:sz w:val="22"/>
          <w:szCs w:val="22"/>
        </w:rPr>
        <w:t xml:space="preserve"> </w:t>
      </w:r>
      <w:r w:rsidR="0082770B" w:rsidRPr="210C005B">
        <w:rPr>
          <w:rFonts w:ascii="Arial" w:hAnsi="Arial" w:cs="Arial"/>
          <w:sz w:val="22"/>
          <w:szCs w:val="22"/>
        </w:rPr>
        <w:t xml:space="preserve">take the </w:t>
      </w:r>
      <w:r w:rsidR="007735B0" w:rsidRPr="210C005B">
        <w:rPr>
          <w:rFonts w:ascii="Arial" w:hAnsi="Arial" w:cs="Arial"/>
          <w:sz w:val="22"/>
          <w:szCs w:val="22"/>
        </w:rPr>
        <w:t>innovative component as an input and</w:t>
      </w:r>
      <w:r w:rsidR="00DF000F" w:rsidRPr="210C005B">
        <w:rPr>
          <w:rFonts w:ascii="Arial" w:hAnsi="Arial" w:cs="Arial"/>
          <w:sz w:val="22"/>
          <w:szCs w:val="22"/>
        </w:rPr>
        <w:t xml:space="preserve"> </w:t>
      </w:r>
      <w:r w:rsidR="585AC996" w:rsidRPr="210C005B">
        <w:rPr>
          <w:rFonts w:ascii="Arial" w:hAnsi="Arial" w:cs="Arial"/>
          <w:sz w:val="22"/>
          <w:szCs w:val="22"/>
        </w:rPr>
        <w:t>complete</w:t>
      </w:r>
      <w:r w:rsidR="00DF000F" w:rsidRPr="210C005B">
        <w:rPr>
          <w:rFonts w:ascii="Arial" w:hAnsi="Arial" w:cs="Arial"/>
          <w:sz w:val="22"/>
          <w:szCs w:val="22"/>
        </w:rPr>
        <w:t xml:space="preserve"> the</w:t>
      </w:r>
      <w:r w:rsidR="00CC14AE" w:rsidRPr="210C005B">
        <w:rPr>
          <w:rFonts w:ascii="Arial" w:hAnsi="Arial" w:cs="Arial"/>
          <w:sz w:val="22"/>
          <w:szCs w:val="22"/>
        </w:rPr>
        <w:t xml:space="preserve"> </w:t>
      </w:r>
      <w:r w:rsidR="5C1C9FAA" w:rsidRPr="210C005B">
        <w:rPr>
          <w:rFonts w:ascii="Arial" w:hAnsi="Arial" w:cs="Arial"/>
          <w:sz w:val="22"/>
          <w:szCs w:val="22"/>
        </w:rPr>
        <w:t>remaining</w:t>
      </w:r>
      <w:r w:rsidR="00CC14AE" w:rsidRPr="210C005B">
        <w:rPr>
          <w:rFonts w:ascii="Arial" w:hAnsi="Arial" w:cs="Arial"/>
          <w:sz w:val="22"/>
          <w:szCs w:val="22"/>
        </w:rPr>
        <w:t xml:space="preserve"> </w:t>
      </w:r>
      <w:r w:rsidR="00AD7A53" w:rsidRPr="210C005B">
        <w:rPr>
          <w:rFonts w:ascii="Arial" w:hAnsi="Arial" w:cs="Arial"/>
          <w:sz w:val="22"/>
          <w:szCs w:val="22"/>
        </w:rPr>
        <w:t>manufacturing steps. For example</w:t>
      </w:r>
      <w:r w:rsidR="32A754A6" w:rsidRPr="210C005B">
        <w:rPr>
          <w:rFonts w:ascii="Arial" w:hAnsi="Arial" w:cs="Arial"/>
          <w:sz w:val="22"/>
          <w:szCs w:val="22"/>
        </w:rPr>
        <w:t>,</w:t>
      </w:r>
      <w:r w:rsidR="00AD7A53" w:rsidRPr="210C005B">
        <w:rPr>
          <w:rFonts w:ascii="Arial" w:hAnsi="Arial" w:cs="Arial"/>
          <w:sz w:val="22"/>
          <w:szCs w:val="22"/>
        </w:rPr>
        <w:t xml:space="preserve"> if a company is developing a novel anode, </w:t>
      </w:r>
      <w:r w:rsidR="00E1119E" w:rsidRPr="210C005B">
        <w:rPr>
          <w:rFonts w:ascii="Arial" w:hAnsi="Arial" w:cs="Arial"/>
          <w:sz w:val="22"/>
          <w:szCs w:val="22"/>
        </w:rPr>
        <w:t xml:space="preserve">the facility must be able to provide </w:t>
      </w:r>
      <w:r w:rsidR="275898DB" w:rsidRPr="210C005B">
        <w:rPr>
          <w:rFonts w:ascii="Arial" w:hAnsi="Arial" w:cs="Arial"/>
          <w:sz w:val="22"/>
          <w:szCs w:val="22"/>
        </w:rPr>
        <w:t xml:space="preserve">the </w:t>
      </w:r>
      <w:r w:rsidR="00B43954" w:rsidRPr="210C005B">
        <w:rPr>
          <w:rFonts w:ascii="Arial" w:hAnsi="Arial" w:cs="Arial"/>
          <w:sz w:val="22"/>
          <w:szCs w:val="22"/>
        </w:rPr>
        <w:t>cathode, electrolyte</w:t>
      </w:r>
      <w:r w:rsidR="71082052" w:rsidRPr="210C005B">
        <w:rPr>
          <w:rFonts w:ascii="Arial" w:hAnsi="Arial" w:cs="Arial"/>
          <w:sz w:val="22"/>
          <w:szCs w:val="22"/>
        </w:rPr>
        <w:t>,</w:t>
      </w:r>
      <w:r w:rsidR="00B43954" w:rsidRPr="210C005B">
        <w:rPr>
          <w:rFonts w:ascii="Arial" w:hAnsi="Arial" w:cs="Arial"/>
          <w:sz w:val="22"/>
          <w:szCs w:val="22"/>
        </w:rPr>
        <w:t xml:space="preserve"> separator</w:t>
      </w:r>
      <w:r w:rsidR="12BE4771" w:rsidRPr="210C005B">
        <w:rPr>
          <w:rFonts w:ascii="Arial" w:hAnsi="Arial" w:cs="Arial"/>
          <w:sz w:val="22"/>
          <w:szCs w:val="22"/>
        </w:rPr>
        <w:t>,</w:t>
      </w:r>
      <w:r w:rsidR="00B43954" w:rsidRPr="210C005B">
        <w:rPr>
          <w:rFonts w:ascii="Arial" w:hAnsi="Arial" w:cs="Arial"/>
          <w:sz w:val="22"/>
          <w:szCs w:val="22"/>
        </w:rPr>
        <w:t xml:space="preserve"> </w:t>
      </w:r>
      <w:r w:rsidR="006A3C0B" w:rsidRPr="210C005B">
        <w:rPr>
          <w:rFonts w:ascii="Arial" w:hAnsi="Arial" w:cs="Arial"/>
          <w:sz w:val="22"/>
          <w:szCs w:val="22"/>
        </w:rPr>
        <w:t>and associated equipment</w:t>
      </w:r>
      <w:r w:rsidR="5864F044" w:rsidRPr="210C005B">
        <w:rPr>
          <w:rFonts w:ascii="Arial" w:hAnsi="Arial" w:cs="Arial"/>
          <w:sz w:val="22"/>
          <w:szCs w:val="22"/>
        </w:rPr>
        <w:t xml:space="preserve"> needed</w:t>
      </w:r>
      <w:r w:rsidR="006A3C0B" w:rsidRPr="210C005B">
        <w:rPr>
          <w:rFonts w:ascii="Arial" w:hAnsi="Arial" w:cs="Arial"/>
          <w:sz w:val="22"/>
          <w:szCs w:val="22"/>
        </w:rPr>
        <w:t xml:space="preserve"> to produce pouch or cylindrical cells. </w:t>
      </w:r>
      <w:r w:rsidR="00FD36D9" w:rsidRPr="210C005B">
        <w:rPr>
          <w:rFonts w:ascii="Arial" w:hAnsi="Arial" w:cs="Arial"/>
          <w:sz w:val="22"/>
          <w:szCs w:val="22"/>
        </w:rPr>
        <w:t xml:space="preserve"> </w:t>
      </w:r>
      <w:r w:rsidR="005E2C87" w:rsidRPr="210C005B">
        <w:rPr>
          <w:rFonts w:ascii="Arial" w:hAnsi="Arial" w:cs="Arial"/>
          <w:sz w:val="22"/>
          <w:szCs w:val="22"/>
        </w:rPr>
        <w:t xml:space="preserve"> </w:t>
      </w:r>
    </w:p>
    <w:p w14:paraId="4C1A1BCF" w14:textId="77777777" w:rsidR="008E1BCF" w:rsidRPr="00977113" w:rsidRDefault="008E1BCF" w:rsidP="00AA5EDD">
      <w:pPr>
        <w:pStyle w:val="ListParagraph"/>
        <w:rPr>
          <w:rFonts w:ascii="Arial" w:hAnsi="Arial" w:cs="Arial"/>
          <w:sz w:val="22"/>
          <w:szCs w:val="22"/>
        </w:rPr>
      </w:pPr>
    </w:p>
    <w:p w14:paraId="45F68131" w14:textId="765551E1" w:rsidR="00DE6150" w:rsidRPr="00977113" w:rsidRDefault="00DE6150" w:rsidP="00DE6150">
      <w:pPr>
        <w:pStyle w:val="ListParagraph"/>
        <w:numPr>
          <w:ilvl w:val="0"/>
          <w:numId w:val="1"/>
        </w:numPr>
        <w:rPr>
          <w:rFonts w:ascii="Arial" w:hAnsi="Arial" w:cs="Arial"/>
          <w:sz w:val="22"/>
          <w:szCs w:val="22"/>
        </w:rPr>
      </w:pPr>
      <w:r w:rsidRPr="00977113">
        <w:rPr>
          <w:rFonts w:ascii="Arial" w:hAnsi="Arial" w:cs="Arial"/>
          <w:b/>
          <w:bCs/>
          <w:sz w:val="22"/>
          <w:szCs w:val="22"/>
        </w:rPr>
        <w:t xml:space="preserve">Question: </w:t>
      </w:r>
      <w:r w:rsidR="13376182" w:rsidRPr="7BE2CC06">
        <w:rPr>
          <w:rFonts w:ascii="Arial" w:hAnsi="Arial" w:cs="Arial"/>
          <w:sz w:val="22"/>
          <w:szCs w:val="22"/>
        </w:rPr>
        <w:t>P</w:t>
      </w:r>
      <w:r w:rsidRPr="7BE2CC06">
        <w:rPr>
          <w:rFonts w:ascii="Arial" w:hAnsi="Arial" w:cs="Arial"/>
          <w:sz w:val="22"/>
          <w:szCs w:val="22"/>
        </w:rPr>
        <w:t>age</w:t>
      </w:r>
      <w:r w:rsidRPr="00977113">
        <w:rPr>
          <w:rFonts w:ascii="Arial" w:hAnsi="Arial" w:cs="Arial"/>
          <w:sz w:val="22"/>
          <w:szCs w:val="22"/>
        </w:rPr>
        <w:t xml:space="preserve"> 16 of the presentation states that the pilot line shall be capable of both pouch and cylindrical cell production. Could an application plan to address a pouch cell pilot line only, or must it address both cell types?</w:t>
      </w:r>
    </w:p>
    <w:p w14:paraId="1CC6FBFC" w14:textId="77777777" w:rsidR="00DE6150" w:rsidRPr="00210A41" w:rsidRDefault="00DE6150" w:rsidP="00DE6150">
      <w:pPr>
        <w:pStyle w:val="ListParagraph"/>
        <w:rPr>
          <w:rFonts w:ascii="Arial" w:hAnsi="Arial" w:cs="Arial"/>
          <w:sz w:val="22"/>
          <w:szCs w:val="22"/>
        </w:rPr>
      </w:pPr>
    </w:p>
    <w:p w14:paraId="18BDBB74" w14:textId="77777777" w:rsidR="00DE6150" w:rsidRPr="00210A41" w:rsidRDefault="00DE6150" w:rsidP="00DE6150">
      <w:pPr>
        <w:pStyle w:val="ListParagraph"/>
        <w:rPr>
          <w:rFonts w:ascii="Arial" w:hAnsi="Arial" w:cs="Arial"/>
          <w:sz w:val="22"/>
          <w:szCs w:val="22"/>
        </w:rPr>
      </w:pPr>
      <w:r w:rsidRPr="00210A41">
        <w:rPr>
          <w:rFonts w:ascii="Arial" w:hAnsi="Arial" w:cs="Arial"/>
          <w:b/>
          <w:bCs/>
          <w:sz w:val="22"/>
          <w:szCs w:val="22"/>
        </w:rPr>
        <w:t xml:space="preserve">Answer: </w:t>
      </w:r>
      <w:r w:rsidRPr="00210A41">
        <w:rPr>
          <w:rFonts w:ascii="Arial" w:hAnsi="Arial" w:cs="Arial"/>
          <w:sz w:val="22"/>
          <w:szCs w:val="22"/>
        </w:rPr>
        <w:t>The pilot line must be capable of producing both cell types.</w:t>
      </w:r>
    </w:p>
    <w:p w14:paraId="7A68EB62" w14:textId="507376E2" w:rsidR="00422987" w:rsidRPr="00210A41" w:rsidRDefault="00422987">
      <w:pPr>
        <w:rPr>
          <w:rFonts w:ascii="Arial" w:hAnsi="Arial" w:cs="Arial"/>
          <w:sz w:val="22"/>
          <w:szCs w:val="22"/>
        </w:rPr>
      </w:pPr>
      <w:r w:rsidRPr="00210A41">
        <w:rPr>
          <w:rFonts w:ascii="Arial" w:hAnsi="Arial" w:cs="Arial"/>
          <w:sz w:val="22"/>
          <w:szCs w:val="22"/>
        </w:rPr>
        <w:br w:type="page"/>
      </w:r>
    </w:p>
    <w:p w14:paraId="4554B55F" w14:textId="3A01E570" w:rsidR="00422987" w:rsidRPr="00B022BF" w:rsidRDefault="00422987" w:rsidP="00422987">
      <w:pPr>
        <w:pStyle w:val="Heading1"/>
        <w:rPr>
          <w:rFonts w:ascii="Arial" w:hAnsi="Arial" w:cs="Arial"/>
          <w:b/>
          <w:bCs/>
        </w:rPr>
      </w:pPr>
      <w:bookmarkStart w:id="1" w:name="_Toc191043037"/>
      <w:r w:rsidRPr="00B022BF">
        <w:rPr>
          <w:rFonts w:ascii="Arial" w:hAnsi="Arial" w:cs="Arial"/>
          <w:b/>
          <w:bCs/>
        </w:rPr>
        <w:lastRenderedPageBreak/>
        <w:t>Pilot Line Location and Operation</w:t>
      </w:r>
      <w:bookmarkEnd w:id="1"/>
    </w:p>
    <w:p w14:paraId="78A48B86" w14:textId="77777777" w:rsidR="00DE6150" w:rsidRPr="00210A41" w:rsidRDefault="00DE6150" w:rsidP="00DE6150">
      <w:pPr>
        <w:pStyle w:val="ListParagraph"/>
        <w:rPr>
          <w:rFonts w:ascii="Arial" w:hAnsi="Arial" w:cs="Arial"/>
          <w:sz w:val="22"/>
          <w:szCs w:val="22"/>
        </w:rPr>
      </w:pPr>
    </w:p>
    <w:p w14:paraId="301EEB99" w14:textId="77777777" w:rsidR="00422987" w:rsidRPr="00210A41" w:rsidRDefault="00422987" w:rsidP="00422987">
      <w:pPr>
        <w:pStyle w:val="ListParagraph"/>
        <w:numPr>
          <w:ilvl w:val="0"/>
          <w:numId w:val="1"/>
        </w:numPr>
        <w:rPr>
          <w:rFonts w:ascii="Arial" w:hAnsi="Arial" w:cs="Arial"/>
          <w:sz w:val="22"/>
          <w:szCs w:val="22"/>
        </w:rPr>
      </w:pPr>
      <w:r w:rsidRPr="00210A41">
        <w:rPr>
          <w:rFonts w:ascii="Arial" w:hAnsi="Arial" w:cs="Arial"/>
          <w:b/>
          <w:sz w:val="22"/>
          <w:szCs w:val="22"/>
        </w:rPr>
        <w:t>Question:</w:t>
      </w:r>
      <w:r w:rsidRPr="00210A41">
        <w:rPr>
          <w:rFonts w:ascii="Arial" w:hAnsi="Arial" w:cs="Arial"/>
          <w:sz w:val="22"/>
          <w:szCs w:val="22"/>
        </w:rPr>
        <w:t xml:space="preserve"> Can you provide additional details on the level of site control required at the application stage? Can site control be contingent on the CEC award, or must applicants already own or lease the proposed facility?</w:t>
      </w:r>
    </w:p>
    <w:p w14:paraId="2D4110B1" w14:textId="77777777" w:rsidR="00422987" w:rsidRPr="00210A41" w:rsidRDefault="00422987" w:rsidP="00422987">
      <w:pPr>
        <w:pStyle w:val="ListParagraph"/>
        <w:rPr>
          <w:rFonts w:ascii="Arial" w:hAnsi="Arial" w:cs="Arial"/>
          <w:b/>
          <w:sz w:val="22"/>
          <w:szCs w:val="22"/>
        </w:rPr>
      </w:pPr>
    </w:p>
    <w:p w14:paraId="342A3469" w14:textId="6450963A" w:rsidR="00422987" w:rsidRPr="00210A41" w:rsidRDefault="00422987" w:rsidP="00422987">
      <w:pPr>
        <w:pStyle w:val="ListParagraph"/>
        <w:rPr>
          <w:rFonts w:ascii="Arial" w:hAnsi="Arial" w:cs="Arial"/>
          <w:sz w:val="22"/>
          <w:szCs w:val="22"/>
        </w:rPr>
      </w:pPr>
      <w:r w:rsidRPr="210C005B">
        <w:rPr>
          <w:rFonts w:ascii="Arial" w:hAnsi="Arial" w:cs="Arial"/>
          <w:b/>
          <w:bCs/>
          <w:sz w:val="22"/>
          <w:szCs w:val="22"/>
        </w:rPr>
        <w:t>Answer:</w:t>
      </w:r>
      <w:r w:rsidRPr="210C005B">
        <w:rPr>
          <w:rFonts w:ascii="Arial" w:hAnsi="Arial" w:cs="Arial"/>
          <w:sz w:val="22"/>
          <w:szCs w:val="22"/>
        </w:rPr>
        <w:t xml:space="preserve"> The applicant does not have to own or lease the proposed facility at the time of application. However, applicants must identify a proposed site for the pilot line and discuss, in their application, their plan for securing the site if they receive the award. Applications that </w:t>
      </w:r>
      <w:r w:rsidR="23BF9975" w:rsidRPr="210C005B">
        <w:rPr>
          <w:rFonts w:ascii="Arial" w:hAnsi="Arial" w:cs="Arial"/>
          <w:sz w:val="22"/>
          <w:szCs w:val="22"/>
        </w:rPr>
        <w:t>demonstrate an ability</w:t>
      </w:r>
      <w:r w:rsidRPr="210C005B">
        <w:rPr>
          <w:rFonts w:ascii="Arial" w:hAnsi="Arial" w:cs="Arial"/>
          <w:sz w:val="22"/>
          <w:szCs w:val="22"/>
        </w:rPr>
        <w:t xml:space="preserve"> to </w:t>
      </w:r>
      <w:r w:rsidR="23BF9975" w:rsidRPr="210C005B">
        <w:rPr>
          <w:rFonts w:ascii="Arial" w:hAnsi="Arial" w:cs="Arial"/>
          <w:sz w:val="22"/>
          <w:szCs w:val="22"/>
        </w:rPr>
        <w:t xml:space="preserve">promptly </w:t>
      </w:r>
      <w:r w:rsidR="6A453080" w:rsidRPr="210C005B">
        <w:rPr>
          <w:rFonts w:ascii="Arial" w:hAnsi="Arial" w:cs="Arial"/>
          <w:sz w:val="22"/>
          <w:szCs w:val="22"/>
        </w:rPr>
        <w:t>secure</w:t>
      </w:r>
      <w:r w:rsidRPr="210C005B">
        <w:rPr>
          <w:rFonts w:ascii="Arial" w:hAnsi="Arial" w:cs="Arial"/>
          <w:sz w:val="22"/>
          <w:szCs w:val="22"/>
        </w:rPr>
        <w:t xml:space="preserve"> a site </w:t>
      </w:r>
      <w:r w:rsidR="5D894D5E" w:rsidRPr="210C005B">
        <w:rPr>
          <w:rFonts w:ascii="Arial" w:hAnsi="Arial" w:cs="Arial"/>
          <w:sz w:val="22"/>
          <w:szCs w:val="22"/>
        </w:rPr>
        <w:t>will be</w:t>
      </w:r>
      <w:r w:rsidR="23BF9975" w:rsidRPr="210C005B">
        <w:rPr>
          <w:rFonts w:ascii="Arial" w:hAnsi="Arial" w:cs="Arial"/>
          <w:sz w:val="22"/>
          <w:szCs w:val="22"/>
        </w:rPr>
        <w:t xml:space="preserve"> </w:t>
      </w:r>
      <w:r w:rsidRPr="210C005B">
        <w:rPr>
          <w:rFonts w:ascii="Arial" w:hAnsi="Arial" w:cs="Arial"/>
          <w:sz w:val="22"/>
          <w:szCs w:val="22"/>
        </w:rPr>
        <w:t>more competitive.</w:t>
      </w:r>
    </w:p>
    <w:p w14:paraId="3E7E8FFA" w14:textId="77777777" w:rsidR="00422987" w:rsidRPr="00210A41" w:rsidRDefault="00422987" w:rsidP="00422987">
      <w:pPr>
        <w:pStyle w:val="ListParagraph"/>
        <w:rPr>
          <w:rFonts w:ascii="Arial" w:hAnsi="Arial" w:cs="Arial"/>
          <w:sz w:val="22"/>
          <w:szCs w:val="22"/>
        </w:rPr>
      </w:pPr>
    </w:p>
    <w:p w14:paraId="50562427" w14:textId="4F9DCCEB" w:rsidR="00C129BF" w:rsidRPr="00210A41" w:rsidRDefault="00C129BF" w:rsidP="00C129BF">
      <w:pPr>
        <w:pStyle w:val="ListParagraph"/>
        <w:numPr>
          <w:ilvl w:val="0"/>
          <w:numId w:val="1"/>
        </w:numPr>
        <w:rPr>
          <w:rFonts w:ascii="Arial" w:hAnsi="Arial" w:cs="Arial"/>
          <w:sz w:val="22"/>
          <w:szCs w:val="22"/>
        </w:rPr>
      </w:pPr>
      <w:r w:rsidRPr="00210A41">
        <w:rPr>
          <w:rFonts w:ascii="Arial" w:hAnsi="Arial" w:cs="Arial"/>
          <w:b/>
          <w:sz w:val="22"/>
          <w:szCs w:val="22"/>
        </w:rPr>
        <w:t>Question:</w:t>
      </w:r>
      <w:r w:rsidRPr="00210A41">
        <w:rPr>
          <w:rFonts w:ascii="Arial" w:hAnsi="Arial" w:cs="Arial"/>
          <w:sz w:val="22"/>
          <w:szCs w:val="22"/>
        </w:rPr>
        <w:t xml:space="preserve"> The battery facility must be in a</w:t>
      </w:r>
      <w:r w:rsidR="005C66F6" w:rsidRPr="00210A41">
        <w:rPr>
          <w:rFonts w:ascii="Arial" w:hAnsi="Arial" w:cs="Arial"/>
          <w:sz w:val="22"/>
          <w:szCs w:val="22"/>
        </w:rPr>
        <w:t xml:space="preserve"> disadvantaged or</w:t>
      </w:r>
      <w:r w:rsidRPr="00210A41">
        <w:rPr>
          <w:rFonts w:ascii="Arial" w:hAnsi="Arial" w:cs="Arial"/>
          <w:sz w:val="22"/>
          <w:szCs w:val="22"/>
        </w:rPr>
        <w:t xml:space="preserve"> low-income community. Are there any buffers such as the facility being within a mile of the low-income community?</w:t>
      </w:r>
    </w:p>
    <w:p w14:paraId="13B5C975" w14:textId="77777777" w:rsidR="00C129BF" w:rsidRPr="00210A41" w:rsidRDefault="00C129BF" w:rsidP="00C129BF">
      <w:pPr>
        <w:pStyle w:val="ListParagraph"/>
        <w:rPr>
          <w:rFonts w:ascii="Arial" w:hAnsi="Arial" w:cs="Arial"/>
          <w:sz w:val="22"/>
          <w:szCs w:val="22"/>
        </w:rPr>
      </w:pPr>
    </w:p>
    <w:p w14:paraId="3FFE4673" w14:textId="77777777" w:rsidR="00C129BF" w:rsidRPr="00210A41" w:rsidRDefault="00C129BF" w:rsidP="00C129BF">
      <w:pPr>
        <w:pStyle w:val="ListParagraph"/>
        <w:rPr>
          <w:rFonts w:ascii="Arial" w:hAnsi="Arial" w:cs="Arial"/>
          <w:sz w:val="22"/>
          <w:szCs w:val="22"/>
        </w:rPr>
      </w:pPr>
      <w:r w:rsidRPr="00210A41">
        <w:rPr>
          <w:rFonts w:ascii="Arial" w:hAnsi="Arial" w:cs="Arial"/>
          <w:b/>
          <w:sz w:val="22"/>
          <w:szCs w:val="22"/>
        </w:rPr>
        <w:t>Answer:</w:t>
      </w:r>
      <w:r w:rsidRPr="00210A41">
        <w:rPr>
          <w:rFonts w:ascii="Arial" w:hAnsi="Arial" w:cs="Arial"/>
          <w:sz w:val="22"/>
          <w:szCs w:val="22"/>
        </w:rPr>
        <w:t xml:space="preserve"> The facility must be located in a disadvantaged or low-income community. Locations that are adjacent to or near these communities are not allowed. Applicants may use this mapping tool to determine whether a location is in a disadvantaged or low-income community: </w:t>
      </w:r>
      <w:hyperlink r:id="rId9" w:history="1">
        <w:r w:rsidRPr="00210A41">
          <w:rPr>
            <w:rStyle w:val="Hyperlink"/>
            <w:rFonts w:ascii="Arial" w:hAnsi="Arial" w:cs="Arial"/>
            <w:sz w:val="22"/>
            <w:szCs w:val="22"/>
          </w:rPr>
          <w:t>https://gis.carb.arb.ca.gov/portal/apps/experiencebuilder/experience/?id=5dc1218631fa46bc8d340b8e82548a6a&amp;page=Priority-Populations-4_0</w:t>
        </w:r>
      </w:hyperlink>
      <w:r w:rsidRPr="00210A41">
        <w:rPr>
          <w:rFonts w:ascii="Arial" w:hAnsi="Arial" w:cs="Arial"/>
          <w:sz w:val="22"/>
          <w:szCs w:val="22"/>
        </w:rPr>
        <w:t xml:space="preserve"> </w:t>
      </w:r>
    </w:p>
    <w:p w14:paraId="63101EE1" w14:textId="77777777" w:rsidR="00C65DF9" w:rsidRPr="00210A41" w:rsidRDefault="00C65DF9" w:rsidP="00C65DF9">
      <w:pPr>
        <w:pStyle w:val="ListParagraph"/>
        <w:rPr>
          <w:rFonts w:ascii="Arial" w:hAnsi="Arial" w:cs="Arial"/>
          <w:sz w:val="22"/>
          <w:szCs w:val="22"/>
        </w:rPr>
      </w:pPr>
    </w:p>
    <w:p w14:paraId="2868ED45" w14:textId="4983DF08" w:rsidR="00C65DF9" w:rsidRPr="00210A41" w:rsidRDefault="00C65DF9" w:rsidP="00C65DF9">
      <w:pPr>
        <w:pStyle w:val="ListParagraph"/>
        <w:numPr>
          <w:ilvl w:val="0"/>
          <w:numId w:val="1"/>
        </w:numPr>
        <w:rPr>
          <w:rFonts w:ascii="Arial" w:hAnsi="Arial" w:cs="Arial"/>
          <w:sz w:val="22"/>
          <w:szCs w:val="22"/>
        </w:rPr>
      </w:pPr>
      <w:r w:rsidRPr="00210A41">
        <w:rPr>
          <w:rFonts w:ascii="Arial" w:hAnsi="Arial" w:cs="Arial"/>
          <w:b/>
          <w:bCs/>
          <w:sz w:val="22"/>
          <w:szCs w:val="22"/>
        </w:rPr>
        <w:t xml:space="preserve">Question: </w:t>
      </w:r>
      <w:r w:rsidRPr="00210A41">
        <w:rPr>
          <w:rFonts w:ascii="Arial" w:hAnsi="Arial" w:cs="Arial"/>
          <w:sz w:val="22"/>
          <w:szCs w:val="22"/>
        </w:rPr>
        <w:t>For clarification, does the pilot line have to physically be in California?</w:t>
      </w:r>
    </w:p>
    <w:p w14:paraId="5C632590" w14:textId="77777777" w:rsidR="00C65DF9" w:rsidRPr="00210A41" w:rsidRDefault="00C65DF9" w:rsidP="00C65DF9">
      <w:pPr>
        <w:pStyle w:val="ListParagraph"/>
        <w:rPr>
          <w:rFonts w:ascii="Arial" w:hAnsi="Arial" w:cs="Arial"/>
          <w:b/>
          <w:bCs/>
          <w:sz w:val="22"/>
          <w:szCs w:val="22"/>
        </w:rPr>
      </w:pPr>
    </w:p>
    <w:p w14:paraId="62A4F9AD" w14:textId="341156EC" w:rsidR="00C65DF9" w:rsidRPr="00210A41" w:rsidRDefault="00C65DF9" w:rsidP="00C65DF9">
      <w:pPr>
        <w:pStyle w:val="ListParagraph"/>
        <w:rPr>
          <w:rFonts w:ascii="Arial" w:hAnsi="Arial" w:cs="Arial"/>
          <w:sz w:val="22"/>
          <w:szCs w:val="22"/>
        </w:rPr>
      </w:pPr>
      <w:r w:rsidRPr="002A15C7">
        <w:rPr>
          <w:rFonts w:ascii="Arial" w:hAnsi="Arial" w:cs="Arial"/>
          <w:b/>
          <w:bCs/>
          <w:sz w:val="22"/>
          <w:szCs w:val="22"/>
        </w:rPr>
        <w:t xml:space="preserve">Answer: </w:t>
      </w:r>
      <w:r w:rsidRPr="002A15C7">
        <w:rPr>
          <w:rFonts w:ascii="Arial" w:hAnsi="Arial" w:cs="Arial"/>
          <w:sz w:val="22"/>
          <w:szCs w:val="22"/>
        </w:rPr>
        <w:t>Yes</w:t>
      </w:r>
      <w:r w:rsidR="654987C7" w:rsidRPr="7BE2CC06">
        <w:rPr>
          <w:rFonts w:ascii="Arial" w:hAnsi="Arial" w:cs="Arial"/>
          <w:sz w:val="22"/>
          <w:szCs w:val="22"/>
        </w:rPr>
        <w:t>.</w:t>
      </w:r>
      <w:r w:rsidRPr="7BE2CC06">
        <w:rPr>
          <w:rFonts w:ascii="Arial" w:hAnsi="Arial" w:cs="Arial"/>
          <w:sz w:val="22"/>
          <w:szCs w:val="22"/>
        </w:rPr>
        <w:t xml:space="preserve"> </w:t>
      </w:r>
      <w:r w:rsidR="620035D8" w:rsidRPr="7BE2CC06">
        <w:rPr>
          <w:rFonts w:ascii="Arial" w:hAnsi="Arial" w:cs="Arial"/>
          <w:sz w:val="22"/>
          <w:szCs w:val="22"/>
        </w:rPr>
        <w:t>T</w:t>
      </w:r>
      <w:r w:rsidRPr="7BE2CC06">
        <w:rPr>
          <w:rFonts w:ascii="Arial" w:hAnsi="Arial" w:cs="Arial"/>
          <w:sz w:val="22"/>
          <w:szCs w:val="22"/>
        </w:rPr>
        <w:t>he</w:t>
      </w:r>
      <w:r w:rsidRPr="002A15C7">
        <w:rPr>
          <w:rFonts w:ascii="Arial" w:hAnsi="Arial" w:cs="Arial"/>
          <w:sz w:val="22"/>
          <w:szCs w:val="22"/>
        </w:rPr>
        <w:t xml:space="preserve"> pilot line must physically be in California. The pilot line must also be located in a disadvantaged or low-income community in California. Please also see </w:t>
      </w:r>
      <w:r w:rsidR="099945C5" w:rsidRPr="7BE2CC06">
        <w:rPr>
          <w:rFonts w:ascii="Arial" w:hAnsi="Arial" w:cs="Arial"/>
          <w:sz w:val="22"/>
          <w:szCs w:val="22"/>
        </w:rPr>
        <w:t xml:space="preserve">the </w:t>
      </w:r>
      <w:r w:rsidRPr="002A15C7">
        <w:rPr>
          <w:rFonts w:ascii="Arial" w:hAnsi="Arial" w:cs="Arial"/>
          <w:sz w:val="22"/>
          <w:szCs w:val="22"/>
        </w:rPr>
        <w:t xml:space="preserve">response to </w:t>
      </w:r>
      <w:r w:rsidR="0CCF126C" w:rsidRPr="7BE2CC06">
        <w:rPr>
          <w:rFonts w:ascii="Arial" w:hAnsi="Arial" w:cs="Arial"/>
          <w:sz w:val="22"/>
          <w:szCs w:val="22"/>
        </w:rPr>
        <w:t>Q</w:t>
      </w:r>
      <w:r w:rsidRPr="7BE2CC06">
        <w:rPr>
          <w:rFonts w:ascii="Arial" w:hAnsi="Arial" w:cs="Arial"/>
          <w:sz w:val="22"/>
          <w:szCs w:val="22"/>
        </w:rPr>
        <w:t>uestion</w:t>
      </w:r>
      <w:r w:rsidRPr="002A15C7">
        <w:rPr>
          <w:rFonts w:ascii="Arial" w:hAnsi="Arial" w:cs="Arial"/>
          <w:sz w:val="22"/>
          <w:szCs w:val="22"/>
        </w:rPr>
        <w:t xml:space="preserve"> </w:t>
      </w:r>
      <w:r w:rsidR="000971EC" w:rsidRPr="002A15C7">
        <w:rPr>
          <w:rFonts w:ascii="Arial" w:hAnsi="Arial" w:cs="Arial"/>
          <w:sz w:val="22"/>
          <w:szCs w:val="22"/>
        </w:rPr>
        <w:t>11</w:t>
      </w:r>
      <w:r w:rsidRPr="002A15C7">
        <w:rPr>
          <w:rFonts w:ascii="Arial" w:hAnsi="Arial" w:cs="Arial"/>
          <w:sz w:val="22"/>
          <w:szCs w:val="22"/>
        </w:rPr>
        <w:t>.</w:t>
      </w:r>
    </w:p>
    <w:p w14:paraId="575D1B57" w14:textId="77777777" w:rsidR="00C65DF9" w:rsidRPr="00210A41" w:rsidRDefault="00C65DF9" w:rsidP="00C65DF9">
      <w:pPr>
        <w:pStyle w:val="ListParagraph"/>
        <w:rPr>
          <w:rFonts w:ascii="Arial" w:hAnsi="Arial" w:cs="Arial"/>
          <w:sz w:val="22"/>
          <w:szCs w:val="22"/>
        </w:rPr>
      </w:pPr>
    </w:p>
    <w:p w14:paraId="4F21692B" w14:textId="1BDBF504" w:rsidR="00A209F9" w:rsidRPr="00210A41" w:rsidRDefault="00A209F9" w:rsidP="00A209F9">
      <w:pPr>
        <w:pStyle w:val="ListParagraph"/>
        <w:numPr>
          <w:ilvl w:val="0"/>
          <w:numId w:val="1"/>
        </w:numPr>
        <w:rPr>
          <w:rFonts w:ascii="Arial" w:hAnsi="Arial" w:cs="Arial"/>
          <w:sz w:val="22"/>
          <w:szCs w:val="22"/>
        </w:rPr>
      </w:pPr>
      <w:r w:rsidRPr="00210A41">
        <w:rPr>
          <w:rFonts w:ascii="Arial" w:hAnsi="Arial" w:cs="Arial"/>
          <w:b/>
          <w:sz w:val="22"/>
          <w:szCs w:val="22"/>
        </w:rPr>
        <w:t>Question:</w:t>
      </w:r>
      <w:r w:rsidRPr="00210A41">
        <w:rPr>
          <w:rFonts w:ascii="Arial" w:hAnsi="Arial" w:cs="Arial"/>
          <w:sz w:val="22"/>
          <w:szCs w:val="22"/>
        </w:rPr>
        <w:t xml:space="preserve"> Does the CEC have a perspective on if data generated by the facility would be open source or kept private</w:t>
      </w:r>
      <w:r w:rsidR="541A1ED9" w:rsidRPr="7BE2CC06">
        <w:rPr>
          <w:rFonts w:ascii="Arial" w:hAnsi="Arial" w:cs="Arial"/>
          <w:sz w:val="22"/>
          <w:szCs w:val="22"/>
        </w:rPr>
        <w:t>?</w:t>
      </w:r>
    </w:p>
    <w:p w14:paraId="4FCC739B" w14:textId="77777777" w:rsidR="00A209F9" w:rsidRPr="00210A41" w:rsidRDefault="00A209F9" w:rsidP="00A209F9">
      <w:pPr>
        <w:pStyle w:val="ListParagraph"/>
        <w:rPr>
          <w:rFonts w:ascii="Arial" w:hAnsi="Arial" w:cs="Arial"/>
          <w:sz w:val="22"/>
          <w:szCs w:val="22"/>
        </w:rPr>
      </w:pPr>
    </w:p>
    <w:p w14:paraId="717BEB1B" w14:textId="7E50CD0A" w:rsidR="00A209F9" w:rsidRPr="00210A41" w:rsidRDefault="00A209F9" w:rsidP="00A209F9">
      <w:pPr>
        <w:pStyle w:val="ListParagraph"/>
        <w:rPr>
          <w:rFonts w:ascii="Arial" w:hAnsi="Arial" w:cs="Arial"/>
          <w:sz w:val="22"/>
          <w:szCs w:val="22"/>
        </w:rPr>
      </w:pPr>
      <w:r w:rsidRPr="210C005B">
        <w:rPr>
          <w:rFonts w:ascii="Arial" w:hAnsi="Arial" w:cs="Arial"/>
          <w:b/>
          <w:bCs/>
          <w:sz w:val="22"/>
          <w:szCs w:val="22"/>
        </w:rPr>
        <w:t>Answer:</w:t>
      </w:r>
      <w:r w:rsidRPr="210C005B">
        <w:rPr>
          <w:rFonts w:ascii="Arial" w:hAnsi="Arial" w:cs="Arial"/>
          <w:sz w:val="22"/>
          <w:szCs w:val="22"/>
        </w:rPr>
        <w:t xml:space="preserve"> The CEC intends </w:t>
      </w:r>
      <w:r w:rsidR="1237E705" w:rsidRPr="210C005B">
        <w:rPr>
          <w:rFonts w:ascii="Arial" w:hAnsi="Arial" w:cs="Arial"/>
          <w:sz w:val="22"/>
          <w:szCs w:val="22"/>
        </w:rPr>
        <w:t xml:space="preserve">that </w:t>
      </w:r>
      <w:r w:rsidRPr="210C005B">
        <w:rPr>
          <w:rFonts w:ascii="Arial" w:hAnsi="Arial" w:cs="Arial"/>
          <w:sz w:val="22"/>
          <w:szCs w:val="22"/>
        </w:rPr>
        <w:t>all manufacturing and testing data coming out of the pilot line will be kept with the user-companies. Maintaining strict intellectual property protection is a critical feature of the facility. The solicitation manual requires applicants to describe their “approach to safeguarding and protecting the intellectual property of the battery innovators who will use the facility.”</w:t>
      </w:r>
    </w:p>
    <w:p w14:paraId="749FE718" w14:textId="77777777" w:rsidR="00A209F9" w:rsidRPr="00210A41" w:rsidRDefault="00A209F9" w:rsidP="00A209F9">
      <w:pPr>
        <w:pStyle w:val="ListParagraph"/>
        <w:rPr>
          <w:rFonts w:ascii="Arial" w:hAnsi="Arial" w:cs="Arial"/>
          <w:sz w:val="22"/>
          <w:szCs w:val="22"/>
        </w:rPr>
      </w:pPr>
    </w:p>
    <w:p w14:paraId="62451AFC" w14:textId="3C2BBA89" w:rsidR="006001F6" w:rsidRPr="00210A41" w:rsidRDefault="006001F6" w:rsidP="006001F6">
      <w:pPr>
        <w:pStyle w:val="ListParagraph"/>
        <w:numPr>
          <w:ilvl w:val="0"/>
          <w:numId w:val="1"/>
        </w:numPr>
        <w:rPr>
          <w:rFonts w:ascii="Arial" w:hAnsi="Arial" w:cs="Arial"/>
          <w:sz w:val="22"/>
          <w:szCs w:val="22"/>
        </w:rPr>
      </w:pPr>
      <w:r w:rsidRPr="00210A41">
        <w:rPr>
          <w:rFonts w:ascii="Arial" w:hAnsi="Arial" w:cs="Arial"/>
          <w:b/>
          <w:sz w:val="22"/>
          <w:szCs w:val="22"/>
        </w:rPr>
        <w:t>Question:</w:t>
      </w:r>
      <w:r w:rsidRPr="00210A41">
        <w:rPr>
          <w:rFonts w:ascii="Arial" w:hAnsi="Arial" w:cs="Arial"/>
          <w:sz w:val="22"/>
          <w:szCs w:val="22"/>
        </w:rPr>
        <w:t xml:space="preserve"> Are facility owners/operators permitted to charge a usage fee to battery companies for self-fabrication and testing during the grant period? This would primarily cover costs for materials specific to various battery chemistries.</w:t>
      </w:r>
    </w:p>
    <w:p w14:paraId="10291E00" w14:textId="77777777" w:rsidR="006001F6" w:rsidRPr="00210A41" w:rsidRDefault="006001F6" w:rsidP="006001F6">
      <w:pPr>
        <w:pStyle w:val="ListParagraph"/>
        <w:rPr>
          <w:rFonts w:ascii="Arial" w:hAnsi="Arial" w:cs="Arial"/>
          <w:b/>
          <w:sz w:val="22"/>
          <w:szCs w:val="22"/>
        </w:rPr>
      </w:pPr>
    </w:p>
    <w:p w14:paraId="3FED6149" w14:textId="67EF724B" w:rsidR="006001F6" w:rsidRPr="003904D2" w:rsidRDefault="006001F6" w:rsidP="003904D2">
      <w:pPr>
        <w:pStyle w:val="ListParagraph"/>
        <w:rPr>
          <w:rFonts w:ascii="Arial" w:hAnsi="Arial" w:cs="Arial"/>
          <w:b/>
          <w:bCs/>
          <w:sz w:val="22"/>
          <w:szCs w:val="22"/>
        </w:rPr>
      </w:pPr>
      <w:r w:rsidRPr="210C005B">
        <w:rPr>
          <w:rFonts w:ascii="Arial" w:hAnsi="Arial" w:cs="Arial"/>
          <w:b/>
          <w:bCs/>
          <w:sz w:val="22"/>
          <w:szCs w:val="22"/>
        </w:rPr>
        <w:t xml:space="preserve">Answer: </w:t>
      </w:r>
      <w:r w:rsidRPr="210C005B">
        <w:rPr>
          <w:rFonts w:ascii="Arial" w:hAnsi="Arial" w:cs="Arial"/>
          <w:sz w:val="22"/>
          <w:szCs w:val="22"/>
        </w:rPr>
        <w:t xml:space="preserve">Yes. The solicitation manual asks applicants to “describe your approach to establishing a sustainable ongoing operation model for the pilot line, demonstrating its </w:t>
      </w:r>
      <w:r w:rsidRPr="210C005B">
        <w:rPr>
          <w:rFonts w:ascii="Arial" w:hAnsi="Arial" w:cs="Arial"/>
          <w:sz w:val="22"/>
          <w:szCs w:val="22"/>
        </w:rPr>
        <w:lastRenderedPageBreak/>
        <w:t>effective continuation beyond the grant term. At a minimum, describe the proposed revenue model, upstream feedstock sourcing, and staffing plan, both during and beyond the grant term.”</w:t>
      </w:r>
    </w:p>
    <w:p w14:paraId="023B60BA" w14:textId="77777777" w:rsidR="006001F6" w:rsidRPr="00210A41" w:rsidRDefault="006001F6" w:rsidP="006001F6">
      <w:pPr>
        <w:pStyle w:val="ListParagraph"/>
        <w:rPr>
          <w:rFonts w:ascii="Arial" w:hAnsi="Arial" w:cs="Arial"/>
          <w:sz w:val="22"/>
          <w:szCs w:val="22"/>
        </w:rPr>
      </w:pPr>
    </w:p>
    <w:p w14:paraId="7D93C996" w14:textId="22070444" w:rsidR="006001F6" w:rsidRPr="00210A41" w:rsidRDefault="006001F6" w:rsidP="006001F6">
      <w:pPr>
        <w:pStyle w:val="ListParagraph"/>
        <w:numPr>
          <w:ilvl w:val="0"/>
          <w:numId w:val="1"/>
        </w:numPr>
        <w:rPr>
          <w:rFonts w:ascii="Arial" w:hAnsi="Arial" w:cs="Arial"/>
          <w:sz w:val="22"/>
          <w:szCs w:val="22"/>
        </w:rPr>
      </w:pPr>
      <w:r w:rsidRPr="00210A41">
        <w:rPr>
          <w:rFonts w:ascii="Arial" w:hAnsi="Arial" w:cs="Arial"/>
          <w:b/>
          <w:sz w:val="22"/>
          <w:szCs w:val="22"/>
        </w:rPr>
        <w:t>Question:</w:t>
      </w:r>
      <w:r w:rsidRPr="00210A41">
        <w:rPr>
          <w:rFonts w:ascii="Arial" w:hAnsi="Arial" w:cs="Arial"/>
          <w:sz w:val="22"/>
          <w:szCs w:val="22"/>
        </w:rPr>
        <w:t xml:space="preserve"> What happens at the end date of the agreement (March 2029)? Who owns the facility and is the expectation that it would still be a shared use facility?</w:t>
      </w:r>
    </w:p>
    <w:p w14:paraId="29A986BD" w14:textId="77777777" w:rsidR="006001F6" w:rsidRPr="00210A41" w:rsidRDefault="006001F6" w:rsidP="006001F6">
      <w:pPr>
        <w:pStyle w:val="ListParagraph"/>
        <w:rPr>
          <w:rFonts w:ascii="Arial" w:hAnsi="Arial" w:cs="Arial"/>
          <w:sz w:val="22"/>
          <w:szCs w:val="22"/>
        </w:rPr>
      </w:pPr>
    </w:p>
    <w:p w14:paraId="67A2D541" w14:textId="0DDDF261" w:rsidR="006001F6" w:rsidRPr="00210A41" w:rsidRDefault="493C090F" w:rsidP="006001F6">
      <w:pPr>
        <w:pStyle w:val="ListParagraph"/>
        <w:rPr>
          <w:rFonts w:ascii="Arial" w:hAnsi="Arial" w:cs="Arial"/>
          <w:sz w:val="22"/>
          <w:szCs w:val="22"/>
        </w:rPr>
      </w:pPr>
      <w:r w:rsidRPr="210C005B">
        <w:rPr>
          <w:rFonts w:ascii="Arial" w:hAnsi="Arial" w:cs="Arial"/>
          <w:b/>
          <w:bCs/>
          <w:sz w:val="22"/>
          <w:szCs w:val="22"/>
        </w:rPr>
        <w:t>Answer:</w:t>
      </w:r>
      <w:r w:rsidRPr="210C005B">
        <w:rPr>
          <w:rFonts w:ascii="Arial" w:hAnsi="Arial" w:cs="Arial"/>
          <w:sz w:val="22"/>
          <w:szCs w:val="22"/>
        </w:rPr>
        <w:t xml:space="preserve"> </w:t>
      </w:r>
      <w:r w:rsidR="2D6A6FE3" w:rsidRPr="210C005B">
        <w:rPr>
          <w:rFonts w:ascii="Arial" w:hAnsi="Arial" w:cs="Arial"/>
          <w:sz w:val="22"/>
          <w:szCs w:val="22"/>
        </w:rPr>
        <w:t xml:space="preserve"> The conclusion of the agreement term would have no bearing on the ownership of the facility (the pre-existing building or land) on which the pilot line is located</w:t>
      </w:r>
      <w:r w:rsidR="0569C2B7" w:rsidRPr="210C005B">
        <w:rPr>
          <w:rFonts w:ascii="Arial" w:hAnsi="Arial" w:cs="Arial"/>
          <w:sz w:val="22"/>
          <w:szCs w:val="22"/>
        </w:rPr>
        <w:t>.</w:t>
      </w:r>
      <w:r w:rsidR="3FFD0518" w:rsidRPr="210C005B">
        <w:rPr>
          <w:rFonts w:ascii="Arial" w:hAnsi="Arial" w:cs="Arial"/>
          <w:sz w:val="22"/>
          <w:szCs w:val="22"/>
        </w:rPr>
        <w:t xml:space="preserve"> </w:t>
      </w:r>
      <w:r w:rsidR="2D513C40" w:rsidRPr="210C005B">
        <w:rPr>
          <w:rFonts w:ascii="Arial" w:hAnsi="Arial" w:cs="Arial"/>
          <w:sz w:val="22"/>
          <w:szCs w:val="22"/>
        </w:rPr>
        <w:t>With regard to ownership of the pilot line, e</w:t>
      </w:r>
      <w:r w:rsidR="109B2163" w:rsidRPr="210C005B">
        <w:rPr>
          <w:rFonts w:ascii="Arial" w:hAnsi="Arial" w:cs="Arial"/>
          <w:sz w:val="22"/>
          <w:szCs w:val="22"/>
        </w:rPr>
        <w:t xml:space="preserve">xcept in the case of early termination with or without cause, </w:t>
      </w:r>
      <w:r w:rsidR="4D3FEA48" w:rsidRPr="210C005B">
        <w:rPr>
          <w:rFonts w:ascii="Arial" w:hAnsi="Arial" w:cs="Arial"/>
          <w:sz w:val="22"/>
          <w:szCs w:val="22"/>
        </w:rPr>
        <w:t>t</w:t>
      </w:r>
      <w:r w:rsidRPr="210C005B">
        <w:rPr>
          <w:rFonts w:ascii="Arial" w:hAnsi="Arial" w:cs="Arial"/>
          <w:sz w:val="22"/>
          <w:szCs w:val="22"/>
        </w:rPr>
        <w:t>he CEC intends for</w:t>
      </w:r>
      <w:r w:rsidR="06233A7B" w:rsidRPr="210C005B">
        <w:rPr>
          <w:rFonts w:ascii="Arial" w:hAnsi="Arial" w:cs="Arial"/>
          <w:sz w:val="22"/>
          <w:szCs w:val="22"/>
        </w:rPr>
        <w:t xml:space="preserve"> Recipient to </w:t>
      </w:r>
      <w:r w:rsidR="2874512A" w:rsidRPr="210C005B">
        <w:rPr>
          <w:rFonts w:ascii="Arial" w:hAnsi="Arial" w:cs="Arial"/>
          <w:sz w:val="22"/>
          <w:szCs w:val="22"/>
        </w:rPr>
        <w:t xml:space="preserve">be able to </w:t>
      </w:r>
      <w:r w:rsidR="06233A7B" w:rsidRPr="210C005B">
        <w:rPr>
          <w:rFonts w:ascii="Arial" w:hAnsi="Arial" w:cs="Arial"/>
          <w:sz w:val="22"/>
          <w:szCs w:val="22"/>
        </w:rPr>
        <w:t>operate</w:t>
      </w:r>
      <w:r w:rsidRPr="210C005B">
        <w:rPr>
          <w:rFonts w:ascii="Arial" w:hAnsi="Arial" w:cs="Arial"/>
          <w:sz w:val="22"/>
          <w:szCs w:val="22"/>
        </w:rPr>
        <w:t xml:space="preserve"> the pilot line</w:t>
      </w:r>
      <w:r w:rsidR="689AE233" w:rsidRPr="210C005B">
        <w:rPr>
          <w:rFonts w:ascii="Arial" w:hAnsi="Arial" w:cs="Arial"/>
          <w:sz w:val="22"/>
          <w:szCs w:val="22"/>
        </w:rPr>
        <w:t xml:space="preserve"> independently</w:t>
      </w:r>
      <w:r w:rsidRPr="210C005B">
        <w:rPr>
          <w:rFonts w:ascii="Arial" w:hAnsi="Arial" w:cs="Arial"/>
          <w:sz w:val="22"/>
          <w:szCs w:val="22"/>
        </w:rPr>
        <w:t xml:space="preserve"> without additional CEC funding after the </w:t>
      </w:r>
      <w:r w:rsidR="00A5C91C" w:rsidRPr="210C005B">
        <w:rPr>
          <w:rFonts w:ascii="Arial" w:hAnsi="Arial" w:cs="Arial"/>
          <w:sz w:val="22"/>
          <w:szCs w:val="22"/>
        </w:rPr>
        <w:t xml:space="preserve">agreement </w:t>
      </w:r>
      <w:r w:rsidRPr="210C005B">
        <w:rPr>
          <w:rFonts w:ascii="Arial" w:hAnsi="Arial" w:cs="Arial"/>
          <w:sz w:val="22"/>
          <w:szCs w:val="22"/>
        </w:rPr>
        <w:t xml:space="preserve">term ends. </w:t>
      </w:r>
      <w:r w:rsidR="2A19D25A" w:rsidRPr="210C005B">
        <w:rPr>
          <w:rFonts w:ascii="Arial" w:hAnsi="Arial" w:cs="Arial"/>
          <w:sz w:val="22"/>
          <w:szCs w:val="22"/>
        </w:rPr>
        <w:t>Title to equipment acquired by the Recipient with grant funds will vest in the Recipient. The Recipient may use</w:t>
      </w:r>
      <w:r w:rsidR="7EE2C7B2" w:rsidRPr="210C005B">
        <w:rPr>
          <w:rFonts w:ascii="Arial" w:hAnsi="Arial" w:cs="Arial"/>
          <w:sz w:val="22"/>
          <w:szCs w:val="22"/>
        </w:rPr>
        <w:t xml:space="preserve"> the </w:t>
      </w:r>
      <w:r w:rsidR="2EDF2F35" w:rsidRPr="210C005B">
        <w:rPr>
          <w:rFonts w:ascii="Arial" w:hAnsi="Arial" w:cs="Arial"/>
          <w:sz w:val="22"/>
          <w:szCs w:val="22"/>
        </w:rPr>
        <w:t>pilot line equipment for as</w:t>
      </w:r>
      <w:r w:rsidR="7EE2C7B2" w:rsidRPr="210C005B">
        <w:rPr>
          <w:rFonts w:ascii="Arial" w:hAnsi="Arial" w:cs="Arial"/>
          <w:sz w:val="22"/>
          <w:szCs w:val="22"/>
        </w:rPr>
        <w:t xml:space="preserve"> long as needed, regardless of whether the project or program continues to be supported by grant funds. </w:t>
      </w:r>
      <w:r w:rsidR="3E7755CC" w:rsidRPr="210C005B">
        <w:rPr>
          <w:rFonts w:ascii="Arial" w:hAnsi="Arial" w:cs="Arial"/>
          <w:sz w:val="22"/>
          <w:szCs w:val="22"/>
        </w:rPr>
        <w:t>The CEC expects the pilot line to continue as a shared use facility</w:t>
      </w:r>
      <w:r w:rsidR="5083B32A" w:rsidRPr="210C005B">
        <w:rPr>
          <w:rFonts w:ascii="Arial" w:hAnsi="Arial" w:cs="Arial"/>
          <w:sz w:val="22"/>
          <w:szCs w:val="22"/>
        </w:rPr>
        <w:t xml:space="preserve"> after the agreement term</w:t>
      </w:r>
      <w:r w:rsidR="3E7755CC" w:rsidRPr="210C005B">
        <w:rPr>
          <w:rFonts w:ascii="Arial" w:hAnsi="Arial" w:cs="Arial"/>
          <w:sz w:val="22"/>
          <w:szCs w:val="22"/>
        </w:rPr>
        <w:t xml:space="preserve">, as this </w:t>
      </w:r>
      <w:r w:rsidR="4EF131DF" w:rsidRPr="210C005B">
        <w:rPr>
          <w:rFonts w:ascii="Arial" w:hAnsi="Arial" w:cs="Arial"/>
          <w:sz w:val="22"/>
          <w:szCs w:val="22"/>
        </w:rPr>
        <w:t>would be</w:t>
      </w:r>
      <w:r w:rsidR="3E7755CC" w:rsidRPr="210C005B">
        <w:rPr>
          <w:rFonts w:ascii="Arial" w:hAnsi="Arial" w:cs="Arial"/>
          <w:sz w:val="22"/>
          <w:szCs w:val="22"/>
        </w:rPr>
        <w:t xml:space="preserve"> consistent with the purpose of the grant. </w:t>
      </w:r>
    </w:p>
    <w:p w14:paraId="0CE65BF3" w14:textId="77777777" w:rsidR="006001F6" w:rsidRPr="00210A41" w:rsidRDefault="006001F6" w:rsidP="006001F6">
      <w:pPr>
        <w:pStyle w:val="ListParagraph"/>
        <w:rPr>
          <w:rFonts w:ascii="Arial" w:hAnsi="Arial" w:cs="Arial"/>
          <w:sz w:val="22"/>
          <w:szCs w:val="22"/>
        </w:rPr>
      </w:pPr>
    </w:p>
    <w:p w14:paraId="3C06C144" w14:textId="77777777" w:rsidR="00FC6ADB" w:rsidRPr="002A15C7" w:rsidRDefault="00FC6ADB" w:rsidP="00FC6ADB">
      <w:pPr>
        <w:pStyle w:val="ListParagraph"/>
        <w:numPr>
          <w:ilvl w:val="0"/>
          <w:numId w:val="1"/>
        </w:numPr>
        <w:rPr>
          <w:rFonts w:ascii="Arial" w:hAnsi="Arial" w:cs="Arial"/>
          <w:sz w:val="22"/>
          <w:szCs w:val="22"/>
        </w:rPr>
      </w:pPr>
      <w:r w:rsidRPr="002A15C7">
        <w:rPr>
          <w:rFonts w:ascii="Arial" w:hAnsi="Arial" w:cs="Arial"/>
          <w:b/>
          <w:sz w:val="22"/>
          <w:szCs w:val="22"/>
        </w:rPr>
        <w:t>Question:</w:t>
      </w:r>
      <w:r w:rsidRPr="002A15C7">
        <w:rPr>
          <w:rFonts w:ascii="Arial" w:hAnsi="Arial" w:cs="Arial"/>
          <w:sz w:val="22"/>
          <w:szCs w:val="22"/>
        </w:rPr>
        <w:t xml:space="preserve"> Do you anticipate that users of the facility would pay to use the facility?</w:t>
      </w:r>
    </w:p>
    <w:p w14:paraId="6A312777" w14:textId="77777777" w:rsidR="00FC6ADB" w:rsidRPr="002A15C7" w:rsidRDefault="00FC6ADB" w:rsidP="00FC6ADB">
      <w:pPr>
        <w:pStyle w:val="ListParagraph"/>
        <w:rPr>
          <w:rFonts w:ascii="Arial" w:hAnsi="Arial" w:cs="Arial"/>
          <w:b/>
          <w:sz w:val="22"/>
          <w:szCs w:val="22"/>
        </w:rPr>
      </w:pPr>
    </w:p>
    <w:p w14:paraId="7AC3F14B" w14:textId="4038E1BB" w:rsidR="00FC6ADB" w:rsidRPr="002A15C7" w:rsidRDefault="00FC6ADB" w:rsidP="00FC6ADB">
      <w:pPr>
        <w:pStyle w:val="ListParagraph"/>
        <w:rPr>
          <w:rFonts w:ascii="Arial" w:hAnsi="Arial" w:cs="Arial"/>
          <w:sz w:val="22"/>
          <w:szCs w:val="22"/>
        </w:rPr>
      </w:pPr>
      <w:r w:rsidRPr="002A15C7">
        <w:rPr>
          <w:rFonts w:ascii="Arial" w:hAnsi="Arial" w:cs="Arial"/>
          <w:b/>
          <w:sz w:val="22"/>
          <w:szCs w:val="22"/>
        </w:rPr>
        <w:t>Answer:</w:t>
      </w:r>
      <w:r w:rsidRPr="002A15C7">
        <w:rPr>
          <w:rFonts w:ascii="Arial" w:hAnsi="Arial" w:cs="Arial"/>
          <w:sz w:val="22"/>
          <w:szCs w:val="22"/>
        </w:rPr>
        <w:t xml:space="preserve"> </w:t>
      </w:r>
      <w:r w:rsidR="42A11302" w:rsidRPr="7BE2CC06">
        <w:rPr>
          <w:rFonts w:ascii="Arial" w:hAnsi="Arial" w:cs="Arial"/>
          <w:sz w:val="22"/>
          <w:szCs w:val="22"/>
        </w:rPr>
        <w:t>Please see</w:t>
      </w:r>
      <w:r w:rsidRPr="002A15C7">
        <w:rPr>
          <w:rFonts w:ascii="Arial" w:hAnsi="Arial" w:cs="Arial"/>
          <w:sz w:val="22"/>
          <w:szCs w:val="22"/>
        </w:rPr>
        <w:t xml:space="preserve"> response to </w:t>
      </w:r>
      <w:r w:rsidR="3244CADC" w:rsidRPr="7BE2CC06">
        <w:rPr>
          <w:rFonts w:ascii="Arial" w:hAnsi="Arial" w:cs="Arial"/>
          <w:sz w:val="22"/>
          <w:szCs w:val="22"/>
        </w:rPr>
        <w:t>Q</w:t>
      </w:r>
      <w:r w:rsidRPr="7BE2CC06">
        <w:rPr>
          <w:rFonts w:ascii="Arial" w:hAnsi="Arial" w:cs="Arial"/>
          <w:sz w:val="22"/>
          <w:szCs w:val="22"/>
        </w:rPr>
        <w:t>uestion</w:t>
      </w:r>
      <w:r w:rsidRPr="002A15C7">
        <w:rPr>
          <w:rFonts w:ascii="Arial" w:hAnsi="Arial" w:cs="Arial"/>
          <w:sz w:val="22"/>
          <w:szCs w:val="22"/>
        </w:rPr>
        <w:t xml:space="preserve"> </w:t>
      </w:r>
      <w:r w:rsidR="00CA102D" w:rsidRPr="002A15C7">
        <w:rPr>
          <w:rFonts w:ascii="Arial" w:hAnsi="Arial" w:cs="Arial"/>
          <w:sz w:val="22"/>
          <w:szCs w:val="22"/>
        </w:rPr>
        <w:t>14</w:t>
      </w:r>
    </w:p>
    <w:p w14:paraId="4EE314AA" w14:textId="77777777" w:rsidR="00FC6ADB" w:rsidRPr="002A15C7" w:rsidRDefault="00FC6ADB" w:rsidP="00FC6ADB">
      <w:pPr>
        <w:pStyle w:val="ListParagraph"/>
        <w:rPr>
          <w:rFonts w:ascii="Arial" w:hAnsi="Arial" w:cs="Arial"/>
          <w:sz w:val="22"/>
          <w:szCs w:val="22"/>
        </w:rPr>
      </w:pPr>
    </w:p>
    <w:p w14:paraId="75156BB8" w14:textId="77777777" w:rsidR="005810CA" w:rsidRPr="002A15C7" w:rsidRDefault="005810CA" w:rsidP="005810CA">
      <w:pPr>
        <w:pStyle w:val="ListParagraph"/>
        <w:numPr>
          <w:ilvl w:val="0"/>
          <w:numId w:val="1"/>
        </w:numPr>
        <w:rPr>
          <w:rFonts w:ascii="Arial" w:hAnsi="Arial" w:cs="Arial"/>
          <w:sz w:val="22"/>
          <w:szCs w:val="22"/>
        </w:rPr>
      </w:pPr>
      <w:r w:rsidRPr="002A15C7">
        <w:rPr>
          <w:rFonts w:ascii="Arial" w:hAnsi="Arial" w:cs="Arial"/>
          <w:b/>
          <w:sz w:val="22"/>
          <w:szCs w:val="22"/>
        </w:rPr>
        <w:t>Question:</w:t>
      </w:r>
      <w:r w:rsidRPr="002A15C7">
        <w:rPr>
          <w:rFonts w:ascii="Arial" w:hAnsi="Arial" w:cs="Arial"/>
          <w:sz w:val="22"/>
          <w:szCs w:val="22"/>
        </w:rPr>
        <w:t xml:space="preserve">  Will the nonprofit prime own the facility and all the equipment at the end of the award period?</w:t>
      </w:r>
    </w:p>
    <w:p w14:paraId="51D25D5D" w14:textId="77777777" w:rsidR="005810CA" w:rsidRPr="002A15C7" w:rsidRDefault="005810CA" w:rsidP="005810CA">
      <w:pPr>
        <w:pStyle w:val="ListParagraph"/>
        <w:rPr>
          <w:rFonts w:ascii="Arial" w:hAnsi="Arial" w:cs="Arial"/>
          <w:sz w:val="22"/>
          <w:szCs w:val="22"/>
        </w:rPr>
      </w:pPr>
    </w:p>
    <w:p w14:paraId="0E54ABCE" w14:textId="22E95360" w:rsidR="005810CA" w:rsidRPr="00210A41" w:rsidRDefault="005810CA" w:rsidP="005810CA">
      <w:pPr>
        <w:pStyle w:val="ListParagraph"/>
        <w:rPr>
          <w:rFonts w:ascii="Arial" w:hAnsi="Arial" w:cs="Arial"/>
          <w:sz w:val="22"/>
          <w:szCs w:val="22"/>
        </w:rPr>
      </w:pPr>
      <w:r w:rsidRPr="002A15C7">
        <w:rPr>
          <w:rFonts w:ascii="Arial" w:hAnsi="Arial" w:cs="Arial"/>
          <w:b/>
          <w:sz w:val="22"/>
          <w:szCs w:val="22"/>
        </w:rPr>
        <w:t>Answer:</w:t>
      </w:r>
      <w:r w:rsidRPr="002A15C7">
        <w:rPr>
          <w:rFonts w:ascii="Arial" w:hAnsi="Arial" w:cs="Arial"/>
          <w:sz w:val="22"/>
          <w:szCs w:val="22"/>
        </w:rPr>
        <w:t xml:space="preserve"> Please see </w:t>
      </w:r>
      <w:r w:rsidRPr="7BE2CC06">
        <w:rPr>
          <w:rFonts w:ascii="Arial" w:hAnsi="Arial" w:cs="Arial"/>
          <w:sz w:val="22"/>
          <w:szCs w:val="22"/>
        </w:rPr>
        <w:t>response</w:t>
      </w:r>
      <w:r w:rsidR="72A837DF" w:rsidRPr="7BE2CC06">
        <w:rPr>
          <w:rFonts w:ascii="Arial" w:hAnsi="Arial" w:cs="Arial"/>
          <w:sz w:val="22"/>
          <w:szCs w:val="22"/>
        </w:rPr>
        <w:t>s</w:t>
      </w:r>
      <w:r w:rsidRPr="002A15C7">
        <w:rPr>
          <w:rFonts w:ascii="Arial" w:hAnsi="Arial" w:cs="Arial"/>
          <w:sz w:val="22"/>
          <w:szCs w:val="22"/>
        </w:rPr>
        <w:t xml:space="preserve"> to </w:t>
      </w:r>
      <w:r w:rsidR="597C11B0" w:rsidRPr="7BE2CC06">
        <w:rPr>
          <w:rFonts w:ascii="Arial" w:hAnsi="Arial" w:cs="Arial"/>
          <w:sz w:val="22"/>
          <w:szCs w:val="22"/>
        </w:rPr>
        <w:t>Q</w:t>
      </w:r>
      <w:r w:rsidRPr="7BE2CC06">
        <w:rPr>
          <w:rFonts w:ascii="Arial" w:hAnsi="Arial" w:cs="Arial"/>
          <w:sz w:val="22"/>
          <w:szCs w:val="22"/>
        </w:rPr>
        <w:t>uestion</w:t>
      </w:r>
      <w:r w:rsidR="2EAB7774" w:rsidRPr="7BE2CC06">
        <w:rPr>
          <w:rFonts w:ascii="Arial" w:hAnsi="Arial" w:cs="Arial"/>
          <w:sz w:val="22"/>
          <w:szCs w:val="22"/>
        </w:rPr>
        <w:t>s</w:t>
      </w:r>
      <w:r w:rsidRPr="002A15C7">
        <w:rPr>
          <w:rFonts w:ascii="Arial" w:hAnsi="Arial" w:cs="Arial"/>
          <w:sz w:val="22"/>
          <w:szCs w:val="22"/>
        </w:rPr>
        <w:t xml:space="preserve"> </w:t>
      </w:r>
      <w:r w:rsidR="00CA102D" w:rsidRPr="002A15C7">
        <w:rPr>
          <w:rFonts w:ascii="Arial" w:hAnsi="Arial" w:cs="Arial"/>
          <w:sz w:val="22"/>
          <w:szCs w:val="22"/>
        </w:rPr>
        <w:t>14</w:t>
      </w:r>
      <w:r w:rsidR="00C722D1" w:rsidRPr="002A15C7">
        <w:rPr>
          <w:rFonts w:ascii="Arial" w:hAnsi="Arial" w:cs="Arial"/>
          <w:sz w:val="22"/>
          <w:szCs w:val="22"/>
        </w:rPr>
        <w:t xml:space="preserve"> and 15</w:t>
      </w:r>
    </w:p>
    <w:p w14:paraId="0C4D03B2" w14:textId="77777777" w:rsidR="005810CA" w:rsidRPr="00210A41" w:rsidRDefault="005810CA" w:rsidP="005810CA">
      <w:pPr>
        <w:pStyle w:val="ListParagraph"/>
        <w:rPr>
          <w:rFonts w:ascii="Arial" w:hAnsi="Arial" w:cs="Arial"/>
          <w:sz w:val="22"/>
          <w:szCs w:val="22"/>
        </w:rPr>
      </w:pPr>
    </w:p>
    <w:p w14:paraId="34F91F98" w14:textId="77777777" w:rsidR="00A209F9" w:rsidRPr="00210A41" w:rsidRDefault="00A209F9" w:rsidP="00A209F9">
      <w:pPr>
        <w:pStyle w:val="ListParagraph"/>
        <w:numPr>
          <w:ilvl w:val="0"/>
          <w:numId w:val="1"/>
        </w:numPr>
        <w:rPr>
          <w:rFonts w:ascii="Arial" w:hAnsi="Arial" w:cs="Arial"/>
          <w:sz w:val="22"/>
          <w:szCs w:val="22"/>
        </w:rPr>
      </w:pPr>
      <w:r w:rsidRPr="00210A41">
        <w:rPr>
          <w:rFonts w:ascii="Arial" w:hAnsi="Arial" w:cs="Arial"/>
          <w:b/>
          <w:bCs/>
          <w:sz w:val="22"/>
          <w:szCs w:val="22"/>
        </w:rPr>
        <w:t xml:space="preserve">Question: </w:t>
      </w:r>
      <w:r w:rsidRPr="00210A41">
        <w:rPr>
          <w:rFonts w:ascii="Arial" w:hAnsi="Arial" w:cs="Arial"/>
          <w:sz w:val="22"/>
          <w:szCs w:val="22"/>
        </w:rPr>
        <w:t>Is there a minimum operational period required for the pilot line during the grant period of performance?</w:t>
      </w:r>
    </w:p>
    <w:p w14:paraId="543DDD63" w14:textId="77777777" w:rsidR="00A209F9" w:rsidRPr="00210A41" w:rsidRDefault="00A209F9" w:rsidP="00A209F9">
      <w:pPr>
        <w:pStyle w:val="ListParagraph"/>
        <w:rPr>
          <w:rFonts w:ascii="Arial" w:hAnsi="Arial" w:cs="Arial"/>
          <w:sz w:val="22"/>
          <w:szCs w:val="22"/>
        </w:rPr>
      </w:pPr>
    </w:p>
    <w:p w14:paraId="646310A1" w14:textId="21900B4C" w:rsidR="00A209F9" w:rsidRPr="008653B9" w:rsidRDefault="771FE71F" w:rsidP="00A209F9">
      <w:pPr>
        <w:pStyle w:val="ListParagraph"/>
        <w:rPr>
          <w:rFonts w:ascii="Arial" w:hAnsi="Arial" w:cs="Arial"/>
          <w:sz w:val="22"/>
          <w:szCs w:val="22"/>
        </w:rPr>
      </w:pPr>
      <w:r w:rsidRPr="210C005B">
        <w:rPr>
          <w:rFonts w:ascii="Arial" w:hAnsi="Arial" w:cs="Arial"/>
          <w:b/>
          <w:bCs/>
          <w:sz w:val="22"/>
          <w:szCs w:val="22"/>
        </w:rPr>
        <w:t xml:space="preserve">Answer: </w:t>
      </w:r>
      <w:r w:rsidR="60C55386" w:rsidRPr="210C005B">
        <w:rPr>
          <w:rFonts w:ascii="Arial" w:hAnsi="Arial" w:cs="Arial"/>
          <w:sz w:val="22"/>
          <w:szCs w:val="22"/>
        </w:rPr>
        <w:t xml:space="preserve">While </w:t>
      </w:r>
      <w:r w:rsidR="237B682E" w:rsidRPr="210C005B">
        <w:rPr>
          <w:rFonts w:ascii="Arial" w:hAnsi="Arial" w:cs="Arial"/>
          <w:sz w:val="22"/>
          <w:szCs w:val="22"/>
        </w:rPr>
        <w:t>t</w:t>
      </w:r>
      <w:r w:rsidR="6D38E5A3" w:rsidRPr="210C005B">
        <w:rPr>
          <w:rFonts w:ascii="Arial" w:hAnsi="Arial" w:cs="Arial"/>
          <w:sz w:val="22"/>
          <w:szCs w:val="22"/>
        </w:rPr>
        <w:t>here is no minimum operational period re</w:t>
      </w:r>
      <w:r w:rsidR="54D2B8A6" w:rsidRPr="210C005B">
        <w:rPr>
          <w:rFonts w:ascii="Arial" w:hAnsi="Arial" w:cs="Arial"/>
          <w:sz w:val="22"/>
          <w:szCs w:val="22"/>
        </w:rPr>
        <w:t>quired</w:t>
      </w:r>
      <w:r w:rsidR="0E15D46F" w:rsidRPr="210C005B">
        <w:rPr>
          <w:rFonts w:ascii="Arial" w:hAnsi="Arial" w:cs="Arial"/>
          <w:sz w:val="22"/>
          <w:szCs w:val="22"/>
        </w:rPr>
        <w:t xml:space="preserve">, the solicitation manual </w:t>
      </w:r>
      <w:r w:rsidR="14AF67CC" w:rsidRPr="210C005B">
        <w:rPr>
          <w:rFonts w:ascii="Arial" w:hAnsi="Arial" w:cs="Arial"/>
          <w:sz w:val="22"/>
          <w:szCs w:val="22"/>
        </w:rPr>
        <w:t xml:space="preserve">calls </w:t>
      </w:r>
      <w:r w:rsidR="45FBF008" w:rsidRPr="210C005B">
        <w:rPr>
          <w:rFonts w:ascii="Arial" w:hAnsi="Arial" w:cs="Arial"/>
          <w:sz w:val="22"/>
          <w:szCs w:val="22"/>
        </w:rPr>
        <w:t xml:space="preserve">for </w:t>
      </w:r>
      <w:r w:rsidR="14AF67CC" w:rsidRPr="210C005B">
        <w:rPr>
          <w:rFonts w:ascii="Arial" w:hAnsi="Arial" w:cs="Arial"/>
          <w:sz w:val="22"/>
          <w:szCs w:val="22"/>
        </w:rPr>
        <w:t xml:space="preserve">the applicant </w:t>
      </w:r>
      <w:r w:rsidR="0E15D46F" w:rsidRPr="210C005B">
        <w:rPr>
          <w:rFonts w:ascii="Arial" w:hAnsi="Arial" w:cs="Arial"/>
          <w:sz w:val="22"/>
          <w:szCs w:val="22"/>
        </w:rPr>
        <w:t xml:space="preserve">to </w:t>
      </w:r>
      <w:r w:rsidR="13826678" w:rsidRPr="210C005B">
        <w:rPr>
          <w:rFonts w:ascii="Arial" w:hAnsi="Arial" w:cs="Arial"/>
          <w:sz w:val="22"/>
          <w:szCs w:val="22"/>
        </w:rPr>
        <w:t xml:space="preserve">describe </w:t>
      </w:r>
      <w:r w:rsidR="0E15D46F" w:rsidRPr="210C005B">
        <w:rPr>
          <w:rFonts w:ascii="Arial" w:hAnsi="Arial" w:cs="Arial"/>
          <w:sz w:val="22"/>
          <w:szCs w:val="22"/>
        </w:rPr>
        <w:t>in the application the approach to have the pilot line up and running by mid-2026</w:t>
      </w:r>
      <w:r w:rsidR="567508C2" w:rsidRPr="210C005B">
        <w:rPr>
          <w:rFonts w:ascii="Arial" w:hAnsi="Arial" w:cs="Arial"/>
          <w:sz w:val="22"/>
          <w:szCs w:val="22"/>
        </w:rPr>
        <w:t>,</w:t>
      </w:r>
      <w:r w:rsidR="7F507FFE" w:rsidRPr="210C005B">
        <w:rPr>
          <w:rFonts w:ascii="Arial" w:hAnsi="Arial" w:cs="Arial"/>
          <w:sz w:val="22"/>
          <w:szCs w:val="22"/>
        </w:rPr>
        <w:t xml:space="preserve"> </w:t>
      </w:r>
      <w:r w:rsidR="4B095153" w:rsidRPr="210C005B">
        <w:rPr>
          <w:rFonts w:ascii="Arial" w:hAnsi="Arial" w:cs="Arial"/>
          <w:sz w:val="22"/>
          <w:szCs w:val="22"/>
        </w:rPr>
        <w:t>if not</w:t>
      </w:r>
      <w:r w:rsidR="7F507FFE" w:rsidRPr="210C005B">
        <w:rPr>
          <w:rFonts w:ascii="Arial" w:hAnsi="Arial" w:cs="Arial"/>
          <w:sz w:val="22"/>
          <w:szCs w:val="22"/>
        </w:rPr>
        <w:t xml:space="preserve"> earlier</w:t>
      </w:r>
      <w:r w:rsidR="0E15D46F" w:rsidRPr="210C005B">
        <w:rPr>
          <w:rFonts w:ascii="Arial" w:hAnsi="Arial" w:cs="Arial"/>
          <w:sz w:val="22"/>
          <w:szCs w:val="22"/>
        </w:rPr>
        <w:t>.</w:t>
      </w:r>
    </w:p>
    <w:p w14:paraId="54BEB00A" w14:textId="76F466EC" w:rsidR="000D747F" w:rsidRPr="00210A41" w:rsidRDefault="000D747F">
      <w:pPr>
        <w:rPr>
          <w:rFonts w:ascii="Arial" w:hAnsi="Arial" w:cs="Arial"/>
          <w:sz w:val="22"/>
          <w:szCs w:val="22"/>
        </w:rPr>
      </w:pPr>
      <w:r w:rsidRPr="00210A41">
        <w:rPr>
          <w:rFonts w:ascii="Arial" w:hAnsi="Arial" w:cs="Arial"/>
          <w:sz w:val="22"/>
          <w:szCs w:val="22"/>
        </w:rPr>
        <w:br w:type="page"/>
      </w:r>
    </w:p>
    <w:p w14:paraId="1FFF6A20" w14:textId="53767D37" w:rsidR="000D747F" w:rsidRPr="00210A41" w:rsidRDefault="000D747F" w:rsidP="000D747F">
      <w:pPr>
        <w:pStyle w:val="Heading1"/>
        <w:rPr>
          <w:rFonts w:ascii="Arial" w:hAnsi="Arial" w:cs="Arial"/>
          <w:b/>
          <w:bCs/>
        </w:rPr>
      </w:pPr>
      <w:bookmarkStart w:id="2" w:name="_Toc191043038"/>
      <w:r w:rsidRPr="00210A41">
        <w:rPr>
          <w:rFonts w:ascii="Arial" w:hAnsi="Arial" w:cs="Arial"/>
          <w:b/>
          <w:bCs/>
        </w:rPr>
        <w:lastRenderedPageBreak/>
        <w:t>Eligible Applicants and Project Teams</w:t>
      </w:r>
      <w:bookmarkEnd w:id="2"/>
    </w:p>
    <w:p w14:paraId="191D72D5" w14:textId="77777777" w:rsidR="00A209F9" w:rsidRPr="00210A41" w:rsidRDefault="00A209F9" w:rsidP="00A209F9">
      <w:pPr>
        <w:pStyle w:val="ListParagraph"/>
        <w:rPr>
          <w:rFonts w:ascii="Arial" w:hAnsi="Arial" w:cs="Arial"/>
          <w:sz w:val="22"/>
          <w:szCs w:val="22"/>
        </w:rPr>
      </w:pPr>
    </w:p>
    <w:p w14:paraId="57900257" w14:textId="73C7D837" w:rsidR="00C402D2" w:rsidRPr="00210A41" w:rsidRDefault="00591206" w:rsidP="00422987">
      <w:pPr>
        <w:pStyle w:val="ListParagraph"/>
        <w:numPr>
          <w:ilvl w:val="0"/>
          <w:numId w:val="1"/>
        </w:numPr>
        <w:rPr>
          <w:rFonts w:ascii="Arial" w:hAnsi="Arial" w:cs="Arial"/>
          <w:sz w:val="22"/>
          <w:szCs w:val="22"/>
        </w:rPr>
      </w:pPr>
      <w:r w:rsidRPr="00210A41">
        <w:rPr>
          <w:rFonts w:ascii="Arial" w:hAnsi="Arial" w:cs="Arial"/>
          <w:b/>
          <w:sz w:val="22"/>
          <w:szCs w:val="22"/>
        </w:rPr>
        <w:t>Question:</w:t>
      </w:r>
      <w:r w:rsidR="00C402D2" w:rsidRPr="00210A41">
        <w:rPr>
          <w:rFonts w:ascii="Arial" w:hAnsi="Arial" w:cs="Arial"/>
          <w:sz w:val="22"/>
          <w:szCs w:val="22"/>
        </w:rPr>
        <w:t xml:space="preserve"> What is meant by an academic institution for the purposes of the partnership? For example, would a state registered apprenticeship program that works alongside a community college for accreditation be considered such an academic institution?</w:t>
      </w:r>
    </w:p>
    <w:p w14:paraId="4BC0A1FE" w14:textId="77777777" w:rsidR="007E64B1" w:rsidRPr="00210A41" w:rsidRDefault="007E64B1" w:rsidP="007E64B1">
      <w:pPr>
        <w:pStyle w:val="ListParagraph"/>
        <w:rPr>
          <w:rFonts w:ascii="Arial" w:hAnsi="Arial" w:cs="Arial"/>
          <w:b/>
          <w:sz w:val="22"/>
          <w:szCs w:val="22"/>
        </w:rPr>
      </w:pPr>
    </w:p>
    <w:p w14:paraId="5B80A78D" w14:textId="5EBF16BD" w:rsidR="00C402D2" w:rsidRPr="00210A41" w:rsidRDefault="00591206" w:rsidP="007E64B1">
      <w:pPr>
        <w:pStyle w:val="ListParagraph"/>
        <w:rPr>
          <w:rFonts w:ascii="Arial" w:hAnsi="Arial" w:cs="Arial"/>
          <w:sz w:val="22"/>
          <w:szCs w:val="22"/>
        </w:rPr>
      </w:pPr>
      <w:r w:rsidRPr="210C005B">
        <w:rPr>
          <w:rFonts w:ascii="Arial" w:hAnsi="Arial" w:cs="Arial"/>
          <w:b/>
          <w:bCs/>
          <w:sz w:val="22"/>
          <w:szCs w:val="22"/>
        </w:rPr>
        <w:t>Answer:</w:t>
      </w:r>
      <w:r w:rsidR="00C402D2" w:rsidRPr="210C005B">
        <w:rPr>
          <w:rFonts w:ascii="Arial" w:hAnsi="Arial" w:cs="Arial"/>
          <w:sz w:val="22"/>
          <w:szCs w:val="22"/>
        </w:rPr>
        <w:t xml:space="preserve"> The intent</w:t>
      </w:r>
      <w:r w:rsidR="00AC74B6" w:rsidRPr="210C005B">
        <w:rPr>
          <w:rFonts w:ascii="Arial" w:hAnsi="Arial" w:cs="Arial"/>
          <w:sz w:val="22"/>
          <w:szCs w:val="22"/>
        </w:rPr>
        <w:t xml:space="preserve"> for this requirement</w:t>
      </w:r>
      <w:r w:rsidR="00C402D2" w:rsidRPr="210C005B">
        <w:rPr>
          <w:rFonts w:ascii="Arial" w:hAnsi="Arial" w:cs="Arial"/>
          <w:sz w:val="22"/>
          <w:szCs w:val="22"/>
        </w:rPr>
        <w:t xml:space="preserve"> is to have an entity capable of developing</w:t>
      </w:r>
      <w:r w:rsidR="00330C41" w:rsidRPr="210C005B">
        <w:rPr>
          <w:rFonts w:ascii="Arial" w:hAnsi="Arial" w:cs="Arial"/>
          <w:sz w:val="22"/>
          <w:szCs w:val="22"/>
        </w:rPr>
        <w:t xml:space="preserve"> a workforce training</w:t>
      </w:r>
      <w:r w:rsidR="00C402D2" w:rsidRPr="210C005B">
        <w:rPr>
          <w:rFonts w:ascii="Arial" w:hAnsi="Arial" w:cs="Arial"/>
          <w:sz w:val="22"/>
          <w:szCs w:val="22"/>
        </w:rPr>
        <w:t xml:space="preserve"> curriculum </w:t>
      </w:r>
      <w:r w:rsidR="00330C41" w:rsidRPr="210C005B">
        <w:rPr>
          <w:rFonts w:ascii="Arial" w:hAnsi="Arial" w:cs="Arial"/>
          <w:sz w:val="22"/>
          <w:szCs w:val="22"/>
        </w:rPr>
        <w:t>that can leverage use of the pilot line</w:t>
      </w:r>
      <w:r w:rsidR="00C402D2" w:rsidRPr="210C005B">
        <w:rPr>
          <w:rFonts w:ascii="Arial" w:hAnsi="Arial" w:cs="Arial"/>
          <w:sz w:val="22"/>
          <w:szCs w:val="22"/>
        </w:rPr>
        <w:t>.</w:t>
      </w:r>
      <w:r w:rsidR="2C40479B" w:rsidRPr="210C005B">
        <w:rPr>
          <w:rFonts w:ascii="Arial" w:hAnsi="Arial" w:cs="Arial"/>
          <w:sz w:val="22"/>
          <w:szCs w:val="22"/>
        </w:rPr>
        <w:t xml:space="preserve"> Academic institutions are not limited to universities.</w:t>
      </w:r>
      <w:r w:rsidR="00C402D2" w:rsidRPr="210C005B">
        <w:rPr>
          <w:rFonts w:ascii="Arial" w:hAnsi="Arial" w:cs="Arial"/>
          <w:sz w:val="22"/>
          <w:szCs w:val="22"/>
        </w:rPr>
        <w:t xml:space="preserve"> </w:t>
      </w:r>
      <w:r w:rsidR="664638A3" w:rsidRPr="210C005B">
        <w:rPr>
          <w:rFonts w:ascii="Arial" w:hAnsi="Arial" w:cs="Arial"/>
          <w:sz w:val="22"/>
          <w:szCs w:val="22"/>
        </w:rPr>
        <w:t>A state-registered apprenticeship program</w:t>
      </w:r>
      <w:r w:rsidR="0E982F0D" w:rsidRPr="210C005B">
        <w:rPr>
          <w:rFonts w:ascii="Arial" w:hAnsi="Arial" w:cs="Arial"/>
          <w:sz w:val="22"/>
          <w:szCs w:val="22"/>
        </w:rPr>
        <w:t xml:space="preserve">, among other types of educational entities, </w:t>
      </w:r>
      <w:r w:rsidR="664638A3" w:rsidRPr="210C005B">
        <w:rPr>
          <w:rFonts w:ascii="Arial" w:hAnsi="Arial" w:cs="Arial"/>
          <w:sz w:val="22"/>
          <w:szCs w:val="22"/>
        </w:rPr>
        <w:t xml:space="preserve">would be acceptable if the entity </w:t>
      </w:r>
      <w:r w:rsidR="073B4580" w:rsidRPr="210C005B">
        <w:rPr>
          <w:rFonts w:ascii="Arial" w:hAnsi="Arial" w:cs="Arial"/>
          <w:sz w:val="22"/>
          <w:szCs w:val="22"/>
        </w:rPr>
        <w:t xml:space="preserve">possesses </w:t>
      </w:r>
      <w:r w:rsidR="00C402D2" w:rsidRPr="210C005B">
        <w:rPr>
          <w:rFonts w:ascii="Arial" w:hAnsi="Arial" w:cs="Arial"/>
          <w:sz w:val="22"/>
          <w:szCs w:val="22"/>
        </w:rPr>
        <w:t xml:space="preserve">technical expertise and </w:t>
      </w:r>
      <w:r w:rsidR="202103ED" w:rsidRPr="210C005B">
        <w:rPr>
          <w:rFonts w:ascii="Arial" w:hAnsi="Arial" w:cs="Arial"/>
          <w:sz w:val="22"/>
          <w:szCs w:val="22"/>
        </w:rPr>
        <w:t>a deep</w:t>
      </w:r>
      <w:r w:rsidR="56D8738B" w:rsidRPr="210C005B">
        <w:rPr>
          <w:rFonts w:ascii="Arial" w:hAnsi="Arial" w:cs="Arial"/>
          <w:sz w:val="22"/>
          <w:szCs w:val="22"/>
        </w:rPr>
        <w:t xml:space="preserve"> </w:t>
      </w:r>
      <w:r w:rsidR="00C402D2" w:rsidRPr="210C005B">
        <w:rPr>
          <w:rFonts w:ascii="Arial" w:hAnsi="Arial" w:cs="Arial"/>
          <w:sz w:val="22"/>
          <w:szCs w:val="22"/>
        </w:rPr>
        <w:t>understanding</w:t>
      </w:r>
      <w:r w:rsidR="18762E83" w:rsidRPr="210C005B">
        <w:rPr>
          <w:rFonts w:ascii="Arial" w:hAnsi="Arial" w:cs="Arial"/>
          <w:sz w:val="22"/>
          <w:szCs w:val="22"/>
        </w:rPr>
        <w:t xml:space="preserve"> of</w:t>
      </w:r>
      <w:r w:rsidR="00C402D2" w:rsidRPr="210C005B">
        <w:rPr>
          <w:rFonts w:ascii="Arial" w:hAnsi="Arial" w:cs="Arial"/>
          <w:sz w:val="22"/>
          <w:szCs w:val="22"/>
        </w:rPr>
        <w:t xml:space="preserve"> </w:t>
      </w:r>
      <w:r w:rsidR="00C350B7" w:rsidRPr="210C005B">
        <w:rPr>
          <w:rFonts w:ascii="Arial" w:hAnsi="Arial" w:cs="Arial"/>
          <w:sz w:val="22"/>
          <w:szCs w:val="22"/>
        </w:rPr>
        <w:t>battery cell development</w:t>
      </w:r>
      <w:r w:rsidR="49BE3869" w:rsidRPr="210C005B">
        <w:rPr>
          <w:rFonts w:ascii="Arial" w:hAnsi="Arial" w:cs="Arial"/>
          <w:sz w:val="22"/>
          <w:szCs w:val="22"/>
        </w:rPr>
        <w:t xml:space="preserve"> sufficient to</w:t>
      </w:r>
      <w:r w:rsidR="65B82D6C" w:rsidRPr="210C005B">
        <w:rPr>
          <w:rFonts w:ascii="Arial" w:hAnsi="Arial" w:cs="Arial"/>
          <w:sz w:val="22"/>
          <w:szCs w:val="22"/>
        </w:rPr>
        <w:t xml:space="preserve"> develop relevant curriculum and</w:t>
      </w:r>
      <w:r w:rsidR="42C62A7A" w:rsidRPr="210C005B">
        <w:rPr>
          <w:rFonts w:ascii="Arial" w:hAnsi="Arial" w:cs="Arial"/>
          <w:sz w:val="22"/>
          <w:szCs w:val="22"/>
        </w:rPr>
        <w:t xml:space="preserve"> </w:t>
      </w:r>
      <w:r w:rsidR="3569DB23" w:rsidRPr="210C005B">
        <w:rPr>
          <w:rFonts w:ascii="Arial" w:hAnsi="Arial" w:cs="Arial"/>
          <w:sz w:val="22"/>
          <w:szCs w:val="22"/>
        </w:rPr>
        <w:t xml:space="preserve">fulfill the expectations set forth under </w:t>
      </w:r>
      <w:r w:rsidR="33B46FAC" w:rsidRPr="210C005B">
        <w:rPr>
          <w:rFonts w:ascii="Arial" w:hAnsi="Arial" w:cs="Arial"/>
          <w:sz w:val="22"/>
          <w:szCs w:val="22"/>
        </w:rPr>
        <w:t xml:space="preserve">Section </w:t>
      </w:r>
      <w:r w:rsidR="3AA8CBC4" w:rsidRPr="210C005B">
        <w:rPr>
          <w:rFonts w:ascii="Arial" w:hAnsi="Arial" w:cs="Arial"/>
          <w:sz w:val="22"/>
          <w:szCs w:val="22"/>
        </w:rPr>
        <w:t>I.</w:t>
      </w:r>
      <w:r w:rsidR="33B46FAC" w:rsidRPr="210C005B">
        <w:rPr>
          <w:rFonts w:ascii="Arial" w:hAnsi="Arial" w:cs="Arial"/>
          <w:sz w:val="22"/>
          <w:szCs w:val="22"/>
        </w:rPr>
        <w:t>C</w:t>
      </w:r>
      <w:r w:rsidR="0F1BEC1B" w:rsidRPr="210C005B">
        <w:rPr>
          <w:rFonts w:ascii="Arial" w:hAnsi="Arial" w:cs="Arial"/>
          <w:sz w:val="22"/>
          <w:szCs w:val="22"/>
        </w:rPr>
        <w:t>.</w:t>
      </w:r>
      <w:r w:rsidR="33B46FAC" w:rsidRPr="210C005B">
        <w:rPr>
          <w:rFonts w:ascii="Arial" w:hAnsi="Arial" w:cs="Arial"/>
          <w:sz w:val="22"/>
          <w:szCs w:val="22"/>
        </w:rPr>
        <w:t xml:space="preserve"> of the Solicitation Manual</w:t>
      </w:r>
      <w:r w:rsidR="5F8DCFA8" w:rsidRPr="210C005B">
        <w:rPr>
          <w:rFonts w:ascii="Arial" w:hAnsi="Arial" w:cs="Arial"/>
          <w:sz w:val="22"/>
          <w:szCs w:val="22"/>
        </w:rPr>
        <w:t>, “Leveraging and Expanding Partnerships.”</w:t>
      </w:r>
      <w:r w:rsidR="33B46FAC" w:rsidRPr="210C005B">
        <w:rPr>
          <w:rFonts w:ascii="Arial" w:hAnsi="Arial" w:cs="Arial"/>
          <w:sz w:val="22"/>
          <w:szCs w:val="22"/>
        </w:rPr>
        <w:t xml:space="preserve"> </w:t>
      </w:r>
    </w:p>
    <w:p w14:paraId="7760472F" w14:textId="77777777" w:rsidR="00BB63B3" w:rsidRPr="00210A41" w:rsidRDefault="00BB63B3" w:rsidP="00BB63B3">
      <w:pPr>
        <w:pStyle w:val="ListParagraph"/>
        <w:rPr>
          <w:rFonts w:ascii="Arial" w:hAnsi="Arial" w:cs="Arial"/>
          <w:sz w:val="22"/>
          <w:szCs w:val="22"/>
        </w:rPr>
      </w:pPr>
    </w:p>
    <w:p w14:paraId="32055771" w14:textId="77777777" w:rsidR="00811BC6" w:rsidRPr="00210A41" w:rsidRDefault="00811BC6" w:rsidP="00811BC6">
      <w:pPr>
        <w:pStyle w:val="ListParagraph"/>
        <w:numPr>
          <w:ilvl w:val="0"/>
          <w:numId w:val="1"/>
        </w:numPr>
        <w:rPr>
          <w:rFonts w:ascii="Arial" w:hAnsi="Arial" w:cs="Arial"/>
          <w:sz w:val="22"/>
          <w:szCs w:val="22"/>
        </w:rPr>
      </w:pPr>
      <w:r w:rsidRPr="00210A41">
        <w:rPr>
          <w:rFonts w:ascii="Arial" w:hAnsi="Arial" w:cs="Arial"/>
          <w:b/>
          <w:sz w:val="22"/>
          <w:szCs w:val="22"/>
        </w:rPr>
        <w:t>Question:</w:t>
      </w:r>
      <w:r w:rsidRPr="00210A41">
        <w:rPr>
          <w:rFonts w:ascii="Arial" w:hAnsi="Arial" w:cs="Arial"/>
          <w:sz w:val="22"/>
          <w:szCs w:val="22"/>
        </w:rPr>
        <w:t xml:space="preserve"> Could you please explain more about the labor organization requirement?</w:t>
      </w:r>
    </w:p>
    <w:p w14:paraId="11F85BCD" w14:textId="77777777" w:rsidR="00811BC6" w:rsidRPr="00210A41" w:rsidRDefault="00811BC6" w:rsidP="00811BC6">
      <w:pPr>
        <w:pStyle w:val="ListParagraph"/>
        <w:rPr>
          <w:rFonts w:ascii="Arial" w:hAnsi="Arial" w:cs="Arial"/>
          <w:b/>
          <w:sz w:val="22"/>
          <w:szCs w:val="22"/>
        </w:rPr>
      </w:pPr>
    </w:p>
    <w:p w14:paraId="7FE68177" w14:textId="6A5D03C1" w:rsidR="00811BC6" w:rsidRPr="00210A41" w:rsidRDefault="00811BC6" w:rsidP="00811BC6">
      <w:pPr>
        <w:pStyle w:val="ListParagraph"/>
        <w:rPr>
          <w:rFonts w:ascii="Arial" w:hAnsi="Arial" w:cs="Arial"/>
          <w:sz w:val="22"/>
          <w:szCs w:val="22"/>
        </w:rPr>
      </w:pPr>
      <w:r w:rsidRPr="00210A41">
        <w:rPr>
          <w:rFonts w:ascii="Arial" w:hAnsi="Arial" w:cs="Arial"/>
          <w:b/>
          <w:sz w:val="22"/>
          <w:szCs w:val="22"/>
        </w:rPr>
        <w:t>Answer:</w:t>
      </w:r>
      <w:r w:rsidRPr="00210A41">
        <w:rPr>
          <w:rFonts w:ascii="Arial" w:hAnsi="Arial" w:cs="Arial"/>
          <w:sz w:val="22"/>
          <w:szCs w:val="22"/>
        </w:rPr>
        <w:t xml:space="preserve"> Similar to the requirement of having an academic institution as part of the project team, the intent of including a labor organization is </w:t>
      </w:r>
      <w:r w:rsidR="50E46B4D" w:rsidRPr="7BE2CC06">
        <w:rPr>
          <w:rFonts w:ascii="Arial" w:hAnsi="Arial" w:cs="Arial"/>
          <w:sz w:val="22"/>
          <w:szCs w:val="22"/>
        </w:rPr>
        <w:t xml:space="preserve">to </w:t>
      </w:r>
      <w:r w:rsidRPr="00210A41">
        <w:rPr>
          <w:rFonts w:ascii="Arial" w:hAnsi="Arial" w:cs="Arial"/>
          <w:sz w:val="22"/>
          <w:szCs w:val="22"/>
        </w:rPr>
        <w:t xml:space="preserve">leverage the pilot line to support workforce development efforts. These entities include, but are not limited to, unions, trade organizations, or other labor-related industry groups. </w:t>
      </w:r>
    </w:p>
    <w:p w14:paraId="4901A2B3" w14:textId="77777777" w:rsidR="00811BC6" w:rsidRPr="00210A41" w:rsidRDefault="00811BC6" w:rsidP="00811BC6">
      <w:pPr>
        <w:pStyle w:val="ListParagraph"/>
        <w:rPr>
          <w:rFonts w:ascii="Arial" w:hAnsi="Arial" w:cs="Arial"/>
          <w:sz w:val="22"/>
          <w:szCs w:val="22"/>
        </w:rPr>
      </w:pPr>
    </w:p>
    <w:p w14:paraId="5ECB793A" w14:textId="77777777" w:rsidR="00811BC6" w:rsidRPr="00210A41" w:rsidRDefault="00811BC6" w:rsidP="00811BC6">
      <w:pPr>
        <w:pStyle w:val="ListParagraph"/>
        <w:numPr>
          <w:ilvl w:val="0"/>
          <w:numId w:val="1"/>
        </w:numPr>
        <w:rPr>
          <w:rFonts w:ascii="Arial" w:hAnsi="Arial" w:cs="Arial"/>
          <w:sz w:val="22"/>
          <w:szCs w:val="22"/>
        </w:rPr>
      </w:pPr>
      <w:r w:rsidRPr="00210A41">
        <w:rPr>
          <w:rFonts w:ascii="Arial" w:hAnsi="Arial" w:cs="Arial"/>
          <w:b/>
          <w:sz w:val="22"/>
          <w:szCs w:val="22"/>
        </w:rPr>
        <w:t>Question:</w:t>
      </w:r>
      <w:r w:rsidRPr="00210A41">
        <w:rPr>
          <w:rFonts w:ascii="Arial" w:hAnsi="Arial" w:cs="Arial"/>
          <w:sz w:val="22"/>
          <w:szCs w:val="22"/>
        </w:rPr>
        <w:t xml:space="preserve"> What do you see as a possible role for community colleges?</w:t>
      </w:r>
    </w:p>
    <w:p w14:paraId="3EF69BDC" w14:textId="77777777" w:rsidR="00811BC6" w:rsidRPr="00210A41" w:rsidRDefault="00811BC6" w:rsidP="00811BC6">
      <w:pPr>
        <w:pStyle w:val="ListParagraph"/>
        <w:rPr>
          <w:rFonts w:ascii="Arial" w:hAnsi="Arial" w:cs="Arial"/>
          <w:sz w:val="22"/>
          <w:szCs w:val="22"/>
        </w:rPr>
      </w:pPr>
    </w:p>
    <w:p w14:paraId="15C60F15" w14:textId="45C2A19E" w:rsidR="00811BC6" w:rsidRPr="00210A41" w:rsidRDefault="00811BC6" w:rsidP="00811BC6">
      <w:pPr>
        <w:pStyle w:val="ListParagraph"/>
        <w:rPr>
          <w:rFonts w:ascii="Arial" w:hAnsi="Arial" w:cs="Arial"/>
          <w:sz w:val="22"/>
          <w:szCs w:val="22"/>
        </w:rPr>
      </w:pPr>
      <w:r w:rsidRPr="00210A41">
        <w:rPr>
          <w:rFonts w:ascii="Arial" w:hAnsi="Arial" w:cs="Arial"/>
          <w:b/>
          <w:sz w:val="22"/>
          <w:szCs w:val="22"/>
        </w:rPr>
        <w:t>Answer:</w:t>
      </w:r>
      <w:r w:rsidRPr="00210A41">
        <w:rPr>
          <w:rFonts w:ascii="Arial" w:hAnsi="Arial" w:cs="Arial"/>
          <w:sz w:val="22"/>
          <w:szCs w:val="22"/>
        </w:rPr>
        <w:t xml:space="preserve"> Community colleges could fill the academic institution role requirement. Community colleges may support curriculum development efforts and </w:t>
      </w:r>
      <w:r w:rsidR="6E32E201" w:rsidRPr="7BE2CC06">
        <w:rPr>
          <w:rFonts w:ascii="Arial" w:hAnsi="Arial" w:cs="Arial"/>
          <w:sz w:val="22"/>
          <w:szCs w:val="22"/>
        </w:rPr>
        <w:t>generally</w:t>
      </w:r>
      <w:r w:rsidRPr="7BE2CC06">
        <w:rPr>
          <w:rFonts w:ascii="Arial" w:hAnsi="Arial" w:cs="Arial"/>
          <w:sz w:val="22"/>
          <w:szCs w:val="22"/>
        </w:rPr>
        <w:t xml:space="preserve"> </w:t>
      </w:r>
      <w:r w:rsidR="001048E1" w:rsidRPr="7BE2CC06">
        <w:rPr>
          <w:rFonts w:ascii="Arial" w:hAnsi="Arial" w:cs="Arial"/>
          <w:sz w:val="22"/>
          <w:szCs w:val="22"/>
        </w:rPr>
        <w:t xml:space="preserve">promote </w:t>
      </w:r>
      <w:r w:rsidR="001048E1" w:rsidRPr="00210A41">
        <w:rPr>
          <w:rFonts w:ascii="Arial" w:hAnsi="Arial" w:cs="Arial"/>
          <w:sz w:val="22"/>
          <w:szCs w:val="22"/>
        </w:rPr>
        <w:t>battery</w:t>
      </w:r>
      <w:r w:rsidRPr="00210A41">
        <w:rPr>
          <w:rFonts w:ascii="Arial" w:hAnsi="Arial" w:cs="Arial"/>
          <w:sz w:val="22"/>
          <w:szCs w:val="22"/>
        </w:rPr>
        <w:t xml:space="preserve"> manufacturing as a potential career path.</w:t>
      </w:r>
    </w:p>
    <w:p w14:paraId="6A3D4908" w14:textId="77777777" w:rsidR="00811BC6" w:rsidRPr="00210A41" w:rsidRDefault="00811BC6" w:rsidP="00811BC6">
      <w:pPr>
        <w:pStyle w:val="ListParagraph"/>
        <w:rPr>
          <w:rFonts w:ascii="Arial" w:hAnsi="Arial" w:cs="Arial"/>
          <w:sz w:val="22"/>
          <w:szCs w:val="22"/>
        </w:rPr>
      </w:pPr>
      <w:r w:rsidRPr="00210A41">
        <w:rPr>
          <w:rFonts w:ascii="Arial" w:hAnsi="Arial" w:cs="Arial"/>
          <w:sz w:val="22"/>
          <w:szCs w:val="22"/>
        </w:rPr>
        <w:t xml:space="preserve"> </w:t>
      </w:r>
    </w:p>
    <w:p w14:paraId="4C279EC8" w14:textId="77777777" w:rsidR="00811BC6" w:rsidRPr="00210A41" w:rsidRDefault="00811BC6" w:rsidP="00811BC6">
      <w:pPr>
        <w:pStyle w:val="ListParagraph"/>
        <w:numPr>
          <w:ilvl w:val="0"/>
          <w:numId w:val="1"/>
        </w:numPr>
        <w:rPr>
          <w:rFonts w:ascii="Arial" w:hAnsi="Arial" w:cs="Arial"/>
          <w:sz w:val="22"/>
          <w:szCs w:val="22"/>
        </w:rPr>
      </w:pPr>
      <w:r w:rsidRPr="00210A41">
        <w:rPr>
          <w:rFonts w:ascii="Arial" w:hAnsi="Arial" w:cs="Arial"/>
          <w:b/>
          <w:sz w:val="22"/>
          <w:szCs w:val="22"/>
        </w:rPr>
        <w:t>Question:</w:t>
      </w:r>
      <w:r w:rsidRPr="00210A41">
        <w:rPr>
          <w:rFonts w:ascii="Arial" w:hAnsi="Arial" w:cs="Arial"/>
          <w:sz w:val="22"/>
          <w:szCs w:val="22"/>
        </w:rPr>
        <w:t xml:space="preserve"> Do you have a specific role or purpose definition of including labor organization and academic institutions?</w:t>
      </w:r>
    </w:p>
    <w:p w14:paraId="2703478F" w14:textId="77777777" w:rsidR="00811BC6" w:rsidRPr="00210A41" w:rsidRDefault="00811BC6" w:rsidP="00811BC6">
      <w:pPr>
        <w:pStyle w:val="ListParagraph"/>
        <w:rPr>
          <w:rFonts w:ascii="Arial" w:hAnsi="Arial" w:cs="Arial"/>
          <w:sz w:val="22"/>
          <w:szCs w:val="22"/>
        </w:rPr>
      </w:pPr>
    </w:p>
    <w:p w14:paraId="43DCF7D0" w14:textId="0EFC7172" w:rsidR="00811BC6" w:rsidRPr="00811BC6" w:rsidRDefault="00811BC6" w:rsidP="00811BC6">
      <w:pPr>
        <w:pStyle w:val="ListParagraph"/>
        <w:rPr>
          <w:rFonts w:ascii="Arial" w:hAnsi="Arial" w:cs="Arial"/>
          <w:sz w:val="22"/>
          <w:szCs w:val="22"/>
        </w:rPr>
      </w:pPr>
      <w:r w:rsidRPr="00811BC6">
        <w:rPr>
          <w:rFonts w:ascii="Arial" w:hAnsi="Arial" w:cs="Arial"/>
          <w:b/>
          <w:bCs/>
          <w:sz w:val="22"/>
          <w:szCs w:val="22"/>
        </w:rPr>
        <w:t>Answer:</w:t>
      </w:r>
      <w:r w:rsidRPr="00811BC6">
        <w:rPr>
          <w:rFonts w:ascii="Arial" w:hAnsi="Arial" w:cs="Arial"/>
          <w:sz w:val="22"/>
          <w:szCs w:val="22"/>
        </w:rPr>
        <w:t xml:space="preserve">  Please see </w:t>
      </w:r>
      <w:r w:rsidRPr="7BE2CC06">
        <w:rPr>
          <w:rFonts w:ascii="Arial" w:hAnsi="Arial" w:cs="Arial"/>
          <w:sz w:val="22"/>
          <w:szCs w:val="22"/>
        </w:rPr>
        <w:t>response</w:t>
      </w:r>
      <w:r w:rsidR="686DFAFF" w:rsidRPr="7BE2CC06">
        <w:rPr>
          <w:rFonts w:ascii="Arial" w:hAnsi="Arial" w:cs="Arial"/>
          <w:sz w:val="22"/>
          <w:szCs w:val="22"/>
        </w:rPr>
        <w:t>s</w:t>
      </w:r>
      <w:r w:rsidRPr="00811BC6">
        <w:rPr>
          <w:rFonts w:ascii="Arial" w:hAnsi="Arial" w:cs="Arial"/>
          <w:sz w:val="22"/>
          <w:szCs w:val="22"/>
        </w:rPr>
        <w:t xml:space="preserve"> to </w:t>
      </w:r>
      <w:r w:rsidR="7F1B5087" w:rsidRPr="7BE2CC06">
        <w:rPr>
          <w:rFonts w:ascii="Arial" w:hAnsi="Arial" w:cs="Arial"/>
          <w:sz w:val="22"/>
          <w:szCs w:val="22"/>
        </w:rPr>
        <w:t>Q</w:t>
      </w:r>
      <w:r w:rsidRPr="7BE2CC06">
        <w:rPr>
          <w:rFonts w:ascii="Arial" w:hAnsi="Arial" w:cs="Arial"/>
          <w:sz w:val="22"/>
          <w:szCs w:val="22"/>
        </w:rPr>
        <w:t>uestions</w:t>
      </w:r>
      <w:r w:rsidRPr="00811BC6">
        <w:rPr>
          <w:rFonts w:ascii="Arial" w:hAnsi="Arial" w:cs="Arial"/>
          <w:sz w:val="22"/>
          <w:szCs w:val="22"/>
        </w:rPr>
        <w:t xml:space="preserve"> 19</w:t>
      </w:r>
      <w:r w:rsidR="4DA672D4" w:rsidRPr="7BE2CC06">
        <w:rPr>
          <w:rFonts w:ascii="Arial" w:hAnsi="Arial" w:cs="Arial"/>
          <w:sz w:val="22"/>
          <w:szCs w:val="22"/>
        </w:rPr>
        <w:t>,</w:t>
      </w:r>
      <w:r w:rsidR="001F576C">
        <w:rPr>
          <w:rFonts w:ascii="Arial" w:hAnsi="Arial" w:cs="Arial"/>
          <w:sz w:val="22"/>
          <w:szCs w:val="22"/>
        </w:rPr>
        <w:t xml:space="preserve"> </w:t>
      </w:r>
      <w:r w:rsidRPr="7BE2CC06">
        <w:rPr>
          <w:rFonts w:ascii="Arial" w:hAnsi="Arial" w:cs="Arial"/>
          <w:sz w:val="22"/>
          <w:szCs w:val="22"/>
        </w:rPr>
        <w:t>20</w:t>
      </w:r>
      <w:r w:rsidR="46D35E59" w:rsidRPr="7BE2CC06">
        <w:rPr>
          <w:rFonts w:ascii="Arial" w:hAnsi="Arial" w:cs="Arial"/>
          <w:sz w:val="22"/>
          <w:szCs w:val="22"/>
        </w:rPr>
        <w:t>,</w:t>
      </w:r>
      <w:r w:rsidRPr="00811BC6">
        <w:rPr>
          <w:rFonts w:ascii="Arial" w:hAnsi="Arial" w:cs="Arial"/>
          <w:sz w:val="22"/>
          <w:szCs w:val="22"/>
        </w:rPr>
        <w:t xml:space="preserve"> and </w:t>
      </w:r>
      <w:r w:rsidR="46D35E59" w:rsidRPr="7BE2CC06">
        <w:rPr>
          <w:rFonts w:ascii="Arial" w:hAnsi="Arial" w:cs="Arial"/>
          <w:sz w:val="22"/>
          <w:szCs w:val="22"/>
        </w:rPr>
        <w:t>21</w:t>
      </w:r>
      <w:r>
        <w:rPr>
          <w:rFonts w:ascii="Arial" w:hAnsi="Arial" w:cs="Arial"/>
          <w:sz w:val="22"/>
          <w:szCs w:val="22"/>
        </w:rPr>
        <w:t>.</w:t>
      </w:r>
    </w:p>
    <w:p w14:paraId="73E5284F" w14:textId="77777777" w:rsidR="00811BC6" w:rsidRPr="00811BC6" w:rsidRDefault="00811BC6" w:rsidP="00811BC6">
      <w:pPr>
        <w:pStyle w:val="ListParagraph"/>
        <w:rPr>
          <w:rFonts w:ascii="Arial" w:hAnsi="Arial" w:cs="Arial"/>
          <w:sz w:val="22"/>
          <w:szCs w:val="22"/>
          <w:highlight w:val="yellow"/>
        </w:rPr>
      </w:pPr>
    </w:p>
    <w:p w14:paraId="659E8837" w14:textId="77777777" w:rsidR="00C916EA" w:rsidRPr="00210A41" w:rsidRDefault="00C916EA" w:rsidP="00C916EA">
      <w:pPr>
        <w:pStyle w:val="ListParagraph"/>
        <w:numPr>
          <w:ilvl w:val="0"/>
          <w:numId w:val="1"/>
        </w:numPr>
        <w:rPr>
          <w:rFonts w:ascii="Arial" w:hAnsi="Arial" w:cs="Arial"/>
          <w:sz w:val="22"/>
          <w:szCs w:val="22"/>
        </w:rPr>
      </w:pPr>
      <w:r w:rsidRPr="00210A41">
        <w:rPr>
          <w:rFonts w:ascii="Arial" w:hAnsi="Arial" w:cs="Arial"/>
          <w:b/>
          <w:sz w:val="22"/>
          <w:szCs w:val="22"/>
        </w:rPr>
        <w:t>Question:</w:t>
      </w:r>
      <w:r w:rsidRPr="00210A41">
        <w:rPr>
          <w:rFonts w:ascii="Arial" w:hAnsi="Arial" w:cs="Arial"/>
          <w:sz w:val="22"/>
          <w:szCs w:val="22"/>
        </w:rPr>
        <w:t xml:space="preserve"> How close would a university have to be to the awardee, and to what extent can funds be used to establish resources at that university for workforce development?</w:t>
      </w:r>
    </w:p>
    <w:p w14:paraId="0DDC89B7" w14:textId="77777777" w:rsidR="00C916EA" w:rsidRPr="00210A41" w:rsidRDefault="00C916EA" w:rsidP="00C916EA">
      <w:pPr>
        <w:pStyle w:val="ListParagraph"/>
        <w:rPr>
          <w:rFonts w:ascii="Arial" w:hAnsi="Arial" w:cs="Arial"/>
          <w:b/>
          <w:sz w:val="22"/>
          <w:szCs w:val="22"/>
        </w:rPr>
      </w:pPr>
    </w:p>
    <w:p w14:paraId="609BDBE3" w14:textId="385B6E62" w:rsidR="00C916EA" w:rsidRPr="00210A41" w:rsidRDefault="00C916EA" w:rsidP="00C916EA">
      <w:pPr>
        <w:pStyle w:val="ListParagraph"/>
        <w:rPr>
          <w:rFonts w:ascii="Arial" w:hAnsi="Arial" w:cs="Arial"/>
          <w:sz w:val="22"/>
          <w:szCs w:val="22"/>
        </w:rPr>
      </w:pPr>
      <w:r w:rsidRPr="210C005B">
        <w:rPr>
          <w:rFonts w:ascii="Arial" w:hAnsi="Arial" w:cs="Arial"/>
          <w:b/>
          <w:bCs/>
          <w:sz w:val="22"/>
          <w:szCs w:val="22"/>
        </w:rPr>
        <w:t>Answer:</w:t>
      </w:r>
      <w:r w:rsidRPr="210C005B">
        <w:rPr>
          <w:rFonts w:ascii="Arial" w:hAnsi="Arial" w:cs="Arial"/>
          <w:sz w:val="22"/>
          <w:szCs w:val="22"/>
        </w:rPr>
        <w:t xml:space="preserve"> There are no requirements or restrictions on proximity of the academic institution to the awardee or the pilot line facility. Use of project funds to establish resources at the academic institution is allowable</w:t>
      </w:r>
      <w:r w:rsidR="532114FD" w:rsidRPr="210C005B">
        <w:rPr>
          <w:rFonts w:ascii="Arial" w:hAnsi="Arial" w:cs="Arial"/>
          <w:sz w:val="22"/>
          <w:szCs w:val="22"/>
        </w:rPr>
        <w:t>;</w:t>
      </w:r>
      <w:r w:rsidRPr="210C005B">
        <w:rPr>
          <w:rFonts w:ascii="Arial" w:hAnsi="Arial" w:cs="Arial"/>
          <w:sz w:val="22"/>
          <w:szCs w:val="22"/>
        </w:rPr>
        <w:t xml:space="preserve"> however</w:t>
      </w:r>
      <w:r w:rsidR="107BB78E" w:rsidRPr="210C005B">
        <w:rPr>
          <w:rFonts w:ascii="Arial" w:hAnsi="Arial" w:cs="Arial"/>
          <w:sz w:val="22"/>
          <w:szCs w:val="22"/>
        </w:rPr>
        <w:t>,</w:t>
      </w:r>
      <w:r w:rsidRPr="210C005B">
        <w:rPr>
          <w:rFonts w:ascii="Arial" w:hAnsi="Arial" w:cs="Arial"/>
          <w:sz w:val="22"/>
          <w:szCs w:val="22"/>
        </w:rPr>
        <w:t xml:space="preserve"> the academic institution </w:t>
      </w:r>
      <w:r w:rsidR="7E4BCCC6" w:rsidRPr="210C005B">
        <w:rPr>
          <w:rFonts w:ascii="Arial" w:hAnsi="Arial" w:cs="Arial"/>
          <w:sz w:val="22"/>
          <w:szCs w:val="22"/>
        </w:rPr>
        <w:t>is expected to</w:t>
      </w:r>
      <w:r w:rsidRPr="210C005B">
        <w:rPr>
          <w:rFonts w:ascii="Arial" w:hAnsi="Arial" w:cs="Arial"/>
          <w:sz w:val="22"/>
          <w:szCs w:val="22"/>
        </w:rPr>
        <w:t xml:space="preserve"> already possess </w:t>
      </w:r>
      <w:r w:rsidR="309F62E5" w:rsidRPr="210C005B">
        <w:rPr>
          <w:rFonts w:ascii="Arial" w:hAnsi="Arial" w:cs="Arial"/>
          <w:sz w:val="22"/>
          <w:szCs w:val="22"/>
        </w:rPr>
        <w:t>a suitable</w:t>
      </w:r>
      <w:r w:rsidRPr="210C005B">
        <w:rPr>
          <w:rFonts w:ascii="Arial" w:hAnsi="Arial" w:cs="Arial"/>
          <w:sz w:val="22"/>
          <w:szCs w:val="22"/>
        </w:rPr>
        <w:t xml:space="preserve"> level of technical expertise regarding lithium-ion battery manufacturing at the time of application. </w:t>
      </w:r>
    </w:p>
    <w:p w14:paraId="02B56CB9" w14:textId="77777777" w:rsidR="00C916EA" w:rsidRPr="00210A41" w:rsidRDefault="00C916EA" w:rsidP="00C916EA">
      <w:pPr>
        <w:pStyle w:val="ListParagraph"/>
        <w:rPr>
          <w:rFonts w:ascii="Arial" w:hAnsi="Arial" w:cs="Arial"/>
          <w:sz w:val="22"/>
          <w:szCs w:val="22"/>
        </w:rPr>
      </w:pPr>
    </w:p>
    <w:p w14:paraId="5921E958" w14:textId="77777777" w:rsidR="00C916EA" w:rsidRPr="00210A41" w:rsidRDefault="00C916EA" w:rsidP="00C916EA">
      <w:pPr>
        <w:pStyle w:val="ListParagraph"/>
        <w:numPr>
          <w:ilvl w:val="0"/>
          <w:numId w:val="1"/>
        </w:numPr>
        <w:rPr>
          <w:rFonts w:ascii="Arial" w:hAnsi="Arial" w:cs="Arial"/>
          <w:sz w:val="22"/>
          <w:szCs w:val="22"/>
        </w:rPr>
      </w:pPr>
      <w:r w:rsidRPr="00210A41">
        <w:rPr>
          <w:rFonts w:ascii="Arial" w:hAnsi="Arial" w:cs="Arial"/>
          <w:b/>
          <w:sz w:val="22"/>
          <w:szCs w:val="22"/>
        </w:rPr>
        <w:t>Question:</w:t>
      </w:r>
      <w:r w:rsidRPr="00210A41">
        <w:rPr>
          <w:rFonts w:ascii="Arial" w:hAnsi="Arial" w:cs="Arial"/>
          <w:sz w:val="22"/>
          <w:szCs w:val="22"/>
        </w:rPr>
        <w:t xml:space="preserve"> Can you please better define prime and subrecipient? Could the facility be set up and run by a for-profit subrecipient?</w:t>
      </w:r>
    </w:p>
    <w:p w14:paraId="0501B0FC" w14:textId="77777777" w:rsidR="00C916EA" w:rsidRPr="00210A41" w:rsidRDefault="00C916EA" w:rsidP="00C916EA">
      <w:pPr>
        <w:pStyle w:val="ListParagraph"/>
        <w:rPr>
          <w:rFonts w:ascii="Arial" w:hAnsi="Arial" w:cs="Arial"/>
          <w:sz w:val="22"/>
          <w:szCs w:val="22"/>
        </w:rPr>
      </w:pPr>
    </w:p>
    <w:p w14:paraId="2CEF7496" w14:textId="6208F1B4" w:rsidR="00C916EA" w:rsidRPr="00977113" w:rsidRDefault="00C916EA" w:rsidP="00C916EA">
      <w:pPr>
        <w:pStyle w:val="ListParagraph"/>
        <w:rPr>
          <w:rFonts w:ascii="Arial" w:hAnsi="Arial" w:cs="Arial"/>
          <w:sz w:val="22"/>
          <w:szCs w:val="22"/>
        </w:rPr>
      </w:pPr>
      <w:r w:rsidRPr="00210A41">
        <w:rPr>
          <w:rFonts w:ascii="Arial" w:hAnsi="Arial" w:cs="Arial"/>
          <w:b/>
          <w:sz w:val="22"/>
          <w:szCs w:val="22"/>
        </w:rPr>
        <w:t>Answer:</w:t>
      </w:r>
      <w:r w:rsidRPr="00210A41">
        <w:rPr>
          <w:rFonts w:ascii="Arial" w:hAnsi="Arial" w:cs="Arial"/>
          <w:sz w:val="22"/>
          <w:szCs w:val="22"/>
        </w:rPr>
        <w:t xml:space="preserve"> The prime recipient is the legal entity that has a contract with the </w:t>
      </w:r>
      <w:r w:rsidR="3B5C0F9B" w:rsidRPr="7BE2CC06">
        <w:rPr>
          <w:rFonts w:ascii="Arial" w:hAnsi="Arial" w:cs="Arial"/>
          <w:sz w:val="22"/>
          <w:szCs w:val="22"/>
        </w:rPr>
        <w:t>CEC</w:t>
      </w:r>
      <w:r w:rsidRPr="00210A41">
        <w:rPr>
          <w:rFonts w:ascii="Arial" w:hAnsi="Arial" w:cs="Arial"/>
          <w:sz w:val="22"/>
          <w:szCs w:val="22"/>
        </w:rPr>
        <w:t xml:space="preserve">, and that entity must be a private nonprofit organization. The subrecipients </w:t>
      </w:r>
      <w:r w:rsidRPr="00977113">
        <w:rPr>
          <w:rFonts w:ascii="Arial" w:hAnsi="Arial" w:cs="Arial"/>
          <w:sz w:val="22"/>
          <w:szCs w:val="22"/>
        </w:rPr>
        <w:t xml:space="preserve">are the organizations under that prime applicant that will play different roles supporting various functions of the project. </w:t>
      </w:r>
    </w:p>
    <w:p w14:paraId="0161B06D" w14:textId="77777777" w:rsidR="00C916EA" w:rsidRPr="00977113" w:rsidRDefault="00C916EA" w:rsidP="00C916EA">
      <w:pPr>
        <w:pStyle w:val="ListParagraph"/>
        <w:rPr>
          <w:rFonts w:ascii="Arial" w:hAnsi="Arial" w:cs="Arial"/>
          <w:sz w:val="22"/>
          <w:szCs w:val="22"/>
        </w:rPr>
      </w:pPr>
    </w:p>
    <w:p w14:paraId="4804A536" w14:textId="0D86A481" w:rsidR="00C916EA" w:rsidRPr="00977113" w:rsidRDefault="00C916EA" w:rsidP="00C916EA">
      <w:pPr>
        <w:pStyle w:val="ListParagraph"/>
        <w:numPr>
          <w:ilvl w:val="0"/>
          <w:numId w:val="1"/>
        </w:numPr>
        <w:rPr>
          <w:rFonts w:ascii="Arial" w:hAnsi="Arial" w:cs="Arial"/>
          <w:sz w:val="22"/>
          <w:szCs w:val="22"/>
        </w:rPr>
      </w:pPr>
      <w:r w:rsidRPr="00977113">
        <w:rPr>
          <w:rFonts w:ascii="Arial" w:hAnsi="Arial" w:cs="Arial"/>
          <w:b/>
          <w:sz w:val="22"/>
          <w:szCs w:val="22"/>
        </w:rPr>
        <w:t>Question:</w:t>
      </w:r>
      <w:r w:rsidRPr="00977113">
        <w:rPr>
          <w:rFonts w:ascii="Arial" w:hAnsi="Arial" w:cs="Arial"/>
          <w:sz w:val="22"/>
          <w:szCs w:val="22"/>
        </w:rPr>
        <w:t xml:space="preserve"> If the facility is operated by a subrecipient, is it allowed to take profit from user projects?</w:t>
      </w:r>
    </w:p>
    <w:p w14:paraId="7542DFE8" w14:textId="77777777" w:rsidR="00C916EA" w:rsidRPr="00977113" w:rsidRDefault="00C916EA" w:rsidP="00C916EA">
      <w:pPr>
        <w:pStyle w:val="ListParagraph"/>
        <w:rPr>
          <w:rFonts w:ascii="Arial" w:hAnsi="Arial" w:cs="Arial"/>
          <w:sz w:val="22"/>
          <w:szCs w:val="22"/>
        </w:rPr>
      </w:pPr>
    </w:p>
    <w:p w14:paraId="2194B893" w14:textId="7546FA71" w:rsidR="00C916EA" w:rsidRPr="00977113" w:rsidRDefault="00C916EA" w:rsidP="00C916EA">
      <w:pPr>
        <w:pStyle w:val="ListParagraph"/>
        <w:rPr>
          <w:rFonts w:ascii="Arial" w:hAnsi="Arial" w:cs="Arial"/>
          <w:sz w:val="22"/>
          <w:szCs w:val="22"/>
        </w:rPr>
      </w:pPr>
      <w:r w:rsidRPr="00977113">
        <w:rPr>
          <w:rFonts w:ascii="Arial" w:hAnsi="Arial" w:cs="Arial"/>
          <w:b/>
          <w:sz w:val="22"/>
          <w:szCs w:val="22"/>
        </w:rPr>
        <w:t>Answer:</w:t>
      </w:r>
      <w:r w:rsidRPr="00977113">
        <w:rPr>
          <w:rFonts w:ascii="Arial" w:hAnsi="Arial" w:cs="Arial"/>
          <w:sz w:val="22"/>
          <w:szCs w:val="22"/>
        </w:rPr>
        <w:t xml:space="preserve"> </w:t>
      </w:r>
      <w:r w:rsidR="003362E6" w:rsidRPr="00977113">
        <w:rPr>
          <w:rFonts w:ascii="Arial" w:hAnsi="Arial" w:cs="Arial"/>
          <w:sz w:val="22"/>
          <w:szCs w:val="22"/>
        </w:rPr>
        <w:t xml:space="preserve">It is not the intent of the CEC or the solicitation for </w:t>
      </w:r>
      <w:r w:rsidR="00C97F8C" w:rsidRPr="00977113">
        <w:rPr>
          <w:rFonts w:ascii="Arial" w:hAnsi="Arial" w:cs="Arial"/>
          <w:sz w:val="22"/>
          <w:szCs w:val="22"/>
        </w:rPr>
        <w:t xml:space="preserve">the pilot line to be a </w:t>
      </w:r>
      <w:r w:rsidR="008756DE" w:rsidRPr="00977113">
        <w:rPr>
          <w:rFonts w:ascii="Arial" w:hAnsi="Arial" w:cs="Arial"/>
          <w:sz w:val="22"/>
          <w:szCs w:val="22"/>
        </w:rPr>
        <w:t xml:space="preserve">source of profit for a corporation. </w:t>
      </w:r>
      <w:r w:rsidR="003620D4" w:rsidRPr="00977113">
        <w:rPr>
          <w:rFonts w:ascii="Arial" w:hAnsi="Arial" w:cs="Arial"/>
          <w:sz w:val="22"/>
          <w:szCs w:val="22"/>
        </w:rPr>
        <w:t xml:space="preserve">This is why the </w:t>
      </w:r>
      <w:r w:rsidR="0049190C" w:rsidRPr="00977113">
        <w:rPr>
          <w:rFonts w:ascii="Arial" w:hAnsi="Arial" w:cs="Arial"/>
          <w:sz w:val="22"/>
          <w:szCs w:val="22"/>
        </w:rPr>
        <w:t>prime applicant is required to be a non-profit organization.</w:t>
      </w:r>
      <w:r w:rsidR="00ED6EC0" w:rsidRPr="00977113">
        <w:rPr>
          <w:rFonts w:ascii="Arial" w:hAnsi="Arial" w:cs="Arial"/>
          <w:sz w:val="22"/>
          <w:szCs w:val="22"/>
        </w:rPr>
        <w:t xml:space="preserve"> </w:t>
      </w:r>
      <w:r w:rsidR="00B74EEC" w:rsidRPr="00977113">
        <w:rPr>
          <w:rFonts w:ascii="Arial" w:hAnsi="Arial" w:cs="Arial"/>
          <w:sz w:val="22"/>
          <w:szCs w:val="22"/>
        </w:rPr>
        <w:t xml:space="preserve">As discussed in the response to </w:t>
      </w:r>
      <w:r w:rsidR="46EBBD93" w:rsidRPr="7BE2CC06">
        <w:rPr>
          <w:rFonts w:ascii="Arial" w:hAnsi="Arial" w:cs="Arial"/>
          <w:sz w:val="22"/>
          <w:szCs w:val="22"/>
        </w:rPr>
        <w:t>Q</w:t>
      </w:r>
      <w:r w:rsidR="00B74EEC" w:rsidRPr="7BE2CC06">
        <w:rPr>
          <w:rFonts w:ascii="Arial" w:hAnsi="Arial" w:cs="Arial"/>
          <w:sz w:val="22"/>
          <w:szCs w:val="22"/>
        </w:rPr>
        <w:t>uestion</w:t>
      </w:r>
      <w:r w:rsidR="00B74EEC" w:rsidRPr="00977113">
        <w:rPr>
          <w:rFonts w:ascii="Arial" w:hAnsi="Arial" w:cs="Arial"/>
          <w:sz w:val="22"/>
          <w:szCs w:val="22"/>
        </w:rPr>
        <w:t xml:space="preserve"> 14, applicants should plan for a </w:t>
      </w:r>
      <w:r w:rsidR="00164FDF" w:rsidRPr="00977113">
        <w:rPr>
          <w:rFonts w:ascii="Arial" w:hAnsi="Arial" w:cs="Arial"/>
          <w:sz w:val="22"/>
          <w:szCs w:val="22"/>
        </w:rPr>
        <w:t xml:space="preserve">sustainable revenue model that can support ongoing </w:t>
      </w:r>
      <w:r w:rsidR="0065769C" w:rsidRPr="00977113">
        <w:rPr>
          <w:rFonts w:ascii="Arial" w:hAnsi="Arial" w:cs="Arial"/>
          <w:sz w:val="22"/>
          <w:szCs w:val="22"/>
        </w:rPr>
        <w:t xml:space="preserve">operational and growth </w:t>
      </w:r>
      <w:r w:rsidR="00294F23" w:rsidRPr="00977113">
        <w:rPr>
          <w:rFonts w:ascii="Arial" w:hAnsi="Arial" w:cs="Arial"/>
          <w:sz w:val="22"/>
          <w:szCs w:val="22"/>
        </w:rPr>
        <w:t>activities after the grant funds are expended, but</w:t>
      </w:r>
      <w:r w:rsidR="006909DF" w:rsidRPr="00977113">
        <w:rPr>
          <w:rFonts w:ascii="Arial" w:hAnsi="Arial" w:cs="Arial"/>
          <w:sz w:val="22"/>
          <w:szCs w:val="22"/>
        </w:rPr>
        <w:t xml:space="preserve"> profit should not be </w:t>
      </w:r>
      <w:r w:rsidR="00C82CBD" w:rsidRPr="00977113">
        <w:rPr>
          <w:rFonts w:ascii="Arial" w:hAnsi="Arial" w:cs="Arial"/>
          <w:sz w:val="22"/>
          <w:szCs w:val="22"/>
        </w:rPr>
        <w:t xml:space="preserve">part of that </w:t>
      </w:r>
      <w:r w:rsidR="004C68E0" w:rsidRPr="00977113">
        <w:rPr>
          <w:rFonts w:ascii="Arial" w:hAnsi="Arial" w:cs="Arial"/>
          <w:sz w:val="22"/>
          <w:szCs w:val="22"/>
        </w:rPr>
        <w:t xml:space="preserve">revenue model. </w:t>
      </w:r>
      <w:r w:rsidR="0049190C" w:rsidRPr="00977113">
        <w:rPr>
          <w:rFonts w:ascii="Arial" w:hAnsi="Arial" w:cs="Arial"/>
          <w:sz w:val="22"/>
          <w:szCs w:val="22"/>
        </w:rPr>
        <w:t xml:space="preserve"> </w:t>
      </w:r>
    </w:p>
    <w:p w14:paraId="6B8EFCCB" w14:textId="77777777" w:rsidR="00086ED9" w:rsidRPr="00977113" w:rsidRDefault="00086ED9" w:rsidP="00086ED9">
      <w:pPr>
        <w:pStyle w:val="ListParagraph"/>
        <w:rPr>
          <w:rFonts w:ascii="Arial" w:hAnsi="Arial" w:cs="Arial"/>
          <w:sz w:val="22"/>
          <w:szCs w:val="22"/>
        </w:rPr>
      </w:pPr>
    </w:p>
    <w:p w14:paraId="04E2C5D5" w14:textId="2AE34306" w:rsidR="005332DB" w:rsidRPr="00977113" w:rsidRDefault="005332DB" w:rsidP="005332DB">
      <w:pPr>
        <w:pStyle w:val="ListParagraph"/>
        <w:numPr>
          <w:ilvl w:val="0"/>
          <w:numId w:val="1"/>
        </w:numPr>
        <w:rPr>
          <w:rFonts w:ascii="Arial" w:hAnsi="Arial" w:cs="Arial"/>
          <w:sz w:val="22"/>
          <w:szCs w:val="22"/>
        </w:rPr>
      </w:pPr>
      <w:r w:rsidRPr="00977113">
        <w:rPr>
          <w:rFonts w:ascii="Arial" w:hAnsi="Arial" w:cs="Arial"/>
          <w:b/>
          <w:sz w:val="22"/>
          <w:szCs w:val="22"/>
        </w:rPr>
        <w:t>Question:</w:t>
      </w:r>
      <w:r w:rsidRPr="00977113">
        <w:rPr>
          <w:rFonts w:ascii="Arial" w:hAnsi="Arial" w:cs="Arial"/>
          <w:sz w:val="22"/>
          <w:szCs w:val="22"/>
        </w:rPr>
        <w:t xml:space="preserve"> Does the nonprofit entity have to be set up before submission or can it be done after submission of the applicant?</w:t>
      </w:r>
    </w:p>
    <w:p w14:paraId="20389FA6" w14:textId="77777777" w:rsidR="005332DB" w:rsidRPr="00977113" w:rsidRDefault="005332DB" w:rsidP="005332DB">
      <w:pPr>
        <w:pStyle w:val="ListParagraph"/>
        <w:rPr>
          <w:rFonts w:ascii="Arial" w:hAnsi="Arial" w:cs="Arial"/>
          <w:sz w:val="22"/>
          <w:szCs w:val="22"/>
        </w:rPr>
      </w:pPr>
    </w:p>
    <w:p w14:paraId="0ACC2B23" w14:textId="24131E10" w:rsidR="005332DB" w:rsidRPr="00977113" w:rsidRDefault="005332DB" w:rsidP="005332DB">
      <w:pPr>
        <w:pStyle w:val="ListParagraph"/>
        <w:rPr>
          <w:rFonts w:ascii="Arial" w:hAnsi="Arial" w:cs="Arial"/>
          <w:sz w:val="22"/>
          <w:szCs w:val="22"/>
        </w:rPr>
      </w:pPr>
      <w:r w:rsidRPr="210C005B">
        <w:rPr>
          <w:rFonts w:ascii="Arial" w:hAnsi="Arial" w:cs="Arial"/>
          <w:b/>
          <w:bCs/>
          <w:sz w:val="22"/>
          <w:szCs w:val="22"/>
        </w:rPr>
        <w:t>Answer:</w:t>
      </w:r>
      <w:r w:rsidRPr="210C005B">
        <w:rPr>
          <w:rFonts w:ascii="Arial" w:hAnsi="Arial" w:cs="Arial"/>
          <w:sz w:val="22"/>
          <w:szCs w:val="22"/>
        </w:rPr>
        <w:t xml:space="preserve"> The nonprofit entity </w:t>
      </w:r>
      <w:r w:rsidR="0C0FBDFC" w:rsidRPr="210C005B">
        <w:rPr>
          <w:rFonts w:ascii="Arial" w:hAnsi="Arial" w:cs="Arial"/>
          <w:sz w:val="22"/>
          <w:szCs w:val="22"/>
        </w:rPr>
        <w:t>must</w:t>
      </w:r>
      <w:r w:rsidRPr="210C005B">
        <w:rPr>
          <w:rFonts w:ascii="Arial" w:hAnsi="Arial" w:cs="Arial"/>
          <w:sz w:val="22"/>
          <w:szCs w:val="22"/>
        </w:rPr>
        <w:t xml:space="preserve"> be set up before the application</w:t>
      </w:r>
      <w:r w:rsidR="176C6906" w:rsidRPr="210C005B">
        <w:rPr>
          <w:rFonts w:ascii="Arial" w:hAnsi="Arial" w:cs="Arial"/>
          <w:sz w:val="22"/>
          <w:szCs w:val="22"/>
        </w:rPr>
        <w:t xml:space="preserve"> is submitted</w:t>
      </w:r>
      <w:r w:rsidRPr="210C005B">
        <w:rPr>
          <w:rFonts w:ascii="Arial" w:hAnsi="Arial" w:cs="Arial"/>
          <w:sz w:val="22"/>
          <w:szCs w:val="22"/>
        </w:rPr>
        <w:t xml:space="preserve"> because the nonprofit entity </w:t>
      </w:r>
      <w:r w:rsidR="1AA2B9CD" w:rsidRPr="210C005B">
        <w:rPr>
          <w:rFonts w:ascii="Arial" w:hAnsi="Arial" w:cs="Arial"/>
          <w:sz w:val="22"/>
          <w:szCs w:val="22"/>
        </w:rPr>
        <w:t>must</w:t>
      </w:r>
      <w:r w:rsidRPr="210C005B">
        <w:rPr>
          <w:rFonts w:ascii="Arial" w:hAnsi="Arial" w:cs="Arial"/>
          <w:sz w:val="22"/>
          <w:szCs w:val="22"/>
        </w:rPr>
        <w:t xml:space="preserve"> be the organization that is submitting the application.</w:t>
      </w:r>
    </w:p>
    <w:p w14:paraId="7999CD4B" w14:textId="77777777" w:rsidR="00F765DA" w:rsidRPr="00977113" w:rsidRDefault="00F765DA" w:rsidP="00F765DA">
      <w:pPr>
        <w:pStyle w:val="ListParagraph"/>
        <w:rPr>
          <w:rFonts w:ascii="Arial" w:hAnsi="Arial" w:cs="Arial"/>
          <w:b/>
          <w:sz w:val="22"/>
          <w:szCs w:val="22"/>
        </w:rPr>
      </w:pPr>
    </w:p>
    <w:p w14:paraId="752A1F35" w14:textId="4D1CBA4E" w:rsidR="00C65DF9" w:rsidRPr="00977113" w:rsidRDefault="00C65DF9" w:rsidP="00C65DF9">
      <w:pPr>
        <w:pStyle w:val="ListParagraph"/>
        <w:numPr>
          <w:ilvl w:val="0"/>
          <w:numId w:val="1"/>
        </w:numPr>
        <w:rPr>
          <w:rFonts w:ascii="Arial" w:hAnsi="Arial" w:cs="Arial"/>
          <w:sz w:val="22"/>
          <w:szCs w:val="22"/>
        </w:rPr>
      </w:pPr>
      <w:r w:rsidRPr="00977113">
        <w:rPr>
          <w:rFonts w:ascii="Arial" w:hAnsi="Arial" w:cs="Arial"/>
          <w:b/>
          <w:bCs/>
          <w:sz w:val="22"/>
          <w:szCs w:val="22"/>
        </w:rPr>
        <w:t>Question:</w:t>
      </w:r>
      <w:r w:rsidRPr="00977113">
        <w:rPr>
          <w:rFonts w:ascii="Arial" w:hAnsi="Arial" w:cs="Arial"/>
          <w:sz w:val="22"/>
          <w:szCs w:val="22"/>
        </w:rPr>
        <w:t xml:space="preserve"> Can the San Diego State University Research Foundation (SDSURF) serve as the prime applicant to meet the eligibility requirements. SDSU research foundation is a non-profit auxiliary corporation authorized by California's Education Code to support San Diego State University. </w:t>
      </w:r>
      <w:hyperlink r:id="rId10">
        <w:r w:rsidRPr="00977113">
          <w:rPr>
            <w:rStyle w:val="Hyperlink"/>
            <w:rFonts w:ascii="Arial" w:hAnsi="Arial" w:cs="Arial"/>
            <w:sz w:val="22"/>
            <w:szCs w:val="22"/>
          </w:rPr>
          <w:t>https://foundation.sdsu.edu/</w:t>
        </w:r>
      </w:hyperlink>
    </w:p>
    <w:p w14:paraId="6BFC3D72" w14:textId="77777777" w:rsidR="00C65DF9" w:rsidRPr="00977113" w:rsidRDefault="00C65DF9" w:rsidP="00C65DF9">
      <w:pPr>
        <w:pStyle w:val="ListParagraph"/>
        <w:rPr>
          <w:rFonts w:ascii="Arial" w:hAnsi="Arial" w:cs="Arial"/>
          <w:b/>
          <w:bCs/>
          <w:sz w:val="22"/>
          <w:szCs w:val="22"/>
        </w:rPr>
      </w:pPr>
    </w:p>
    <w:p w14:paraId="46CE2EBB" w14:textId="27A2578D" w:rsidR="00C65DF9" w:rsidRPr="009B2B69" w:rsidRDefault="00C65DF9" w:rsidP="00C65DF9">
      <w:pPr>
        <w:pStyle w:val="ListParagraph"/>
        <w:rPr>
          <w:rFonts w:ascii="Arial" w:hAnsi="Arial" w:cs="Arial"/>
          <w:sz w:val="22"/>
          <w:szCs w:val="22"/>
        </w:rPr>
      </w:pPr>
      <w:r w:rsidRPr="00977113">
        <w:rPr>
          <w:rFonts w:ascii="Arial" w:hAnsi="Arial" w:cs="Arial"/>
          <w:b/>
          <w:bCs/>
          <w:sz w:val="22"/>
          <w:szCs w:val="22"/>
        </w:rPr>
        <w:t xml:space="preserve">Answer: </w:t>
      </w:r>
      <w:r w:rsidR="009B2B69" w:rsidRPr="00977113">
        <w:rPr>
          <w:rFonts w:ascii="Arial" w:hAnsi="Arial" w:cs="Arial"/>
          <w:sz w:val="22"/>
          <w:szCs w:val="22"/>
        </w:rPr>
        <w:t>Yes</w:t>
      </w:r>
      <w:r w:rsidR="2ADA5571" w:rsidRPr="7BE2CC06">
        <w:rPr>
          <w:rFonts w:ascii="Arial" w:hAnsi="Arial" w:cs="Arial"/>
          <w:sz w:val="22"/>
          <w:szCs w:val="22"/>
        </w:rPr>
        <w:t>.</w:t>
      </w:r>
      <w:r w:rsidR="00DA4AA0">
        <w:rPr>
          <w:rFonts w:ascii="Arial" w:hAnsi="Arial" w:cs="Arial"/>
          <w:sz w:val="22"/>
          <w:szCs w:val="22"/>
        </w:rPr>
        <w:t xml:space="preserve"> </w:t>
      </w:r>
      <w:r w:rsidR="559D4D63" w:rsidRPr="7BE2CC06">
        <w:rPr>
          <w:rFonts w:ascii="Arial" w:hAnsi="Arial" w:cs="Arial"/>
          <w:sz w:val="22"/>
          <w:szCs w:val="22"/>
        </w:rPr>
        <w:t>A</w:t>
      </w:r>
      <w:r w:rsidR="00840F0B" w:rsidRPr="7BE2CC06">
        <w:rPr>
          <w:rFonts w:ascii="Arial" w:hAnsi="Arial" w:cs="Arial"/>
          <w:sz w:val="22"/>
          <w:szCs w:val="22"/>
        </w:rPr>
        <w:t>s</w:t>
      </w:r>
      <w:r w:rsidR="00840F0B" w:rsidRPr="00977113">
        <w:rPr>
          <w:rFonts w:ascii="Arial" w:hAnsi="Arial" w:cs="Arial"/>
          <w:sz w:val="22"/>
          <w:szCs w:val="22"/>
        </w:rPr>
        <w:t xml:space="preserve"> long as the entity is a </w:t>
      </w:r>
      <w:r w:rsidR="00B73EDD" w:rsidRPr="00977113">
        <w:rPr>
          <w:rFonts w:ascii="Arial" w:hAnsi="Arial" w:cs="Arial"/>
          <w:sz w:val="22"/>
          <w:szCs w:val="22"/>
        </w:rPr>
        <w:t>non-profit organization</w:t>
      </w:r>
      <w:r w:rsidR="75E995E6" w:rsidRPr="7BE2CC06">
        <w:rPr>
          <w:rFonts w:ascii="Arial" w:hAnsi="Arial" w:cs="Arial"/>
          <w:sz w:val="22"/>
          <w:szCs w:val="22"/>
        </w:rPr>
        <w:t>,</w:t>
      </w:r>
      <w:r w:rsidR="00B73EDD" w:rsidRPr="7BE2CC06">
        <w:rPr>
          <w:rFonts w:ascii="Arial" w:hAnsi="Arial" w:cs="Arial"/>
          <w:sz w:val="22"/>
          <w:szCs w:val="22"/>
        </w:rPr>
        <w:t xml:space="preserve"> </w:t>
      </w:r>
      <w:r w:rsidR="52FC265B" w:rsidRPr="7BE2CC06">
        <w:rPr>
          <w:rFonts w:ascii="Arial" w:hAnsi="Arial" w:cs="Arial"/>
          <w:sz w:val="22"/>
          <w:szCs w:val="22"/>
        </w:rPr>
        <w:t xml:space="preserve">it </w:t>
      </w:r>
      <w:r w:rsidR="7B9987F5" w:rsidRPr="7BE2CC06">
        <w:rPr>
          <w:rFonts w:ascii="Arial" w:hAnsi="Arial" w:cs="Arial"/>
          <w:sz w:val="22"/>
          <w:szCs w:val="22"/>
        </w:rPr>
        <w:t>is</w:t>
      </w:r>
      <w:r w:rsidR="00B73EDD" w:rsidRPr="00977113">
        <w:rPr>
          <w:rFonts w:ascii="Arial" w:hAnsi="Arial" w:cs="Arial"/>
          <w:sz w:val="22"/>
          <w:szCs w:val="22"/>
        </w:rPr>
        <w:t xml:space="preserve"> eligible to apply as the prime applicant for this solicitation.</w:t>
      </w:r>
    </w:p>
    <w:p w14:paraId="3273E24B" w14:textId="0D8E34EF" w:rsidR="00C270D9" w:rsidRPr="00210A41" w:rsidRDefault="00C270D9">
      <w:pPr>
        <w:rPr>
          <w:rFonts w:ascii="Arial" w:hAnsi="Arial" w:cs="Arial"/>
          <w:sz w:val="22"/>
          <w:szCs w:val="22"/>
        </w:rPr>
      </w:pPr>
      <w:r w:rsidRPr="00210A41">
        <w:rPr>
          <w:rFonts w:ascii="Arial" w:hAnsi="Arial" w:cs="Arial"/>
          <w:sz w:val="22"/>
          <w:szCs w:val="22"/>
        </w:rPr>
        <w:br w:type="page"/>
      </w:r>
    </w:p>
    <w:p w14:paraId="5B373E9F" w14:textId="71594479" w:rsidR="00C270D9" w:rsidRPr="00210A41" w:rsidRDefault="00C270D9" w:rsidP="00C270D9">
      <w:pPr>
        <w:pStyle w:val="Heading1"/>
        <w:rPr>
          <w:rFonts w:ascii="Arial" w:hAnsi="Arial" w:cs="Arial"/>
          <w:b/>
          <w:bCs/>
        </w:rPr>
      </w:pPr>
      <w:bookmarkStart w:id="3" w:name="_Toc191043039"/>
      <w:r w:rsidRPr="00210A41">
        <w:rPr>
          <w:rFonts w:ascii="Arial" w:hAnsi="Arial" w:cs="Arial"/>
          <w:b/>
          <w:bCs/>
        </w:rPr>
        <w:lastRenderedPageBreak/>
        <w:t>General and Administrative</w:t>
      </w:r>
      <w:bookmarkEnd w:id="3"/>
    </w:p>
    <w:p w14:paraId="23917E08" w14:textId="77777777" w:rsidR="00735B6C" w:rsidRPr="00210A41" w:rsidRDefault="00735B6C" w:rsidP="00735B6C">
      <w:pPr>
        <w:pStyle w:val="ListParagraph"/>
        <w:rPr>
          <w:rFonts w:ascii="Arial" w:hAnsi="Arial" w:cs="Arial"/>
          <w:sz w:val="22"/>
          <w:szCs w:val="22"/>
        </w:rPr>
      </w:pPr>
    </w:p>
    <w:p w14:paraId="54E8A2A5" w14:textId="5D0B93CA" w:rsidR="00735B6C" w:rsidRPr="00210A41" w:rsidRDefault="00591206" w:rsidP="00422987">
      <w:pPr>
        <w:pStyle w:val="ListParagraph"/>
        <w:numPr>
          <w:ilvl w:val="0"/>
          <w:numId w:val="1"/>
        </w:numPr>
        <w:rPr>
          <w:rFonts w:ascii="Arial" w:hAnsi="Arial" w:cs="Arial"/>
          <w:sz w:val="22"/>
          <w:szCs w:val="22"/>
        </w:rPr>
      </w:pPr>
      <w:r w:rsidRPr="00210A41">
        <w:rPr>
          <w:rFonts w:ascii="Arial" w:hAnsi="Arial" w:cs="Arial"/>
          <w:b/>
          <w:sz w:val="22"/>
          <w:szCs w:val="22"/>
        </w:rPr>
        <w:t>Question:</w:t>
      </w:r>
      <w:r w:rsidR="00C402D2" w:rsidRPr="00210A41">
        <w:rPr>
          <w:rFonts w:ascii="Arial" w:hAnsi="Arial" w:cs="Arial"/>
          <w:sz w:val="22"/>
          <w:szCs w:val="22"/>
        </w:rPr>
        <w:t xml:space="preserve"> Is there only one award recipient receiving </w:t>
      </w:r>
      <w:r w:rsidR="009443B2" w:rsidRPr="00210A41">
        <w:rPr>
          <w:rFonts w:ascii="Arial" w:hAnsi="Arial" w:cs="Arial"/>
          <w:sz w:val="22"/>
          <w:szCs w:val="22"/>
        </w:rPr>
        <w:t>$</w:t>
      </w:r>
      <w:r w:rsidR="00C402D2" w:rsidRPr="00210A41">
        <w:rPr>
          <w:rFonts w:ascii="Arial" w:hAnsi="Arial" w:cs="Arial"/>
          <w:sz w:val="22"/>
          <w:szCs w:val="22"/>
        </w:rPr>
        <w:t>25 million?</w:t>
      </w:r>
    </w:p>
    <w:p w14:paraId="57F4F483" w14:textId="77777777" w:rsidR="00735B6C" w:rsidRPr="00210A41" w:rsidRDefault="00735B6C" w:rsidP="00735B6C">
      <w:pPr>
        <w:pStyle w:val="ListParagraph"/>
        <w:rPr>
          <w:rFonts w:ascii="Arial" w:hAnsi="Arial" w:cs="Arial"/>
          <w:b/>
          <w:sz w:val="22"/>
          <w:szCs w:val="22"/>
        </w:rPr>
      </w:pPr>
    </w:p>
    <w:p w14:paraId="4DA037D6" w14:textId="4F64BAB6" w:rsidR="00C402D2" w:rsidRPr="00210A41" w:rsidRDefault="00591206" w:rsidP="00735B6C">
      <w:pPr>
        <w:pStyle w:val="ListParagraph"/>
        <w:rPr>
          <w:rFonts w:ascii="Arial" w:hAnsi="Arial" w:cs="Arial"/>
          <w:sz w:val="22"/>
          <w:szCs w:val="22"/>
        </w:rPr>
      </w:pPr>
      <w:r w:rsidRPr="210C005B">
        <w:rPr>
          <w:rFonts w:ascii="Arial" w:hAnsi="Arial" w:cs="Arial"/>
          <w:b/>
          <w:bCs/>
          <w:sz w:val="22"/>
          <w:szCs w:val="22"/>
        </w:rPr>
        <w:t>Answer:</w:t>
      </w:r>
      <w:r w:rsidR="00C402D2" w:rsidRPr="210C005B">
        <w:rPr>
          <w:rFonts w:ascii="Arial" w:hAnsi="Arial" w:cs="Arial"/>
          <w:sz w:val="22"/>
          <w:szCs w:val="22"/>
        </w:rPr>
        <w:t xml:space="preserve"> Yes,</w:t>
      </w:r>
      <w:r w:rsidR="396A458A" w:rsidRPr="210C005B">
        <w:rPr>
          <w:rFonts w:ascii="Arial" w:hAnsi="Arial" w:cs="Arial"/>
          <w:sz w:val="22"/>
          <w:szCs w:val="22"/>
        </w:rPr>
        <w:t xml:space="preserve"> it is anticipated that</w:t>
      </w:r>
      <w:r w:rsidR="00C402D2" w:rsidRPr="210C005B">
        <w:rPr>
          <w:rFonts w:ascii="Arial" w:hAnsi="Arial" w:cs="Arial"/>
          <w:sz w:val="22"/>
          <w:szCs w:val="22"/>
        </w:rPr>
        <w:t xml:space="preserve"> there will be only one awardee </w:t>
      </w:r>
      <w:r w:rsidR="009443B2" w:rsidRPr="210C005B">
        <w:rPr>
          <w:rFonts w:ascii="Arial" w:hAnsi="Arial" w:cs="Arial"/>
          <w:sz w:val="22"/>
          <w:szCs w:val="22"/>
        </w:rPr>
        <w:t>for this</w:t>
      </w:r>
      <w:r w:rsidR="00C402D2" w:rsidRPr="210C005B">
        <w:rPr>
          <w:rFonts w:ascii="Arial" w:hAnsi="Arial" w:cs="Arial"/>
          <w:sz w:val="22"/>
          <w:szCs w:val="22"/>
        </w:rPr>
        <w:t xml:space="preserve"> solicitation</w:t>
      </w:r>
      <w:r w:rsidR="009443B2" w:rsidRPr="210C005B">
        <w:rPr>
          <w:rFonts w:ascii="Arial" w:hAnsi="Arial" w:cs="Arial"/>
          <w:sz w:val="22"/>
          <w:szCs w:val="22"/>
        </w:rPr>
        <w:t>.</w:t>
      </w:r>
    </w:p>
    <w:p w14:paraId="4A4BEE29" w14:textId="77777777" w:rsidR="009443B2" w:rsidRPr="00210A41" w:rsidRDefault="009443B2" w:rsidP="009443B2">
      <w:pPr>
        <w:pStyle w:val="ListParagraph"/>
        <w:rPr>
          <w:rFonts w:ascii="Arial" w:hAnsi="Arial" w:cs="Arial"/>
          <w:sz w:val="22"/>
          <w:szCs w:val="22"/>
        </w:rPr>
      </w:pPr>
    </w:p>
    <w:p w14:paraId="049E31E3" w14:textId="1BF48F9D" w:rsidR="00400E47" w:rsidRPr="00210A41" w:rsidRDefault="00591206" w:rsidP="00422987">
      <w:pPr>
        <w:pStyle w:val="ListParagraph"/>
        <w:numPr>
          <w:ilvl w:val="0"/>
          <w:numId w:val="1"/>
        </w:numPr>
        <w:rPr>
          <w:rFonts w:ascii="Arial" w:hAnsi="Arial" w:cs="Arial"/>
          <w:sz w:val="22"/>
          <w:szCs w:val="22"/>
        </w:rPr>
      </w:pPr>
      <w:r w:rsidRPr="00210A41">
        <w:rPr>
          <w:rFonts w:ascii="Arial" w:hAnsi="Arial" w:cs="Arial"/>
          <w:b/>
          <w:sz w:val="22"/>
          <w:szCs w:val="22"/>
        </w:rPr>
        <w:t>Question:</w:t>
      </w:r>
      <w:r w:rsidR="00463F77" w:rsidRPr="00210A41">
        <w:rPr>
          <w:rFonts w:ascii="Arial" w:hAnsi="Arial" w:cs="Arial"/>
          <w:sz w:val="22"/>
          <w:szCs w:val="22"/>
        </w:rPr>
        <w:t xml:space="preserve"> Will an attendees list for today’s discussion be provided?</w:t>
      </w:r>
    </w:p>
    <w:p w14:paraId="636746B6" w14:textId="77777777" w:rsidR="00400E47" w:rsidRPr="00210A41" w:rsidRDefault="00400E47" w:rsidP="00400E47">
      <w:pPr>
        <w:pStyle w:val="ListParagraph"/>
        <w:rPr>
          <w:rFonts w:ascii="Arial" w:hAnsi="Arial" w:cs="Arial"/>
          <w:sz w:val="22"/>
          <w:szCs w:val="22"/>
        </w:rPr>
      </w:pPr>
    </w:p>
    <w:p w14:paraId="6FB88512" w14:textId="617FD580" w:rsidR="00463F77" w:rsidRPr="00210A41" w:rsidRDefault="00591206" w:rsidP="00400E47">
      <w:pPr>
        <w:pStyle w:val="ListParagraph"/>
        <w:rPr>
          <w:rFonts w:ascii="Arial" w:hAnsi="Arial" w:cs="Arial"/>
          <w:sz w:val="22"/>
          <w:szCs w:val="22"/>
        </w:rPr>
      </w:pPr>
      <w:r w:rsidRPr="210C005B">
        <w:rPr>
          <w:rFonts w:ascii="Arial" w:hAnsi="Arial" w:cs="Arial"/>
          <w:b/>
          <w:bCs/>
          <w:sz w:val="22"/>
          <w:szCs w:val="22"/>
        </w:rPr>
        <w:t>Answer:</w:t>
      </w:r>
      <w:r w:rsidR="00463F77" w:rsidRPr="210C005B">
        <w:rPr>
          <w:rFonts w:ascii="Arial" w:hAnsi="Arial" w:cs="Arial"/>
          <w:sz w:val="22"/>
          <w:szCs w:val="22"/>
        </w:rPr>
        <w:t xml:space="preserve"> The attendee list for </w:t>
      </w:r>
      <w:r w:rsidR="00210A41" w:rsidRPr="210C005B">
        <w:rPr>
          <w:rFonts w:ascii="Arial" w:hAnsi="Arial" w:cs="Arial"/>
          <w:sz w:val="22"/>
          <w:szCs w:val="22"/>
        </w:rPr>
        <w:t>the pre-application workshop</w:t>
      </w:r>
      <w:r w:rsidR="00463F77" w:rsidRPr="210C005B">
        <w:rPr>
          <w:rFonts w:ascii="Arial" w:hAnsi="Arial" w:cs="Arial"/>
          <w:sz w:val="22"/>
          <w:szCs w:val="22"/>
        </w:rPr>
        <w:t xml:space="preserve"> </w:t>
      </w:r>
      <w:r w:rsidR="514934E3" w:rsidRPr="210C005B">
        <w:rPr>
          <w:rFonts w:ascii="Arial" w:hAnsi="Arial" w:cs="Arial"/>
          <w:sz w:val="22"/>
          <w:szCs w:val="22"/>
        </w:rPr>
        <w:t>will not</w:t>
      </w:r>
      <w:r w:rsidR="00463F77" w:rsidRPr="210C005B">
        <w:rPr>
          <w:rFonts w:ascii="Arial" w:hAnsi="Arial" w:cs="Arial"/>
          <w:sz w:val="22"/>
          <w:szCs w:val="22"/>
        </w:rPr>
        <w:t xml:space="preserve"> be posted</w:t>
      </w:r>
      <w:r w:rsidR="63656E10" w:rsidRPr="210C005B">
        <w:rPr>
          <w:rFonts w:ascii="Arial" w:hAnsi="Arial" w:cs="Arial"/>
          <w:sz w:val="22"/>
          <w:szCs w:val="22"/>
        </w:rPr>
        <w:t>,</w:t>
      </w:r>
      <w:r w:rsidR="00463F77" w:rsidRPr="210C005B">
        <w:rPr>
          <w:rFonts w:ascii="Arial" w:hAnsi="Arial" w:cs="Arial"/>
          <w:sz w:val="22"/>
          <w:szCs w:val="22"/>
        </w:rPr>
        <w:t xml:space="preserve"> but </w:t>
      </w:r>
      <w:r w:rsidR="00CD4508" w:rsidRPr="210C005B">
        <w:rPr>
          <w:rFonts w:ascii="Arial" w:hAnsi="Arial" w:cs="Arial"/>
          <w:sz w:val="22"/>
          <w:szCs w:val="22"/>
        </w:rPr>
        <w:t>interested individuals</w:t>
      </w:r>
      <w:r w:rsidR="00463F77" w:rsidRPr="210C005B">
        <w:rPr>
          <w:rFonts w:ascii="Arial" w:hAnsi="Arial" w:cs="Arial"/>
          <w:sz w:val="22"/>
          <w:szCs w:val="22"/>
        </w:rPr>
        <w:t xml:space="preserve"> can request an attendee list from the C</w:t>
      </w:r>
      <w:r w:rsidR="2A3947F5" w:rsidRPr="210C005B">
        <w:rPr>
          <w:rFonts w:ascii="Arial" w:hAnsi="Arial" w:cs="Arial"/>
          <w:sz w:val="22"/>
          <w:szCs w:val="22"/>
        </w:rPr>
        <w:t xml:space="preserve">ommission </w:t>
      </w:r>
      <w:r w:rsidR="00463F77" w:rsidRPr="210C005B">
        <w:rPr>
          <w:rFonts w:ascii="Arial" w:hAnsi="Arial" w:cs="Arial"/>
          <w:sz w:val="22"/>
          <w:szCs w:val="22"/>
        </w:rPr>
        <w:t>A</w:t>
      </w:r>
      <w:r w:rsidR="48E6896B" w:rsidRPr="210C005B">
        <w:rPr>
          <w:rFonts w:ascii="Arial" w:hAnsi="Arial" w:cs="Arial"/>
          <w:sz w:val="22"/>
          <w:szCs w:val="22"/>
        </w:rPr>
        <w:t xml:space="preserve">greement </w:t>
      </w:r>
      <w:r w:rsidR="00463F77" w:rsidRPr="210C005B">
        <w:rPr>
          <w:rFonts w:ascii="Arial" w:hAnsi="Arial" w:cs="Arial"/>
          <w:sz w:val="22"/>
          <w:szCs w:val="22"/>
        </w:rPr>
        <w:t>O</w:t>
      </w:r>
      <w:r w:rsidR="04796E31" w:rsidRPr="210C005B">
        <w:rPr>
          <w:rFonts w:ascii="Arial" w:hAnsi="Arial" w:cs="Arial"/>
          <w:sz w:val="22"/>
          <w:szCs w:val="22"/>
        </w:rPr>
        <w:t>fficer</w:t>
      </w:r>
      <w:r w:rsidR="3896BD1F" w:rsidRPr="210C005B">
        <w:rPr>
          <w:rFonts w:ascii="Arial" w:hAnsi="Arial" w:cs="Arial"/>
          <w:sz w:val="22"/>
          <w:szCs w:val="22"/>
        </w:rPr>
        <w:t xml:space="preserve"> whose contact information can be found in Section I G of the Solicitation Manual</w:t>
      </w:r>
      <w:r w:rsidR="00463F77" w:rsidRPr="210C005B">
        <w:rPr>
          <w:rFonts w:ascii="Arial" w:hAnsi="Arial" w:cs="Arial"/>
          <w:sz w:val="22"/>
          <w:szCs w:val="22"/>
        </w:rPr>
        <w:t>.</w:t>
      </w:r>
    </w:p>
    <w:p w14:paraId="323926FC" w14:textId="77777777" w:rsidR="00400E47" w:rsidRPr="00210A41" w:rsidRDefault="00400E47" w:rsidP="00400E47">
      <w:pPr>
        <w:pStyle w:val="ListParagraph"/>
        <w:rPr>
          <w:rFonts w:ascii="Arial" w:hAnsi="Arial" w:cs="Arial"/>
          <w:sz w:val="22"/>
          <w:szCs w:val="22"/>
        </w:rPr>
      </w:pPr>
    </w:p>
    <w:p w14:paraId="6DD0857A" w14:textId="77777777" w:rsidR="00C270D9" w:rsidRPr="00210A41" w:rsidRDefault="00C270D9" w:rsidP="00C270D9">
      <w:pPr>
        <w:pStyle w:val="ListParagraph"/>
        <w:numPr>
          <w:ilvl w:val="0"/>
          <w:numId w:val="1"/>
        </w:numPr>
        <w:rPr>
          <w:rFonts w:ascii="Arial" w:hAnsi="Arial" w:cs="Arial"/>
          <w:sz w:val="22"/>
          <w:szCs w:val="22"/>
        </w:rPr>
      </w:pPr>
      <w:r w:rsidRPr="00210A41">
        <w:rPr>
          <w:rFonts w:ascii="Arial" w:hAnsi="Arial" w:cs="Arial"/>
          <w:b/>
          <w:bCs/>
          <w:sz w:val="22"/>
          <w:szCs w:val="22"/>
        </w:rPr>
        <w:t>Question:</w:t>
      </w:r>
      <w:r w:rsidRPr="00210A41">
        <w:rPr>
          <w:rFonts w:ascii="Arial" w:hAnsi="Arial" w:cs="Arial"/>
          <w:sz w:val="22"/>
          <w:szCs w:val="22"/>
        </w:rPr>
        <w:t xml:space="preserve"> Is there a minimum requirement of CEC funds spent in California? Is there any preferential scoring for applications with a higher percentage of CEC funds spent in the state? </w:t>
      </w:r>
    </w:p>
    <w:p w14:paraId="739D940D" w14:textId="77777777" w:rsidR="00C270D9" w:rsidRPr="00210A41" w:rsidRDefault="00C270D9" w:rsidP="00C270D9">
      <w:pPr>
        <w:pStyle w:val="ListParagraph"/>
        <w:rPr>
          <w:rFonts w:ascii="Arial" w:hAnsi="Arial" w:cs="Arial"/>
          <w:b/>
          <w:bCs/>
          <w:sz w:val="22"/>
          <w:szCs w:val="22"/>
        </w:rPr>
      </w:pPr>
    </w:p>
    <w:p w14:paraId="7F45A4F0" w14:textId="629E8A02" w:rsidR="00C270D9" w:rsidRPr="00210A41" w:rsidRDefault="00C270D9" w:rsidP="00C270D9">
      <w:pPr>
        <w:pStyle w:val="ListParagraph"/>
        <w:rPr>
          <w:rFonts w:ascii="Arial" w:hAnsi="Arial" w:cs="Arial"/>
          <w:sz w:val="22"/>
          <w:szCs w:val="22"/>
        </w:rPr>
      </w:pPr>
      <w:r w:rsidRPr="210C005B">
        <w:rPr>
          <w:rFonts w:ascii="Arial" w:hAnsi="Arial" w:cs="Arial"/>
          <w:b/>
          <w:bCs/>
          <w:sz w:val="22"/>
          <w:szCs w:val="22"/>
        </w:rPr>
        <w:t xml:space="preserve">Answer: </w:t>
      </w:r>
      <w:r w:rsidRPr="210C005B">
        <w:rPr>
          <w:rFonts w:ascii="Arial" w:hAnsi="Arial" w:cs="Arial"/>
          <w:sz w:val="22"/>
          <w:szCs w:val="22"/>
        </w:rPr>
        <w:t>There is no minimum requirement for CEC funds spent in California. However, Scoring Criteria 6 awards points based on the amount of CEC funds spent in California; the more CEC funds spent in California, the more</w:t>
      </w:r>
      <w:r w:rsidR="216944CB" w:rsidRPr="210C005B">
        <w:rPr>
          <w:rFonts w:ascii="Arial" w:hAnsi="Arial" w:cs="Arial"/>
          <w:sz w:val="22"/>
          <w:szCs w:val="22"/>
        </w:rPr>
        <w:t xml:space="preserve"> points</w:t>
      </w:r>
      <w:r w:rsidRPr="210C005B">
        <w:rPr>
          <w:rFonts w:ascii="Arial" w:hAnsi="Arial" w:cs="Arial"/>
          <w:sz w:val="22"/>
          <w:szCs w:val="22"/>
        </w:rPr>
        <w:t xml:space="preserve"> the application will receive for this criterion.</w:t>
      </w:r>
    </w:p>
    <w:p w14:paraId="52A39DAD" w14:textId="77777777" w:rsidR="00B27114" w:rsidRPr="00210A41" w:rsidRDefault="00B27114" w:rsidP="00B27114">
      <w:pPr>
        <w:pStyle w:val="ListParagraph"/>
        <w:rPr>
          <w:rFonts w:ascii="Arial" w:hAnsi="Arial" w:cs="Arial"/>
          <w:sz w:val="22"/>
          <w:szCs w:val="22"/>
        </w:rPr>
      </w:pPr>
    </w:p>
    <w:p w14:paraId="24A0E419" w14:textId="7038EB31" w:rsidR="00B27114" w:rsidRPr="00210A41" w:rsidRDefault="00B27114" w:rsidP="00B27114">
      <w:pPr>
        <w:pStyle w:val="ListParagraph"/>
        <w:numPr>
          <w:ilvl w:val="0"/>
          <w:numId w:val="1"/>
        </w:numPr>
        <w:rPr>
          <w:rFonts w:ascii="Arial" w:hAnsi="Arial" w:cs="Arial"/>
          <w:sz w:val="22"/>
          <w:szCs w:val="22"/>
        </w:rPr>
      </w:pPr>
      <w:r w:rsidRPr="00210A41">
        <w:rPr>
          <w:rFonts w:ascii="Arial" w:hAnsi="Arial" w:cs="Arial"/>
          <w:b/>
          <w:sz w:val="22"/>
          <w:szCs w:val="22"/>
        </w:rPr>
        <w:t>Question:</w:t>
      </w:r>
      <w:r w:rsidRPr="00210A41">
        <w:rPr>
          <w:rFonts w:ascii="Arial" w:hAnsi="Arial" w:cs="Arial"/>
          <w:sz w:val="22"/>
          <w:szCs w:val="22"/>
        </w:rPr>
        <w:t xml:space="preserve"> Can existing equipment be considered as part of the match with some pro rata?</w:t>
      </w:r>
    </w:p>
    <w:p w14:paraId="4B5B4DD3" w14:textId="77777777" w:rsidR="00B27114" w:rsidRPr="00210A41" w:rsidRDefault="00B27114" w:rsidP="00B27114">
      <w:pPr>
        <w:pStyle w:val="ListParagraph"/>
        <w:rPr>
          <w:rFonts w:ascii="Arial" w:hAnsi="Arial" w:cs="Arial"/>
          <w:sz w:val="22"/>
          <w:szCs w:val="22"/>
        </w:rPr>
      </w:pPr>
    </w:p>
    <w:p w14:paraId="08C58115" w14:textId="65776CE5" w:rsidR="00B27114" w:rsidRPr="00210A41" w:rsidRDefault="00B27114" w:rsidP="00B27114">
      <w:pPr>
        <w:pStyle w:val="ListParagraph"/>
        <w:rPr>
          <w:rFonts w:ascii="Arial" w:hAnsi="Arial" w:cs="Arial"/>
          <w:sz w:val="22"/>
          <w:szCs w:val="22"/>
        </w:rPr>
      </w:pPr>
      <w:r w:rsidRPr="00210A41">
        <w:rPr>
          <w:rFonts w:ascii="Arial" w:hAnsi="Arial" w:cs="Arial"/>
          <w:b/>
          <w:sz w:val="22"/>
          <w:szCs w:val="22"/>
        </w:rPr>
        <w:t>Answer:</w:t>
      </w:r>
      <w:r w:rsidRPr="00210A41">
        <w:rPr>
          <w:rFonts w:ascii="Arial" w:hAnsi="Arial" w:cs="Arial"/>
          <w:sz w:val="22"/>
          <w:szCs w:val="22"/>
        </w:rPr>
        <w:t xml:space="preserve"> Yes, existing equipment may be considered part of match funding. Section I. K. </w:t>
      </w:r>
      <w:r w:rsidRPr="7BE2CC06">
        <w:rPr>
          <w:rFonts w:ascii="Arial" w:hAnsi="Arial" w:cs="Arial"/>
          <w:sz w:val="22"/>
          <w:szCs w:val="22"/>
        </w:rPr>
        <w:t xml:space="preserve">of the </w:t>
      </w:r>
      <w:r w:rsidR="6593932F" w:rsidRPr="7BE2CC06">
        <w:rPr>
          <w:rFonts w:ascii="Arial" w:hAnsi="Arial" w:cs="Arial"/>
          <w:sz w:val="22"/>
          <w:szCs w:val="22"/>
        </w:rPr>
        <w:t>S</w:t>
      </w:r>
      <w:r w:rsidRPr="7BE2CC06">
        <w:rPr>
          <w:rFonts w:ascii="Arial" w:hAnsi="Arial" w:cs="Arial"/>
          <w:sz w:val="22"/>
          <w:szCs w:val="22"/>
        </w:rPr>
        <w:t xml:space="preserve">olicitation </w:t>
      </w:r>
      <w:r w:rsidR="0D7689B3" w:rsidRPr="7BE2CC06">
        <w:rPr>
          <w:rFonts w:ascii="Arial" w:hAnsi="Arial" w:cs="Arial"/>
          <w:sz w:val="22"/>
          <w:szCs w:val="22"/>
        </w:rPr>
        <w:t>M</w:t>
      </w:r>
      <w:r w:rsidRPr="7BE2CC06">
        <w:rPr>
          <w:rFonts w:ascii="Arial" w:hAnsi="Arial" w:cs="Arial"/>
          <w:sz w:val="22"/>
          <w:szCs w:val="22"/>
        </w:rPr>
        <w:t>anual</w:t>
      </w:r>
      <w:r w:rsidRPr="00210A41">
        <w:rPr>
          <w:rFonts w:ascii="Arial" w:hAnsi="Arial" w:cs="Arial"/>
          <w:sz w:val="22"/>
          <w:szCs w:val="22"/>
        </w:rPr>
        <w:t xml:space="preserve"> states that existing equipment qualifies as in-kind match</w:t>
      </w:r>
      <w:r w:rsidR="3ACE9E82" w:rsidRPr="7BE2CC06">
        <w:rPr>
          <w:rFonts w:ascii="Arial" w:hAnsi="Arial" w:cs="Arial"/>
          <w:sz w:val="22"/>
          <w:szCs w:val="22"/>
        </w:rPr>
        <w:t>,</w:t>
      </w:r>
      <w:r w:rsidRPr="00210A41">
        <w:rPr>
          <w:rFonts w:ascii="Arial" w:hAnsi="Arial" w:cs="Arial"/>
          <w:sz w:val="22"/>
          <w:szCs w:val="22"/>
        </w:rPr>
        <w:t xml:space="preserve"> and </w:t>
      </w:r>
      <w:r w:rsidR="004264D0" w:rsidRPr="00210A41">
        <w:rPr>
          <w:rFonts w:ascii="Arial" w:hAnsi="Arial" w:cs="Arial"/>
          <w:sz w:val="22"/>
          <w:szCs w:val="22"/>
        </w:rPr>
        <w:t>the</w:t>
      </w:r>
      <w:r w:rsidRPr="00210A41">
        <w:rPr>
          <w:rFonts w:ascii="Arial" w:hAnsi="Arial" w:cs="Arial"/>
          <w:sz w:val="22"/>
          <w:szCs w:val="22"/>
        </w:rPr>
        <w:t xml:space="preserve"> “value of existing equipment must be prorated for its use in the project and depreciated or amortized over the term of the project using generally accepted accounting principles.”</w:t>
      </w:r>
    </w:p>
    <w:p w14:paraId="7CC4C03F" w14:textId="77777777" w:rsidR="00B27114" w:rsidRPr="00210A41" w:rsidRDefault="00B27114" w:rsidP="00B27114">
      <w:pPr>
        <w:pStyle w:val="ListParagraph"/>
        <w:rPr>
          <w:rFonts w:ascii="Arial" w:hAnsi="Arial" w:cs="Arial"/>
          <w:sz w:val="22"/>
          <w:szCs w:val="22"/>
        </w:rPr>
      </w:pPr>
    </w:p>
    <w:p w14:paraId="5F4AF734" w14:textId="77777777" w:rsidR="00B27114" w:rsidRPr="00210A41" w:rsidRDefault="00B27114" w:rsidP="00B27114">
      <w:pPr>
        <w:pStyle w:val="ListParagraph"/>
        <w:numPr>
          <w:ilvl w:val="0"/>
          <w:numId w:val="1"/>
        </w:numPr>
        <w:rPr>
          <w:rFonts w:ascii="Arial" w:hAnsi="Arial" w:cs="Arial"/>
          <w:sz w:val="22"/>
          <w:szCs w:val="22"/>
        </w:rPr>
      </w:pPr>
      <w:r w:rsidRPr="00210A41">
        <w:rPr>
          <w:rFonts w:ascii="Arial" w:hAnsi="Arial" w:cs="Arial"/>
          <w:b/>
          <w:sz w:val="22"/>
          <w:szCs w:val="22"/>
        </w:rPr>
        <w:t>Question:</w:t>
      </w:r>
      <w:r w:rsidRPr="00210A41">
        <w:rPr>
          <w:rFonts w:ascii="Arial" w:hAnsi="Arial" w:cs="Arial"/>
          <w:sz w:val="22"/>
          <w:szCs w:val="22"/>
        </w:rPr>
        <w:t xml:space="preserve"> Is it challenging to find battery assembly equipment suppliers in the US? Can CEC funds cover costs of equipment purchased outside the US?</w:t>
      </w:r>
    </w:p>
    <w:p w14:paraId="59FA6D4A" w14:textId="77777777" w:rsidR="00B27114" w:rsidRPr="00210A41" w:rsidRDefault="00B27114" w:rsidP="00B27114">
      <w:pPr>
        <w:pStyle w:val="ListParagraph"/>
        <w:rPr>
          <w:rFonts w:ascii="Arial" w:hAnsi="Arial" w:cs="Arial"/>
          <w:sz w:val="22"/>
          <w:szCs w:val="22"/>
        </w:rPr>
      </w:pPr>
    </w:p>
    <w:p w14:paraId="773FA332" w14:textId="0AD7C634" w:rsidR="00B27114" w:rsidRPr="00210A41" w:rsidRDefault="00B27114" w:rsidP="00B27114">
      <w:pPr>
        <w:pStyle w:val="ListParagraph"/>
        <w:rPr>
          <w:rFonts w:ascii="Arial" w:hAnsi="Arial" w:cs="Arial"/>
          <w:sz w:val="22"/>
          <w:szCs w:val="22"/>
        </w:rPr>
      </w:pPr>
      <w:r w:rsidRPr="00210A41">
        <w:rPr>
          <w:rFonts w:ascii="Arial" w:hAnsi="Arial" w:cs="Arial"/>
          <w:b/>
          <w:sz w:val="22"/>
          <w:szCs w:val="22"/>
        </w:rPr>
        <w:t>Answer:</w:t>
      </w:r>
      <w:r w:rsidRPr="00210A41">
        <w:rPr>
          <w:rFonts w:ascii="Arial" w:hAnsi="Arial" w:cs="Arial"/>
          <w:sz w:val="22"/>
          <w:szCs w:val="22"/>
        </w:rPr>
        <w:t xml:space="preserve"> Yes, CEC funds may be used to purchase equipment outside of the United States. Section II.A.4. </w:t>
      </w:r>
      <w:r w:rsidR="2D6764A1" w:rsidRPr="7BE2CC06">
        <w:rPr>
          <w:rFonts w:ascii="Arial" w:hAnsi="Arial" w:cs="Arial"/>
          <w:sz w:val="22"/>
          <w:szCs w:val="22"/>
        </w:rPr>
        <w:t>o</w:t>
      </w:r>
      <w:r w:rsidRPr="7BE2CC06">
        <w:rPr>
          <w:rFonts w:ascii="Arial" w:hAnsi="Arial" w:cs="Arial"/>
          <w:sz w:val="22"/>
          <w:szCs w:val="22"/>
        </w:rPr>
        <w:t>f</w:t>
      </w:r>
      <w:r w:rsidRPr="00210A41">
        <w:rPr>
          <w:rFonts w:ascii="Arial" w:hAnsi="Arial" w:cs="Arial"/>
          <w:sz w:val="22"/>
          <w:szCs w:val="22"/>
        </w:rPr>
        <w:t xml:space="preserve"> the Solicitation Manual states, “CEC funds may cover the costs of equipment purchased outside of the United States, subject to any legal restrictions including but not limited to United States federal law, including federal export control laws prohibiting certain activities between the United States and foreign companies. CEC funds must not be spent outside of the United States without prior written approval by the CEC Commission Agreement Manager.” </w:t>
      </w:r>
    </w:p>
    <w:p w14:paraId="290515F9" w14:textId="77777777" w:rsidR="001B0D76" w:rsidRPr="00210A41" w:rsidRDefault="001B0D76" w:rsidP="001B0D76">
      <w:pPr>
        <w:pStyle w:val="ListParagraph"/>
        <w:rPr>
          <w:rFonts w:ascii="Arial" w:hAnsi="Arial" w:cs="Arial"/>
          <w:sz w:val="22"/>
          <w:szCs w:val="22"/>
        </w:rPr>
      </w:pPr>
    </w:p>
    <w:p w14:paraId="02074367" w14:textId="7CB4BBEB" w:rsidR="00AF1B75" w:rsidRPr="00210A41" w:rsidRDefault="00AF1B75" w:rsidP="000F0FAF">
      <w:pPr>
        <w:pStyle w:val="ListParagraph"/>
        <w:keepNext/>
        <w:numPr>
          <w:ilvl w:val="0"/>
          <w:numId w:val="1"/>
        </w:numPr>
        <w:rPr>
          <w:rFonts w:ascii="Arial" w:hAnsi="Arial" w:cs="Arial"/>
          <w:sz w:val="22"/>
          <w:szCs w:val="22"/>
        </w:rPr>
      </w:pPr>
      <w:r w:rsidRPr="00210A41">
        <w:rPr>
          <w:rFonts w:ascii="Arial" w:hAnsi="Arial" w:cs="Arial"/>
          <w:b/>
          <w:sz w:val="22"/>
          <w:szCs w:val="22"/>
        </w:rPr>
        <w:lastRenderedPageBreak/>
        <w:t>Question:</w:t>
      </w:r>
      <w:r w:rsidRPr="00210A41">
        <w:rPr>
          <w:rFonts w:ascii="Arial" w:hAnsi="Arial" w:cs="Arial"/>
          <w:sz w:val="22"/>
          <w:szCs w:val="22"/>
        </w:rPr>
        <w:t xml:space="preserve"> </w:t>
      </w:r>
      <w:r w:rsidR="550AA728" w:rsidRPr="7BE2CC06">
        <w:rPr>
          <w:rFonts w:ascii="Arial" w:hAnsi="Arial" w:cs="Arial"/>
          <w:sz w:val="22"/>
          <w:szCs w:val="22"/>
        </w:rPr>
        <w:t>Are</w:t>
      </w:r>
      <w:r w:rsidRPr="00210A41">
        <w:rPr>
          <w:rFonts w:ascii="Arial" w:hAnsi="Arial" w:cs="Arial"/>
          <w:sz w:val="22"/>
          <w:szCs w:val="22"/>
        </w:rPr>
        <w:t xml:space="preserve"> there any restrictions on where equipment for the battery line should be purchased?</w:t>
      </w:r>
    </w:p>
    <w:p w14:paraId="6BB1898D" w14:textId="77777777" w:rsidR="00AF1B75" w:rsidRPr="00210A41" w:rsidRDefault="00AF1B75" w:rsidP="000F0FAF">
      <w:pPr>
        <w:pStyle w:val="ListParagraph"/>
        <w:keepNext/>
        <w:rPr>
          <w:rFonts w:ascii="Arial" w:hAnsi="Arial" w:cs="Arial"/>
          <w:b/>
          <w:sz w:val="22"/>
          <w:szCs w:val="22"/>
        </w:rPr>
      </w:pPr>
    </w:p>
    <w:p w14:paraId="14F6DCD7" w14:textId="63A770D9" w:rsidR="00AF1B75" w:rsidRPr="005A7642" w:rsidRDefault="00AF1B75" w:rsidP="000F0FAF">
      <w:pPr>
        <w:pStyle w:val="ListParagraph"/>
        <w:keepNext/>
        <w:rPr>
          <w:rFonts w:ascii="Arial" w:hAnsi="Arial" w:cs="Arial"/>
          <w:sz w:val="22"/>
          <w:szCs w:val="22"/>
        </w:rPr>
      </w:pPr>
      <w:r w:rsidRPr="005A7642">
        <w:rPr>
          <w:rFonts w:ascii="Arial" w:hAnsi="Arial" w:cs="Arial"/>
          <w:b/>
          <w:sz w:val="22"/>
          <w:szCs w:val="22"/>
        </w:rPr>
        <w:t>Answer:</w:t>
      </w:r>
      <w:r w:rsidRPr="005A7642">
        <w:rPr>
          <w:rFonts w:ascii="Arial" w:hAnsi="Arial" w:cs="Arial"/>
          <w:sz w:val="22"/>
          <w:szCs w:val="22"/>
        </w:rPr>
        <w:t xml:space="preserve"> Please see response to </w:t>
      </w:r>
      <w:r w:rsidR="266A638E" w:rsidRPr="7BE2CC06">
        <w:rPr>
          <w:rFonts w:ascii="Arial" w:hAnsi="Arial" w:cs="Arial"/>
          <w:sz w:val="22"/>
          <w:szCs w:val="22"/>
        </w:rPr>
        <w:t>Q</w:t>
      </w:r>
      <w:r w:rsidRPr="7BE2CC06">
        <w:rPr>
          <w:rFonts w:ascii="Arial" w:hAnsi="Arial" w:cs="Arial"/>
          <w:sz w:val="22"/>
          <w:szCs w:val="22"/>
        </w:rPr>
        <w:t>uestion</w:t>
      </w:r>
      <w:r w:rsidRPr="005A7642">
        <w:rPr>
          <w:rFonts w:ascii="Arial" w:hAnsi="Arial" w:cs="Arial"/>
          <w:sz w:val="22"/>
          <w:szCs w:val="22"/>
        </w:rPr>
        <w:t xml:space="preserve"> </w:t>
      </w:r>
      <w:r w:rsidR="005A7642" w:rsidRPr="005A7642">
        <w:rPr>
          <w:rFonts w:ascii="Arial" w:hAnsi="Arial" w:cs="Arial"/>
          <w:sz w:val="22"/>
          <w:szCs w:val="22"/>
        </w:rPr>
        <w:t>32.</w:t>
      </w:r>
    </w:p>
    <w:p w14:paraId="21FE348F" w14:textId="77777777" w:rsidR="00AF1B75" w:rsidRPr="005A7642" w:rsidRDefault="00AF1B75" w:rsidP="00AF1B75">
      <w:pPr>
        <w:pStyle w:val="ListParagraph"/>
        <w:rPr>
          <w:rFonts w:ascii="Arial" w:hAnsi="Arial" w:cs="Arial"/>
          <w:sz w:val="22"/>
          <w:szCs w:val="22"/>
        </w:rPr>
      </w:pPr>
    </w:p>
    <w:p w14:paraId="0516C3A2" w14:textId="77777777" w:rsidR="00AF1B75" w:rsidRPr="005A7642" w:rsidRDefault="00AF1B75" w:rsidP="00AF1B75">
      <w:pPr>
        <w:pStyle w:val="ListParagraph"/>
        <w:numPr>
          <w:ilvl w:val="0"/>
          <w:numId w:val="1"/>
        </w:numPr>
        <w:rPr>
          <w:rFonts w:ascii="Arial" w:hAnsi="Arial" w:cs="Arial"/>
          <w:sz w:val="22"/>
          <w:szCs w:val="22"/>
        </w:rPr>
      </w:pPr>
      <w:r w:rsidRPr="005A7642">
        <w:rPr>
          <w:rFonts w:ascii="Arial" w:hAnsi="Arial" w:cs="Arial"/>
          <w:b/>
          <w:sz w:val="22"/>
          <w:szCs w:val="22"/>
        </w:rPr>
        <w:t>Question:</w:t>
      </w:r>
      <w:r w:rsidRPr="005A7642">
        <w:rPr>
          <w:rFonts w:ascii="Arial" w:hAnsi="Arial" w:cs="Arial"/>
          <w:sz w:val="22"/>
          <w:szCs w:val="22"/>
        </w:rPr>
        <w:t xml:space="preserve"> A lot of the best battery cell pack assembly equipment comes from China. Is that allowed at the moment?</w:t>
      </w:r>
    </w:p>
    <w:p w14:paraId="555BCE5E" w14:textId="77777777" w:rsidR="00AF1B75" w:rsidRPr="005A7642" w:rsidRDefault="00AF1B75" w:rsidP="00AF1B75">
      <w:pPr>
        <w:pStyle w:val="ListParagraph"/>
        <w:rPr>
          <w:rFonts w:ascii="Arial" w:hAnsi="Arial" w:cs="Arial"/>
          <w:sz w:val="22"/>
          <w:szCs w:val="22"/>
        </w:rPr>
      </w:pPr>
    </w:p>
    <w:p w14:paraId="3E08CA4C" w14:textId="636EEDD1" w:rsidR="00AF1B75" w:rsidRPr="00210A41" w:rsidRDefault="00AF1B75" w:rsidP="00AF1B75">
      <w:pPr>
        <w:pStyle w:val="ListParagraph"/>
        <w:rPr>
          <w:rFonts w:ascii="Arial" w:hAnsi="Arial" w:cs="Arial"/>
          <w:sz w:val="22"/>
          <w:szCs w:val="22"/>
        </w:rPr>
      </w:pPr>
      <w:r w:rsidRPr="005A7642">
        <w:rPr>
          <w:rFonts w:ascii="Arial" w:hAnsi="Arial" w:cs="Arial"/>
          <w:b/>
          <w:sz w:val="22"/>
          <w:szCs w:val="22"/>
        </w:rPr>
        <w:t>Answer:</w:t>
      </w:r>
      <w:r w:rsidRPr="005A7642">
        <w:rPr>
          <w:rFonts w:ascii="Arial" w:hAnsi="Arial" w:cs="Arial"/>
          <w:sz w:val="22"/>
          <w:szCs w:val="22"/>
        </w:rPr>
        <w:t xml:space="preserve"> Please see response to </w:t>
      </w:r>
      <w:r w:rsidR="10EC7914" w:rsidRPr="7BE2CC06">
        <w:rPr>
          <w:rFonts w:ascii="Arial" w:hAnsi="Arial" w:cs="Arial"/>
          <w:sz w:val="22"/>
          <w:szCs w:val="22"/>
        </w:rPr>
        <w:t>Q</w:t>
      </w:r>
      <w:r w:rsidRPr="7BE2CC06">
        <w:rPr>
          <w:rFonts w:ascii="Arial" w:hAnsi="Arial" w:cs="Arial"/>
          <w:sz w:val="22"/>
          <w:szCs w:val="22"/>
        </w:rPr>
        <w:t>uestion</w:t>
      </w:r>
      <w:r w:rsidRPr="005A7642">
        <w:rPr>
          <w:rFonts w:ascii="Arial" w:hAnsi="Arial" w:cs="Arial"/>
          <w:sz w:val="22"/>
          <w:szCs w:val="22"/>
        </w:rPr>
        <w:t xml:space="preserve"> </w:t>
      </w:r>
      <w:r w:rsidR="005A7642" w:rsidRPr="005A7642">
        <w:rPr>
          <w:rFonts w:ascii="Arial" w:hAnsi="Arial" w:cs="Arial"/>
          <w:sz w:val="22"/>
          <w:szCs w:val="22"/>
        </w:rPr>
        <w:t>32.</w:t>
      </w:r>
    </w:p>
    <w:p w14:paraId="4068C8CB" w14:textId="77777777" w:rsidR="00AF1B75" w:rsidRPr="00210A41" w:rsidRDefault="00AF1B75" w:rsidP="00AF1B75">
      <w:pPr>
        <w:pStyle w:val="ListParagraph"/>
        <w:rPr>
          <w:rFonts w:ascii="Arial" w:hAnsi="Arial" w:cs="Arial"/>
          <w:sz w:val="22"/>
          <w:szCs w:val="22"/>
        </w:rPr>
      </w:pPr>
    </w:p>
    <w:p w14:paraId="38D86B2A" w14:textId="059E67E9" w:rsidR="001B0D76" w:rsidRPr="00210A41" w:rsidRDefault="001B0D76" w:rsidP="001B0D76">
      <w:pPr>
        <w:pStyle w:val="ListParagraph"/>
        <w:numPr>
          <w:ilvl w:val="0"/>
          <w:numId w:val="1"/>
        </w:numPr>
        <w:rPr>
          <w:rFonts w:ascii="Arial" w:hAnsi="Arial" w:cs="Arial"/>
          <w:sz w:val="22"/>
          <w:szCs w:val="22"/>
        </w:rPr>
      </w:pPr>
      <w:r w:rsidRPr="00210A41">
        <w:rPr>
          <w:rFonts w:ascii="Arial" w:hAnsi="Arial" w:cs="Arial"/>
          <w:b/>
          <w:sz w:val="22"/>
          <w:szCs w:val="22"/>
        </w:rPr>
        <w:t>Question:</w:t>
      </w:r>
      <w:r w:rsidRPr="00210A41">
        <w:rPr>
          <w:rFonts w:ascii="Arial" w:hAnsi="Arial" w:cs="Arial"/>
          <w:sz w:val="22"/>
          <w:szCs w:val="22"/>
        </w:rPr>
        <w:t xml:space="preserve"> Are there restrictions on how much of the funds should be spent on facility operations, including staff and administration of the grant?</w:t>
      </w:r>
    </w:p>
    <w:p w14:paraId="6193EAEB" w14:textId="77777777" w:rsidR="001B0D76" w:rsidRPr="00210A41" w:rsidRDefault="001B0D76" w:rsidP="001B0D76">
      <w:pPr>
        <w:pStyle w:val="ListParagraph"/>
        <w:rPr>
          <w:rFonts w:ascii="Arial" w:hAnsi="Arial" w:cs="Arial"/>
          <w:sz w:val="22"/>
          <w:szCs w:val="22"/>
        </w:rPr>
      </w:pPr>
    </w:p>
    <w:p w14:paraId="02A83036" w14:textId="1D42808C" w:rsidR="001B0D76" w:rsidRPr="00210A41" w:rsidRDefault="001B0D76" w:rsidP="001B0D76">
      <w:pPr>
        <w:pStyle w:val="ListParagraph"/>
        <w:rPr>
          <w:rFonts w:ascii="Arial" w:hAnsi="Arial" w:cs="Arial"/>
          <w:sz w:val="22"/>
          <w:szCs w:val="22"/>
        </w:rPr>
      </w:pPr>
      <w:r w:rsidRPr="210C005B">
        <w:rPr>
          <w:rFonts w:ascii="Arial" w:hAnsi="Arial" w:cs="Arial"/>
          <w:b/>
          <w:bCs/>
          <w:sz w:val="22"/>
          <w:szCs w:val="22"/>
        </w:rPr>
        <w:t>Answer:</w:t>
      </w:r>
      <w:r w:rsidRPr="210C005B">
        <w:rPr>
          <w:rFonts w:ascii="Arial" w:hAnsi="Arial" w:cs="Arial"/>
          <w:sz w:val="22"/>
          <w:szCs w:val="22"/>
        </w:rPr>
        <w:t xml:space="preserve"> No, there are no requirements regarding allocation of funds </w:t>
      </w:r>
      <w:r w:rsidR="57BC9B70" w:rsidRPr="210C005B">
        <w:rPr>
          <w:rFonts w:ascii="Arial" w:hAnsi="Arial" w:cs="Arial"/>
          <w:sz w:val="22"/>
          <w:szCs w:val="22"/>
        </w:rPr>
        <w:t>among</w:t>
      </w:r>
      <w:r w:rsidRPr="210C005B">
        <w:rPr>
          <w:rFonts w:ascii="Arial" w:hAnsi="Arial" w:cs="Arial"/>
          <w:sz w:val="22"/>
          <w:szCs w:val="22"/>
        </w:rPr>
        <w:t xml:space="preserve"> different uses. Applicants </w:t>
      </w:r>
      <w:r w:rsidR="00F1F10A" w:rsidRPr="210C005B">
        <w:rPr>
          <w:rFonts w:ascii="Arial" w:hAnsi="Arial" w:cs="Arial"/>
          <w:sz w:val="22"/>
          <w:szCs w:val="22"/>
        </w:rPr>
        <w:t>must</w:t>
      </w:r>
      <w:r w:rsidRPr="210C005B">
        <w:rPr>
          <w:rFonts w:ascii="Arial" w:hAnsi="Arial" w:cs="Arial"/>
          <w:sz w:val="22"/>
          <w:szCs w:val="22"/>
        </w:rPr>
        <w:t xml:space="preserve"> discuss their proposed funding allocation</w:t>
      </w:r>
      <w:r w:rsidR="59285F08" w:rsidRPr="210C005B">
        <w:rPr>
          <w:rFonts w:ascii="Arial" w:hAnsi="Arial" w:cs="Arial"/>
          <w:sz w:val="22"/>
          <w:szCs w:val="22"/>
        </w:rPr>
        <w:t>s</w:t>
      </w:r>
      <w:r w:rsidRPr="210C005B">
        <w:rPr>
          <w:rFonts w:ascii="Arial" w:hAnsi="Arial" w:cs="Arial"/>
          <w:sz w:val="22"/>
          <w:szCs w:val="22"/>
        </w:rPr>
        <w:t xml:space="preserve"> in the project narrative and application budget.</w:t>
      </w:r>
    </w:p>
    <w:p w14:paraId="05460B47" w14:textId="5F690740" w:rsidR="008C539B" w:rsidRPr="00210A41" w:rsidRDefault="00204D76" w:rsidP="008C539B">
      <w:pPr>
        <w:pStyle w:val="ListParagraph"/>
        <w:rPr>
          <w:rFonts w:ascii="Arial" w:hAnsi="Arial" w:cs="Arial"/>
          <w:sz w:val="22"/>
          <w:szCs w:val="22"/>
        </w:rPr>
      </w:pPr>
      <w:r w:rsidRPr="00210A41">
        <w:rPr>
          <w:rFonts w:ascii="Arial" w:hAnsi="Arial" w:cs="Arial"/>
          <w:sz w:val="22"/>
          <w:szCs w:val="22"/>
        </w:rPr>
        <w:t xml:space="preserve"> </w:t>
      </w:r>
    </w:p>
    <w:p w14:paraId="460B2999" w14:textId="7ADCD78C" w:rsidR="00C402D2" w:rsidRPr="00210A41" w:rsidRDefault="00591206" w:rsidP="00422987">
      <w:pPr>
        <w:pStyle w:val="ListParagraph"/>
        <w:numPr>
          <w:ilvl w:val="0"/>
          <w:numId w:val="1"/>
        </w:numPr>
        <w:rPr>
          <w:rFonts w:ascii="Arial" w:hAnsi="Arial" w:cs="Arial"/>
          <w:sz w:val="22"/>
          <w:szCs w:val="22"/>
        </w:rPr>
      </w:pPr>
      <w:r w:rsidRPr="00210A41">
        <w:rPr>
          <w:rFonts w:ascii="Arial" w:hAnsi="Arial" w:cs="Arial"/>
          <w:b/>
          <w:sz w:val="22"/>
          <w:szCs w:val="22"/>
        </w:rPr>
        <w:t>Question:</w:t>
      </w:r>
      <w:r w:rsidR="00C402D2" w:rsidRPr="00210A41">
        <w:rPr>
          <w:rFonts w:ascii="Arial" w:hAnsi="Arial" w:cs="Arial"/>
          <w:sz w:val="22"/>
          <w:szCs w:val="22"/>
        </w:rPr>
        <w:t xml:space="preserve"> How has the market need for more prototyping cell assembly been validated?</w:t>
      </w:r>
    </w:p>
    <w:p w14:paraId="65A69480" w14:textId="77777777" w:rsidR="008C539B" w:rsidRPr="00210A41" w:rsidRDefault="008C539B" w:rsidP="008C539B">
      <w:pPr>
        <w:pStyle w:val="ListParagraph"/>
        <w:rPr>
          <w:rFonts w:ascii="Arial" w:hAnsi="Arial" w:cs="Arial"/>
          <w:b/>
          <w:sz w:val="22"/>
          <w:szCs w:val="22"/>
        </w:rPr>
      </w:pPr>
    </w:p>
    <w:p w14:paraId="660DA31D" w14:textId="3AE05DF0" w:rsidR="00246A56" w:rsidRPr="00210A41" w:rsidRDefault="00591206" w:rsidP="008C539B">
      <w:pPr>
        <w:pStyle w:val="ListParagraph"/>
        <w:rPr>
          <w:rFonts w:ascii="Arial" w:hAnsi="Arial" w:cs="Arial"/>
          <w:sz w:val="22"/>
          <w:szCs w:val="22"/>
        </w:rPr>
      </w:pPr>
      <w:r w:rsidRPr="210C005B">
        <w:rPr>
          <w:rFonts w:ascii="Arial" w:hAnsi="Arial" w:cs="Arial"/>
          <w:b/>
          <w:bCs/>
          <w:sz w:val="22"/>
          <w:szCs w:val="22"/>
        </w:rPr>
        <w:t>Answer:</w:t>
      </w:r>
      <w:r w:rsidR="00C402D2" w:rsidRPr="210C005B">
        <w:rPr>
          <w:rFonts w:ascii="Arial" w:hAnsi="Arial" w:cs="Arial"/>
          <w:sz w:val="22"/>
          <w:szCs w:val="22"/>
        </w:rPr>
        <w:t xml:space="preserve"> </w:t>
      </w:r>
      <w:r w:rsidR="00246A56" w:rsidRPr="210C005B">
        <w:rPr>
          <w:rFonts w:ascii="Arial" w:hAnsi="Arial" w:cs="Arial"/>
          <w:sz w:val="22"/>
          <w:szCs w:val="22"/>
        </w:rPr>
        <w:t>CEC staff conducted extensive research with stakeholders</w:t>
      </w:r>
      <w:r w:rsidR="5BB3FB48" w:rsidRPr="210C005B">
        <w:rPr>
          <w:rFonts w:ascii="Arial" w:hAnsi="Arial" w:cs="Arial"/>
          <w:sz w:val="22"/>
          <w:szCs w:val="22"/>
        </w:rPr>
        <w:t>, including</w:t>
      </w:r>
      <w:r w:rsidR="00246A56" w:rsidRPr="210C005B">
        <w:rPr>
          <w:rFonts w:ascii="Arial" w:hAnsi="Arial" w:cs="Arial"/>
          <w:sz w:val="22"/>
          <w:szCs w:val="22"/>
        </w:rPr>
        <w:t xml:space="preserve"> technical experts, industry representatives, academic institutions, </w:t>
      </w:r>
      <w:r w:rsidR="002B4737" w:rsidRPr="210C005B">
        <w:rPr>
          <w:rFonts w:ascii="Arial" w:hAnsi="Arial" w:cs="Arial"/>
          <w:sz w:val="22"/>
          <w:szCs w:val="22"/>
        </w:rPr>
        <w:t>and labor organizations</w:t>
      </w:r>
      <w:r w:rsidR="581EEC5D" w:rsidRPr="210C005B">
        <w:rPr>
          <w:rFonts w:ascii="Arial" w:hAnsi="Arial" w:cs="Arial"/>
          <w:sz w:val="22"/>
          <w:szCs w:val="22"/>
        </w:rPr>
        <w:t>,</w:t>
      </w:r>
      <w:r w:rsidR="002B4737" w:rsidRPr="210C005B">
        <w:rPr>
          <w:rFonts w:ascii="Arial" w:hAnsi="Arial" w:cs="Arial"/>
          <w:sz w:val="22"/>
          <w:szCs w:val="22"/>
        </w:rPr>
        <w:t xml:space="preserve"> to inform and scope this solicitation. CEC staff also held a </w:t>
      </w:r>
      <w:r w:rsidR="001F5B92" w:rsidRPr="210C005B">
        <w:rPr>
          <w:rFonts w:ascii="Arial" w:hAnsi="Arial" w:cs="Arial"/>
          <w:sz w:val="22"/>
          <w:szCs w:val="22"/>
        </w:rPr>
        <w:t xml:space="preserve">public scoping workshop to share initial staff proposals and gather further feedback. The scoping workshop can be found here: </w:t>
      </w:r>
      <w:hyperlink r:id="rId11">
        <w:r w:rsidR="001F5B92" w:rsidRPr="210C005B">
          <w:rPr>
            <w:rStyle w:val="Hyperlink"/>
            <w:rFonts w:ascii="Arial" w:hAnsi="Arial" w:cs="Arial"/>
            <w:sz w:val="22"/>
            <w:szCs w:val="22"/>
          </w:rPr>
          <w:t>https://www.energy.ca.gov/event/workshop/2024-09/scoping-workshop-california-battery-pilot-manufacturing-line-funding-concept</w:t>
        </w:r>
      </w:hyperlink>
      <w:r w:rsidR="001F5B92" w:rsidRPr="210C005B">
        <w:rPr>
          <w:rFonts w:ascii="Arial" w:hAnsi="Arial" w:cs="Arial"/>
          <w:sz w:val="22"/>
          <w:szCs w:val="22"/>
        </w:rPr>
        <w:t xml:space="preserve"> </w:t>
      </w:r>
    </w:p>
    <w:p w14:paraId="1F65245D" w14:textId="77777777" w:rsidR="00A417F0" w:rsidRPr="00210A41" w:rsidRDefault="00A417F0" w:rsidP="00A417F0">
      <w:pPr>
        <w:pStyle w:val="ListParagraph"/>
        <w:rPr>
          <w:rFonts w:ascii="Arial" w:hAnsi="Arial" w:cs="Arial"/>
          <w:sz w:val="22"/>
          <w:szCs w:val="22"/>
        </w:rPr>
      </w:pPr>
    </w:p>
    <w:p w14:paraId="68C95494" w14:textId="77777777" w:rsidR="00B022BF" w:rsidRPr="00210A41" w:rsidRDefault="00B022BF" w:rsidP="00B022BF">
      <w:pPr>
        <w:pStyle w:val="ListParagraph"/>
        <w:numPr>
          <w:ilvl w:val="0"/>
          <w:numId w:val="1"/>
        </w:numPr>
        <w:rPr>
          <w:rFonts w:ascii="Arial" w:hAnsi="Arial" w:cs="Arial"/>
          <w:sz w:val="22"/>
          <w:szCs w:val="22"/>
        </w:rPr>
      </w:pPr>
      <w:r w:rsidRPr="00210A41">
        <w:rPr>
          <w:rFonts w:ascii="Arial" w:hAnsi="Arial" w:cs="Arial"/>
          <w:b/>
          <w:bCs/>
          <w:sz w:val="22"/>
          <w:szCs w:val="22"/>
        </w:rPr>
        <w:t xml:space="preserve">Question: </w:t>
      </w:r>
      <w:r w:rsidRPr="00210A41">
        <w:rPr>
          <w:rFonts w:ascii="Arial" w:hAnsi="Arial" w:cs="Arial"/>
          <w:sz w:val="22"/>
          <w:szCs w:val="22"/>
        </w:rPr>
        <w:t xml:space="preserve">Can CEC funds be spent on trainees/apprentices within the program? Specifically, could CEC funds be used as stipends to off-set costs for students being trained on-site and working on the Battery Pilot Manufacturing Line? </w:t>
      </w:r>
    </w:p>
    <w:p w14:paraId="0EBE950D" w14:textId="77777777" w:rsidR="00B022BF" w:rsidRPr="00210A41" w:rsidRDefault="00B022BF" w:rsidP="00B022BF">
      <w:pPr>
        <w:pStyle w:val="ListParagraph"/>
        <w:rPr>
          <w:rFonts w:ascii="Arial" w:hAnsi="Arial" w:cs="Arial"/>
          <w:b/>
          <w:bCs/>
          <w:sz w:val="22"/>
          <w:szCs w:val="22"/>
        </w:rPr>
      </w:pPr>
    </w:p>
    <w:p w14:paraId="4068BAB0" w14:textId="6B7CE62D" w:rsidR="00B022BF" w:rsidRPr="00E91441" w:rsidRDefault="00B022BF" w:rsidP="00B022BF">
      <w:pPr>
        <w:pStyle w:val="ListParagraph"/>
        <w:rPr>
          <w:rFonts w:ascii="Arial" w:hAnsi="Arial" w:cs="Arial"/>
          <w:sz w:val="22"/>
          <w:szCs w:val="22"/>
        </w:rPr>
      </w:pPr>
      <w:r w:rsidRPr="00210A41">
        <w:rPr>
          <w:rFonts w:ascii="Arial" w:hAnsi="Arial" w:cs="Arial"/>
          <w:b/>
          <w:bCs/>
          <w:sz w:val="22"/>
          <w:szCs w:val="22"/>
        </w:rPr>
        <w:t xml:space="preserve">Answer: </w:t>
      </w:r>
      <w:r w:rsidR="00E91441">
        <w:rPr>
          <w:rFonts w:ascii="Arial" w:hAnsi="Arial" w:cs="Arial"/>
          <w:sz w:val="22"/>
          <w:szCs w:val="22"/>
        </w:rPr>
        <w:t xml:space="preserve">CEC funds may be used </w:t>
      </w:r>
      <w:r w:rsidR="00E11788">
        <w:rPr>
          <w:rFonts w:ascii="Arial" w:hAnsi="Arial" w:cs="Arial"/>
          <w:sz w:val="22"/>
          <w:szCs w:val="22"/>
        </w:rPr>
        <w:t xml:space="preserve">to support </w:t>
      </w:r>
      <w:r w:rsidR="00DD3B78">
        <w:rPr>
          <w:rFonts w:ascii="Arial" w:hAnsi="Arial" w:cs="Arial"/>
          <w:sz w:val="22"/>
          <w:szCs w:val="22"/>
        </w:rPr>
        <w:t>the training program</w:t>
      </w:r>
      <w:r w:rsidR="007D4CEE">
        <w:rPr>
          <w:rFonts w:ascii="Arial" w:hAnsi="Arial" w:cs="Arial"/>
          <w:sz w:val="22"/>
          <w:szCs w:val="22"/>
        </w:rPr>
        <w:t xml:space="preserve"> </w:t>
      </w:r>
      <w:r w:rsidR="00516A05">
        <w:rPr>
          <w:rFonts w:ascii="Arial" w:hAnsi="Arial" w:cs="Arial"/>
          <w:sz w:val="22"/>
          <w:szCs w:val="22"/>
        </w:rPr>
        <w:t xml:space="preserve">in a pilot </w:t>
      </w:r>
      <w:r w:rsidR="00EC5031">
        <w:rPr>
          <w:rFonts w:ascii="Arial" w:hAnsi="Arial" w:cs="Arial"/>
          <w:sz w:val="22"/>
          <w:szCs w:val="22"/>
        </w:rPr>
        <w:t xml:space="preserve">setting. </w:t>
      </w:r>
      <w:r w:rsidR="00BC4B12">
        <w:rPr>
          <w:rFonts w:ascii="Arial" w:hAnsi="Arial" w:cs="Arial"/>
          <w:sz w:val="22"/>
          <w:szCs w:val="22"/>
        </w:rPr>
        <w:t xml:space="preserve">Ongoing </w:t>
      </w:r>
      <w:r w:rsidR="00D93013">
        <w:rPr>
          <w:rFonts w:ascii="Arial" w:hAnsi="Arial" w:cs="Arial"/>
          <w:sz w:val="22"/>
          <w:szCs w:val="22"/>
        </w:rPr>
        <w:t>operations</w:t>
      </w:r>
      <w:r w:rsidR="000D709F">
        <w:rPr>
          <w:rFonts w:ascii="Arial" w:hAnsi="Arial" w:cs="Arial"/>
          <w:sz w:val="22"/>
          <w:szCs w:val="22"/>
        </w:rPr>
        <w:t xml:space="preserve"> for the training program should be factored </w:t>
      </w:r>
      <w:r w:rsidR="000D709F" w:rsidRPr="7BE2CC06">
        <w:rPr>
          <w:rFonts w:ascii="Arial" w:hAnsi="Arial" w:cs="Arial"/>
          <w:sz w:val="22"/>
          <w:szCs w:val="22"/>
        </w:rPr>
        <w:t>into</w:t>
      </w:r>
      <w:r w:rsidR="000D709F">
        <w:rPr>
          <w:rFonts w:ascii="Arial" w:hAnsi="Arial" w:cs="Arial"/>
          <w:sz w:val="22"/>
          <w:szCs w:val="22"/>
        </w:rPr>
        <w:t xml:space="preserve"> the overall</w:t>
      </w:r>
      <w:r w:rsidR="00801DAB">
        <w:rPr>
          <w:rFonts w:ascii="Arial" w:hAnsi="Arial" w:cs="Arial"/>
          <w:sz w:val="22"/>
          <w:szCs w:val="22"/>
        </w:rPr>
        <w:t xml:space="preserve"> revenue model </w:t>
      </w:r>
      <w:r w:rsidR="00720392">
        <w:rPr>
          <w:rFonts w:ascii="Arial" w:hAnsi="Arial" w:cs="Arial"/>
          <w:sz w:val="22"/>
          <w:szCs w:val="22"/>
        </w:rPr>
        <w:t xml:space="preserve">for the </w:t>
      </w:r>
      <w:r w:rsidR="00485C02">
        <w:rPr>
          <w:rFonts w:ascii="Arial" w:hAnsi="Arial" w:cs="Arial"/>
          <w:sz w:val="22"/>
          <w:szCs w:val="22"/>
        </w:rPr>
        <w:t xml:space="preserve">manufacturing line. </w:t>
      </w:r>
    </w:p>
    <w:p w14:paraId="0CCEB6CD" w14:textId="77777777" w:rsidR="00B022BF" w:rsidRPr="00210A41" w:rsidRDefault="00B022BF" w:rsidP="00B022BF">
      <w:pPr>
        <w:pStyle w:val="ListParagraph"/>
        <w:rPr>
          <w:rFonts w:ascii="Arial" w:hAnsi="Arial" w:cs="Arial"/>
          <w:sz w:val="22"/>
          <w:szCs w:val="22"/>
        </w:rPr>
      </w:pPr>
    </w:p>
    <w:p w14:paraId="6019A5BC" w14:textId="77777777" w:rsidR="00B022BF" w:rsidRPr="00210A41" w:rsidRDefault="00B022BF" w:rsidP="00B022BF">
      <w:pPr>
        <w:pStyle w:val="ListParagraph"/>
        <w:numPr>
          <w:ilvl w:val="0"/>
          <w:numId w:val="1"/>
        </w:numPr>
        <w:rPr>
          <w:rFonts w:ascii="Arial" w:hAnsi="Arial" w:cs="Arial"/>
          <w:b/>
          <w:bCs/>
          <w:sz w:val="22"/>
          <w:szCs w:val="22"/>
        </w:rPr>
      </w:pPr>
      <w:r w:rsidRPr="00210A41">
        <w:rPr>
          <w:rFonts w:ascii="Arial" w:hAnsi="Arial" w:cs="Arial"/>
          <w:b/>
          <w:bCs/>
          <w:sz w:val="22"/>
          <w:szCs w:val="22"/>
        </w:rPr>
        <w:t>Question:</w:t>
      </w:r>
      <w:r w:rsidRPr="00210A41">
        <w:rPr>
          <w:rFonts w:ascii="Arial" w:hAnsi="Arial" w:cs="Arial"/>
          <w:sz w:val="22"/>
          <w:szCs w:val="22"/>
        </w:rPr>
        <w:t xml:space="preserve"> What type of flexibility will there be if there are delays in shipment of equipment?</w:t>
      </w:r>
    </w:p>
    <w:p w14:paraId="4B9405B1" w14:textId="77777777" w:rsidR="000D6D23" w:rsidRDefault="000D6D23" w:rsidP="00A514AB">
      <w:pPr>
        <w:pStyle w:val="ListParagraph"/>
        <w:rPr>
          <w:rFonts w:ascii="Arial" w:hAnsi="Arial" w:cs="Arial"/>
          <w:sz w:val="22"/>
          <w:szCs w:val="22"/>
        </w:rPr>
      </w:pPr>
    </w:p>
    <w:p w14:paraId="0B113528" w14:textId="6647FD28" w:rsidR="00737A3B" w:rsidRPr="00737A3B" w:rsidRDefault="00737A3B" w:rsidP="00A514AB">
      <w:pPr>
        <w:pStyle w:val="ListParagraph"/>
        <w:rPr>
          <w:rFonts w:ascii="Arial" w:hAnsi="Arial" w:cs="Arial"/>
          <w:sz w:val="22"/>
          <w:szCs w:val="22"/>
        </w:rPr>
      </w:pPr>
      <w:r w:rsidRPr="210C005B">
        <w:rPr>
          <w:rFonts w:ascii="Arial" w:hAnsi="Arial" w:cs="Arial"/>
          <w:b/>
          <w:bCs/>
          <w:sz w:val="22"/>
          <w:szCs w:val="22"/>
        </w:rPr>
        <w:t xml:space="preserve">Answer: </w:t>
      </w:r>
      <w:r w:rsidR="00B549B3" w:rsidRPr="210C005B">
        <w:rPr>
          <w:rFonts w:ascii="Arial" w:hAnsi="Arial" w:cs="Arial"/>
          <w:sz w:val="22"/>
          <w:szCs w:val="22"/>
        </w:rPr>
        <w:t xml:space="preserve">Applicants should present their plan for acquiring the necessary equipment for the pilot line and include </w:t>
      </w:r>
      <w:r w:rsidR="00333D20" w:rsidRPr="210C005B">
        <w:rPr>
          <w:rFonts w:ascii="Arial" w:hAnsi="Arial" w:cs="Arial"/>
          <w:sz w:val="22"/>
          <w:szCs w:val="22"/>
        </w:rPr>
        <w:t xml:space="preserve">risk mitigation and contingency strategies </w:t>
      </w:r>
      <w:r w:rsidR="00055DFF" w:rsidRPr="210C005B">
        <w:rPr>
          <w:rFonts w:ascii="Arial" w:hAnsi="Arial" w:cs="Arial"/>
          <w:sz w:val="22"/>
          <w:szCs w:val="22"/>
        </w:rPr>
        <w:t xml:space="preserve">in their proposal. </w:t>
      </w:r>
      <w:r w:rsidR="00E851A7" w:rsidRPr="210C005B">
        <w:rPr>
          <w:rFonts w:ascii="Arial" w:hAnsi="Arial" w:cs="Arial"/>
          <w:sz w:val="22"/>
          <w:szCs w:val="22"/>
        </w:rPr>
        <w:t>Once the project is underway</w:t>
      </w:r>
      <w:r w:rsidR="2703A752" w:rsidRPr="210C005B">
        <w:rPr>
          <w:rFonts w:ascii="Arial" w:hAnsi="Arial" w:cs="Arial"/>
          <w:sz w:val="22"/>
          <w:szCs w:val="22"/>
        </w:rPr>
        <w:t>,</w:t>
      </w:r>
      <w:r w:rsidR="00E851A7" w:rsidRPr="210C005B">
        <w:rPr>
          <w:rFonts w:ascii="Arial" w:hAnsi="Arial" w:cs="Arial"/>
          <w:sz w:val="22"/>
          <w:szCs w:val="22"/>
        </w:rPr>
        <w:t xml:space="preserve"> the CEC will work closely with the </w:t>
      </w:r>
      <w:r w:rsidR="008A782C" w:rsidRPr="210C005B">
        <w:rPr>
          <w:rFonts w:ascii="Arial" w:hAnsi="Arial" w:cs="Arial"/>
          <w:sz w:val="22"/>
          <w:szCs w:val="22"/>
        </w:rPr>
        <w:t>recipient to</w:t>
      </w:r>
      <w:r w:rsidR="40D85EBF" w:rsidRPr="210C005B">
        <w:rPr>
          <w:rFonts w:ascii="Arial" w:hAnsi="Arial" w:cs="Arial"/>
          <w:sz w:val="22"/>
          <w:szCs w:val="22"/>
        </w:rPr>
        <w:t xml:space="preserve"> help to</w:t>
      </w:r>
      <w:r w:rsidR="008A782C" w:rsidRPr="210C005B">
        <w:rPr>
          <w:rFonts w:ascii="Arial" w:hAnsi="Arial" w:cs="Arial"/>
          <w:sz w:val="22"/>
          <w:szCs w:val="22"/>
        </w:rPr>
        <w:t xml:space="preserve"> address </w:t>
      </w:r>
      <w:r w:rsidR="00D3125A" w:rsidRPr="210C005B">
        <w:rPr>
          <w:rFonts w:ascii="Arial" w:hAnsi="Arial" w:cs="Arial"/>
          <w:sz w:val="22"/>
          <w:szCs w:val="22"/>
        </w:rPr>
        <w:t>challenges, such as equipment delays,</w:t>
      </w:r>
      <w:r w:rsidR="77520C78" w:rsidRPr="210C005B">
        <w:rPr>
          <w:rFonts w:ascii="Arial" w:hAnsi="Arial" w:cs="Arial"/>
          <w:sz w:val="22"/>
          <w:szCs w:val="22"/>
        </w:rPr>
        <w:t xml:space="preserve"> if and</w:t>
      </w:r>
      <w:r w:rsidR="00D3125A" w:rsidRPr="210C005B">
        <w:rPr>
          <w:rFonts w:ascii="Arial" w:hAnsi="Arial" w:cs="Arial"/>
          <w:sz w:val="22"/>
          <w:szCs w:val="22"/>
        </w:rPr>
        <w:t xml:space="preserve"> as they arise.</w:t>
      </w:r>
    </w:p>
    <w:p w14:paraId="2336EA3C" w14:textId="77777777" w:rsidR="00737A3B" w:rsidRPr="00737A3B" w:rsidRDefault="00737A3B" w:rsidP="00737A3B">
      <w:pPr>
        <w:pStyle w:val="ListParagraph"/>
        <w:rPr>
          <w:rFonts w:ascii="Arial" w:hAnsi="Arial" w:cs="Arial"/>
          <w:sz w:val="22"/>
          <w:szCs w:val="22"/>
        </w:rPr>
      </w:pPr>
    </w:p>
    <w:p w14:paraId="053FF97E" w14:textId="19833717" w:rsidR="00042F68" w:rsidRDefault="00FD6B0D" w:rsidP="00042F68">
      <w:pPr>
        <w:pStyle w:val="ListParagraph"/>
        <w:numPr>
          <w:ilvl w:val="0"/>
          <w:numId w:val="1"/>
        </w:numPr>
        <w:rPr>
          <w:rFonts w:ascii="Arial" w:hAnsi="Arial" w:cs="Arial"/>
          <w:sz w:val="22"/>
          <w:szCs w:val="22"/>
        </w:rPr>
      </w:pPr>
      <w:r w:rsidRPr="04FA7A6C">
        <w:rPr>
          <w:rFonts w:ascii="Arial" w:hAnsi="Arial" w:cs="Arial"/>
          <w:b/>
          <w:bCs/>
          <w:sz w:val="22"/>
          <w:szCs w:val="22"/>
        </w:rPr>
        <w:t xml:space="preserve">Question: </w:t>
      </w:r>
      <w:r w:rsidR="0FE975B1" w:rsidRPr="04FA7A6C">
        <w:rPr>
          <w:rFonts w:ascii="Arial" w:hAnsi="Arial" w:cs="Arial"/>
          <w:sz w:val="22"/>
          <w:szCs w:val="22"/>
        </w:rPr>
        <w:t xml:space="preserve">While I am not applying for this proposal, I would like to contribute by serving as a proposal reviewer for GFO-24-304 (California Battery Pilot Manufacturing Line). </w:t>
      </w:r>
      <w:r w:rsidR="0FE975B1" w:rsidRPr="04FA7A6C">
        <w:rPr>
          <w:rFonts w:ascii="Arial" w:hAnsi="Arial" w:cs="Arial"/>
          <w:sz w:val="22"/>
          <w:szCs w:val="22"/>
        </w:rPr>
        <w:lastRenderedPageBreak/>
        <w:t>With my hands-on experience in helping companies set up pilot lines, along with end-to-end knowledge of battery manufacturing, data analytics, and expertise in equipment selection and process development, I believe I can provide valuable insights during the review process. Could you please share details on the qualifications required and the application process for becoming a reviewer? I would appreciate any guidance on how I can contribute.</w:t>
      </w:r>
    </w:p>
    <w:p w14:paraId="4706B318" w14:textId="47C305EC" w:rsidR="00042F68" w:rsidRPr="00042F68" w:rsidRDefault="00042F68" w:rsidP="00042F68">
      <w:pPr>
        <w:pStyle w:val="ListParagraph"/>
        <w:rPr>
          <w:rFonts w:ascii="Arial" w:hAnsi="Arial" w:cs="Arial"/>
          <w:sz w:val="22"/>
          <w:szCs w:val="22"/>
        </w:rPr>
      </w:pPr>
    </w:p>
    <w:p w14:paraId="0A149CF6" w14:textId="5ADC046C" w:rsidR="00042F68" w:rsidRPr="00042F68" w:rsidRDefault="00042F68" w:rsidP="00042F68">
      <w:pPr>
        <w:pStyle w:val="ListParagraph"/>
        <w:rPr>
          <w:rFonts w:ascii="Arial" w:hAnsi="Arial" w:cs="Arial"/>
          <w:sz w:val="22"/>
          <w:szCs w:val="22"/>
        </w:rPr>
      </w:pPr>
      <w:r w:rsidRPr="210C005B">
        <w:rPr>
          <w:rFonts w:ascii="Arial" w:hAnsi="Arial" w:cs="Arial"/>
          <w:b/>
          <w:bCs/>
          <w:sz w:val="22"/>
          <w:szCs w:val="22"/>
        </w:rPr>
        <w:t>Answer:</w:t>
      </w:r>
      <w:r w:rsidRPr="210C005B">
        <w:rPr>
          <w:rFonts w:ascii="Arial" w:hAnsi="Arial" w:cs="Arial"/>
          <w:sz w:val="22"/>
          <w:szCs w:val="22"/>
        </w:rPr>
        <w:t xml:space="preserve"> </w:t>
      </w:r>
      <w:r w:rsidR="006E1955" w:rsidRPr="210C005B">
        <w:rPr>
          <w:rFonts w:ascii="Arial" w:hAnsi="Arial" w:cs="Arial"/>
          <w:sz w:val="22"/>
          <w:szCs w:val="22"/>
        </w:rPr>
        <w:t xml:space="preserve">Proposal review and evaluation are typically conducted by CEC staff. </w:t>
      </w:r>
      <w:r w:rsidR="001567CF" w:rsidRPr="210C005B">
        <w:rPr>
          <w:rFonts w:ascii="Arial" w:hAnsi="Arial" w:cs="Arial"/>
          <w:sz w:val="22"/>
          <w:szCs w:val="22"/>
        </w:rPr>
        <w:t>On occasion</w:t>
      </w:r>
      <w:r w:rsidR="199D113A" w:rsidRPr="210C005B">
        <w:rPr>
          <w:rFonts w:ascii="Arial" w:hAnsi="Arial" w:cs="Arial"/>
          <w:sz w:val="22"/>
          <w:szCs w:val="22"/>
        </w:rPr>
        <w:t>,</w:t>
      </w:r>
      <w:r w:rsidR="001567CF" w:rsidRPr="210C005B">
        <w:rPr>
          <w:rFonts w:ascii="Arial" w:hAnsi="Arial" w:cs="Arial"/>
          <w:sz w:val="22"/>
          <w:szCs w:val="22"/>
        </w:rPr>
        <w:t xml:space="preserve"> the CEC will </w:t>
      </w:r>
      <w:r w:rsidR="0008122F" w:rsidRPr="210C005B">
        <w:rPr>
          <w:rFonts w:ascii="Arial" w:hAnsi="Arial" w:cs="Arial"/>
          <w:sz w:val="22"/>
          <w:szCs w:val="22"/>
        </w:rPr>
        <w:t xml:space="preserve">contact external experts to provide technical review. </w:t>
      </w:r>
    </w:p>
    <w:p w14:paraId="130B1F39" w14:textId="5B413664" w:rsidR="3D9590FF" w:rsidRDefault="3D9590FF"/>
    <w:sectPr w:rsidR="3D9590FF" w:rsidSect="00374F7A">
      <w:pgSz w:w="12240" w:h="15840"/>
      <w:pgMar w:top="1440" w:right="1440" w:bottom="1440" w:left="1440" w:header="4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9B04D" w14:textId="77777777" w:rsidR="00C90B6B" w:rsidRDefault="00C90B6B" w:rsidP="00D26F98">
      <w:pPr>
        <w:spacing w:after="0" w:line="240" w:lineRule="auto"/>
      </w:pPr>
      <w:r>
        <w:separator/>
      </w:r>
    </w:p>
  </w:endnote>
  <w:endnote w:type="continuationSeparator" w:id="0">
    <w:p w14:paraId="2D707222" w14:textId="77777777" w:rsidR="00C90B6B" w:rsidRDefault="00C90B6B" w:rsidP="00D26F98">
      <w:pPr>
        <w:spacing w:after="0" w:line="240" w:lineRule="auto"/>
      </w:pPr>
      <w:r>
        <w:continuationSeparator/>
      </w:r>
    </w:p>
  </w:endnote>
  <w:endnote w:type="continuationNotice" w:id="1">
    <w:p w14:paraId="570A573A" w14:textId="77777777" w:rsidR="00C90B6B" w:rsidRDefault="00C90B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535E5" w14:textId="77777777" w:rsidR="00C90B6B" w:rsidRDefault="00C90B6B" w:rsidP="00D26F98">
      <w:pPr>
        <w:spacing w:after="0" w:line="240" w:lineRule="auto"/>
      </w:pPr>
      <w:r>
        <w:separator/>
      </w:r>
    </w:p>
  </w:footnote>
  <w:footnote w:type="continuationSeparator" w:id="0">
    <w:p w14:paraId="09599ED8" w14:textId="77777777" w:rsidR="00C90B6B" w:rsidRDefault="00C90B6B" w:rsidP="00D26F98">
      <w:pPr>
        <w:spacing w:after="0" w:line="240" w:lineRule="auto"/>
      </w:pPr>
      <w:r>
        <w:continuationSeparator/>
      </w:r>
    </w:p>
  </w:footnote>
  <w:footnote w:type="continuationNotice" w:id="1">
    <w:p w14:paraId="0ED14850" w14:textId="77777777" w:rsidR="00C90B6B" w:rsidRDefault="00C90B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2F7A4" w14:textId="1D8D1E6A" w:rsidR="00B10E25" w:rsidRDefault="00B10E25" w:rsidP="00F141F8">
    <w:pPr>
      <w:pStyle w:val="Header"/>
      <w:ind w:hanging="18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13C3A"/>
    <w:multiLevelType w:val="hybridMultilevel"/>
    <w:tmpl w:val="8CA8A2C6"/>
    <w:lvl w:ilvl="0" w:tplc="B3DEEF3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8B2DF8"/>
    <w:multiLevelType w:val="hybridMultilevel"/>
    <w:tmpl w:val="6206E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C85971"/>
    <w:multiLevelType w:val="hybridMultilevel"/>
    <w:tmpl w:val="5D2E42B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BA90742"/>
    <w:multiLevelType w:val="hybridMultilevel"/>
    <w:tmpl w:val="C35AD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5166469">
    <w:abstractNumId w:val="0"/>
  </w:num>
  <w:num w:numId="2" w16cid:durableId="1758095959">
    <w:abstractNumId w:val="3"/>
  </w:num>
  <w:num w:numId="3" w16cid:durableId="1743328605">
    <w:abstractNumId w:val="1"/>
  </w:num>
  <w:num w:numId="4" w16cid:durableId="1091306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2D2"/>
    <w:rsid w:val="00021BE1"/>
    <w:rsid w:val="00026D77"/>
    <w:rsid w:val="0003184E"/>
    <w:rsid w:val="00040FD6"/>
    <w:rsid w:val="00042F68"/>
    <w:rsid w:val="000470AF"/>
    <w:rsid w:val="00055DFF"/>
    <w:rsid w:val="0007276B"/>
    <w:rsid w:val="00080BC7"/>
    <w:rsid w:val="0008122F"/>
    <w:rsid w:val="00085708"/>
    <w:rsid w:val="00086ED9"/>
    <w:rsid w:val="00095ABB"/>
    <w:rsid w:val="000971EC"/>
    <w:rsid w:val="000A0D06"/>
    <w:rsid w:val="000B55D9"/>
    <w:rsid w:val="000D1B07"/>
    <w:rsid w:val="000D6CA3"/>
    <w:rsid w:val="000D6D23"/>
    <w:rsid w:val="000D709F"/>
    <w:rsid w:val="000D747F"/>
    <w:rsid w:val="000F0921"/>
    <w:rsid w:val="000F0FAF"/>
    <w:rsid w:val="001048E1"/>
    <w:rsid w:val="00122F74"/>
    <w:rsid w:val="00124F33"/>
    <w:rsid w:val="00136A62"/>
    <w:rsid w:val="00141F11"/>
    <w:rsid w:val="00143E94"/>
    <w:rsid w:val="00145AA9"/>
    <w:rsid w:val="00147EA8"/>
    <w:rsid w:val="001567CF"/>
    <w:rsid w:val="00164FDF"/>
    <w:rsid w:val="00170AFC"/>
    <w:rsid w:val="00172A84"/>
    <w:rsid w:val="001B0D76"/>
    <w:rsid w:val="001C3395"/>
    <w:rsid w:val="001C73A6"/>
    <w:rsid w:val="001F576C"/>
    <w:rsid w:val="001F5B92"/>
    <w:rsid w:val="0020077C"/>
    <w:rsid w:val="00203F98"/>
    <w:rsid w:val="00204D76"/>
    <w:rsid w:val="00210A41"/>
    <w:rsid w:val="00235313"/>
    <w:rsid w:val="00246A56"/>
    <w:rsid w:val="00247701"/>
    <w:rsid w:val="002609ED"/>
    <w:rsid w:val="0028733A"/>
    <w:rsid w:val="0029149C"/>
    <w:rsid w:val="00293756"/>
    <w:rsid w:val="00294F23"/>
    <w:rsid w:val="002A15C7"/>
    <w:rsid w:val="002A243E"/>
    <w:rsid w:val="002A766A"/>
    <w:rsid w:val="002B4737"/>
    <w:rsid w:val="002D15E7"/>
    <w:rsid w:val="002D4329"/>
    <w:rsid w:val="002E483C"/>
    <w:rsid w:val="002F0DF3"/>
    <w:rsid w:val="002F58A0"/>
    <w:rsid w:val="002F7FE0"/>
    <w:rsid w:val="00330C41"/>
    <w:rsid w:val="00333D20"/>
    <w:rsid w:val="003362E6"/>
    <w:rsid w:val="003620D4"/>
    <w:rsid w:val="00363C71"/>
    <w:rsid w:val="00374F7A"/>
    <w:rsid w:val="00381852"/>
    <w:rsid w:val="003904D2"/>
    <w:rsid w:val="003A5E43"/>
    <w:rsid w:val="003B3B1A"/>
    <w:rsid w:val="003D2A53"/>
    <w:rsid w:val="003D6E61"/>
    <w:rsid w:val="003D7585"/>
    <w:rsid w:val="003F3B73"/>
    <w:rsid w:val="003F49FE"/>
    <w:rsid w:val="00400E47"/>
    <w:rsid w:val="00422987"/>
    <w:rsid w:val="004264D0"/>
    <w:rsid w:val="004310B1"/>
    <w:rsid w:val="00433B0E"/>
    <w:rsid w:val="00444820"/>
    <w:rsid w:val="00444CC9"/>
    <w:rsid w:val="00457496"/>
    <w:rsid w:val="00460A23"/>
    <w:rsid w:val="004619A0"/>
    <w:rsid w:val="00463712"/>
    <w:rsid w:val="00463F77"/>
    <w:rsid w:val="004672C6"/>
    <w:rsid w:val="00480B5B"/>
    <w:rsid w:val="004830A3"/>
    <w:rsid w:val="00485C02"/>
    <w:rsid w:val="0049190C"/>
    <w:rsid w:val="004C68E0"/>
    <w:rsid w:val="004D5349"/>
    <w:rsid w:val="004F661B"/>
    <w:rsid w:val="00516A05"/>
    <w:rsid w:val="00516F81"/>
    <w:rsid w:val="005221B4"/>
    <w:rsid w:val="005332DB"/>
    <w:rsid w:val="005377AD"/>
    <w:rsid w:val="00546F97"/>
    <w:rsid w:val="00547683"/>
    <w:rsid w:val="005676AD"/>
    <w:rsid w:val="00574EB2"/>
    <w:rsid w:val="005759DB"/>
    <w:rsid w:val="005810CA"/>
    <w:rsid w:val="0058211E"/>
    <w:rsid w:val="00584DAC"/>
    <w:rsid w:val="00591206"/>
    <w:rsid w:val="005950D3"/>
    <w:rsid w:val="005A6D97"/>
    <w:rsid w:val="005A7642"/>
    <w:rsid w:val="005B20C9"/>
    <w:rsid w:val="005B361B"/>
    <w:rsid w:val="005C66F6"/>
    <w:rsid w:val="005E2C87"/>
    <w:rsid w:val="005E6FCF"/>
    <w:rsid w:val="005F5BAE"/>
    <w:rsid w:val="006001F6"/>
    <w:rsid w:val="0060694A"/>
    <w:rsid w:val="00611951"/>
    <w:rsid w:val="00614590"/>
    <w:rsid w:val="0063704E"/>
    <w:rsid w:val="0065769C"/>
    <w:rsid w:val="006909DF"/>
    <w:rsid w:val="006A08FF"/>
    <w:rsid w:val="006A3C0B"/>
    <w:rsid w:val="006A659F"/>
    <w:rsid w:val="006B71C3"/>
    <w:rsid w:val="006C0E22"/>
    <w:rsid w:val="006E1955"/>
    <w:rsid w:val="006E3F12"/>
    <w:rsid w:val="006E7563"/>
    <w:rsid w:val="006F36F4"/>
    <w:rsid w:val="00720392"/>
    <w:rsid w:val="00735B6C"/>
    <w:rsid w:val="00737A3B"/>
    <w:rsid w:val="00763E90"/>
    <w:rsid w:val="00770764"/>
    <w:rsid w:val="007735B0"/>
    <w:rsid w:val="007814C5"/>
    <w:rsid w:val="00783230"/>
    <w:rsid w:val="007A43F8"/>
    <w:rsid w:val="007D4CEE"/>
    <w:rsid w:val="007D6A3A"/>
    <w:rsid w:val="007D7BB7"/>
    <w:rsid w:val="007E64B1"/>
    <w:rsid w:val="00801DAB"/>
    <w:rsid w:val="00811BC6"/>
    <w:rsid w:val="008244D0"/>
    <w:rsid w:val="0082770B"/>
    <w:rsid w:val="00840F0B"/>
    <w:rsid w:val="00845E66"/>
    <w:rsid w:val="0085681B"/>
    <w:rsid w:val="00856953"/>
    <w:rsid w:val="008653B9"/>
    <w:rsid w:val="008756DE"/>
    <w:rsid w:val="00885AD0"/>
    <w:rsid w:val="00897736"/>
    <w:rsid w:val="008A4400"/>
    <w:rsid w:val="008A782C"/>
    <w:rsid w:val="008B44AC"/>
    <w:rsid w:val="008C539B"/>
    <w:rsid w:val="008E1BCF"/>
    <w:rsid w:val="008E6D4B"/>
    <w:rsid w:val="008F1930"/>
    <w:rsid w:val="00916889"/>
    <w:rsid w:val="0092352B"/>
    <w:rsid w:val="00932190"/>
    <w:rsid w:val="009443B2"/>
    <w:rsid w:val="009519FA"/>
    <w:rsid w:val="00971F5B"/>
    <w:rsid w:val="00974F56"/>
    <w:rsid w:val="0097558B"/>
    <w:rsid w:val="00977113"/>
    <w:rsid w:val="00985109"/>
    <w:rsid w:val="00990064"/>
    <w:rsid w:val="009900CF"/>
    <w:rsid w:val="00993AAE"/>
    <w:rsid w:val="00994517"/>
    <w:rsid w:val="00996355"/>
    <w:rsid w:val="009A1343"/>
    <w:rsid w:val="009A7775"/>
    <w:rsid w:val="009B2B69"/>
    <w:rsid w:val="009B41D6"/>
    <w:rsid w:val="009C27D2"/>
    <w:rsid w:val="009C2B78"/>
    <w:rsid w:val="009D2B17"/>
    <w:rsid w:val="009D5A23"/>
    <w:rsid w:val="009E7B73"/>
    <w:rsid w:val="00A0191E"/>
    <w:rsid w:val="00A05958"/>
    <w:rsid w:val="00A209F9"/>
    <w:rsid w:val="00A21964"/>
    <w:rsid w:val="00A27C21"/>
    <w:rsid w:val="00A30DCA"/>
    <w:rsid w:val="00A411BE"/>
    <w:rsid w:val="00A417F0"/>
    <w:rsid w:val="00A42EFC"/>
    <w:rsid w:val="00A435A7"/>
    <w:rsid w:val="00A4570C"/>
    <w:rsid w:val="00A514AB"/>
    <w:rsid w:val="00A5226F"/>
    <w:rsid w:val="00A5C91C"/>
    <w:rsid w:val="00A67BE4"/>
    <w:rsid w:val="00A95880"/>
    <w:rsid w:val="00A977B5"/>
    <w:rsid w:val="00A977F5"/>
    <w:rsid w:val="00AA5EDD"/>
    <w:rsid w:val="00AC1C06"/>
    <w:rsid w:val="00AC30B7"/>
    <w:rsid w:val="00AC5781"/>
    <w:rsid w:val="00AC74B6"/>
    <w:rsid w:val="00AD0DD2"/>
    <w:rsid w:val="00AD7A53"/>
    <w:rsid w:val="00AE4291"/>
    <w:rsid w:val="00AE481A"/>
    <w:rsid w:val="00AF1B75"/>
    <w:rsid w:val="00AF76F2"/>
    <w:rsid w:val="00B022BF"/>
    <w:rsid w:val="00B10E25"/>
    <w:rsid w:val="00B27114"/>
    <w:rsid w:val="00B43954"/>
    <w:rsid w:val="00B446C1"/>
    <w:rsid w:val="00B549B3"/>
    <w:rsid w:val="00B65149"/>
    <w:rsid w:val="00B659C4"/>
    <w:rsid w:val="00B66F50"/>
    <w:rsid w:val="00B73EDD"/>
    <w:rsid w:val="00B74EEC"/>
    <w:rsid w:val="00BB63B3"/>
    <w:rsid w:val="00BC4B12"/>
    <w:rsid w:val="00C04CAC"/>
    <w:rsid w:val="00C129BF"/>
    <w:rsid w:val="00C16068"/>
    <w:rsid w:val="00C270D9"/>
    <w:rsid w:val="00C350B7"/>
    <w:rsid w:val="00C35713"/>
    <w:rsid w:val="00C37738"/>
    <w:rsid w:val="00C402D2"/>
    <w:rsid w:val="00C65DF9"/>
    <w:rsid w:val="00C70C32"/>
    <w:rsid w:val="00C722D1"/>
    <w:rsid w:val="00C82CBD"/>
    <w:rsid w:val="00C84140"/>
    <w:rsid w:val="00C90B6B"/>
    <w:rsid w:val="00C90C82"/>
    <w:rsid w:val="00C916EA"/>
    <w:rsid w:val="00C93A1A"/>
    <w:rsid w:val="00C94E76"/>
    <w:rsid w:val="00C97F8C"/>
    <w:rsid w:val="00CA102D"/>
    <w:rsid w:val="00CA61BE"/>
    <w:rsid w:val="00CB02B7"/>
    <w:rsid w:val="00CC14AE"/>
    <w:rsid w:val="00CC62A4"/>
    <w:rsid w:val="00CC6BC1"/>
    <w:rsid w:val="00CD4508"/>
    <w:rsid w:val="00CE60C5"/>
    <w:rsid w:val="00CF2F80"/>
    <w:rsid w:val="00CF435B"/>
    <w:rsid w:val="00D032ED"/>
    <w:rsid w:val="00D26975"/>
    <w:rsid w:val="00D26F98"/>
    <w:rsid w:val="00D3125A"/>
    <w:rsid w:val="00D44CDC"/>
    <w:rsid w:val="00D500D8"/>
    <w:rsid w:val="00D5485A"/>
    <w:rsid w:val="00D74762"/>
    <w:rsid w:val="00D92D27"/>
    <w:rsid w:val="00D93013"/>
    <w:rsid w:val="00DA4AA0"/>
    <w:rsid w:val="00DD3B78"/>
    <w:rsid w:val="00DD4E55"/>
    <w:rsid w:val="00DE6150"/>
    <w:rsid w:val="00DF000F"/>
    <w:rsid w:val="00E010C6"/>
    <w:rsid w:val="00E03D01"/>
    <w:rsid w:val="00E1119E"/>
    <w:rsid w:val="00E11788"/>
    <w:rsid w:val="00E14F2E"/>
    <w:rsid w:val="00E34DCD"/>
    <w:rsid w:val="00E45195"/>
    <w:rsid w:val="00E474A3"/>
    <w:rsid w:val="00E6409C"/>
    <w:rsid w:val="00E705AD"/>
    <w:rsid w:val="00E74ADD"/>
    <w:rsid w:val="00E83A50"/>
    <w:rsid w:val="00E851A7"/>
    <w:rsid w:val="00E91441"/>
    <w:rsid w:val="00E97D02"/>
    <w:rsid w:val="00EC0106"/>
    <w:rsid w:val="00EC5031"/>
    <w:rsid w:val="00ED0407"/>
    <w:rsid w:val="00ED0CA8"/>
    <w:rsid w:val="00ED6EC0"/>
    <w:rsid w:val="00EE5AA1"/>
    <w:rsid w:val="00EF66D7"/>
    <w:rsid w:val="00F141F8"/>
    <w:rsid w:val="00F1F10A"/>
    <w:rsid w:val="00F23BC6"/>
    <w:rsid w:val="00F2707D"/>
    <w:rsid w:val="00F27D35"/>
    <w:rsid w:val="00F42AF9"/>
    <w:rsid w:val="00F452B7"/>
    <w:rsid w:val="00F4604C"/>
    <w:rsid w:val="00F50969"/>
    <w:rsid w:val="00F765DA"/>
    <w:rsid w:val="00F77BD9"/>
    <w:rsid w:val="00F81BBA"/>
    <w:rsid w:val="00F849B6"/>
    <w:rsid w:val="00F95916"/>
    <w:rsid w:val="00FC283A"/>
    <w:rsid w:val="00FC4958"/>
    <w:rsid w:val="00FC6ADB"/>
    <w:rsid w:val="00FD36D9"/>
    <w:rsid w:val="00FD3FFD"/>
    <w:rsid w:val="00FD6B0D"/>
    <w:rsid w:val="00FD726D"/>
    <w:rsid w:val="00FE3CD1"/>
    <w:rsid w:val="00FE4F4C"/>
    <w:rsid w:val="00FE5D06"/>
    <w:rsid w:val="0157F01F"/>
    <w:rsid w:val="017BF0D6"/>
    <w:rsid w:val="018A0946"/>
    <w:rsid w:val="020DA24B"/>
    <w:rsid w:val="021494B9"/>
    <w:rsid w:val="021C2B6E"/>
    <w:rsid w:val="02920BBA"/>
    <w:rsid w:val="029CD32E"/>
    <w:rsid w:val="04796E31"/>
    <w:rsid w:val="04FA7A6C"/>
    <w:rsid w:val="051457CF"/>
    <w:rsid w:val="0569C2B7"/>
    <w:rsid w:val="06233A7B"/>
    <w:rsid w:val="0723F9B8"/>
    <w:rsid w:val="073B4580"/>
    <w:rsid w:val="0758150A"/>
    <w:rsid w:val="07C9CC60"/>
    <w:rsid w:val="07F85B86"/>
    <w:rsid w:val="083E33E7"/>
    <w:rsid w:val="08EF8C63"/>
    <w:rsid w:val="095EE7B2"/>
    <w:rsid w:val="096CC3B6"/>
    <w:rsid w:val="097188FC"/>
    <w:rsid w:val="099945C5"/>
    <w:rsid w:val="09EBA505"/>
    <w:rsid w:val="0A345CEA"/>
    <w:rsid w:val="0A6F8110"/>
    <w:rsid w:val="0A9F0EDC"/>
    <w:rsid w:val="0AB0486D"/>
    <w:rsid w:val="0ACEE575"/>
    <w:rsid w:val="0B3B5AC5"/>
    <w:rsid w:val="0B4A0D24"/>
    <w:rsid w:val="0B7C2D5B"/>
    <w:rsid w:val="0B9F6AAC"/>
    <w:rsid w:val="0BD47689"/>
    <w:rsid w:val="0C0FBDFC"/>
    <w:rsid w:val="0C206D29"/>
    <w:rsid w:val="0C7A7755"/>
    <w:rsid w:val="0CB6A143"/>
    <w:rsid w:val="0CCF126C"/>
    <w:rsid w:val="0CE870F7"/>
    <w:rsid w:val="0D137319"/>
    <w:rsid w:val="0D236D24"/>
    <w:rsid w:val="0D7689B3"/>
    <w:rsid w:val="0D770D30"/>
    <w:rsid w:val="0E15D46F"/>
    <w:rsid w:val="0E33D527"/>
    <w:rsid w:val="0E45AA0E"/>
    <w:rsid w:val="0E787070"/>
    <w:rsid w:val="0E8BB23B"/>
    <w:rsid w:val="0E982F0D"/>
    <w:rsid w:val="0F1BEC1B"/>
    <w:rsid w:val="0F29F70B"/>
    <w:rsid w:val="0F7DD523"/>
    <w:rsid w:val="0FE975B1"/>
    <w:rsid w:val="0FFC48B1"/>
    <w:rsid w:val="10797771"/>
    <w:rsid w:val="107BB78E"/>
    <w:rsid w:val="108F2E14"/>
    <w:rsid w:val="109B2163"/>
    <w:rsid w:val="10E75A7C"/>
    <w:rsid w:val="10EC7914"/>
    <w:rsid w:val="11320F64"/>
    <w:rsid w:val="11563A2F"/>
    <w:rsid w:val="1237E705"/>
    <w:rsid w:val="12878D36"/>
    <w:rsid w:val="12AFE6F1"/>
    <w:rsid w:val="12BC70A2"/>
    <w:rsid w:val="12BE4771"/>
    <w:rsid w:val="130453BE"/>
    <w:rsid w:val="13376182"/>
    <w:rsid w:val="1353818B"/>
    <w:rsid w:val="137C8DB2"/>
    <w:rsid w:val="13826678"/>
    <w:rsid w:val="140E21EC"/>
    <w:rsid w:val="1435C4FD"/>
    <w:rsid w:val="14AF67CC"/>
    <w:rsid w:val="14B2C6B0"/>
    <w:rsid w:val="14EF548F"/>
    <w:rsid w:val="16BDC1A6"/>
    <w:rsid w:val="16F884CB"/>
    <w:rsid w:val="1755B91E"/>
    <w:rsid w:val="176C6906"/>
    <w:rsid w:val="179A41CA"/>
    <w:rsid w:val="184EDAD9"/>
    <w:rsid w:val="18762E83"/>
    <w:rsid w:val="18AA070A"/>
    <w:rsid w:val="18B94317"/>
    <w:rsid w:val="1942A769"/>
    <w:rsid w:val="199D113A"/>
    <w:rsid w:val="1A7C94ED"/>
    <w:rsid w:val="1AA2B9CD"/>
    <w:rsid w:val="1B40A566"/>
    <w:rsid w:val="1D1A39F2"/>
    <w:rsid w:val="1D4E441F"/>
    <w:rsid w:val="1D90E825"/>
    <w:rsid w:val="1DFD7469"/>
    <w:rsid w:val="1E198D42"/>
    <w:rsid w:val="1E76E3B1"/>
    <w:rsid w:val="1E929BC7"/>
    <w:rsid w:val="1E9FBE01"/>
    <w:rsid w:val="1F1FCDBE"/>
    <w:rsid w:val="1FEE9E0C"/>
    <w:rsid w:val="2002B90E"/>
    <w:rsid w:val="202103ED"/>
    <w:rsid w:val="210C005B"/>
    <w:rsid w:val="216944CB"/>
    <w:rsid w:val="219CA456"/>
    <w:rsid w:val="2215DA14"/>
    <w:rsid w:val="2246A470"/>
    <w:rsid w:val="228DD189"/>
    <w:rsid w:val="23236AA0"/>
    <w:rsid w:val="237B682E"/>
    <w:rsid w:val="23B49F3C"/>
    <w:rsid w:val="23BF9975"/>
    <w:rsid w:val="23E7F8B9"/>
    <w:rsid w:val="24169A50"/>
    <w:rsid w:val="24251A6B"/>
    <w:rsid w:val="24B64AF7"/>
    <w:rsid w:val="24E92D5C"/>
    <w:rsid w:val="2553C13A"/>
    <w:rsid w:val="25A49BAD"/>
    <w:rsid w:val="25D0ECA2"/>
    <w:rsid w:val="266A638E"/>
    <w:rsid w:val="26B4506E"/>
    <w:rsid w:val="26E8A963"/>
    <w:rsid w:val="26FE8A6F"/>
    <w:rsid w:val="2703A752"/>
    <w:rsid w:val="273EF9F8"/>
    <w:rsid w:val="275898DB"/>
    <w:rsid w:val="27C7A8D9"/>
    <w:rsid w:val="27EBD926"/>
    <w:rsid w:val="27FA2B6E"/>
    <w:rsid w:val="2803B33C"/>
    <w:rsid w:val="286A8688"/>
    <w:rsid w:val="2874512A"/>
    <w:rsid w:val="2896300E"/>
    <w:rsid w:val="2A19D25A"/>
    <w:rsid w:val="2A3947F5"/>
    <w:rsid w:val="2A964D0C"/>
    <w:rsid w:val="2ADA5571"/>
    <w:rsid w:val="2B2864D7"/>
    <w:rsid w:val="2C40479B"/>
    <w:rsid w:val="2D2067DB"/>
    <w:rsid w:val="2D513C40"/>
    <w:rsid w:val="2D6764A1"/>
    <w:rsid w:val="2D6A6FE3"/>
    <w:rsid w:val="2D8B7CFD"/>
    <w:rsid w:val="2DA50384"/>
    <w:rsid w:val="2DB6CFD2"/>
    <w:rsid w:val="2DC691BE"/>
    <w:rsid w:val="2E3A2A9F"/>
    <w:rsid w:val="2EAB7774"/>
    <w:rsid w:val="2EB4C471"/>
    <w:rsid w:val="2EDF2F35"/>
    <w:rsid w:val="2F2065ED"/>
    <w:rsid w:val="301CDC68"/>
    <w:rsid w:val="30789D3B"/>
    <w:rsid w:val="309274B0"/>
    <w:rsid w:val="309F62E5"/>
    <w:rsid w:val="30C518EE"/>
    <w:rsid w:val="30EB348B"/>
    <w:rsid w:val="3131F066"/>
    <w:rsid w:val="3135B0D5"/>
    <w:rsid w:val="3178EA31"/>
    <w:rsid w:val="31E69AD4"/>
    <w:rsid w:val="3244CADC"/>
    <w:rsid w:val="32A754A6"/>
    <w:rsid w:val="3300563B"/>
    <w:rsid w:val="3303169E"/>
    <w:rsid w:val="33B46FAC"/>
    <w:rsid w:val="33EB63C2"/>
    <w:rsid w:val="35341D7A"/>
    <w:rsid w:val="3547F81D"/>
    <w:rsid w:val="3569DB23"/>
    <w:rsid w:val="35B92C54"/>
    <w:rsid w:val="362ABF0F"/>
    <w:rsid w:val="36D009F1"/>
    <w:rsid w:val="36EFD620"/>
    <w:rsid w:val="371211A6"/>
    <w:rsid w:val="377F0F2E"/>
    <w:rsid w:val="3896BD1F"/>
    <w:rsid w:val="3963DE9C"/>
    <w:rsid w:val="396A458A"/>
    <w:rsid w:val="39AE0FA5"/>
    <w:rsid w:val="3A40002A"/>
    <w:rsid w:val="3A68FB3F"/>
    <w:rsid w:val="3AA8CBC4"/>
    <w:rsid w:val="3ACE9E82"/>
    <w:rsid w:val="3AF4B80C"/>
    <w:rsid w:val="3B586583"/>
    <w:rsid w:val="3B5C0F9B"/>
    <w:rsid w:val="3BD95685"/>
    <w:rsid w:val="3D6BA1DA"/>
    <w:rsid w:val="3D9590FF"/>
    <w:rsid w:val="3E1DDB5E"/>
    <w:rsid w:val="3E49A886"/>
    <w:rsid w:val="3E4FE234"/>
    <w:rsid w:val="3E7755CC"/>
    <w:rsid w:val="3ECCAF58"/>
    <w:rsid w:val="3EFA5F07"/>
    <w:rsid w:val="3FFD0518"/>
    <w:rsid w:val="400791C9"/>
    <w:rsid w:val="406AE536"/>
    <w:rsid w:val="40D85EBF"/>
    <w:rsid w:val="4123C2BF"/>
    <w:rsid w:val="423E1DC9"/>
    <w:rsid w:val="42A11302"/>
    <w:rsid w:val="42C62A7A"/>
    <w:rsid w:val="42EFC9FF"/>
    <w:rsid w:val="43028AA8"/>
    <w:rsid w:val="430A6FA9"/>
    <w:rsid w:val="44F9CDDD"/>
    <w:rsid w:val="450DFBCE"/>
    <w:rsid w:val="45A33250"/>
    <w:rsid w:val="45B002DC"/>
    <w:rsid w:val="45FBF008"/>
    <w:rsid w:val="460164C7"/>
    <w:rsid w:val="462C70FA"/>
    <w:rsid w:val="46D35E59"/>
    <w:rsid w:val="46EBBD93"/>
    <w:rsid w:val="4716CC77"/>
    <w:rsid w:val="48765D43"/>
    <w:rsid w:val="48E6896B"/>
    <w:rsid w:val="493C090F"/>
    <w:rsid w:val="496875FC"/>
    <w:rsid w:val="498405E6"/>
    <w:rsid w:val="49BE3869"/>
    <w:rsid w:val="4AEAE73E"/>
    <w:rsid w:val="4B095153"/>
    <w:rsid w:val="4B65DB3A"/>
    <w:rsid w:val="4C50C266"/>
    <w:rsid w:val="4D3FEA48"/>
    <w:rsid w:val="4D4C51B3"/>
    <w:rsid w:val="4D5A89FB"/>
    <w:rsid w:val="4D6F7E94"/>
    <w:rsid w:val="4DA672D4"/>
    <w:rsid w:val="4DAFE31B"/>
    <w:rsid w:val="4EF131DF"/>
    <w:rsid w:val="4F82158E"/>
    <w:rsid w:val="50124929"/>
    <w:rsid w:val="5083B32A"/>
    <w:rsid w:val="5095B12E"/>
    <w:rsid w:val="50B5D0D6"/>
    <w:rsid w:val="50E46B4D"/>
    <w:rsid w:val="50FFB982"/>
    <w:rsid w:val="51095009"/>
    <w:rsid w:val="514934E3"/>
    <w:rsid w:val="5166CB92"/>
    <w:rsid w:val="51DD647B"/>
    <w:rsid w:val="527CE305"/>
    <w:rsid w:val="52839D15"/>
    <w:rsid w:val="52FC265B"/>
    <w:rsid w:val="5319E079"/>
    <w:rsid w:val="532114FD"/>
    <w:rsid w:val="53852BBE"/>
    <w:rsid w:val="53946098"/>
    <w:rsid w:val="53D25B6A"/>
    <w:rsid w:val="53E1F664"/>
    <w:rsid w:val="540B1836"/>
    <w:rsid w:val="541A1ED9"/>
    <w:rsid w:val="54D2B8A6"/>
    <w:rsid w:val="550AA728"/>
    <w:rsid w:val="553ADA80"/>
    <w:rsid w:val="559D4D63"/>
    <w:rsid w:val="5609732A"/>
    <w:rsid w:val="565C6275"/>
    <w:rsid w:val="567508C2"/>
    <w:rsid w:val="56D8738B"/>
    <w:rsid w:val="56F833D3"/>
    <w:rsid w:val="577F1691"/>
    <w:rsid w:val="578D9417"/>
    <w:rsid w:val="57BC9B70"/>
    <w:rsid w:val="581EEC5D"/>
    <w:rsid w:val="584D5D8E"/>
    <w:rsid w:val="585AC996"/>
    <w:rsid w:val="5864F044"/>
    <w:rsid w:val="59285F08"/>
    <w:rsid w:val="59568F63"/>
    <w:rsid w:val="596CFADB"/>
    <w:rsid w:val="597C11B0"/>
    <w:rsid w:val="5A55BA53"/>
    <w:rsid w:val="5ABFD200"/>
    <w:rsid w:val="5AF15136"/>
    <w:rsid w:val="5BB3FB48"/>
    <w:rsid w:val="5BF36AC6"/>
    <w:rsid w:val="5C1C9FAA"/>
    <w:rsid w:val="5C373C75"/>
    <w:rsid w:val="5C3C24BF"/>
    <w:rsid w:val="5C4403D7"/>
    <w:rsid w:val="5C4BC3ED"/>
    <w:rsid w:val="5D894D5E"/>
    <w:rsid w:val="5E178993"/>
    <w:rsid w:val="5EC8AC66"/>
    <w:rsid w:val="5F87CA31"/>
    <w:rsid w:val="5F8B29F4"/>
    <w:rsid w:val="5F8DCFA8"/>
    <w:rsid w:val="605CE9AE"/>
    <w:rsid w:val="60C55386"/>
    <w:rsid w:val="60E89D60"/>
    <w:rsid w:val="612FC724"/>
    <w:rsid w:val="6196F317"/>
    <w:rsid w:val="620035D8"/>
    <w:rsid w:val="62517FBF"/>
    <w:rsid w:val="626396ED"/>
    <w:rsid w:val="6313F94E"/>
    <w:rsid w:val="63221DFC"/>
    <w:rsid w:val="63656E10"/>
    <w:rsid w:val="643F1C90"/>
    <w:rsid w:val="644B2E87"/>
    <w:rsid w:val="64F90E0A"/>
    <w:rsid w:val="6514C532"/>
    <w:rsid w:val="654987C7"/>
    <w:rsid w:val="6593932F"/>
    <w:rsid w:val="65B82D6C"/>
    <w:rsid w:val="65E591EB"/>
    <w:rsid w:val="65F86AA6"/>
    <w:rsid w:val="66202299"/>
    <w:rsid w:val="664638A3"/>
    <w:rsid w:val="66865ED5"/>
    <w:rsid w:val="66CF6788"/>
    <w:rsid w:val="682FB5D5"/>
    <w:rsid w:val="686CC878"/>
    <w:rsid w:val="686DFAFF"/>
    <w:rsid w:val="688A79EF"/>
    <w:rsid w:val="689AE233"/>
    <w:rsid w:val="6962AA01"/>
    <w:rsid w:val="6979FF4B"/>
    <w:rsid w:val="69C97F9F"/>
    <w:rsid w:val="69CD37F7"/>
    <w:rsid w:val="6A453080"/>
    <w:rsid w:val="6A462546"/>
    <w:rsid w:val="6A4A7EEE"/>
    <w:rsid w:val="6AA09080"/>
    <w:rsid w:val="6BC0883D"/>
    <w:rsid w:val="6C314DC8"/>
    <w:rsid w:val="6C622971"/>
    <w:rsid w:val="6C73C7A5"/>
    <w:rsid w:val="6C9E6BE8"/>
    <w:rsid w:val="6CB45759"/>
    <w:rsid w:val="6D093261"/>
    <w:rsid w:val="6D38E5A3"/>
    <w:rsid w:val="6D9312AB"/>
    <w:rsid w:val="6DC4D07E"/>
    <w:rsid w:val="6DECE09B"/>
    <w:rsid w:val="6E32E201"/>
    <w:rsid w:val="6E705E37"/>
    <w:rsid w:val="6E8D411E"/>
    <w:rsid w:val="701629E5"/>
    <w:rsid w:val="70C1C94A"/>
    <w:rsid w:val="71082052"/>
    <w:rsid w:val="7159F26A"/>
    <w:rsid w:val="722C6D9C"/>
    <w:rsid w:val="72A837DF"/>
    <w:rsid w:val="733C98F8"/>
    <w:rsid w:val="7352BD9F"/>
    <w:rsid w:val="74D4FA66"/>
    <w:rsid w:val="7561F0E4"/>
    <w:rsid w:val="758A37DE"/>
    <w:rsid w:val="75DFBDDA"/>
    <w:rsid w:val="75E995E6"/>
    <w:rsid w:val="771FE71F"/>
    <w:rsid w:val="77520C78"/>
    <w:rsid w:val="7866B4B3"/>
    <w:rsid w:val="7870F7C8"/>
    <w:rsid w:val="78BC285A"/>
    <w:rsid w:val="799AB001"/>
    <w:rsid w:val="79B50B20"/>
    <w:rsid w:val="7A6CC160"/>
    <w:rsid w:val="7AA5749F"/>
    <w:rsid w:val="7ACE366A"/>
    <w:rsid w:val="7B9987F5"/>
    <w:rsid w:val="7BE2CC06"/>
    <w:rsid w:val="7C8299B0"/>
    <w:rsid w:val="7D337527"/>
    <w:rsid w:val="7D969684"/>
    <w:rsid w:val="7E4BCCC6"/>
    <w:rsid w:val="7E536841"/>
    <w:rsid w:val="7E84FAB1"/>
    <w:rsid w:val="7EE2C7B2"/>
    <w:rsid w:val="7EEF1DC1"/>
    <w:rsid w:val="7F1B5087"/>
    <w:rsid w:val="7F507FFE"/>
    <w:rsid w:val="7FE4B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0F8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402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02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02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02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02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02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02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02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02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02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02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02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02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02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02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02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02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02D2"/>
    <w:rPr>
      <w:rFonts w:eastAsiaTheme="majorEastAsia" w:cstheme="majorBidi"/>
      <w:color w:val="272727" w:themeColor="text1" w:themeTint="D8"/>
    </w:rPr>
  </w:style>
  <w:style w:type="paragraph" w:styleId="Title">
    <w:name w:val="Title"/>
    <w:basedOn w:val="Normal"/>
    <w:next w:val="Normal"/>
    <w:link w:val="TitleChar"/>
    <w:uiPriority w:val="10"/>
    <w:qFormat/>
    <w:rsid w:val="00C402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02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02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02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02D2"/>
    <w:pPr>
      <w:spacing w:before="160"/>
      <w:jc w:val="center"/>
    </w:pPr>
    <w:rPr>
      <w:i/>
      <w:iCs/>
      <w:color w:val="404040" w:themeColor="text1" w:themeTint="BF"/>
    </w:rPr>
  </w:style>
  <w:style w:type="character" w:customStyle="1" w:styleId="QuoteChar">
    <w:name w:val="Quote Char"/>
    <w:basedOn w:val="DefaultParagraphFont"/>
    <w:link w:val="Quote"/>
    <w:uiPriority w:val="29"/>
    <w:rsid w:val="00C402D2"/>
    <w:rPr>
      <w:i/>
      <w:iCs/>
      <w:color w:val="404040" w:themeColor="text1" w:themeTint="BF"/>
    </w:rPr>
  </w:style>
  <w:style w:type="paragraph" w:styleId="ListParagraph">
    <w:name w:val="List Paragraph"/>
    <w:basedOn w:val="Normal"/>
    <w:link w:val="ListParagraphChar"/>
    <w:uiPriority w:val="34"/>
    <w:qFormat/>
    <w:rsid w:val="00C402D2"/>
    <w:pPr>
      <w:ind w:left="720"/>
      <w:contextualSpacing/>
    </w:pPr>
  </w:style>
  <w:style w:type="character" w:styleId="IntenseEmphasis">
    <w:name w:val="Intense Emphasis"/>
    <w:basedOn w:val="DefaultParagraphFont"/>
    <w:uiPriority w:val="21"/>
    <w:qFormat/>
    <w:rsid w:val="00C402D2"/>
    <w:rPr>
      <w:i/>
      <w:iCs/>
      <w:color w:val="0F4761" w:themeColor="accent1" w:themeShade="BF"/>
    </w:rPr>
  </w:style>
  <w:style w:type="paragraph" w:styleId="IntenseQuote">
    <w:name w:val="Intense Quote"/>
    <w:basedOn w:val="Normal"/>
    <w:next w:val="Normal"/>
    <w:link w:val="IntenseQuoteChar"/>
    <w:uiPriority w:val="30"/>
    <w:qFormat/>
    <w:rsid w:val="00C402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02D2"/>
    <w:rPr>
      <w:i/>
      <w:iCs/>
      <w:color w:val="0F4761" w:themeColor="accent1" w:themeShade="BF"/>
    </w:rPr>
  </w:style>
  <w:style w:type="character" w:styleId="IntenseReference">
    <w:name w:val="Intense Reference"/>
    <w:basedOn w:val="DefaultParagraphFont"/>
    <w:uiPriority w:val="32"/>
    <w:qFormat/>
    <w:rsid w:val="00C402D2"/>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Header">
    <w:name w:val="header"/>
    <w:basedOn w:val="Normal"/>
    <w:link w:val="HeaderChar"/>
    <w:uiPriority w:val="99"/>
    <w:unhideWhenUsed/>
    <w:rsid w:val="00D26F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F98"/>
  </w:style>
  <w:style w:type="paragraph" w:styleId="Footer">
    <w:name w:val="footer"/>
    <w:basedOn w:val="Normal"/>
    <w:link w:val="FooterChar"/>
    <w:uiPriority w:val="99"/>
    <w:unhideWhenUsed/>
    <w:rsid w:val="00D26F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F98"/>
  </w:style>
  <w:style w:type="character" w:customStyle="1" w:styleId="ListParagraphChar">
    <w:name w:val="List Paragraph Char"/>
    <w:basedOn w:val="DefaultParagraphFont"/>
    <w:link w:val="ListParagraph"/>
    <w:uiPriority w:val="34"/>
    <w:locked/>
    <w:rsid w:val="004310B1"/>
  </w:style>
  <w:style w:type="character" w:styleId="UnresolvedMention">
    <w:name w:val="Unresolved Mention"/>
    <w:basedOn w:val="DefaultParagraphFont"/>
    <w:uiPriority w:val="99"/>
    <w:semiHidden/>
    <w:unhideWhenUsed/>
    <w:rsid w:val="00932190"/>
    <w:rPr>
      <w:color w:val="605E5C"/>
      <w:shd w:val="clear" w:color="auto" w:fill="E1DFDD"/>
    </w:rPr>
  </w:style>
  <w:style w:type="character" w:styleId="FollowedHyperlink">
    <w:name w:val="FollowedHyperlink"/>
    <w:basedOn w:val="DefaultParagraphFont"/>
    <w:uiPriority w:val="99"/>
    <w:semiHidden/>
    <w:unhideWhenUsed/>
    <w:rsid w:val="004D5349"/>
    <w:rPr>
      <w:color w:val="96607D" w:themeColor="followedHyperlink"/>
      <w:u w:val="single"/>
    </w:rPr>
  </w:style>
  <w:style w:type="character" w:styleId="CommentReference">
    <w:name w:val="annotation reference"/>
    <w:basedOn w:val="DefaultParagraphFont"/>
    <w:uiPriority w:val="99"/>
    <w:semiHidden/>
    <w:unhideWhenUsed/>
    <w:rsid w:val="006B71C3"/>
    <w:rPr>
      <w:sz w:val="16"/>
      <w:szCs w:val="16"/>
    </w:rPr>
  </w:style>
  <w:style w:type="paragraph" w:styleId="CommentText">
    <w:name w:val="annotation text"/>
    <w:basedOn w:val="Normal"/>
    <w:link w:val="CommentTextChar"/>
    <w:uiPriority w:val="99"/>
    <w:unhideWhenUsed/>
    <w:rsid w:val="006B71C3"/>
    <w:pPr>
      <w:spacing w:line="240" w:lineRule="auto"/>
    </w:pPr>
    <w:rPr>
      <w:sz w:val="20"/>
      <w:szCs w:val="20"/>
    </w:rPr>
  </w:style>
  <w:style w:type="character" w:customStyle="1" w:styleId="CommentTextChar">
    <w:name w:val="Comment Text Char"/>
    <w:basedOn w:val="DefaultParagraphFont"/>
    <w:link w:val="CommentText"/>
    <w:uiPriority w:val="99"/>
    <w:rsid w:val="006B71C3"/>
    <w:rPr>
      <w:sz w:val="20"/>
      <w:szCs w:val="20"/>
    </w:rPr>
  </w:style>
  <w:style w:type="paragraph" w:styleId="CommentSubject">
    <w:name w:val="annotation subject"/>
    <w:basedOn w:val="CommentText"/>
    <w:next w:val="CommentText"/>
    <w:link w:val="CommentSubjectChar"/>
    <w:uiPriority w:val="99"/>
    <w:semiHidden/>
    <w:unhideWhenUsed/>
    <w:rsid w:val="006B71C3"/>
    <w:rPr>
      <w:b/>
      <w:bCs/>
    </w:rPr>
  </w:style>
  <w:style w:type="character" w:customStyle="1" w:styleId="CommentSubjectChar">
    <w:name w:val="Comment Subject Char"/>
    <w:basedOn w:val="CommentTextChar"/>
    <w:link w:val="CommentSubject"/>
    <w:uiPriority w:val="99"/>
    <w:semiHidden/>
    <w:rsid w:val="006B71C3"/>
    <w:rPr>
      <w:b/>
      <w:bCs/>
      <w:sz w:val="20"/>
      <w:szCs w:val="20"/>
    </w:rPr>
  </w:style>
  <w:style w:type="character" w:styleId="Mention">
    <w:name w:val="Mention"/>
    <w:basedOn w:val="DefaultParagraphFont"/>
    <w:uiPriority w:val="99"/>
    <w:unhideWhenUsed/>
    <w:rsid w:val="006B71C3"/>
    <w:rPr>
      <w:color w:val="2B579A"/>
      <w:shd w:val="clear" w:color="auto" w:fill="E1DFDD"/>
    </w:rPr>
  </w:style>
  <w:style w:type="character" w:customStyle="1" w:styleId="CoverPageTitle">
    <w:name w:val="Cover Page Title"/>
    <w:basedOn w:val="DefaultParagraphFont"/>
    <w:uiPriority w:val="1"/>
    <w:qFormat/>
    <w:rsid w:val="00856953"/>
    <w:rPr>
      <w:rFonts w:ascii="Tahoma" w:hAnsi="Tahoma"/>
      <w:b/>
      <w:i w:val="0"/>
      <w:color w:val="auto"/>
      <w:spacing w:val="10"/>
      <w:sz w:val="58"/>
      <w:szCs w:val="58"/>
    </w:rPr>
  </w:style>
  <w:style w:type="paragraph" w:styleId="TOCHeading">
    <w:name w:val="TOC Heading"/>
    <w:basedOn w:val="Heading1"/>
    <w:next w:val="Normal"/>
    <w:uiPriority w:val="39"/>
    <w:unhideWhenUsed/>
    <w:qFormat/>
    <w:rsid w:val="00B022BF"/>
    <w:pPr>
      <w:spacing w:before="240" w:after="0" w:line="259" w:lineRule="auto"/>
      <w:outlineLvl w:val="9"/>
    </w:pPr>
    <w:rPr>
      <w:kern w:val="0"/>
      <w:sz w:val="32"/>
      <w:szCs w:val="32"/>
      <w14:ligatures w14:val="none"/>
    </w:rPr>
  </w:style>
  <w:style w:type="paragraph" w:styleId="TOC1">
    <w:name w:val="toc 1"/>
    <w:basedOn w:val="Normal"/>
    <w:next w:val="Normal"/>
    <w:autoRedefine/>
    <w:uiPriority w:val="39"/>
    <w:unhideWhenUsed/>
    <w:rsid w:val="00B022BF"/>
    <w:pPr>
      <w:spacing w:after="100"/>
    </w:pPr>
  </w:style>
  <w:style w:type="paragraph" w:styleId="Revision">
    <w:name w:val="Revision"/>
    <w:hidden/>
    <w:uiPriority w:val="99"/>
    <w:semiHidden/>
    <w:rsid w:val="00A435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ergy.ca.gov/event/workshop/2024-09/scoping-workshop-california-battery-pilot-manufacturing-line-funding-concept" TargetMode="External"/><Relationship Id="rId5" Type="http://schemas.openxmlformats.org/officeDocument/2006/relationships/webSettings" Target="webSettings.xml"/><Relationship Id="rId10" Type="http://schemas.openxmlformats.org/officeDocument/2006/relationships/hyperlink" Target="https://foundation.sdsu.edu/" TargetMode="External"/><Relationship Id="rId4" Type="http://schemas.openxmlformats.org/officeDocument/2006/relationships/settings" Target="settings.xml"/><Relationship Id="rId9" Type="http://schemas.openxmlformats.org/officeDocument/2006/relationships/hyperlink" Target="https://gis.carb.arb.ca.gov/portal/apps/experiencebuilder/experience/?id=5dc1218631fa46bc8d340b8e82548a6a&amp;page=Priority-Populations-4_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053D8-65CF-418C-8BE8-A921405B6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2777</Words>
  <Characters>15833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2025-03-04T23:07:00Z</dcterms:created>
  <dcterms:modified xsi:type="dcterms:W3CDTF">2025-03-04T23:07:00Z</dcterms:modified>
</cp:coreProperties>
</file>