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D97546" w:rsidRDefault="00147210" w:rsidP="00135D76">
            <w:pPr>
              <w:rPr>
                <w:rFonts w:ascii="Arial" w:hAnsi="Arial" w:cs="Arial"/>
                <w:b w:val="0"/>
                <w:i/>
                <w:iCs/>
                <w:color w:val="005691"/>
              </w:rPr>
            </w:pPr>
            <w:r w:rsidRPr="00D97546">
              <w:rPr>
                <w:rFonts w:ascii="Arial" w:hAnsi="Arial" w:cs="Arial"/>
                <w:i/>
                <w:iCs/>
                <w:color w:val="005691"/>
              </w:rPr>
              <w:fldChar w:fldCharType="begin">
                <w:ffData>
                  <w:name w:val="Text3"/>
                  <w:enabled/>
                  <w:calcOnExit w:val="0"/>
                  <w:statusText w:type="text" w:val="enter performance metric"/>
                  <w:textInput>
                    <w:default w:val="Ex. 1) Example metric description."/>
                  </w:textInput>
                </w:ffData>
              </w:fldChar>
            </w:r>
            <w:bookmarkStart w:id="0" w:name="Text3"/>
            <w:r w:rsidRPr="00D97546">
              <w:rPr>
                <w:rFonts w:ascii="Arial" w:hAnsi="Arial" w:cs="Arial"/>
                <w:b w:val="0"/>
                <w:i/>
                <w:iCs/>
                <w:color w:val="005691"/>
              </w:rPr>
              <w:instrText xml:space="preserve"> FORMTEXT </w:instrText>
            </w:r>
            <w:r w:rsidRPr="00D97546">
              <w:rPr>
                <w:rFonts w:ascii="Arial" w:hAnsi="Arial" w:cs="Arial"/>
                <w:i/>
                <w:iCs/>
                <w:color w:val="005691"/>
              </w:rPr>
            </w:r>
            <w:r w:rsidRPr="00D97546">
              <w:rPr>
                <w:rFonts w:ascii="Arial" w:hAnsi="Arial" w:cs="Arial"/>
                <w:i/>
                <w:iCs/>
                <w:color w:val="005691"/>
              </w:rPr>
              <w:fldChar w:fldCharType="separate"/>
            </w:r>
            <w:r w:rsidRPr="00D97546">
              <w:rPr>
                <w:rFonts w:ascii="Arial" w:hAnsi="Arial" w:cs="Arial"/>
                <w:b w:val="0"/>
                <w:i/>
                <w:iCs/>
                <w:noProof/>
                <w:color w:val="005691"/>
              </w:rPr>
              <w:t>Ex. 1) Example metric description.</w:t>
            </w:r>
            <w:r w:rsidRPr="00D97546">
              <w:rPr>
                <w:rFonts w:ascii="Arial" w:hAnsi="Arial" w:cs="Arial"/>
                <w:i/>
                <w:iCs/>
                <w:color w:val="005691"/>
              </w:rPr>
              <w:fldChar w:fldCharType="end"/>
            </w:r>
            <w:bookmarkEnd w:id="0"/>
          </w:p>
        </w:tc>
        <w:tc>
          <w:tcPr>
            <w:tcW w:w="1562" w:type="dxa"/>
            <w:vAlign w:val="center"/>
          </w:tcPr>
          <w:p w14:paraId="6D7261B7" w14:textId="337AFA68" w:rsidR="00F05A01" w:rsidRPr="00D97546"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Text4"/>
                  <w:enabled/>
                  <w:calcOnExit w:val="0"/>
                  <w:statusText w:type="text" w:val="enter benchmark performance"/>
                  <w:textInput>
                    <w:default w:val="5 units"/>
                  </w:textInput>
                </w:ffData>
              </w:fldChar>
            </w:r>
            <w:bookmarkStart w:id="1" w:name="Text4"/>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5 units</w:t>
            </w:r>
            <w:r w:rsidRPr="00D97546">
              <w:rPr>
                <w:rFonts w:ascii="Arial" w:hAnsi="Arial" w:cs="Arial"/>
                <w:i/>
                <w:iCs/>
                <w:color w:val="000B34"/>
              </w:rPr>
              <w:fldChar w:fldCharType="end"/>
            </w:r>
            <w:bookmarkEnd w:id="1"/>
          </w:p>
        </w:tc>
        <w:tc>
          <w:tcPr>
            <w:tcW w:w="1613" w:type="dxa"/>
            <w:vAlign w:val="center"/>
          </w:tcPr>
          <w:p w14:paraId="581B89C3" w14:textId="26541E9F" w:rsidR="00F05A01" w:rsidRPr="00D97546"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Text5"/>
                  <w:enabled/>
                  <w:calcOnExit w:val="0"/>
                  <w:statusText w:type="text" w:val="enter current performance"/>
                  <w:textInput>
                    <w:default w:val="4 unit"/>
                  </w:textInput>
                </w:ffData>
              </w:fldChar>
            </w:r>
            <w:bookmarkStart w:id="2" w:name="Text5"/>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4 unit</w:t>
            </w:r>
            <w:r w:rsidRPr="00D97546">
              <w:rPr>
                <w:rFonts w:ascii="Arial" w:hAnsi="Arial" w:cs="Arial"/>
                <w:i/>
                <w:iCs/>
                <w:color w:val="000B34"/>
              </w:rPr>
              <w:fldChar w:fldCharType="end"/>
            </w:r>
            <w:bookmarkEnd w:id="2"/>
          </w:p>
        </w:tc>
        <w:tc>
          <w:tcPr>
            <w:tcW w:w="1562" w:type="dxa"/>
            <w:vAlign w:val="center"/>
          </w:tcPr>
          <w:p w14:paraId="3380E76A" w14:textId="76D78CDC" w:rsidR="00F05A01" w:rsidRPr="00D97546"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Text6"/>
                  <w:enabled/>
                  <w:calcOnExit w:val="0"/>
                  <w:statusText w:type="text" w:val="enter low target performance  "/>
                  <w:textInput>
                    <w:default w:val="5 units"/>
                  </w:textInput>
                </w:ffData>
              </w:fldChar>
            </w:r>
            <w:bookmarkStart w:id="3" w:name="Text6"/>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5 units</w:t>
            </w:r>
            <w:r w:rsidRPr="00D97546">
              <w:rPr>
                <w:rFonts w:ascii="Arial" w:hAnsi="Arial" w:cs="Arial"/>
                <w:i/>
                <w:iCs/>
                <w:color w:val="000B34"/>
              </w:rPr>
              <w:fldChar w:fldCharType="end"/>
            </w:r>
            <w:bookmarkEnd w:id="3"/>
          </w:p>
        </w:tc>
        <w:tc>
          <w:tcPr>
            <w:tcW w:w="1562" w:type="dxa"/>
            <w:vAlign w:val="center"/>
          </w:tcPr>
          <w:p w14:paraId="733AA4B9" w14:textId="155B9070" w:rsidR="00F05A01" w:rsidRPr="00D97546"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Text7"/>
                  <w:enabled/>
                  <w:calcOnExit w:val="0"/>
                  <w:statusText w:type="text" w:val="enter high target performance"/>
                  <w:textInput>
                    <w:default w:val="10 units"/>
                  </w:textInput>
                </w:ffData>
              </w:fldChar>
            </w:r>
            <w:bookmarkStart w:id="4" w:name="Text7"/>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10 units</w:t>
            </w:r>
            <w:r w:rsidRPr="00D97546">
              <w:rPr>
                <w:rFonts w:ascii="Arial" w:hAnsi="Arial" w:cs="Arial"/>
                <w:i/>
                <w:iCs/>
                <w:color w:val="000B34"/>
              </w:rPr>
              <w:fldChar w:fldCharType="end"/>
            </w:r>
            <w:bookmarkEnd w:id="4"/>
          </w:p>
        </w:tc>
        <w:tc>
          <w:tcPr>
            <w:tcW w:w="1941" w:type="dxa"/>
            <w:vAlign w:val="center"/>
          </w:tcPr>
          <w:p w14:paraId="2BCE3788" w14:textId="20CAD6AD" w:rsidR="00F05A01" w:rsidRPr="00D97546"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Text8"/>
                  <w:enabled/>
                  <w:calcOnExit w:val="0"/>
                  <w:statusText w:type="text" w:val="enter evaluation method"/>
                  <w:textInput>
                    <w:default w:val="Example evaluation. Date."/>
                  </w:textInput>
                </w:ffData>
              </w:fldChar>
            </w:r>
            <w:bookmarkStart w:id="5" w:name="Text8"/>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Example evaluation. Date.</w:t>
            </w:r>
            <w:r w:rsidRPr="00D97546">
              <w:rPr>
                <w:rFonts w:ascii="Arial" w:hAnsi="Arial" w:cs="Arial"/>
                <w:i/>
                <w:iCs/>
                <w:color w:val="000B34"/>
              </w:rPr>
              <w:fldChar w:fldCharType="end"/>
            </w:r>
            <w:bookmarkEnd w:id="5"/>
          </w:p>
        </w:tc>
        <w:tc>
          <w:tcPr>
            <w:tcW w:w="2560" w:type="dxa"/>
            <w:vAlign w:val="center"/>
          </w:tcPr>
          <w:p w14:paraId="21352CA8" w14:textId="73BDB8E7" w:rsidR="00F05A01" w:rsidRPr="00D97546"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Text9"/>
                  <w:enabled/>
                  <w:calcOnExit w:val="0"/>
                  <w:statusText w:type="text" w:val="enter significance of metric"/>
                  <w:textInput>
                    <w:default w:val="Example significance statement."/>
                  </w:textInput>
                </w:ffData>
              </w:fldChar>
            </w:r>
            <w:bookmarkStart w:id="6" w:name="Text9"/>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Example significance statement.</w:t>
            </w:r>
            <w:r w:rsidRPr="00D97546">
              <w:rPr>
                <w:rFonts w:ascii="Arial" w:hAnsi="Arial" w:cs="Arial"/>
                <w:i/>
                <w:iCs/>
                <w:color w:val="000B34"/>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D97546" w:rsidRDefault="00E84D7B" w:rsidP="00F05A01">
            <w:pPr>
              <w:rPr>
                <w:rFonts w:ascii="Arial" w:hAnsi="Arial" w:cs="Arial"/>
                <w:b w:val="0"/>
                <w:color w:val="005691"/>
              </w:rPr>
            </w:pPr>
            <w:r w:rsidRPr="00D97546">
              <w:rPr>
                <w:rFonts w:ascii="Arial" w:hAnsi="Arial" w:cs="Arial"/>
                <w:color w:val="005691"/>
              </w:rPr>
              <w:fldChar w:fldCharType="begin">
                <w:ffData>
                  <w:name w:val=""/>
                  <w:enabled/>
                  <w:calcOnExit w:val="0"/>
                  <w:statusText w:type="text" w:val="enter performance metric"/>
                  <w:textInput>
                    <w:default w:val="Ex. 3) Applications to the administered program"/>
                  </w:textInput>
                </w:ffData>
              </w:fldChar>
            </w:r>
            <w:r w:rsidRPr="00D97546">
              <w:rPr>
                <w:rFonts w:ascii="Arial" w:hAnsi="Arial" w:cs="Arial"/>
                <w:b w:val="0"/>
                <w:bCs w:val="0"/>
                <w:color w:val="005691"/>
              </w:rPr>
              <w:instrText xml:space="preserve"> FORMTEXT </w:instrText>
            </w:r>
            <w:r w:rsidRPr="00D97546">
              <w:rPr>
                <w:rFonts w:ascii="Arial" w:hAnsi="Arial" w:cs="Arial"/>
                <w:color w:val="005691"/>
              </w:rPr>
            </w:r>
            <w:r w:rsidRPr="00D97546">
              <w:rPr>
                <w:rFonts w:ascii="Arial" w:hAnsi="Arial" w:cs="Arial"/>
                <w:color w:val="005691"/>
              </w:rPr>
              <w:fldChar w:fldCharType="separate"/>
            </w:r>
            <w:r w:rsidRPr="00D97546">
              <w:rPr>
                <w:rFonts w:ascii="Arial" w:hAnsi="Arial" w:cs="Arial"/>
                <w:b w:val="0"/>
                <w:bCs w:val="0"/>
                <w:noProof/>
                <w:color w:val="005691"/>
              </w:rPr>
              <w:t>Ex. 3) Applications to the administered program</w:t>
            </w:r>
            <w:r w:rsidRPr="00D97546">
              <w:rPr>
                <w:rFonts w:ascii="Arial" w:hAnsi="Arial" w:cs="Arial"/>
                <w:color w:val="005691"/>
              </w:rPr>
              <w:fldChar w:fldCharType="end"/>
            </w:r>
          </w:p>
        </w:tc>
        <w:tc>
          <w:tcPr>
            <w:tcW w:w="1562" w:type="dxa"/>
            <w:vAlign w:val="center"/>
          </w:tcPr>
          <w:p w14:paraId="4ED3BED8" w14:textId="1425D867" w:rsidR="00F05A01" w:rsidRPr="00D97546"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
                  <w:enabled/>
                  <w:calcOnExit w:val="0"/>
                  <w:statusText w:type="text" w:val="enter benchmark performance"/>
                  <w:textInput>
                    <w:default w:val="NA"/>
                  </w:textInput>
                </w:ffData>
              </w:fldChar>
            </w:r>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NA</w:t>
            </w:r>
            <w:r w:rsidRPr="00D97546">
              <w:rPr>
                <w:rFonts w:ascii="Arial" w:hAnsi="Arial" w:cs="Arial"/>
                <w:i/>
                <w:iCs/>
                <w:color w:val="000B34"/>
              </w:rPr>
              <w:fldChar w:fldCharType="end"/>
            </w:r>
          </w:p>
        </w:tc>
        <w:tc>
          <w:tcPr>
            <w:tcW w:w="1613" w:type="dxa"/>
            <w:vAlign w:val="center"/>
          </w:tcPr>
          <w:p w14:paraId="2C4D5264" w14:textId="6E1E3813" w:rsidR="00F05A01" w:rsidRPr="00D97546"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
                  <w:enabled/>
                  <w:calcOnExit w:val="0"/>
                  <w:statusText w:type="text" w:val="enter current performance"/>
                  <w:textInput>
                    <w:default w:val="NA"/>
                  </w:textInput>
                </w:ffData>
              </w:fldChar>
            </w:r>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NA</w:t>
            </w:r>
            <w:r w:rsidRPr="00D97546">
              <w:rPr>
                <w:rFonts w:ascii="Arial" w:hAnsi="Arial" w:cs="Arial"/>
                <w:i/>
                <w:iCs/>
                <w:color w:val="000B34"/>
              </w:rPr>
              <w:fldChar w:fldCharType="end"/>
            </w:r>
          </w:p>
        </w:tc>
        <w:tc>
          <w:tcPr>
            <w:tcW w:w="1562" w:type="dxa"/>
            <w:vAlign w:val="center"/>
          </w:tcPr>
          <w:p w14:paraId="2D5E8BB7" w14:textId="20381AB4" w:rsidR="00F05A01" w:rsidRPr="00D97546"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
                  <w:enabled/>
                  <w:calcOnExit w:val="0"/>
                  <w:statusText w:type="text" w:val="enter low target performance  "/>
                  <w:textInput>
                    <w:default w:val="30 applicants"/>
                  </w:textInput>
                </w:ffData>
              </w:fldChar>
            </w:r>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30 applicants</w:t>
            </w:r>
            <w:r w:rsidRPr="00D97546">
              <w:rPr>
                <w:rFonts w:ascii="Arial" w:hAnsi="Arial" w:cs="Arial"/>
                <w:i/>
                <w:iCs/>
                <w:color w:val="000B34"/>
              </w:rPr>
              <w:fldChar w:fldCharType="end"/>
            </w:r>
          </w:p>
        </w:tc>
        <w:tc>
          <w:tcPr>
            <w:tcW w:w="1562" w:type="dxa"/>
            <w:vAlign w:val="center"/>
          </w:tcPr>
          <w:p w14:paraId="1F22A69A" w14:textId="14562311" w:rsidR="00F05A01" w:rsidRPr="00D97546"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
                  <w:enabled/>
                  <w:calcOnExit w:val="0"/>
                  <w:statusText w:type="text" w:val="enter high target performance"/>
                  <w:textInput>
                    <w:default w:val="60 applicants"/>
                  </w:textInput>
                </w:ffData>
              </w:fldChar>
            </w:r>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60 applicants</w:t>
            </w:r>
            <w:r w:rsidRPr="00D97546">
              <w:rPr>
                <w:rFonts w:ascii="Arial" w:hAnsi="Arial" w:cs="Arial"/>
                <w:i/>
                <w:iCs/>
                <w:color w:val="000B34"/>
              </w:rPr>
              <w:fldChar w:fldCharType="end"/>
            </w:r>
          </w:p>
        </w:tc>
        <w:tc>
          <w:tcPr>
            <w:tcW w:w="1941" w:type="dxa"/>
            <w:vAlign w:val="center"/>
          </w:tcPr>
          <w:p w14:paraId="0F5E217D" w14:textId="7554109A" w:rsidR="00F05A01" w:rsidRPr="00D97546"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
                  <w:enabled/>
                  <w:calcOnExit w:val="0"/>
                  <w:statusText w:type="text" w:val="enter evaluation method"/>
                  <w:textInput>
                    <w:default w:val="Internal tracking of completed and screened applications"/>
                  </w:textInput>
                </w:ffData>
              </w:fldChar>
            </w:r>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Internal tracking of completed and screened applications</w:t>
            </w:r>
            <w:r w:rsidRPr="00D97546">
              <w:rPr>
                <w:rFonts w:ascii="Arial" w:hAnsi="Arial" w:cs="Arial"/>
                <w:i/>
                <w:iCs/>
                <w:color w:val="000B34"/>
              </w:rPr>
              <w:fldChar w:fldCharType="end"/>
            </w:r>
          </w:p>
        </w:tc>
        <w:tc>
          <w:tcPr>
            <w:tcW w:w="2560" w:type="dxa"/>
            <w:vAlign w:val="center"/>
          </w:tcPr>
          <w:p w14:paraId="29376D16" w14:textId="389B755A" w:rsidR="00F05A01" w:rsidRPr="00D97546"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0B34"/>
              </w:rPr>
            </w:pPr>
            <w:r w:rsidRPr="00D97546">
              <w:rPr>
                <w:rFonts w:ascii="Arial" w:hAnsi="Arial" w:cs="Arial"/>
                <w:i/>
                <w:iCs/>
                <w:color w:val="000B34"/>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D97546">
              <w:rPr>
                <w:rFonts w:ascii="Arial" w:hAnsi="Arial" w:cs="Arial"/>
                <w:i/>
                <w:iCs/>
                <w:color w:val="000B34"/>
              </w:rPr>
              <w:instrText xml:space="preserve"> FORMTEXT </w:instrText>
            </w:r>
            <w:r w:rsidRPr="00D97546">
              <w:rPr>
                <w:rFonts w:ascii="Arial" w:hAnsi="Arial" w:cs="Arial"/>
                <w:i/>
                <w:iCs/>
                <w:color w:val="000B34"/>
              </w:rPr>
            </w:r>
            <w:r w:rsidRPr="00D97546">
              <w:rPr>
                <w:rFonts w:ascii="Arial" w:hAnsi="Arial" w:cs="Arial"/>
                <w:i/>
                <w:iCs/>
                <w:color w:val="000B34"/>
              </w:rPr>
              <w:fldChar w:fldCharType="separate"/>
            </w:r>
            <w:r w:rsidRPr="00D97546">
              <w:rPr>
                <w:rFonts w:ascii="Arial" w:hAnsi="Arial" w:cs="Arial"/>
                <w:i/>
                <w:iCs/>
                <w:noProof/>
                <w:color w:val="000B34"/>
              </w:rPr>
              <w:t>To have valid programmatic success we estimate that 30 applications is sufficient but believe we reach 60 applications with effective outreach.</w:t>
            </w:r>
            <w:r w:rsidRPr="00D97546">
              <w:rPr>
                <w:rFonts w:ascii="Arial" w:hAnsi="Arial" w:cs="Arial"/>
                <w:i/>
                <w:iCs/>
                <w:color w:val="000B34"/>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2E82" w14:textId="77777777" w:rsidR="00795D3F" w:rsidRDefault="00795D3F" w:rsidP="001B5489">
      <w:pPr>
        <w:spacing w:after="0" w:line="240" w:lineRule="auto"/>
      </w:pPr>
      <w:r>
        <w:separator/>
      </w:r>
    </w:p>
  </w:endnote>
  <w:endnote w:type="continuationSeparator" w:id="0">
    <w:p w14:paraId="0E0A557F" w14:textId="77777777" w:rsidR="00795D3F" w:rsidRDefault="00795D3F" w:rsidP="001B5489">
      <w:pPr>
        <w:spacing w:after="0" w:line="240" w:lineRule="auto"/>
      </w:pPr>
      <w:r>
        <w:continuationSeparator/>
      </w:r>
    </w:p>
  </w:endnote>
  <w:endnote w:type="continuationNotice" w:id="1">
    <w:p w14:paraId="3D84821F" w14:textId="77777777" w:rsidR="00795D3F" w:rsidRDefault="00795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4CDB" w14:textId="77777777" w:rsidR="00F95BC6" w:rsidRDefault="00F9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7DAB91" w14:paraId="0A89543C" w14:textId="77777777" w:rsidTr="507DAB91">
      <w:trPr>
        <w:trHeight w:val="300"/>
      </w:trPr>
      <w:tc>
        <w:tcPr>
          <w:tcW w:w="3120" w:type="dxa"/>
        </w:tcPr>
        <w:p w14:paraId="0FF2CDA0" w14:textId="2FC46656" w:rsidR="507DAB91" w:rsidRDefault="507DAB91" w:rsidP="507DAB91">
          <w:pPr>
            <w:pStyle w:val="Header"/>
            <w:ind w:left="-115"/>
          </w:pPr>
        </w:p>
      </w:tc>
      <w:tc>
        <w:tcPr>
          <w:tcW w:w="3120" w:type="dxa"/>
        </w:tcPr>
        <w:p w14:paraId="2504085D" w14:textId="653955C9" w:rsidR="507DAB91" w:rsidRDefault="507DAB91" w:rsidP="507DAB91">
          <w:pPr>
            <w:pStyle w:val="Header"/>
            <w:jc w:val="center"/>
          </w:pPr>
        </w:p>
      </w:tc>
      <w:tc>
        <w:tcPr>
          <w:tcW w:w="3120" w:type="dxa"/>
        </w:tcPr>
        <w:p w14:paraId="3237987C" w14:textId="78E5C140" w:rsidR="507DAB91" w:rsidRDefault="507DAB91" w:rsidP="507DAB91">
          <w:pPr>
            <w:pStyle w:val="Header"/>
            <w:ind w:right="-115"/>
            <w:jc w:val="right"/>
          </w:pPr>
        </w:p>
      </w:tc>
    </w:tr>
  </w:tbl>
  <w:p w14:paraId="67C7B4F9" w14:textId="251D1343" w:rsidR="507DAB91" w:rsidRDefault="507DAB91" w:rsidP="507DA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B1EC" w14:textId="77777777" w:rsidR="00F95BC6" w:rsidRDefault="00F95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6253" w14:textId="2FE84C3F" w:rsidR="003913E8" w:rsidRDefault="00F95BC6"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April 2025</w:t>
    </w:r>
    <w:r w:rsidR="003913E8" w:rsidRPr="00F95BC6">
      <w:rPr>
        <w:rFonts w:ascii="Arial" w:eastAsia="Times New Roman" w:hAnsi="Arial" w:cs="Arial"/>
      </w:rPr>
      <w:tab/>
      <w:t xml:space="preserve">Page </w:t>
    </w:r>
    <w:r w:rsidR="003913E8" w:rsidRPr="00F95BC6">
      <w:rPr>
        <w:rFonts w:ascii="Arial" w:eastAsia="Times New Roman" w:hAnsi="Arial" w:cs="Arial"/>
      </w:rPr>
      <w:fldChar w:fldCharType="begin"/>
    </w:r>
    <w:r w:rsidR="003913E8" w:rsidRPr="00F95BC6">
      <w:rPr>
        <w:rFonts w:ascii="Arial" w:eastAsia="Times New Roman" w:hAnsi="Arial" w:cs="Arial"/>
      </w:rPr>
      <w:instrText xml:space="preserve"> PAGE </w:instrText>
    </w:r>
    <w:r w:rsidR="003913E8" w:rsidRPr="00F95BC6">
      <w:rPr>
        <w:rFonts w:ascii="Arial" w:eastAsia="Times New Roman" w:hAnsi="Arial" w:cs="Arial"/>
      </w:rPr>
      <w:fldChar w:fldCharType="separate"/>
    </w:r>
    <w:r w:rsidR="001E77AB" w:rsidRPr="00F95BC6">
      <w:rPr>
        <w:rFonts w:ascii="Arial" w:eastAsia="Times New Roman" w:hAnsi="Arial" w:cs="Arial"/>
        <w:noProof/>
      </w:rPr>
      <w:t>2</w:t>
    </w:r>
    <w:r w:rsidR="003913E8" w:rsidRPr="00F95BC6">
      <w:rPr>
        <w:rFonts w:ascii="Arial" w:eastAsia="Times New Roman" w:hAnsi="Arial" w:cs="Arial"/>
      </w:rPr>
      <w:fldChar w:fldCharType="end"/>
    </w:r>
    <w:r w:rsidR="003913E8" w:rsidRPr="00F95BC6">
      <w:rPr>
        <w:rFonts w:ascii="Arial" w:eastAsia="Times New Roman" w:hAnsi="Arial" w:cs="Arial"/>
      </w:rPr>
      <w:t xml:space="preserve"> of </w:t>
    </w:r>
    <w:r w:rsidR="003913E8" w:rsidRPr="00F95BC6">
      <w:rPr>
        <w:rFonts w:ascii="Arial" w:eastAsia="Times New Roman" w:hAnsi="Arial" w:cs="Arial"/>
      </w:rPr>
      <w:fldChar w:fldCharType="begin"/>
    </w:r>
    <w:r w:rsidR="003913E8" w:rsidRPr="00F95BC6">
      <w:rPr>
        <w:rFonts w:ascii="Arial" w:eastAsia="Times New Roman" w:hAnsi="Arial" w:cs="Arial"/>
      </w:rPr>
      <w:instrText xml:space="preserve"> NUMPAGES  </w:instrText>
    </w:r>
    <w:r w:rsidR="003913E8" w:rsidRPr="00F95BC6">
      <w:rPr>
        <w:rFonts w:ascii="Arial" w:eastAsia="Times New Roman" w:hAnsi="Arial" w:cs="Arial"/>
      </w:rPr>
      <w:fldChar w:fldCharType="separate"/>
    </w:r>
    <w:r w:rsidR="001E77AB" w:rsidRPr="00F95BC6">
      <w:rPr>
        <w:rFonts w:ascii="Arial" w:eastAsia="Times New Roman" w:hAnsi="Arial" w:cs="Arial"/>
        <w:noProof/>
      </w:rPr>
      <w:t>2</w:t>
    </w:r>
    <w:r w:rsidR="003913E8" w:rsidRPr="00F95BC6">
      <w:rPr>
        <w:rFonts w:ascii="Arial" w:eastAsia="Times New Roman" w:hAnsi="Arial" w:cs="Arial"/>
      </w:rPr>
      <w:fldChar w:fldCharType="end"/>
    </w:r>
    <w:r w:rsidR="003913E8" w:rsidRPr="00F95BC6">
      <w:rPr>
        <w:rFonts w:ascii="Arial" w:eastAsia="Times New Roman" w:hAnsi="Arial" w:cs="Arial"/>
      </w:rPr>
      <w:tab/>
      <w:t>GFO-</w:t>
    </w:r>
    <w:r w:rsidR="003920C2">
      <w:rPr>
        <w:rFonts w:ascii="Arial" w:eastAsia="Times New Roman" w:hAnsi="Arial" w:cs="Arial"/>
      </w:rPr>
      <w:t>24-310</w:t>
    </w:r>
  </w:p>
  <w:p w14:paraId="1B8D3C74" w14:textId="77777777" w:rsidR="003920C2" w:rsidRPr="003920C2" w:rsidRDefault="003920C2" w:rsidP="003920C2">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r>
    <w:r w:rsidRPr="003920C2">
      <w:rPr>
        <w:rFonts w:ascii="Arial" w:eastAsia="Times New Roman" w:hAnsi="Arial" w:cs="Arial"/>
      </w:rPr>
      <w:t xml:space="preserve">Retrofitting Existing Residential </w:t>
    </w:r>
  </w:p>
  <w:p w14:paraId="1454E956" w14:textId="77777777" w:rsidR="003920C2" w:rsidRPr="003920C2" w:rsidRDefault="003920C2" w:rsidP="003920C2">
    <w:pPr>
      <w:tabs>
        <w:tab w:val="center" w:pos="6120"/>
        <w:tab w:val="right" w:pos="12960"/>
      </w:tabs>
      <w:spacing w:after="0" w:line="240" w:lineRule="auto"/>
      <w:jc w:val="right"/>
      <w:rPr>
        <w:rFonts w:ascii="Arial" w:eastAsia="Times New Roman" w:hAnsi="Arial" w:cs="Arial"/>
      </w:rPr>
    </w:pPr>
    <w:r w:rsidRPr="003920C2">
      <w:rPr>
        <w:rFonts w:ascii="Arial" w:eastAsia="Times New Roman" w:hAnsi="Arial" w:cs="Arial"/>
      </w:rPr>
      <w:t xml:space="preserve">Buildings with Innovative </w:t>
    </w:r>
  </w:p>
  <w:p w14:paraId="11810D79" w14:textId="18884EC1" w:rsidR="003920C2" w:rsidRPr="00F95BC6" w:rsidRDefault="003920C2" w:rsidP="003920C2">
    <w:pPr>
      <w:tabs>
        <w:tab w:val="center" w:pos="6120"/>
        <w:tab w:val="right" w:pos="12960"/>
      </w:tabs>
      <w:spacing w:after="0" w:line="240" w:lineRule="auto"/>
      <w:jc w:val="right"/>
      <w:rPr>
        <w:rFonts w:ascii="Arial" w:eastAsia="Times New Roman" w:hAnsi="Arial" w:cs="Arial"/>
      </w:rPr>
    </w:pPr>
    <w:r w:rsidRPr="003920C2">
      <w:rPr>
        <w:rFonts w:ascii="Arial" w:eastAsia="Times New Roman" w:hAnsi="Arial" w:cs="Arial"/>
      </w:rPr>
      <w:t xml:space="preserve">Envelope Solutions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494A" w14:textId="77777777" w:rsidR="00795D3F" w:rsidRDefault="00795D3F" w:rsidP="001B5489">
      <w:pPr>
        <w:spacing w:after="0" w:line="240" w:lineRule="auto"/>
      </w:pPr>
      <w:r>
        <w:separator/>
      </w:r>
    </w:p>
  </w:footnote>
  <w:footnote w:type="continuationSeparator" w:id="0">
    <w:p w14:paraId="6258C27F" w14:textId="77777777" w:rsidR="00795D3F" w:rsidRDefault="00795D3F" w:rsidP="001B5489">
      <w:pPr>
        <w:spacing w:after="0" w:line="240" w:lineRule="auto"/>
      </w:pPr>
      <w:r>
        <w:continuationSeparator/>
      </w:r>
    </w:p>
  </w:footnote>
  <w:footnote w:type="continuationNotice" w:id="1">
    <w:p w14:paraId="2EFA6D47" w14:textId="77777777" w:rsidR="00795D3F" w:rsidRDefault="00795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67F8" w14:textId="77777777" w:rsidR="00F95BC6" w:rsidRDefault="00F95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5084" w14:textId="77777777" w:rsidR="00F95BC6" w:rsidRDefault="00F95B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424A4"/>
    <w:rsid w:val="00050581"/>
    <w:rsid w:val="0005622D"/>
    <w:rsid w:val="000B2DA4"/>
    <w:rsid w:val="000C5C85"/>
    <w:rsid w:val="000E6926"/>
    <w:rsid w:val="001251FF"/>
    <w:rsid w:val="00135D76"/>
    <w:rsid w:val="00145C63"/>
    <w:rsid w:val="00147210"/>
    <w:rsid w:val="00154039"/>
    <w:rsid w:val="001745E8"/>
    <w:rsid w:val="00175DCE"/>
    <w:rsid w:val="0018053F"/>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20C2"/>
    <w:rsid w:val="0039552C"/>
    <w:rsid w:val="003A4BA3"/>
    <w:rsid w:val="003F371C"/>
    <w:rsid w:val="00402F14"/>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27249"/>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95D3F"/>
    <w:rsid w:val="007A7E2C"/>
    <w:rsid w:val="007D6D9B"/>
    <w:rsid w:val="007D7BD5"/>
    <w:rsid w:val="00832D0B"/>
    <w:rsid w:val="00855AFA"/>
    <w:rsid w:val="008740BD"/>
    <w:rsid w:val="0089301D"/>
    <w:rsid w:val="00894989"/>
    <w:rsid w:val="008A161F"/>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97546"/>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5BC6"/>
    <w:rsid w:val="00F975B2"/>
    <w:rsid w:val="00FA79C2"/>
    <w:rsid w:val="00FF3F08"/>
    <w:rsid w:val="507DA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Props1.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2.xml><?xml version="1.0" encoding="utf-8"?>
<ds:datastoreItem xmlns:ds="http://schemas.openxmlformats.org/officeDocument/2006/customXml" ds:itemID="{5822078B-90C9-4BAD-A9A6-E48A090B3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4.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b4180f15-fbd5-4f1c-a958-ef9266d90db7"/>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2968</Characters>
  <Application>Microsoft Office Word</Application>
  <DocSecurity>4</DocSecurity>
  <Lines>24</Lines>
  <Paragraphs>6</Paragraphs>
  <ScaleCrop>false</ScaleCrop>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Piper, Kevyn@Energy</cp:lastModifiedBy>
  <cp:revision>2</cp:revision>
  <cp:lastPrinted>2019-08-23T16:51:00Z</cp:lastPrinted>
  <dcterms:created xsi:type="dcterms:W3CDTF">2025-04-24T22:06:00Z</dcterms:created>
  <dcterms:modified xsi:type="dcterms:W3CDTF">2025-04-24T22:06:00Z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TaxKeyword">
    <vt:lpwstr/>
  </property>
</Properties>
</file>