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4DA9D" w14:textId="25E0C01D" w:rsidR="00725919" w:rsidRPr="0010592F" w:rsidRDefault="00261D31" w:rsidP="0010592F">
      <w:pPr>
        <w:jc w:val="center"/>
        <w:rPr>
          <w:rFonts w:ascii="Arial" w:hAnsi="Arial" w:cs="Arial"/>
          <w:b/>
          <w:bCs/>
          <w:sz w:val="28"/>
          <w:szCs w:val="28"/>
        </w:rPr>
      </w:pPr>
      <w:r w:rsidRPr="0010592F">
        <w:rPr>
          <w:rFonts w:ascii="Arial" w:hAnsi="Arial" w:cs="Arial"/>
          <w:noProof/>
          <w:sz w:val="28"/>
          <w:szCs w:val="28"/>
        </w:rPr>
        <w:drawing>
          <wp:anchor distT="0" distB="0" distL="114300" distR="114300" simplePos="0" relativeHeight="251658240" behindDoc="1" locked="0" layoutInCell="1" allowOverlap="1" wp14:anchorId="449C99D5" wp14:editId="2A18DCD0">
            <wp:simplePos x="0" y="0"/>
            <wp:positionH relativeFrom="column">
              <wp:posOffset>-1141618</wp:posOffset>
            </wp:positionH>
            <wp:positionV relativeFrom="paragraph">
              <wp:posOffset>-1419860</wp:posOffset>
            </wp:positionV>
            <wp:extent cx="7781925" cy="10140950"/>
            <wp:effectExtent l="0" t="0" r="952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a:stretch>
                      <a:fillRect/>
                    </a:stretch>
                  </pic:blipFill>
                  <pic:spPr>
                    <a:xfrm>
                      <a:off x="0" y="0"/>
                      <a:ext cx="7781925" cy="10140950"/>
                    </a:xfrm>
                    <a:prstGeom prst="rect">
                      <a:avLst/>
                    </a:prstGeom>
                  </pic:spPr>
                </pic:pic>
              </a:graphicData>
            </a:graphic>
            <wp14:sizeRelH relativeFrom="page">
              <wp14:pctWidth>0</wp14:pctWidth>
            </wp14:sizeRelH>
            <wp14:sizeRelV relativeFrom="page">
              <wp14:pctHeight>0</wp14:pctHeight>
            </wp14:sizeRelV>
          </wp:anchor>
        </w:drawing>
      </w:r>
      <w:r w:rsidR="00725919" w:rsidRPr="0010592F">
        <w:rPr>
          <w:rFonts w:ascii="Arial" w:hAnsi="Arial" w:cs="Arial"/>
          <w:b/>
          <w:bCs/>
          <w:sz w:val="28"/>
          <w:szCs w:val="28"/>
        </w:rPr>
        <w:t>GFO-</w:t>
      </w:r>
      <w:r w:rsidR="006033A6" w:rsidRPr="0010592F">
        <w:rPr>
          <w:rFonts w:ascii="Arial" w:hAnsi="Arial" w:cs="Arial"/>
          <w:b/>
          <w:bCs/>
          <w:sz w:val="28"/>
          <w:szCs w:val="28"/>
        </w:rPr>
        <w:t>2</w:t>
      </w:r>
      <w:r w:rsidR="00DB084F" w:rsidRPr="0010592F">
        <w:rPr>
          <w:rFonts w:ascii="Arial" w:hAnsi="Arial" w:cs="Arial"/>
          <w:b/>
          <w:bCs/>
          <w:sz w:val="28"/>
          <w:szCs w:val="28"/>
        </w:rPr>
        <w:t>4</w:t>
      </w:r>
      <w:r w:rsidR="00846E83" w:rsidRPr="0010592F">
        <w:rPr>
          <w:rFonts w:ascii="Arial" w:hAnsi="Arial" w:cs="Arial"/>
          <w:b/>
          <w:bCs/>
          <w:sz w:val="28"/>
          <w:szCs w:val="28"/>
        </w:rPr>
        <w:t>-</w:t>
      </w:r>
      <w:r w:rsidR="00DB084F" w:rsidRPr="0010592F">
        <w:rPr>
          <w:rFonts w:ascii="Arial" w:hAnsi="Arial" w:cs="Arial"/>
          <w:b/>
          <w:bCs/>
          <w:sz w:val="28"/>
          <w:szCs w:val="28"/>
        </w:rPr>
        <w:t>310</w:t>
      </w:r>
    </w:p>
    <w:p w14:paraId="0FC817F9" w14:textId="3ABEE496" w:rsidR="00756F50" w:rsidRPr="0010592F" w:rsidRDefault="00756F50" w:rsidP="0010592F">
      <w:pPr>
        <w:keepLines/>
        <w:widowControl w:val="0"/>
        <w:ind w:left="720" w:right="720"/>
        <w:jc w:val="center"/>
        <w:rPr>
          <w:rFonts w:ascii="Arial" w:hAnsi="Arial" w:cs="Arial"/>
          <w:b/>
          <w:bCs/>
          <w:sz w:val="28"/>
          <w:szCs w:val="28"/>
        </w:rPr>
      </w:pPr>
      <w:r w:rsidRPr="0010592F">
        <w:rPr>
          <w:rFonts w:ascii="Arial" w:hAnsi="Arial" w:cs="Arial"/>
          <w:b/>
          <w:bCs/>
          <w:sz w:val="28"/>
          <w:szCs w:val="28"/>
        </w:rPr>
        <w:t>Retrofitting Existing Residential Buildings with Innovative Envelope Solutions</w:t>
      </w:r>
    </w:p>
    <w:p w14:paraId="1B5582F2" w14:textId="0C52E635" w:rsidR="00E60F1A" w:rsidRPr="0010592F" w:rsidRDefault="00E60F1A" w:rsidP="0010592F">
      <w:pPr>
        <w:pStyle w:val="Default"/>
        <w:jc w:val="center"/>
        <w:rPr>
          <w:b/>
          <w:bCs/>
          <w:sz w:val="28"/>
          <w:szCs w:val="28"/>
        </w:rPr>
      </w:pPr>
      <w:r w:rsidRPr="0010592F">
        <w:rPr>
          <w:b/>
          <w:bCs/>
          <w:sz w:val="28"/>
          <w:szCs w:val="28"/>
        </w:rPr>
        <w:t xml:space="preserve">Addendum </w:t>
      </w:r>
      <w:r w:rsidR="00756F50" w:rsidRPr="0010592F">
        <w:rPr>
          <w:b/>
          <w:bCs/>
          <w:sz w:val="28"/>
          <w:szCs w:val="28"/>
        </w:rPr>
        <w:t>1</w:t>
      </w:r>
    </w:p>
    <w:p w14:paraId="3A8D4219" w14:textId="4400B453" w:rsidR="001814B7" w:rsidRPr="00D8484F" w:rsidRDefault="00756F50" w:rsidP="0010592F">
      <w:pPr>
        <w:pStyle w:val="Default"/>
        <w:jc w:val="center"/>
        <w:rPr>
          <w:b/>
          <w:bCs/>
          <w:sz w:val="28"/>
          <w:szCs w:val="28"/>
        </w:rPr>
      </w:pPr>
      <w:r w:rsidRPr="0010592F">
        <w:rPr>
          <w:b/>
          <w:bCs/>
          <w:sz w:val="28"/>
          <w:szCs w:val="28"/>
        </w:rPr>
        <w:t>June</w:t>
      </w:r>
      <w:r w:rsidR="1D409A29" w:rsidRPr="0010592F">
        <w:rPr>
          <w:b/>
          <w:bCs/>
          <w:sz w:val="28"/>
          <w:szCs w:val="28"/>
        </w:rPr>
        <w:t xml:space="preserve"> </w:t>
      </w:r>
      <w:r w:rsidR="00D0648E" w:rsidRPr="0010592F">
        <w:rPr>
          <w:b/>
          <w:bCs/>
          <w:sz w:val="28"/>
          <w:szCs w:val="28"/>
        </w:rPr>
        <w:t>2</w:t>
      </w:r>
      <w:r w:rsidR="005A4EC5">
        <w:rPr>
          <w:b/>
          <w:bCs/>
          <w:sz w:val="28"/>
          <w:szCs w:val="28"/>
        </w:rPr>
        <w:t>7</w:t>
      </w:r>
      <w:r w:rsidR="006033A6" w:rsidRPr="0010592F">
        <w:rPr>
          <w:b/>
          <w:bCs/>
          <w:sz w:val="28"/>
          <w:szCs w:val="28"/>
        </w:rPr>
        <w:t>, 20</w:t>
      </w:r>
      <w:r w:rsidRPr="0010592F">
        <w:rPr>
          <w:b/>
          <w:bCs/>
          <w:sz w:val="28"/>
          <w:szCs w:val="28"/>
        </w:rPr>
        <w:t>25</w:t>
      </w:r>
    </w:p>
    <w:p w14:paraId="582D9E29" w14:textId="4CFEEADE" w:rsidR="001814B7" w:rsidRPr="0098372D" w:rsidRDefault="001814B7" w:rsidP="00144005">
      <w:pPr>
        <w:pStyle w:val="Default"/>
        <w:rPr>
          <w:b/>
          <w:bCs/>
          <w:sz w:val="22"/>
          <w:szCs w:val="22"/>
        </w:rPr>
      </w:pPr>
    </w:p>
    <w:p w14:paraId="03A50DB2" w14:textId="568DD767" w:rsidR="000E2C38" w:rsidRPr="000E2C38" w:rsidRDefault="000E2C38" w:rsidP="005A4EC5">
      <w:pPr>
        <w:pStyle w:val="Default"/>
        <w:ind w:right="-180"/>
        <w:jc w:val="center"/>
        <w:rPr>
          <w:b/>
          <w:bCs/>
          <w:sz w:val="22"/>
          <w:szCs w:val="22"/>
        </w:rPr>
      </w:pPr>
      <w:r w:rsidRPr="000E2C38">
        <w:rPr>
          <w:sz w:val="22"/>
          <w:szCs w:val="22"/>
        </w:rPr>
        <w:t xml:space="preserve">Disclaimer: </w:t>
      </w:r>
      <w:r w:rsidR="009C0D55">
        <w:rPr>
          <w:rFonts w:eastAsia="Times New Roman"/>
        </w:rPr>
        <w:t xml:space="preserve">Textual content contained within brackets and with a </w:t>
      </w:r>
      <w:r w:rsidR="009C0D55">
        <w:rPr>
          <w:rFonts w:eastAsia="Times New Roman"/>
          <w:strike/>
        </w:rPr>
        <w:t>strikethrough</w:t>
      </w:r>
      <w:r w:rsidR="009C0D55">
        <w:rPr>
          <w:rFonts w:eastAsia="Times New Roman"/>
        </w:rPr>
        <w:t xml:space="preserve"> was removed, and textual content in </w:t>
      </w:r>
      <w:r w:rsidR="009C0D55">
        <w:rPr>
          <w:rFonts w:eastAsia="Times New Roman"/>
          <w:b/>
          <w:bCs/>
          <w:u w:val="single"/>
        </w:rPr>
        <w:t>bold underline</w:t>
      </w:r>
      <w:r w:rsidR="009C0D55">
        <w:rPr>
          <w:rFonts w:eastAsia="Times New Roman"/>
        </w:rPr>
        <w:t> was added</w:t>
      </w:r>
      <w:r w:rsidRPr="000E2C38">
        <w:rPr>
          <w:sz w:val="22"/>
          <w:szCs w:val="22"/>
        </w:rPr>
        <w:t>.</w:t>
      </w:r>
    </w:p>
    <w:p w14:paraId="18F896B5" w14:textId="7A03751E" w:rsidR="2DBCBE0C" w:rsidRDefault="2DBCBE0C" w:rsidP="005A4EC5">
      <w:pPr>
        <w:pStyle w:val="Default"/>
        <w:jc w:val="center"/>
        <w:rPr>
          <w:sz w:val="22"/>
          <w:szCs w:val="22"/>
        </w:rPr>
      </w:pPr>
    </w:p>
    <w:p w14:paraId="69196601" w14:textId="2814DCD7" w:rsidR="00EA4C3D" w:rsidRPr="0098372D" w:rsidRDefault="00725919" w:rsidP="005A4EC5">
      <w:pPr>
        <w:pStyle w:val="Default"/>
        <w:jc w:val="center"/>
        <w:rPr>
          <w:sz w:val="22"/>
          <w:szCs w:val="22"/>
        </w:rPr>
      </w:pPr>
      <w:r w:rsidRPr="0098372D">
        <w:rPr>
          <w:sz w:val="22"/>
          <w:szCs w:val="22"/>
        </w:rPr>
        <w:t xml:space="preserve">The purpose of this addendum </w:t>
      </w:r>
      <w:r w:rsidR="00DC0C3C" w:rsidRPr="0098372D">
        <w:rPr>
          <w:sz w:val="22"/>
          <w:szCs w:val="22"/>
        </w:rPr>
        <w:t xml:space="preserve">is </w:t>
      </w:r>
      <w:r w:rsidR="00B858D0" w:rsidRPr="0098372D">
        <w:rPr>
          <w:sz w:val="22"/>
          <w:szCs w:val="22"/>
        </w:rPr>
        <w:t xml:space="preserve">to </w:t>
      </w:r>
      <w:r w:rsidR="00846E83" w:rsidRPr="0098372D">
        <w:rPr>
          <w:sz w:val="22"/>
          <w:szCs w:val="22"/>
        </w:rPr>
        <w:t>make the following revisions</w:t>
      </w:r>
      <w:r w:rsidR="00E60F1A" w:rsidRPr="0098372D">
        <w:rPr>
          <w:sz w:val="22"/>
          <w:szCs w:val="22"/>
        </w:rPr>
        <w:t xml:space="preserve"> to </w:t>
      </w:r>
      <w:r w:rsidR="00EA4C3D" w:rsidRPr="0098372D">
        <w:rPr>
          <w:sz w:val="22"/>
          <w:szCs w:val="22"/>
        </w:rPr>
        <w:t>the</w:t>
      </w:r>
    </w:p>
    <w:p w14:paraId="0E6B2FC6" w14:textId="6352356E" w:rsidR="00412C5B" w:rsidRPr="0098372D" w:rsidRDefault="00E60F1A" w:rsidP="005A4EC5">
      <w:pPr>
        <w:pStyle w:val="Default"/>
        <w:jc w:val="center"/>
        <w:rPr>
          <w:sz w:val="22"/>
          <w:szCs w:val="22"/>
        </w:rPr>
      </w:pPr>
      <w:r w:rsidRPr="0098372D">
        <w:rPr>
          <w:sz w:val="22"/>
          <w:szCs w:val="22"/>
        </w:rPr>
        <w:t>Solicitation Manual</w:t>
      </w:r>
      <w:r w:rsidR="0061405C" w:rsidRPr="0061405C">
        <w:rPr>
          <w:rFonts w:eastAsia="Times New Roman"/>
        </w:rPr>
        <w:t xml:space="preserve"> </w:t>
      </w:r>
      <w:r w:rsidR="0061405C">
        <w:rPr>
          <w:rFonts w:eastAsia="Times New Roman"/>
        </w:rPr>
        <w:t>and the Attachment 2: Project Narrative document.</w:t>
      </w:r>
    </w:p>
    <w:p w14:paraId="411478A0" w14:textId="649B0EB1" w:rsidR="00F838CA" w:rsidRPr="0098372D" w:rsidRDefault="00F838CA" w:rsidP="005A4EC5">
      <w:pPr>
        <w:pStyle w:val="Default"/>
        <w:jc w:val="center"/>
        <w:rPr>
          <w:sz w:val="22"/>
          <w:szCs w:val="22"/>
        </w:rPr>
      </w:pPr>
    </w:p>
    <w:p w14:paraId="7884FAF8" w14:textId="6CC3E72D" w:rsidR="2DBCBE0C" w:rsidRDefault="2DBCBE0C" w:rsidP="00144005">
      <w:pPr>
        <w:pStyle w:val="Default"/>
        <w:rPr>
          <w:sz w:val="22"/>
          <w:szCs w:val="22"/>
        </w:rPr>
      </w:pPr>
    </w:p>
    <w:p w14:paraId="42D75C94" w14:textId="64E6D21E" w:rsidR="005B272B" w:rsidRPr="002E126A" w:rsidRDefault="005B272B" w:rsidP="0061405C">
      <w:pPr>
        <w:pStyle w:val="Heading1"/>
        <w:rPr>
          <w:u w:val="single"/>
        </w:rPr>
      </w:pPr>
      <w:r w:rsidRPr="002E126A">
        <w:rPr>
          <w:rFonts w:ascii="Arial" w:hAnsi="Arial" w:cs="Arial"/>
          <w:u w:val="single"/>
        </w:rPr>
        <w:t>Solicitation</w:t>
      </w:r>
      <w:r w:rsidRPr="002E126A">
        <w:rPr>
          <w:u w:val="single"/>
        </w:rPr>
        <w:t xml:space="preserve"> Manual </w:t>
      </w:r>
    </w:p>
    <w:p w14:paraId="69B963E4" w14:textId="36F86003" w:rsidR="00042E1D" w:rsidRPr="00544BC4" w:rsidRDefault="00E12889" w:rsidP="0061405C">
      <w:pPr>
        <w:pStyle w:val="Heading2"/>
        <w:rPr>
          <w:rFonts w:ascii="Arial" w:hAnsi="Arial" w:cs="Arial"/>
        </w:rPr>
      </w:pPr>
      <w:r w:rsidRPr="00544BC4">
        <w:rPr>
          <w:rFonts w:ascii="Arial" w:hAnsi="Arial" w:cs="Arial"/>
          <w:bCs/>
        </w:rPr>
        <w:t xml:space="preserve">Under </w:t>
      </w:r>
      <w:r w:rsidRPr="00544BC4">
        <w:rPr>
          <w:rFonts w:ascii="Arial" w:hAnsi="Arial" w:cs="Arial"/>
        </w:rPr>
        <w:t>Key Words/Terms</w:t>
      </w:r>
    </w:p>
    <w:p w14:paraId="1A2CFDAA" w14:textId="68BA4FD0" w:rsidR="0090037C" w:rsidRPr="00DA7137" w:rsidRDefault="00042E1D" w:rsidP="00144005">
      <w:pPr>
        <w:pStyle w:val="HeadingNew1"/>
        <w:numPr>
          <w:ilvl w:val="0"/>
          <w:numId w:val="17"/>
        </w:numPr>
        <w:rPr>
          <w:rFonts w:eastAsia="Arial"/>
          <w:b w:val="0"/>
          <w:bCs/>
        </w:rPr>
      </w:pPr>
      <w:r w:rsidRPr="003022C8">
        <w:rPr>
          <w:rFonts w:eastAsia="Arial"/>
          <w:b w:val="0"/>
          <w:bCs/>
        </w:rPr>
        <w:t>Updated Pa</w:t>
      </w:r>
      <w:r w:rsidR="003022C8" w:rsidRPr="003022C8">
        <w:rPr>
          <w:rFonts w:eastAsia="Arial"/>
          <w:b w:val="0"/>
          <w:bCs/>
        </w:rPr>
        <w:t>g</w:t>
      </w:r>
      <w:r w:rsidRPr="003022C8">
        <w:rPr>
          <w:rFonts w:eastAsia="Arial"/>
          <w:b w:val="0"/>
          <w:bCs/>
        </w:rPr>
        <w:t>e</w:t>
      </w:r>
      <w:r w:rsidR="003022C8" w:rsidRPr="003022C8">
        <w:rPr>
          <w:rFonts w:eastAsia="Arial"/>
          <w:b w:val="0"/>
          <w:bCs/>
        </w:rPr>
        <w:t xml:space="preserve"> 5 and 6: A</w:t>
      </w:r>
      <w:r w:rsidR="008309B7" w:rsidRPr="008C4AB7">
        <w:rPr>
          <w:rFonts w:eastAsia="Arial"/>
          <w:b w:val="0"/>
          <w:bCs/>
        </w:rPr>
        <w:t>dded terms</w:t>
      </w:r>
    </w:p>
    <w:tbl>
      <w:tblPr>
        <w:tblW w:w="846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Key words and terms"/>
        <w:tblDescription w:val="defines the key words and tems that are found in this document"/>
      </w:tblPr>
      <w:tblGrid>
        <w:gridCol w:w="1980"/>
        <w:gridCol w:w="6480"/>
      </w:tblGrid>
      <w:tr w:rsidR="00DA7137" w:rsidRPr="005664B2" w14:paraId="2D6F57E1" w14:textId="77777777" w:rsidTr="00DA7137">
        <w:trPr>
          <w:trHeight w:val="1007"/>
        </w:trPr>
        <w:tc>
          <w:tcPr>
            <w:tcW w:w="1980" w:type="dxa"/>
            <w:tcBorders>
              <w:top w:val="single" w:sz="4" w:space="0" w:color="auto"/>
              <w:left w:val="single" w:sz="4" w:space="0" w:color="auto"/>
              <w:bottom w:val="single" w:sz="4" w:space="0" w:color="auto"/>
              <w:right w:val="single" w:sz="4" w:space="0" w:color="auto"/>
            </w:tcBorders>
          </w:tcPr>
          <w:p w14:paraId="6D94FEEB" w14:textId="64182795" w:rsidR="00DA7137" w:rsidRPr="005664B2" w:rsidRDefault="00DA7137" w:rsidP="0061405C">
            <w:pPr>
              <w:rPr>
                <w:rFonts w:ascii="Arial" w:hAnsi="Arial" w:cs="Arial"/>
                <w:b/>
                <w:bCs/>
                <w:sz w:val="22"/>
                <w:szCs w:val="22"/>
                <w:u w:val="single"/>
              </w:rPr>
            </w:pPr>
            <w:r w:rsidRPr="005664B2">
              <w:rPr>
                <w:rFonts w:ascii="Arial" w:hAnsi="Arial" w:cs="Arial"/>
                <w:b/>
                <w:bCs/>
                <w:sz w:val="22"/>
                <w:szCs w:val="22"/>
                <w:u w:val="single"/>
              </w:rPr>
              <w:t>Solar Heat Gain Coefficient (SHGC)</w:t>
            </w:r>
          </w:p>
        </w:tc>
        <w:tc>
          <w:tcPr>
            <w:tcW w:w="6480" w:type="dxa"/>
            <w:tcBorders>
              <w:top w:val="single" w:sz="4" w:space="0" w:color="auto"/>
              <w:left w:val="single" w:sz="4" w:space="0" w:color="auto"/>
              <w:bottom w:val="single" w:sz="4" w:space="0" w:color="auto"/>
              <w:right w:val="single" w:sz="4" w:space="0" w:color="auto"/>
            </w:tcBorders>
          </w:tcPr>
          <w:p w14:paraId="080470FD" w14:textId="77777777" w:rsidR="00DA7137" w:rsidRPr="005664B2" w:rsidRDefault="00DA7137" w:rsidP="00725B3A">
            <w:pPr>
              <w:rPr>
                <w:rFonts w:ascii="Arial" w:hAnsi="Arial" w:cs="Arial"/>
                <w:b/>
                <w:bCs/>
                <w:sz w:val="22"/>
                <w:szCs w:val="22"/>
                <w:u w:val="single"/>
              </w:rPr>
            </w:pPr>
            <w:r w:rsidRPr="005664B2">
              <w:rPr>
                <w:rFonts w:ascii="Arial" w:hAnsi="Arial" w:cs="Arial"/>
                <w:b/>
                <w:bCs/>
                <w:sz w:val="22"/>
                <w:szCs w:val="22"/>
                <w:u w:val="single"/>
              </w:rPr>
              <w:t xml:space="preserve">The amount of heat gained or lost through windows due to solar radiation into the building. The higher the number, the more heat gained through the window. </w:t>
            </w:r>
          </w:p>
        </w:tc>
      </w:tr>
      <w:tr w:rsidR="006716D6" w:rsidRPr="005664B2" w14:paraId="3C1FCDB6" w14:textId="77777777" w:rsidTr="008C4AB7">
        <w:trPr>
          <w:trHeight w:val="980"/>
        </w:trPr>
        <w:tc>
          <w:tcPr>
            <w:tcW w:w="1980" w:type="dxa"/>
            <w:tcBorders>
              <w:top w:val="single" w:sz="4" w:space="0" w:color="auto"/>
              <w:left w:val="single" w:sz="4" w:space="0" w:color="auto"/>
              <w:bottom w:val="single" w:sz="4" w:space="0" w:color="auto"/>
              <w:right w:val="single" w:sz="4" w:space="0" w:color="auto"/>
            </w:tcBorders>
          </w:tcPr>
          <w:p w14:paraId="35D9D154" w14:textId="77777777" w:rsidR="006716D6" w:rsidRPr="005664B2" w:rsidRDefault="006716D6" w:rsidP="0061405C">
            <w:pPr>
              <w:rPr>
                <w:rFonts w:ascii="Arial" w:hAnsi="Arial" w:cs="Arial"/>
                <w:b/>
                <w:bCs/>
                <w:sz w:val="22"/>
                <w:szCs w:val="22"/>
                <w:u w:val="single"/>
              </w:rPr>
            </w:pPr>
            <w:r w:rsidRPr="005664B2">
              <w:rPr>
                <w:rFonts w:ascii="Arial" w:hAnsi="Arial" w:cs="Arial"/>
                <w:b/>
                <w:bCs/>
                <w:sz w:val="22"/>
                <w:szCs w:val="22"/>
                <w:u w:val="single"/>
              </w:rPr>
              <w:t>Visible Light Transmittance (V</w:t>
            </w:r>
            <w:r w:rsidRPr="005664B2">
              <w:rPr>
                <w:rFonts w:ascii="Arial" w:hAnsi="Arial" w:cs="Arial"/>
                <w:b/>
                <w:bCs/>
                <w:sz w:val="22"/>
                <w:szCs w:val="22"/>
                <w:u w:val="single"/>
                <w:vertAlign w:val="subscript"/>
              </w:rPr>
              <w:t>T</w:t>
            </w:r>
            <w:r w:rsidRPr="005664B2">
              <w:rPr>
                <w:rFonts w:ascii="Arial" w:hAnsi="Arial" w:cs="Arial"/>
                <w:b/>
                <w:bCs/>
                <w:sz w:val="22"/>
                <w:szCs w:val="22"/>
                <w:u w:val="single"/>
              </w:rPr>
              <w:t>)</w:t>
            </w:r>
          </w:p>
        </w:tc>
        <w:tc>
          <w:tcPr>
            <w:tcW w:w="6480" w:type="dxa"/>
            <w:tcBorders>
              <w:top w:val="single" w:sz="4" w:space="0" w:color="auto"/>
              <w:left w:val="single" w:sz="4" w:space="0" w:color="auto"/>
              <w:bottom w:val="single" w:sz="4" w:space="0" w:color="auto"/>
              <w:right w:val="single" w:sz="4" w:space="0" w:color="auto"/>
            </w:tcBorders>
          </w:tcPr>
          <w:p w14:paraId="0040418F" w14:textId="77777777" w:rsidR="006716D6" w:rsidRPr="005664B2" w:rsidRDefault="006716D6" w:rsidP="00725B3A">
            <w:pPr>
              <w:rPr>
                <w:rFonts w:ascii="Arial" w:hAnsi="Arial" w:cs="Arial"/>
                <w:b/>
                <w:bCs/>
                <w:sz w:val="22"/>
                <w:szCs w:val="22"/>
                <w:u w:val="single"/>
              </w:rPr>
            </w:pPr>
            <w:r w:rsidRPr="005664B2">
              <w:rPr>
                <w:rFonts w:ascii="Arial" w:hAnsi="Arial" w:cs="Arial"/>
                <w:b/>
                <w:bCs/>
                <w:sz w:val="22"/>
                <w:szCs w:val="22"/>
                <w:u w:val="single"/>
              </w:rPr>
              <w:t>A measure of the amount of visible light that is transmitted through a window. Higher values indicate that more light is transmitted through the window.</w:t>
            </w:r>
          </w:p>
        </w:tc>
      </w:tr>
    </w:tbl>
    <w:p w14:paraId="26C02F0D" w14:textId="77777777" w:rsidR="006716D6" w:rsidRPr="0090037C" w:rsidRDefault="006716D6" w:rsidP="00144005">
      <w:pPr>
        <w:pStyle w:val="HeadingNew1"/>
        <w:ind w:left="360"/>
        <w:rPr>
          <w:rFonts w:eastAsia="Arial"/>
          <w:b w:val="0"/>
          <w:bCs/>
        </w:rPr>
      </w:pPr>
    </w:p>
    <w:p w14:paraId="26C0E2F8" w14:textId="430461E9" w:rsidR="001A42E5" w:rsidRPr="002E126A" w:rsidRDefault="00C4020E" w:rsidP="0061405C">
      <w:pPr>
        <w:pStyle w:val="Heading2"/>
        <w:rPr>
          <w:rFonts w:ascii="Arial" w:eastAsia="Arial" w:hAnsi="Arial" w:cs="Arial"/>
          <w:b/>
        </w:rPr>
      </w:pPr>
      <w:r w:rsidRPr="002E126A">
        <w:rPr>
          <w:rFonts w:ascii="Arial" w:hAnsi="Arial" w:cs="Arial"/>
        </w:rPr>
        <w:t>Section I.C</w:t>
      </w:r>
      <w:r w:rsidR="00046E59" w:rsidRPr="002E126A">
        <w:rPr>
          <w:rFonts w:ascii="Arial" w:hAnsi="Arial" w:cs="Arial"/>
        </w:rPr>
        <w:t xml:space="preserve">. </w:t>
      </w:r>
      <w:r w:rsidR="0095056E" w:rsidRPr="002E126A">
        <w:rPr>
          <w:rFonts w:ascii="Arial" w:hAnsi="Arial" w:cs="Arial"/>
        </w:rPr>
        <w:t xml:space="preserve">Under </w:t>
      </w:r>
      <w:r w:rsidR="0018526B" w:rsidRPr="002E126A">
        <w:rPr>
          <w:rFonts w:ascii="Arial" w:hAnsi="Arial" w:cs="Arial"/>
        </w:rPr>
        <w:t>“</w:t>
      </w:r>
      <w:r w:rsidR="005C4600" w:rsidRPr="002E126A">
        <w:rPr>
          <w:rFonts w:ascii="Arial" w:hAnsi="Arial" w:cs="Arial"/>
        </w:rPr>
        <w:t>COMMON GROUP REQUIREMENTS</w:t>
      </w:r>
      <w:r w:rsidR="0018526B" w:rsidRPr="002E126A">
        <w:rPr>
          <w:rFonts w:ascii="Arial" w:hAnsi="Arial" w:cs="Arial"/>
        </w:rPr>
        <w:t>”</w:t>
      </w:r>
      <w:r w:rsidR="00046E59" w:rsidRPr="002E126A">
        <w:rPr>
          <w:rFonts w:ascii="Arial" w:hAnsi="Arial" w:cs="Arial"/>
        </w:rPr>
        <w:t xml:space="preserve">, </w:t>
      </w:r>
      <w:r w:rsidR="001A42E5" w:rsidRPr="002E126A">
        <w:rPr>
          <w:rFonts w:ascii="Arial" w:eastAsia="Arial" w:hAnsi="Arial" w:cs="Arial"/>
        </w:rPr>
        <w:t>Life Cycle Cost Effectiveness Methodology</w:t>
      </w:r>
    </w:p>
    <w:p w14:paraId="3E5298AD" w14:textId="6BD950D3" w:rsidR="001A42E5" w:rsidRPr="00A43948" w:rsidRDefault="001A42E5" w:rsidP="00144005">
      <w:pPr>
        <w:pStyle w:val="ListParagraph"/>
        <w:numPr>
          <w:ilvl w:val="0"/>
          <w:numId w:val="16"/>
        </w:numPr>
        <w:spacing w:after="240"/>
        <w:ind w:left="360"/>
        <w:rPr>
          <w:rFonts w:ascii="Arial" w:eastAsia="Arial" w:hAnsi="Arial" w:cs="Arial"/>
          <w:sz w:val="22"/>
          <w:szCs w:val="22"/>
        </w:rPr>
      </w:pPr>
      <w:r w:rsidRPr="75F7A75C">
        <w:rPr>
          <w:rFonts w:ascii="Arial" w:eastAsia="Arial" w:hAnsi="Arial" w:cs="Arial"/>
          <w:sz w:val="22"/>
          <w:szCs w:val="22"/>
        </w:rPr>
        <w:t>Updated</w:t>
      </w:r>
      <w:r w:rsidR="00421346" w:rsidRPr="75F7A75C">
        <w:rPr>
          <w:rFonts w:ascii="Arial" w:eastAsia="Arial" w:hAnsi="Arial" w:cs="Arial"/>
          <w:sz w:val="22"/>
          <w:szCs w:val="22"/>
        </w:rPr>
        <w:t xml:space="preserve"> Page </w:t>
      </w:r>
      <w:r w:rsidR="00544DD7">
        <w:rPr>
          <w:rFonts w:ascii="Arial" w:eastAsia="Arial" w:hAnsi="Arial" w:cs="Arial"/>
          <w:sz w:val="22"/>
          <w:szCs w:val="22"/>
        </w:rPr>
        <w:t>6</w:t>
      </w:r>
      <w:r w:rsidR="00BD60D8" w:rsidRPr="75F7A75C">
        <w:rPr>
          <w:rFonts w:ascii="Arial" w:eastAsia="Arial" w:hAnsi="Arial" w:cs="Arial"/>
          <w:sz w:val="22"/>
          <w:szCs w:val="22"/>
        </w:rPr>
        <w:t xml:space="preserve">:  </w:t>
      </w:r>
      <w:r w:rsidR="00E1442C" w:rsidRPr="00E1442C">
        <w:rPr>
          <w:rFonts w:ascii="Arial" w:eastAsia="Arial" w:hAnsi="Arial" w:cs="Arial"/>
          <w:b/>
          <w:bCs/>
          <w:sz w:val="22"/>
          <w:szCs w:val="22"/>
          <w:u w:val="single"/>
        </w:rPr>
        <w:t>Utilizing this energy cost-effectiveness approach, applicants should develop a 30-year life cycle net present value analysis, which includes the measures’ first costs as well as the annual energy savings, annual maintenance costs (or savings), and other operating and maintenance costs (or savings), using a three-percent real discount rate. Utilizing this approach, applicants should develop a benefit/cost ratio for each measure, and the entire building if applicable. Similarly, utilizing the present values of all costs and benefits, applicants should develop a simple payback period for each measure, and the entire building if applicable. Ideally, the project will produce a benefit/cost ratio of greater than one, and a simple payback period of less than seven years.</w:t>
      </w:r>
    </w:p>
    <w:p w14:paraId="0D7245EA" w14:textId="4086AEC9" w:rsidR="00A31BC7" w:rsidRPr="002E126A" w:rsidRDefault="0032758C" w:rsidP="0061405C">
      <w:pPr>
        <w:pStyle w:val="Heading2"/>
        <w:rPr>
          <w:rFonts w:ascii="Arial" w:eastAsia="Calibri" w:hAnsi="Arial" w:cs="Arial"/>
        </w:rPr>
      </w:pPr>
      <w:r w:rsidRPr="002E126A">
        <w:rPr>
          <w:rFonts w:ascii="Arial" w:eastAsia="Calibri" w:hAnsi="Arial" w:cs="Arial"/>
        </w:rPr>
        <w:lastRenderedPageBreak/>
        <w:t xml:space="preserve">Section I.C. Under </w:t>
      </w:r>
      <w:bookmarkStart w:id="0" w:name="_Toc195716443"/>
      <w:r w:rsidR="008F7671" w:rsidRPr="002E126A">
        <w:rPr>
          <w:rFonts w:ascii="Arial" w:hAnsi="Arial" w:cs="Arial"/>
        </w:rPr>
        <w:t xml:space="preserve">Group 1: </w:t>
      </w:r>
      <w:r w:rsidR="008F7671" w:rsidRPr="002E126A">
        <w:rPr>
          <w:rStyle w:val="HeadingNew1Char"/>
          <w:rFonts w:eastAsiaTheme="majorEastAsia"/>
          <w:bCs/>
          <w:sz w:val="26"/>
          <w:szCs w:val="26"/>
        </w:rPr>
        <w:t>Residential Opaque Envelope Retrofits - Value Proposition Improvement</w:t>
      </w:r>
      <w:bookmarkEnd w:id="0"/>
      <w:r w:rsidR="008F7671" w:rsidRPr="002E126A">
        <w:rPr>
          <w:rFonts w:ascii="Arial" w:hAnsi="Arial" w:cs="Arial"/>
        </w:rPr>
        <w:t xml:space="preserve"> </w:t>
      </w:r>
    </w:p>
    <w:p w14:paraId="16FE0C09" w14:textId="3648CD87" w:rsidR="00777142" w:rsidRDefault="005D0434" w:rsidP="00144005">
      <w:pPr>
        <w:pStyle w:val="HeadingNew1"/>
        <w:numPr>
          <w:ilvl w:val="0"/>
          <w:numId w:val="7"/>
        </w:numPr>
        <w:spacing w:before="240"/>
        <w:ind w:left="360"/>
        <w:jc w:val="left"/>
        <w:rPr>
          <w:rFonts w:eastAsia="Calibri"/>
          <w:b w:val="0"/>
        </w:rPr>
      </w:pPr>
      <w:r w:rsidRPr="75F7A75C">
        <w:rPr>
          <w:rFonts w:eastAsia="Calibri"/>
          <w:b w:val="0"/>
        </w:rPr>
        <w:t>Updated</w:t>
      </w:r>
      <w:r w:rsidR="009A6E4C" w:rsidRPr="75F7A75C">
        <w:rPr>
          <w:rFonts w:eastAsia="Calibri"/>
          <w:b w:val="0"/>
        </w:rPr>
        <w:t xml:space="preserve"> Page 8</w:t>
      </w:r>
      <w:r w:rsidRPr="75F7A75C">
        <w:rPr>
          <w:rFonts w:eastAsia="Calibri"/>
          <w:b w:val="0"/>
        </w:rPr>
        <w:t>:</w:t>
      </w:r>
      <w:r w:rsidR="00705830" w:rsidRPr="75F7A75C">
        <w:rPr>
          <w:rFonts w:eastAsia="Calibri"/>
          <w:b w:val="0"/>
        </w:rPr>
        <w:t xml:space="preserve"> </w:t>
      </w:r>
      <w:r w:rsidR="00CF2295" w:rsidRPr="75F7A75C">
        <w:rPr>
          <w:rFonts w:eastAsia="Calibri"/>
          <w:b w:val="0"/>
        </w:rPr>
        <w:t>Group 1 goals are to a) test and demonstrate improved insulation performance ([</w:t>
      </w:r>
      <w:r w:rsidR="00CF2295" w:rsidRPr="75F7A75C">
        <w:rPr>
          <w:rFonts w:eastAsia="Calibri"/>
          <w:b w:val="0"/>
          <w:strike/>
        </w:rPr>
        <w:t>between</w:t>
      </w:r>
      <w:r w:rsidR="00CF2295" w:rsidRPr="75F7A75C">
        <w:rPr>
          <w:rFonts w:eastAsia="Calibri"/>
          <w:b w:val="0"/>
        </w:rPr>
        <w:t>]</w:t>
      </w:r>
      <w:r w:rsidR="00CF2295" w:rsidRPr="75F7A75C">
        <w:rPr>
          <w:rFonts w:eastAsia="Calibri"/>
        </w:rPr>
        <w:t xml:space="preserve"> </w:t>
      </w:r>
      <w:r w:rsidR="708C9B09" w:rsidRPr="00034C0D">
        <w:rPr>
          <w:rFonts w:eastAsia="Calibri"/>
          <w:bCs/>
          <w:u w:val="single"/>
        </w:rPr>
        <w:t xml:space="preserve">of </w:t>
      </w:r>
      <w:r w:rsidR="00CF2295" w:rsidRPr="75F7A75C">
        <w:rPr>
          <w:rFonts w:eastAsia="Calibri"/>
          <w:u w:val="single"/>
        </w:rPr>
        <w:t>no less than</w:t>
      </w:r>
      <w:r w:rsidR="00CF2295" w:rsidRPr="75F7A75C">
        <w:rPr>
          <w:rFonts w:eastAsia="Calibri"/>
        </w:rPr>
        <w:t xml:space="preserve"> </w:t>
      </w:r>
      <w:r w:rsidR="00CF2295" w:rsidRPr="75F7A75C">
        <w:rPr>
          <w:rFonts w:eastAsia="Calibri"/>
          <w:b w:val="0"/>
        </w:rPr>
        <w:t>R-8</w:t>
      </w:r>
      <w:r w:rsidR="00DB57F1" w:rsidRPr="75F7A75C">
        <w:rPr>
          <w:rFonts w:eastAsia="Calibri"/>
          <w:u w:val="single"/>
        </w:rPr>
        <w:t>/</w:t>
      </w:r>
      <w:r w:rsidR="00CF2295" w:rsidRPr="75F7A75C">
        <w:rPr>
          <w:rFonts w:eastAsia="Calibri"/>
          <w:u w:val="single"/>
        </w:rPr>
        <w:t>inch</w:t>
      </w:r>
      <w:r w:rsidR="00CF2295" w:rsidRPr="75F7A75C">
        <w:rPr>
          <w:rFonts w:eastAsia="Calibri"/>
          <w:b w:val="0"/>
          <w:u w:val="single"/>
        </w:rPr>
        <w:t xml:space="preserve"> </w:t>
      </w:r>
      <w:r w:rsidR="00CF2295" w:rsidRPr="75F7A75C">
        <w:rPr>
          <w:rFonts w:eastAsia="Calibri"/>
          <w:u w:val="single"/>
        </w:rPr>
        <w:t>for non-VIP</w:t>
      </w:r>
      <w:r w:rsidR="00CF2295" w:rsidRPr="75F7A75C">
        <w:rPr>
          <w:rFonts w:eastAsia="Calibri"/>
        </w:rPr>
        <w:t xml:space="preserve"> </w:t>
      </w:r>
      <w:r w:rsidR="00CF2295" w:rsidRPr="75F7A75C">
        <w:rPr>
          <w:rFonts w:eastAsia="Calibri"/>
          <w:b w:val="0"/>
        </w:rPr>
        <w:t>and</w:t>
      </w:r>
      <w:r w:rsidR="00CF2295" w:rsidRPr="75F7A75C">
        <w:rPr>
          <w:rFonts w:eastAsia="Calibri"/>
        </w:rPr>
        <w:t xml:space="preserve"> </w:t>
      </w:r>
      <w:r w:rsidR="00CF2295" w:rsidRPr="75F7A75C">
        <w:rPr>
          <w:rFonts w:eastAsia="Calibri"/>
          <w:b w:val="0"/>
        </w:rPr>
        <w:t>R-14</w:t>
      </w:r>
      <w:r w:rsidR="00DB57F1" w:rsidRPr="75F7A75C">
        <w:rPr>
          <w:rFonts w:eastAsia="Calibri"/>
          <w:u w:val="single"/>
        </w:rPr>
        <w:t>/</w:t>
      </w:r>
      <w:r w:rsidR="00CF2295" w:rsidRPr="75F7A75C">
        <w:rPr>
          <w:rFonts w:eastAsia="Calibri"/>
          <w:u w:val="single"/>
        </w:rPr>
        <w:t>inch for VIP products</w:t>
      </w:r>
      <w:r w:rsidR="00D914C1">
        <w:rPr>
          <w:rFonts w:eastAsia="Calibri"/>
          <w:u w:val="single"/>
        </w:rPr>
        <w:t>.</w:t>
      </w:r>
      <w:r w:rsidR="00CF2295" w:rsidRPr="75F7A75C">
        <w:rPr>
          <w:rFonts w:eastAsia="Calibri"/>
          <w:u w:val="single"/>
        </w:rPr>
        <w:t xml:space="preserve"> </w:t>
      </w:r>
      <w:r w:rsidR="00D914C1">
        <w:rPr>
          <w:rFonts w:eastAsia="Calibri"/>
          <w:u w:val="single"/>
        </w:rPr>
        <w:t>T</w:t>
      </w:r>
      <w:r w:rsidR="00CF2295" w:rsidRPr="75F7A75C">
        <w:rPr>
          <w:rFonts w:eastAsia="Calibri"/>
          <w:u w:val="single"/>
        </w:rPr>
        <w:t>hese products must</w:t>
      </w:r>
      <w:r w:rsidR="00CF2295" w:rsidRPr="75F7A75C">
        <w:rPr>
          <w:rFonts w:eastAsia="Arial"/>
          <w:b w:val="0"/>
          <w:u w:val="single"/>
        </w:rPr>
        <w:t xml:space="preserve"> </w:t>
      </w:r>
      <w:r w:rsidR="00CF2295" w:rsidRPr="75F7A75C">
        <w:rPr>
          <w:rFonts w:eastAsia="Arial"/>
          <w:u w:val="single"/>
        </w:rPr>
        <w:t>be available up to a thickness of 4 inches in 0.5-inch increments,</w:t>
      </w:r>
      <w:r w:rsidR="5CA2C4EF" w:rsidRPr="75F7A75C">
        <w:rPr>
          <w:rFonts w:eastAsia="Arial"/>
          <w:u w:val="single"/>
        </w:rPr>
        <w:t xml:space="preserve"> either</w:t>
      </w:r>
      <w:r w:rsidR="00CF2295" w:rsidRPr="75F7A75C">
        <w:rPr>
          <w:rFonts w:eastAsia="Arial"/>
          <w:u w:val="single"/>
        </w:rPr>
        <w:t xml:space="preserve"> as one component or as layers attached to each other</w:t>
      </w:r>
      <w:r w:rsidR="00CF2295" w:rsidRPr="75F7A75C">
        <w:rPr>
          <w:rFonts w:eastAsia="Calibri"/>
          <w:sz w:val="20"/>
          <w:szCs w:val="20"/>
        </w:rPr>
        <w:t>)</w:t>
      </w:r>
      <w:r w:rsidR="00CF2295" w:rsidRPr="75F7A75C">
        <w:rPr>
          <w:rFonts w:eastAsia="Calibri"/>
          <w:b w:val="0"/>
          <w:sz w:val="20"/>
          <w:szCs w:val="20"/>
        </w:rPr>
        <w:t xml:space="preserve">;  </w:t>
      </w:r>
      <w:r w:rsidR="00CF2295" w:rsidRPr="75F7A75C">
        <w:rPr>
          <w:rFonts w:eastAsia="Calibri"/>
          <w:sz w:val="20"/>
          <w:szCs w:val="20"/>
        </w:rPr>
        <w:t xml:space="preserve">           </w:t>
      </w:r>
    </w:p>
    <w:p w14:paraId="0D757619" w14:textId="201C6E19" w:rsidR="00777142" w:rsidRDefault="00777142" w:rsidP="00144005">
      <w:pPr>
        <w:pStyle w:val="HeadingNew1"/>
        <w:numPr>
          <w:ilvl w:val="0"/>
          <w:numId w:val="7"/>
        </w:numPr>
        <w:spacing w:before="240"/>
        <w:ind w:left="360"/>
        <w:jc w:val="left"/>
        <w:rPr>
          <w:rFonts w:eastAsia="Calibri"/>
          <w:b w:val="0"/>
          <w:bCs/>
        </w:rPr>
      </w:pPr>
      <w:r>
        <w:rPr>
          <w:rFonts w:eastAsia="Calibri"/>
          <w:b w:val="0"/>
          <w:bCs/>
        </w:rPr>
        <w:t>Updated</w:t>
      </w:r>
      <w:r w:rsidR="00DB0A15">
        <w:rPr>
          <w:rFonts w:eastAsia="Calibri"/>
          <w:b w:val="0"/>
          <w:bCs/>
        </w:rPr>
        <w:t xml:space="preserve"> Page </w:t>
      </w:r>
      <w:r w:rsidR="00793F00">
        <w:rPr>
          <w:rFonts w:eastAsia="Calibri"/>
          <w:b w:val="0"/>
          <w:bCs/>
        </w:rPr>
        <w:t>8</w:t>
      </w:r>
      <w:r w:rsidR="00D10E3F">
        <w:rPr>
          <w:rFonts w:eastAsia="Calibri"/>
          <w:b w:val="0"/>
          <w:bCs/>
        </w:rPr>
        <w:t>:</w:t>
      </w:r>
      <w:r>
        <w:rPr>
          <w:rFonts w:eastAsia="Calibri"/>
          <w:b w:val="0"/>
          <w:bCs/>
        </w:rPr>
        <w:t xml:space="preserve"> </w:t>
      </w:r>
      <w:r w:rsidR="00A3219F" w:rsidRPr="00A3219F">
        <w:rPr>
          <w:rFonts w:eastAsia="Calibri"/>
          <w:b w:val="0"/>
          <w:bCs/>
          <w:u w:val="single"/>
        </w:rPr>
        <w:t>[</w:t>
      </w:r>
      <w:r w:rsidR="00A3219F" w:rsidRPr="00A3219F">
        <w:rPr>
          <w:rFonts w:eastAsia="Calibri"/>
          <w:b w:val="0"/>
          <w:bCs/>
          <w:strike/>
          <w:u w:val="single"/>
        </w:rPr>
        <w:t>P</w:t>
      </w:r>
      <w:r w:rsidR="006D7B89">
        <w:rPr>
          <w:rFonts w:eastAsia="Calibri"/>
          <w:b w:val="0"/>
          <w:bCs/>
          <w:strike/>
          <w:u w:val="single"/>
        </w:rPr>
        <w:t>]</w:t>
      </w:r>
      <w:r w:rsidR="003A2FFD" w:rsidRPr="003A2FFD">
        <w:rPr>
          <w:rFonts w:eastAsia="Calibri"/>
          <w:b w:val="0"/>
          <w:bCs/>
          <w:u w:val="single"/>
        </w:rPr>
        <w:t xml:space="preserve"> </w:t>
      </w:r>
      <w:r w:rsidR="003A2FFD" w:rsidRPr="00DF3E7F">
        <w:rPr>
          <w:rFonts w:eastAsia="Calibri"/>
          <w:u w:val="single"/>
        </w:rPr>
        <w:t>Ideally,</w:t>
      </w:r>
      <w:r w:rsidR="006D7B89" w:rsidRPr="00DF3E7F">
        <w:rPr>
          <w:rFonts w:eastAsia="Calibri"/>
          <w:u w:val="single"/>
        </w:rPr>
        <w:t xml:space="preserve"> </w:t>
      </w:r>
      <w:r w:rsidR="00A3219F" w:rsidRPr="00DF3E7F">
        <w:rPr>
          <w:rFonts w:eastAsia="Calibri"/>
          <w:u w:val="single"/>
        </w:rPr>
        <w:t>p</w:t>
      </w:r>
      <w:r w:rsidR="00A3219F" w:rsidRPr="00A3219F">
        <w:rPr>
          <w:rFonts w:eastAsia="Calibri"/>
          <w:b w:val="0"/>
          <w:bCs/>
        </w:rPr>
        <w:t>rojects in this group</w:t>
      </w:r>
      <w:r w:rsidR="008728E5">
        <w:rPr>
          <w:rFonts w:eastAsia="Calibri"/>
          <w:b w:val="0"/>
          <w:bCs/>
        </w:rPr>
        <w:t>…</w:t>
      </w:r>
    </w:p>
    <w:p w14:paraId="63D355E1" w14:textId="2A5B9BE9" w:rsidR="009A6E4C" w:rsidRDefault="009A6E4C" w:rsidP="00144005">
      <w:pPr>
        <w:pStyle w:val="HeadingNew1"/>
        <w:numPr>
          <w:ilvl w:val="0"/>
          <w:numId w:val="7"/>
        </w:numPr>
        <w:spacing w:before="240"/>
        <w:ind w:left="360"/>
        <w:jc w:val="left"/>
        <w:rPr>
          <w:rFonts w:eastAsia="Calibri"/>
          <w:b w:val="0"/>
          <w:bCs/>
        </w:rPr>
      </w:pPr>
      <w:r>
        <w:rPr>
          <w:rFonts w:eastAsia="Calibri"/>
          <w:b w:val="0"/>
          <w:bCs/>
        </w:rPr>
        <w:t xml:space="preserve">Updated Page </w:t>
      </w:r>
      <w:r w:rsidR="00793F00">
        <w:rPr>
          <w:rFonts w:eastAsia="Calibri"/>
          <w:b w:val="0"/>
          <w:bCs/>
        </w:rPr>
        <w:t>8</w:t>
      </w:r>
      <w:r w:rsidR="006A0509">
        <w:rPr>
          <w:rFonts w:eastAsia="Calibri"/>
          <w:b w:val="0"/>
          <w:bCs/>
        </w:rPr>
        <w:t xml:space="preserve"> proposed technologies</w:t>
      </w:r>
      <w:r>
        <w:rPr>
          <w:rFonts w:eastAsia="Calibri"/>
          <w:b w:val="0"/>
          <w:bCs/>
        </w:rPr>
        <w:t xml:space="preserve">: </w:t>
      </w:r>
    </w:p>
    <w:p w14:paraId="589AF88C" w14:textId="576DCDD8" w:rsidR="009538B6" w:rsidRPr="004D3F15" w:rsidRDefault="009538B6" w:rsidP="00144005">
      <w:pPr>
        <w:pStyle w:val="ListParagraph"/>
        <w:numPr>
          <w:ilvl w:val="0"/>
          <w:numId w:val="28"/>
        </w:numPr>
        <w:autoSpaceDE w:val="0"/>
        <w:autoSpaceDN w:val="0"/>
        <w:adjustRightInd w:val="0"/>
        <w:spacing w:before="240"/>
        <w:rPr>
          <w:rFonts w:ascii="Arial" w:eastAsia="Calibri" w:hAnsi="Arial" w:cs="Arial"/>
          <w:sz w:val="18"/>
          <w:szCs w:val="18"/>
          <w:u w:val="single"/>
        </w:rPr>
      </w:pPr>
      <w:r w:rsidRPr="75F7A75C">
        <w:rPr>
          <w:rFonts w:ascii="Arial" w:eastAsia="Calibri" w:hAnsi="Arial" w:cs="Arial"/>
          <w:sz w:val="22"/>
          <w:szCs w:val="22"/>
        </w:rPr>
        <w:t>Minimum high-performance requirements [</w:t>
      </w:r>
      <w:r w:rsidRPr="75F7A75C">
        <w:rPr>
          <w:rFonts w:ascii="Arial" w:eastAsia="Calibri" w:hAnsi="Arial" w:cs="Arial"/>
          <w:strike/>
          <w:sz w:val="22"/>
          <w:szCs w:val="22"/>
        </w:rPr>
        <w:t>between</w:t>
      </w:r>
      <w:r w:rsidRPr="75F7A75C">
        <w:rPr>
          <w:rFonts w:ascii="Arial" w:eastAsia="Calibri" w:hAnsi="Arial" w:cs="Arial"/>
          <w:sz w:val="22"/>
          <w:szCs w:val="22"/>
        </w:rPr>
        <w:t xml:space="preserve">] </w:t>
      </w:r>
      <w:r w:rsidRPr="75F7A75C">
        <w:rPr>
          <w:rFonts w:ascii="Arial" w:eastAsia="Calibri" w:hAnsi="Arial" w:cs="Arial"/>
          <w:b/>
          <w:bCs/>
          <w:sz w:val="22"/>
          <w:szCs w:val="22"/>
          <w:u w:val="single"/>
        </w:rPr>
        <w:t xml:space="preserve">of no less than </w:t>
      </w:r>
      <w:r w:rsidRPr="75F7A75C">
        <w:rPr>
          <w:rFonts w:ascii="Arial" w:eastAsia="Calibri" w:hAnsi="Arial" w:cs="Arial"/>
          <w:sz w:val="22"/>
          <w:szCs w:val="22"/>
        </w:rPr>
        <w:t>R-8</w:t>
      </w:r>
      <w:r w:rsidRPr="75F7A75C">
        <w:rPr>
          <w:rFonts w:ascii="Arial" w:eastAsia="Calibri" w:hAnsi="Arial" w:cs="Arial"/>
          <w:b/>
          <w:bCs/>
          <w:sz w:val="22"/>
          <w:szCs w:val="22"/>
        </w:rPr>
        <w:t>/</w:t>
      </w:r>
      <w:r w:rsidRPr="75F7A75C">
        <w:rPr>
          <w:rFonts w:ascii="Arial" w:eastAsia="Calibri" w:hAnsi="Arial" w:cs="Arial"/>
          <w:sz w:val="22"/>
          <w:szCs w:val="22"/>
        </w:rPr>
        <w:t xml:space="preserve">inch </w:t>
      </w:r>
      <w:r w:rsidRPr="75F7A75C">
        <w:rPr>
          <w:rFonts w:ascii="Arial" w:eastAsia="Calibri" w:hAnsi="Arial" w:cs="Arial"/>
          <w:b/>
          <w:bCs/>
          <w:sz w:val="22"/>
          <w:szCs w:val="22"/>
          <w:u w:val="single"/>
        </w:rPr>
        <w:t>for non-VIP products</w:t>
      </w:r>
      <w:r w:rsidRPr="75F7A75C">
        <w:rPr>
          <w:rFonts w:ascii="Arial" w:eastAsia="Calibri" w:hAnsi="Arial" w:cs="Arial"/>
          <w:sz w:val="22"/>
          <w:szCs w:val="22"/>
        </w:rPr>
        <w:t xml:space="preserve"> and R-14</w:t>
      </w:r>
      <w:r w:rsidRPr="75F7A75C">
        <w:rPr>
          <w:rFonts w:ascii="Arial" w:eastAsia="Calibri" w:hAnsi="Arial" w:cs="Arial"/>
          <w:b/>
          <w:bCs/>
          <w:sz w:val="22"/>
          <w:szCs w:val="22"/>
        </w:rPr>
        <w:t>/</w:t>
      </w:r>
      <w:r w:rsidRPr="75F7A75C">
        <w:rPr>
          <w:rFonts w:ascii="Arial" w:eastAsia="Calibri" w:hAnsi="Arial" w:cs="Arial"/>
          <w:sz w:val="22"/>
          <w:szCs w:val="22"/>
        </w:rPr>
        <w:t xml:space="preserve">inch </w:t>
      </w:r>
      <w:r w:rsidRPr="75F7A75C">
        <w:rPr>
          <w:rFonts w:ascii="Arial" w:eastAsia="Calibri" w:hAnsi="Arial" w:cs="Arial"/>
          <w:b/>
          <w:bCs/>
          <w:sz w:val="22"/>
          <w:szCs w:val="22"/>
          <w:u w:val="single"/>
        </w:rPr>
        <w:t>for VIP</w:t>
      </w:r>
      <w:r w:rsidRPr="75F7A75C">
        <w:rPr>
          <w:rFonts w:ascii="Arial" w:eastAsia="Calibri" w:hAnsi="Arial" w:cs="Arial"/>
          <w:sz w:val="22"/>
          <w:szCs w:val="22"/>
        </w:rPr>
        <w:t xml:space="preserve"> for insulation products. </w:t>
      </w:r>
      <w:r w:rsidRPr="75F7A75C">
        <w:rPr>
          <w:rFonts w:ascii="Arial" w:eastAsia="Calibri" w:hAnsi="Arial" w:cs="Arial"/>
          <w:b/>
          <w:bCs/>
          <w:sz w:val="22"/>
          <w:szCs w:val="22"/>
          <w:u w:val="single"/>
        </w:rPr>
        <w:t xml:space="preserve">These products </w:t>
      </w:r>
      <w:r w:rsidRPr="75F7A75C">
        <w:rPr>
          <w:rFonts w:ascii="Arial" w:eastAsia="Arial" w:hAnsi="Arial" w:cs="Arial"/>
          <w:b/>
          <w:bCs/>
          <w:sz w:val="22"/>
          <w:szCs w:val="22"/>
          <w:u w:val="single"/>
        </w:rPr>
        <w:t xml:space="preserve">must be available up to a thickness of 4 inches in 0.5-inch increments, </w:t>
      </w:r>
      <w:r w:rsidR="1AA4E3B1" w:rsidRPr="75F7A75C">
        <w:rPr>
          <w:rFonts w:ascii="Arial" w:eastAsia="Arial" w:hAnsi="Arial" w:cs="Arial"/>
          <w:b/>
          <w:bCs/>
          <w:sz w:val="22"/>
          <w:szCs w:val="22"/>
          <w:u w:val="single"/>
        </w:rPr>
        <w:t xml:space="preserve">either </w:t>
      </w:r>
      <w:r w:rsidRPr="75F7A75C">
        <w:rPr>
          <w:rFonts w:ascii="Arial" w:eastAsia="Arial" w:hAnsi="Arial" w:cs="Arial"/>
          <w:b/>
          <w:bCs/>
          <w:sz w:val="22"/>
          <w:szCs w:val="22"/>
          <w:u w:val="single"/>
        </w:rPr>
        <w:t>as one component or as layers attached to each other</w:t>
      </w:r>
      <w:r w:rsidRPr="75F7A75C">
        <w:rPr>
          <w:rFonts w:ascii="Arial" w:eastAsia="Calibri" w:hAnsi="Arial" w:cs="Arial"/>
          <w:b/>
          <w:bCs/>
          <w:sz w:val="22"/>
          <w:szCs w:val="22"/>
          <w:u w:val="single"/>
        </w:rPr>
        <w:t>. Final installed performance R-value must be, at a minimum, Title 24 (T24) code compliant for the envelope component in the climate zone where the building is located.</w:t>
      </w:r>
      <w:r w:rsidRPr="75F7A75C">
        <w:rPr>
          <w:rFonts w:ascii="Arial" w:eastAsia="Calibri" w:hAnsi="Arial" w:cs="Arial"/>
          <w:sz w:val="22"/>
          <w:szCs w:val="22"/>
        </w:rPr>
        <w:t xml:space="preserve"> [</w:t>
      </w:r>
      <w:r w:rsidRPr="75F7A75C">
        <w:rPr>
          <w:rFonts w:ascii="Arial" w:eastAsia="Calibri" w:hAnsi="Arial" w:cs="Arial"/>
          <w:strike/>
          <w:sz w:val="22"/>
          <w:szCs w:val="22"/>
        </w:rPr>
        <w:t>The product performance must be available in at least 0.5-inch increments.</w:t>
      </w:r>
      <w:r w:rsidRPr="75F7A75C">
        <w:rPr>
          <w:rFonts w:ascii="Arial" w:eastAsia="Calibri" w:hAnsi="Arial" w:cs="Arial"/>
          <w:sz w:val="22"/>
          <w:szCs w:val="22"/>
        </w:rPr>
        <w:t xml:space="preserve">] </w:t>
      </w:r>
    </w:p>
    <w:p w14:paraId="270274B0" w14:textId="34700CB0" w:rsidR="008706F3" w:rsidRDefault="006F0533" w:rsidP="00144005">
      <w:pPr>
        <w:pStyle w:val="ListParagraph"/>
        <w:numPr>
          <w:ilvl w:val="0"/>
          <w:numId w:val="2"/>
        </w:numPr>
        <w:autoSpaceDE w:val="0"/>
        <w:autoSpaceDN w:val="0"/>
        <w:adjustRightInd w:val="0"/>
        <w:spacing w:before="240"/>
        <w:rPr>
          <w:rFonts w:ascii="Arial" w:eastAsia="Calibri" w:hAnsi="Arial" w:cs="Arial"/>
          <w:b/>
          <w:bCs/>
          <w:sz w:val="22"/>
          <w:szCs w:val="22"/>
          <w:u w:val="single"/>
        </w:rPr>
      </w:pPr>
      <w:r w:rsidRPr="75F7A75C">
        <w:rPr>
          <w:rFonts w:ascii="Arial" w:eastAsia="Calibri" w:hAnsi="Arial" w:cs="Arial"/>
          <w:b/>
          <w:bCs/>
          <w:sz w:val="22"/>
          <w:szCs w:val="22"/>
          <w:u w:val="single"/>
        </w:rPr>
        <w:t>Ability to cut and fit the novel insulation products in the field. If cutting and fitting in the field is not possible, identify remedies for situations where field cutting is required, including</w:t>
      </w:r>
      <w:r w:rsidR="4EAAFE4F" w:rsidRPr="75F7A75C">
        <w:rPr>
          <w:rFonts w:ascii="Arial" w:eastAsia="Calibri" w:hAnsi="Arial" w:cs="Arial"/>
          <w:b/>
          <w:bCs/>
          <w:sz w:val="22"/>
          <w:szCs w:val="22"/>
          <w:u w:val="single"/>
        </w:rPr>
        <w:t>,</w:t>
      </w:r>
      <w:r w:rsidRPr="75F7A75C">
        <w:rPr>
          <w:rFonts w:ascii="Arial" w:eastAsia="Calibri" w:hAnsi="Arial" w:cs="Arial"/>
          <w:b/>
          <w:bCs/>
          <w:sz w:val="22"/>
          <w:szCs w:val="22"/>
          <w:u w:val="single"/>
        </w:rPr>
        <w:t xml:space="preserve"> but not limited to</w:t>
      </w:r>
      <w:r w:rsidR="67978057" w:rsidRPr="75F7A75C">
        <w:rPr>
          <w:rFonts w:ascii="Arial" w:eastAsia="Calibri" w:hAnsi="Arial" w:cs="Arial"/>
          <w:b/>
          <w:bCs/>
          <w:sz w:val="22"/>
          <w:szCs w:val="22"/>
          <w:u w:val="single"/>
        </w:rPr>
        <w:t>,</w:t>
      </w:r>
      <w:r w:rsidRPr="75F7A75C">
        <w:rPr>
          <w:rFonts w:ascii="Arial" w:eastAsia="Calibri" w:hAnsi="Arial" w:cs="Arial"/>
          <w:b/>
          <w:bCs/>
          <w:sz w:val="22"/>
          <w:szCs w:val="22"/>
          <w:u w:val="single"/>
        </w:rPr>
        <w:t xml:space="preserve"> combining novel technologies with legacy technologies and calculating weighted average R</w:t>
      </w:r>
      <w:r w:rsidR="00A66281" w:rsidRPr="75F7A75C">
        <w:rPr>
          <w:rFonts w:ascii="Arial" w:eastAsia="Calibri" w:hAnsi="Arial" w:cs="Arial"/>
          <w:b/>
          <w:bCs/>
          <w:sz w:val="22"/>
          <w:szCs w:val="22"/>
          <w:u w:val="single"/>
        </w:rPr>
        <w:t>-</w:t>
      </w:r>
      <w:r w:rsidRPr="75F7A75C">
        <w:rPr>
          <w:rFonts w:ascii="Arial" w:eastAsia="Calibri" w:hAnsi="Arial" w:cs="Arial"/>
          <w:b/>
          <w:bCs/>
          <w:sz w:val="22"/>
          <w:szCs w:val="22"/>
          <w:u w:val="single"/>
        </w:rPr>
        <w:t>values for the entire building.</w:t>
      </w:r>
    </w:p>
    <w:p w14:paraId="357B1816" w14:textId="26F221AC" w:rsidR="007B34E9" w:rsidRDefault="007B34E9" w:rsidP="00144005">
      <w:pPr>
        <w:pStyle w:val="HeadingNew1"/>
        <w:numPr>
          <w:ilvl w:val="0"/>
          <w:numId w:val="8"/>
        </w:numPr>
        <w:spacing w:before="240"/>
        <w:ind w:left="360"/>
        <w:jc w:val="left"/>
        <w:rPr>
          <w:rFonts w:eastAsia="Calibri"/>
          <w:b w:val="0"/>
          <w:bCs/>
        </w:rPr>
      </w:pPr>
      <w:r>
        <w:rPr>
          <w:rFonts w:eastAsia="Calibri"/>
          <w:b w:val="0"/>
          <w:bCs/>
        </w:rPr>
        <w:t>Updated Page 9</w:t>
      </w:r>
      <w:r w:rsidR="006A0509">
        <w:rPr>
          <w:rFonts w:eastAsia="Calibri"/>
          <w:b w:val="0"/>
          <w:bCs/>
        </w:rPr>
        <w:t>, Project Requirements</w:t>
      </w:r>
      <w:r>
        <w:rPr>
          <w:rFonts w:eastAsia="Calibri"/>
          <w:b w:val="0"/>
          <w:bCs/>
        </w:rPr>
        <w:t xml:space="preserve">: </w:t>
      </w:r>
    </w:p>
    <w:p w14:paraId="113E8860" w14:textId="4C21DFA2" w:rsidR="008706F3" w:rsidRPr="001209D2" w:rsidRDefault="006A0509" w:rsidP="00144005">
      <w:pPr>
        <w:pStyle w:val="HeadingNew1"/>
        <w:numPr>
          <w:ilvl w:val="0"/>
          <w:numId w:val="3"/>
        </w:numPr>
        <w:spacing w:before="240"/>
        <w:jc w:val="left"/>
        <w:rPr>
          <w:rFonts w:eastAsia="Calibri"/>
          <w:b w:val="0"/>
          <w:bCs/>
        </w:rPr>
      </w:pPr>
      <w:r>
        <w:rPr>
          <w:rFonts w:eastAsia="Calibri"/>
          <w:b w:val="0"/>
          <w:bCs/>
        </w:rPr>
        <w:t xml:space="preserve">… </w:t>
      </w:r>
      <w:r w:rsidRPr="006A0509">
        <w:rPr>
          <w:rFonts w:eastAsia="Calibri"/>
          <w:b w:val="0"/>
          <w:bCs/>
        </w:rPr>
        <w:t xml:space="preserve">verify that the energy performance goals </w:t>
      </w:r>
      <w:r w:rsidRPr="006A0509">
        <w:rPr>
          <w:rFonts w:eastAsia="Calibri"/>
          <w:u w:val="single"/>
        </w:rPr>
        <w:t xml:space="preserve">of the selected insulation </w:t>
      </w:r>
      <w:r w:rsidRPr="001209D2">
        <w:rPr>
          <w:rFonts w:eastAsia="Calibri"/>
          <w:u w:val="single"/>
        </w:rPr>
        <w:t>product (non-VIP or VIP)</w:t>
      </w:r>
      <w:r w:rsidRPr="001209D2">
        <w:rPr>
          <w:rFonts w:eastAsia="Calibri"/>
        </w:rPr>
        <w:t xml:space="preserve"> </w:t>
      </w:r>
      <w:r w:rsidR="009B72C5" w:rsidRPr="001209D2">
        <w:rPr>
          <w:rFonts w:eastAsia="Calibri"/>
          <w:b w:val="0"/>
          <w:bCs/>
        </w:rPr>
        <w:t>[</w:t>
      </w:r>
      <w:r w:rsidRPr="001209D2">
        <w:rPr>
          <w:rFonts w:eastAsia="Calibri"/>
          <w:b w:val="0"/>
          <w:bCs/>
          <w:strike/>
        </w:rPr>
        <w:t>listed in Table 1</w:t>
      </w:r>
      <w:r w:rsidR="009B72C5" w:rsidRPr="001209D2">
        <w:rPr>
          <w:rFonts w:eastAsia="Calibri"/>
          <w:b w:val="0"/>
          <w:bCs/>
        </w:rPr>
        <w:t xml:space="preserve">] </w:t>
      </w:r>
      <w:r w:rsidRPr="001209D2">
        <w:rPr>
          <w:rFonts w:eastAsia="Calibri"/>
          <w:b w:val="0"/>
          <w:bCs/>
        </w:rPr>
        <w:t>can be met.</w:t>
      </w:r>
    </w:p>
    <w:p w14:paraId="6B42ADB3" w14:textId="14AE15CC" w:rsidR="003C3DE3" w:rsidRPr="001209D2" w:rsidRDefault="003C3DE3" w:rsidP="00144005">
      <w:pPr>
        <w:pStyle w:val="ListParagraph"/>
        <w:numPr>
          <w:ilvl w:val="0"/>
          <w:numId w:val="10"/>
        </w:numPr>
        <w:autoSpaceDE w:val="0"/>
        <w:autoSpaceDN w:val="0"/>
        <w:adjustRightInd w:val="0"/>
        <w:spacing w:after="120"/>
        <w:rPr>
          <w:rFonts w:ascii="Arial" w:eastAsia="Calibri" w:hAnsi="Arial" w:cs="Arial"/>
          <w:b/>
          <w:bCs/>
          <w:sz w:val="22"/>
          <w:szCs w:val="22"/>
          <w:u w:val="single"/>
        </w:rPr>
      </w:pPr>
      <w:r w:rsidRPr="7F017871">
        <w:rPr>
          <w:rFonts w:ascii="Arial" w:eastAsia="Calibri" w:hAnsi="Arial" w:cs="Arial"/>
          <w:b/>
          <w:bCs/>
          <w:sz w:val="22"/>
          <w:szCs w:val="22"/>
          <w:u w:val="single"/>
        </w:rPr>
        <w:t>Develop</w:t>
      </w:r>
      <w:r w:rsidR="604D8811" w:rsidRPr="7F017871">
        <w:rPr>
          <w:rFonts w:ascii="Arial" w:eastAsia="Calibri" w:hAnsi="Arial" w:cs="Arial"/>
          <w:b/>
          <w:bCs/>
          <w:sz w:val="22"/>
          <w:szCs w:val="22"/>
          <w:u w:val="single"/>
        </w:rPr>
        <w:t>ment of</w:t>
      </w:r>
      <w:r w:rsidRPr="7F017871">
        <w:rPr>
          <w:rFonts w:ascii="Arial" w:eastAsia="Calibri" w:hAnsi="Arial" w:cs="Arial"/>
          <w:b/>
          <w:bCs/>
          <w:sz w:val="22"/>
          <w:szCs w:val="22"/>
          <w:u w:val="single"/>
        </w:rPr>
        <w:t xml:space="preserve"> guidelines </w:t>
      </w:r>
      <w:r w:rsidR="00C912B9" w:rsidRPr="7F017871">
        <w:rPr>
          <w:rFonts w:ascii="Arial" w:eastAsia="Calibri" w:hAnsi="Arial" w:cs="Arial"/>
          <w:b/>
          <w:bCs/>
          <w:sz w:val="22"/>
          <w:szCs w:val="22"/>
          <w:u w:val="single"/>
        </w:rPr>
        <w:t xml:space="preserve">that can be used by building occupants and installers </w:t>
      </w:r>
      <w:r w:rsidRPr="7F017871">
        <w:rPr>
          <w:rFonts w:ascii="Arial" w:eastAsia="Calibri" w:hAnsi="Arial" w:cs="Arial"/>
          <w:b/>
          <w:bCs/>
          <w:sz w:val="22"/>
          <w:szCs w:val="22"/>
          <w:u w:val="single"/>
        </w:rPr>
        <w:t xml:space="preserve">for </w:t>
      </w:r>
      <w:r w:rsidR="00C912B9" w:rsidRPr="7F017871">
        <w:rPr>
          <w:rFonts w:ascii="Arial" w:eastAsia="Calibri" w:hAnsi="Arial" w:cs="Arial"/>
          <w:b/>
          <w:bCs/>
          <w:sz w:val="22"/>
          <w:szCs w:val="22"/>
          <w:u w:val="single"/>
        </w:rPr>
        <w:t xml:space="preserve">1) </w:t>
      </w:r>
      <w:r w:rsidRPr="7F017871">
        <w:rPr>
          <w:rFonts w:ascii="Arial" w:eastAsia="Calibri" w:hAnsi="Arial" w:cs="Arial"/>
          <w:b/>
          <w:bCs/>
          <w:sz w:val="22"/>
          <w:szCs w:val="22"/>
          <w:u w:val="single"/>
        </w:rPr>
        <w:t xml:space="preserve">fault detection of failed components that include vacuum and </w:t>
      </w:r>
      <w:r w:rsidR="00C912B9" w:rsidRPr="7F017871">
        <w:rPr>
          <w:rFonts w:ascii="Arial" w:eastAsia="Calibri" w:hAnsi="Arial" w:cs="Arial"/>
          <w:b/>
          <w:bCs/>
          <w:sz w:val="22"/>
          <w:szCs w:val="22"/>
          <w:u w:val="single"/>
        </w:rPr>
        <w:t xml:space="preserve">2) </w:t>
      </w:r>
      <w:r w:rsidRPr="7F017871">
        <w:rPr>
          <w:rFonts w:ascii="Arial" w:eastAsia="Calibri" w:hAnsi="Arial" w:cs="Arial"/>
          <w:b/>
          <w:bCs/>
          <w:sz w:val="22"/>
          <w:szCs w:val="22"/>
          <w:u w:val="single"/>
        </w:rPr>
        <w:t xml:space="preserve">cost-effective vacuum restoration of the failed product in the field, or other novel techniques for restoring the failed product performance. For non-vacuum technologies where component failure is not </w:t>
      </w:r>
      <w:r w:rsidR="2400C832" w:rsidRPr="7F017871">
        <w:rPr>
          <w:rFonts w:ascii="Arial" w:eastAsia="Calibri" w:hAnsi="Arial" w:cs="Arial"/>
          <w:b/>
          <w:bCs/>
          <w:sz w:val="22"/>
          <w:szCs w:val="22"/>
          <w:u w:val="single"/>
        </w:rPr>
        <w:t>a</w:t>
      </w:r>
      <w:r w:rsidRPr="7F017871">
        <w:rPr>
          <w:rFonts w:ascii="Arial" w:eastAsia="Calibri" w:hAnsi="Arial" w:cs="Arial"/>
          <w:b/>
          <w:bCs/>
          <w:sz w:val="22"/>
          <w:szCs w:val="22"/>
          <w:u w:val="single"/>
        </w:rPr>
        <w:t xml:space="preserve"> concern, this requirement does not apply.</w:t>
      </w:r>
    </w:p>
    <w:p w14:paraId="2C426BC9" w14:textId="63F0A00F" w:rsidR="00CB7716" w:rsidRDefault="00CB7716" w:rsidP="00144005">
      <w:pPr>
        <w:pStyle w:val="HeadingNew1"/>
        <w:numPr>
          <w:ilvl w:val="0"/>
          <w:numId w:val="8"/>
        </w:numPr>
        <w:spacing w:before="240"/>
        <w:ind w:left="360"/>
        <w:jc w:val="left"/>
        <w:rPr>
          <w:rFonts w:eastAsia="Calibri"/>
          <w:b w:val="0"/>
          <w:bCs/>
        </w:rPr>
      </w:pPr>
      <w:r>
        <w:rPr>
          <w:rFonts w:eastAsia="Calibri"/>
          <w:b w:val="0"/>
          <w:bCs/>
        </w:rPr>
        <w:t>Updated Page 10</w:t>
      </w:r>
      <w:r w:rsidR="00AA2C20">
        <w:rPr>
          <w:rFonts w:eastAsia="Calibri"/>
          <w:b w:val="0"/>
          <w:bCs/>
        </w:rPr>
        <w:t xml:space="preserve">, Project Narrative Attachment: </w:t>
      </w:r>
    </w:p>
    <w:p w14:paraId="0067E3C8" w14:textId="4BFDCAF8" w:rsidR="006A22DA" w:rsidRPr="004E4679" w:rsidRDefault="006A22DA" w:rsidP="00144005">
      <w:pPr>
        <w:pStyle w:val="HeadingNew1"/>
        <w:numPr>
          <w:ilvl w:val="0"/>
          <w:numId w:val="4"/>
        </w:numPr>
        <w:spacing w:before="240"/>
        <w:jc w:val="left"/>
        <w:rPr>
          <w:rFonts w:eastAsia="Calibri"/>
          <w:b w:val="0"/>
          <w:bCs/>
        </w:rPr>
      </w:pPr>
      <w:r w:rsidRPr="006A22DA">
        <w:rPr>
          <w:b w:val="0"/>
          <w:szCs w:val="20"/>
        </w:rPr>
        <w:t xml:space="preserve">Provide analysis on how the selected technology may meet or exceed the </w:t>
      </w:r>
      <w:r w:rsidRPr="006A22DA">
        <w:rPr>
          <w:bCs/>
          <w:szCs w:val="20"/>
          <w:u w:val="single"/>
        </w:rPr>
        <w:t xml:space="preserve">performance </w:t>
      </w:r>
      <w:r w:rsidRPr="006A22DA">
        <w:rPr>
          <w:b w:val="0"/>
          <w:szCs w:val="20"/>
        </w:rPr>
        <w:t xml:space="preserve">criteria </w:t>
      </w:r>
      <w:r w:rsidRPr="006A22DA">
        <w:rPr>
          <w:bCs/>
          <w:szCs w:val="20"/>
          <w:u w:val="single"/>
        </w:rPr>
        <w:t>described</w:t>
      </w:r>
      <w:r w:rsidRPr="006A22DA">
        <w:rPr>
          <w:b w:val="0"/>
          <w:szCs w:val="20"/>
        </w:rPr>
        <w:t xml:space="preserve"> [</w:t>
      </w:r>
      <w:r w:rsidRPr="006A22DA">
        <w:rPr>
          <w:b w:val="0"/>
          <w:strike/>
          <w:szCs w:val="20"/>
        </w:rPr>
        <w:t>listed in Table 1</w:t>
      </w:r>
      <w:r w:rsidRPr="006A22DA">
        <w:rPr>
          <w:b w:val="0"/>
          <w:szCs w:val="20"/>
        </w:rPr>
        <w:t xml:space="preserve">] and summarize the information in Table </w:t>
      </w:r>
      <w:r w:rsidRPr="006A22DA">
        <w:rPr>
          <w:bCs/>
          <w:szCs w:val="20"/>
          <w:u w:val="single"/>
        </w:rPr>
        <w:t>1.</w:t>
      </w:r>
      <w:r w:rsidRPr="006A22DA">
        <w:rPr>
          <w:b w:val="0"/>
          <w:szCs w:val="20"/>
        </w:rPr>
        <w:t>[</w:t>
      </w:r>
      <w:r w:rsidRPr="006A22DA">
        <w:rPr>
          <w:b w:val="0"/>
          <w:strike/>
          <w:szCs w:val="20"/>
        </w:rPr>
        <w:t>2. If the target cost metric for the selected technology is different than indicated in Table 1, provide justification for an alternate cost target for the technology that meets the performance metric and</w:t>
      </w:r>
      <w:r w:rsidRPr="006A22DA">
        <w:rPr>
          <w:b w:val="0"/>
          <w:szCs w:val="20"/>
        </w:rPr>
        <w:t xml:space="preserve">] </w:t>
      </w:r>
      <w:r w:rsidRPr="006A22DA">
        <w:rPr>
          <w:bCs/>
          <w:szCs w:val="20"/>
          <w:u w:val="single"/>
        </w:rPr>
        <w:t>For the</w:t>
      </w:r>
      <w:r w:rsidRPr="006A22DA">
        <w:rPr>
          <w:b w:val="0"/>
          <w:szCs w:val="20"/>
        </w:rPr>
        <w:t xml:space="preserve"> life cycle cost effectiveness </w:t>
      </w:r>
      <w:r w:rsidRPr="006A22DA">
        <w:rPr>
          <w:bCs/>
          <w:szCs w:val="20"/>
          <w:u w:val="single"/>
        </w:rPr>
        <w:t>analysis,</w:t>
      </w:r>
      <w:r w:rsidRPr="006A22DA">
        <w:rPr>
          <w:b w:val="0"/>
          <w:szCs w:val="20"/>
          <w:u w:val="single"/>
          <w:shd w:val="clear" w:color="auto" w:fill="FFFFFF"/>
        </w:rPr>
        <w:t xml:space="preserve"> </w:t>
      </w:r>
      <w:r w:rsidRPr="006A22DA">
        <w:rPr>
          <w:bCs/>
          <w:szCs w:val="20"/>
          <w:u w:val="single"/>
          <w:shd w:val="clear" w:color="auto" w:fill="FFFFFF"/>
        </w:rPr>
        <w:t xml:space="preserve">please follow the guidelines described </w:t>
      </w:r>
      <w:r w:rsidRPr="006A22DA">
        <w:rPr>
          <w:b w:val="0"/>
          <w:szCs w:val="20"/>
          <w:shd w:val="clear" w:color="auto" w:fill="FFFFFF"/>
        </w:rPr>
        <w:t>[</w:t>
      </w:r>
      <w:r w:rsidRPr="006A22DA">
        <w:rPr>
          <w:b w:val="0"/>
          <w:strike/>
          <w:szCs w:val="20"/>
          <w:u w:val="single"/>
          <w:shd w:val="clear" w:color="auto" w:fill="FFFFFF"/>
        </w:rPr>
        <w:t>discussed</w:t>
      </w:r>
      <w:r w:rsidRPr="006A22DA">
        <w:rPr>
          <w:b w:val="0"/>
          <w:szCs w:val="20"/>
          <w:u w:val="single"/>
          <w:shd w:val="clear" w:color="auto" w:fill="FFFFFF"/>
        </w:rPr>
        <w:t>]</w:t>
      </w:r>
      <w:r w:rsidRPr="006A22DA">
        <w:rPr>
          <w:b w:val="0"/>
          <w:szCs w:val="20"/>
          <w:shd w:val="clear" w:color="auto" w:fill="FFFFFF"/>
        </w:rPr>
        <w:t xml:space="preserve"> in the Common Group Requirements Section </w:t>
      </w:r>
      <w:proofErr w:type="spellStart"/>
      <w:r w:rsidRPr="006A22DA">
        <w:rPr>
          <w:b w:val="0"/>
          <w:szCs w:val="20"/>
          <w:shd w:val="clear" w:color="auto" w:fill="FFFFFF"/>
        </w:rPr>
        <w:t>I.C.i.</w:t>
      </w:r>
      <w:proofErr w:type="spellEnd"/>
    </w:p>
    <w:p w14:paraId="38210F72" w14:textId="77777777" w:rsidR="00C65B81" w:rsidRPr="00EF32CA" w:rsidRDefault="00C65B81" w:rsidP="00144005">
      <w:pPr>
        <w:pStyle w:val="ListParagraph"/>
        <w:widowControl w:val="0"/>
        <w:numPr>
          <w:ilvl w:val="0"/>
          <w:numId w:val="22"/>
        </w:numPr>
        <w:autoSpaceDE w:val="0"/>
        <w:autoSpaceDN w:val="0"/>
        <w:spacing w:before="5" w:line="237" w:lineRule="auto"/>
        <w:contextualSpacing w:val="0"/>
        <w:rPr>
          <w:rFonts w:ascii="Arial" w:hAnsi="Arial" w:cs="Arial"/>
          <w:b/>
          <w:bCs/>
          <w:sz w:val="22"/>
          <w:szCs w:val="18"/>
          <w:u w:val="single"/>
        </w:rPr>
      </w:pPr>
      <w:r w:rsidRPr="00EF32CA">
        <w:rPr>
          <w:rFonts w:ascii="Arial" w:hAnsi="Arial" w:cs="Arial"/>
          <w:b/>
          <w:bCs/>
          <w:sz w:val="22"/>
          <w:szCs w:val="18"/>
          <w:u w:val="single"/>
        </w:rPr>
        <w:lastRenderedPageBreak/>
        <w:t>For applications seeking reduced match, demonstrate how the project will provide benefits to the tribe or disadvantaged and/or low-income community. </w:t>
      </w:r>
    </w:p>
    <w:p w14:paraId="3DF9EDB5" w14:textId="77777777" w:rsidR="00C65B81" w:rsidRPr="00C65B81" w:rsidRDefault="00C65B81" w:rsidP="00144005">
      <w:pPr>
        <w:pStyle w:val="ListParagraph"/>
        <w:widowControl w:val="0"/>
        <w:autoSpaceDE w:val="0"/>
        <w:autoSpaceDN w:val="0"/>
        <w:adjustRightInd w:val="0"/>
        <w:spacing w:before="5" w:line="237" w:lineRule="auto"/>
        <w:contextualSpacing w:val="0"/>
        <w:rPr>
          <w:rFonts w:ascii="Arial" w:hAnsi="Arial" w:cs="Arial"/>
          <w:color w:val="000000"/>
          <w:sz w:val="22"/>
          <w:szCs w:val="22"/>
        </w:rPr>
      </w:pPr>
    </w:p>
    <w:p w14:paraId="2F35307F" w14:textId="7C6D11CA" w:rsidR="00E27CE5" w:rsidRPr="00D46E8A" w:rsidRDefault="00E27CE5" w:rsidP="00144005">
      <w:pPr>
        <w:pStyle w:val="ListParagraph"/>
        <w:widowControl w:val="0"/>
        <w:numPr>
          <w:ilvl w:val="0"/>
          <w:numId w:val="23"/>
        </w:numPr>
        <w:autoSpaceDE w:val="0"/>
        <w:autoSpaceDN w:val="0"/>
        <w:adjustRightInd w:val="0"/>
        <w:spacing w:before="5" w:after="240" w:line="237" w:lineRule="auto"/>
        <w:rPr>
          <w:rFonts w:ascii="Arial" w:hAnsi="Arial" w:cs="Arial"/>
          <w:color w:val="000000"/>
          <w:sz w:val="22"/>
          <w:szCs w:val="22"/>
        </w:rPr>
      </w:pPr>
      <w:r w:rsidRPr="75F7A75C">
        <w:rPr>
          <w:rFonts w:ascii="Arial" w:eastAsia="Calibri" w:hAnsi="Arial" w:cs="Arial"/>
          <w:b/>
          <w:bCs/>
          <w:sz w:val="22"/>
          <w:szCs w:val="22"/>
          <w:u w:val="single"/>
        </w:rPr>
        <w:t xml:space="preserve">Discuss whether the novel technology can be used as continuous insulation or as cavity insulation, or </w:t>
      </w:r>
      <w:r w:rsidR="1257F90D" w:rsidRPr="75F7A75C">
        <w:rPr>
          <w:rFonts w:ascii="Arial" w:eastAsia="Calibri" w:hAnsi="Arial" w:cs="Arial"/>
          <w:b/>
          <w:bCs/>
          <w:sz w:val="22"/>
          <w:szCs w:val="22"/>
          <w:u w:val="single"/>
        </w:rPr>
        <w:t>describe</w:t>
      </w:r>
      <w:r w:rsidR="19E87FEC" w:rsidRPr="75F7A75C">
        <w:rPr>
          <w:rFonts w:ascii="Arial" w:eastAsia="Calibri" w:hAnsi="Arial" w:cs="Arial"/>
          <w:b/>
          <w:bCs/>
          <w:sz w:val="22"/>
          <w:szCs w:val="22"/>
          <w:u w:val="single"/>
        </w:rPr>
        <w:t xml:space="preserve"> </w:t>
      </w:r>
      <w:r w:rsidRPr="75F7A75C">
        <w:rPr>
          <w:rFonts w:ascii="Arial" w:eastAsia="Calibri" w:hAnsi="Arial" w:cs="Arial"/>
          <w:b/>
          <w:bCs/>
          <w:sz w:val="22"/>
          <w:szCs w:val="22"/>
          <w:u w:val="single"/>
        </w:rPr>
        <w:t>other suitable practices.</w:t>
      </w:r>
      <w:r w:rsidRPr="75F7A75C">
        <w:rPr>
          <w:rFonts w:ascii="Arial" w:eastAsia="Calibri" w:hAnsi="Arial" w:cs="Arial"/>
          <w:sz w:val="22"/>
          <w:szCs w:val="22"/>
        </w:rPr>
        <w:t xml:space="preserve"> </w:t>
      </w:r>
      <w:r w:rsidRPr="75F7A75C">
        <w:rPr>
          <w:rFonts w:ascii="Arial" w:hAnsi="Arial" w:cs="Arial"/>
          <w:b/>
          <w:bCs/>
          <w:color w:val="000000" w:themeColor="text1"/>
          <w:sz w:val="22"/>
          <w:szCs w:val="22"/>
          <w:u w:val="single"/>
        </w:rPr>
        <w:t>Researchers must ensure that insulation that is installed on the interior side of the walls does not cause moisture issues in the wall cavity or cause moisture issues in roof deck assemb</w:t>
      </w:r>
      <w:r w:rsidR="00B90D3D">
        <w:rPr>
          <w:rFonts w:ascii="Arial" w:hAnsi="Arial" w:cs="Arial"/>
          <w:b/>
          <w:bCs/>
          <w:color w:val="000000" w:themeColor="text1"/>
          <w:sz w:val="22"/>
          <w:szCs w:val="22"/>
          <w:u w:val="single"/>
        </w:rPr>
        <w:t>l</w:t>
      </w:r>
      <w:r w:rsidRPr="75F7A75C">
        <w:rPr>
          <w:rFonts w:ascii="Arial" w:hAnsi="Arial" w:cs="Arial"/>
          <w:b/>
          <w:bCs/>
          <w:color w:val="000000" w:themeColor="text1"/>
          <w:sz w:val="22"/>
          <w:szCs w:val="22"/>
          <w:u w:val="single"/>
        </w:rPr>
        <w:t>y.</w:t>
      </w:r>
    </w:p>
    <w:p w14:paraId="0985B456" w14:textId="77777777" w:rsidR="00154DF4" w:rsidRDefault="00154DF4" w:rsidP="00144005">
      <w:pPr>
        <w:pStyle w:val="ListParagraph"/>
        <w:widowControl w:val="0"/>
        <w:tabs>
          <w:tab w:val="left" w:pos="1440"/>
        </w:tabs>
        <w:autoSpaceDE w:val="0"/>
        <w:autoSpaceDN w:val="0"/>
        <w:spacing w:before="5" w:after="240" w:line="237" w:lineRule="auto"/>
        <w:rPr>
          <w:rFonts w:ascii="Arial" w:hAnsi="Arial" w:cs="Arial"/>
          <w:sz w:val="22"/>
          <w:szCs w:val="18"/>
        </w:rPr>
      </w:pPr>
    </w:p>
    <w:p w14:paraId="46A80878" w14:textId="1513AFFF" w:rsidR="00154DF4" w:rsidRDefault="00154DF4" w:rsidP="00144005">
      <w:pPr>
        <w:pStyle w:val="ListParagraph"/>
        <w:widowControl w:val="0"/>
        <w:tabs>
          <w:tab w:val="left" w:pos="1440"/>
        </w:tabs>
        <w:autoSpaceDE w:val="0"/>
        <w:autoSpaceDN w:val="0"/>
        <w:spacing w:before="5" w:after="240" w:line="237" w:lineRule="auto"/>
        <w:ind w:left="360"/>
        <w:rPr>
          <w:rFonts w:ascii="Arial" w:hAnsi="Arial" w:cs="Arial"/>
          <w:sz w:val="22"/>
          <w:szCs w:val="18"/>
        </w:rPr>
      </w:pPr>
      <w:r>
        <w:rPr>
          <w:rFonts w:ascii="Arial" w:hAnsi="Arial" w:cs="Arial"/>
          <w:sz w:val="22"/>
          <w:szCs w:val="18"/>
        </w:rPr>
        <w:t>Bullet from item i</w:t>
      </w:r>
      <w:r w:rsidR="00C344D3">
        <w:rPr>
          <w:rFonts w:ascii="Arial" w:hAnsi="Arial" w:cs="Arial"/>
          <w:sz w:val="22"/>
          <w:szCs w:val="18"/>
        </w:rPr>
        <w:t>.</w:t>
      </w:r>
      <w:r>
        <w:rPr>
          <w:rFonts w:ascii="Arial" w:hAnsi="Arial" w:cs="Arial"/>
          <w:sz w:val="22"/>
          <w:szCs w:val="18"/>
        </w:rPr>
        <w:t xml:space="preserve"> </w:t>
      </w:r>
    </w:p>
    <w:p w14:paraId="09C10403" w14:textId="5302839B" w:rsidR="00D46E8A" w:rsidRPr="0005244C" w:rsidRDefault="0005244C" w:rsidP="00144005">
      <w:pPr>
        <w:pStyle w:val="ListParagraph"/>
        <w:widowControl w:val="0"/>
        <w:numPr>
          <w:ilvl w:val="0"/>
          <w:numId w:val="8"/>
        </w:numPr>
        <w:tabs>
          <w:tab w:val="left" w:pos="1440"/>
        </w:tabs>
        <w:autoSpaceDE w:val="0"/>
        <w:autoSpaceDN w:val="0"/>
        <w:spacing w:before="5" w:after="240" w:line="237" w:lineRule="auto"/>
        <w:rPr>
          <w:rFonts w:ascii="Arial" w:hAnsi="Arial" w:cs="Arial"/>
          <w:sz w:val="22"/>
          <w:szCs w:val="22"/>
        </w:rPr>
      </w:pPr>
      <w:r w:rsidRPr="75F7A75C">
        <w:rPr>
          <w:rFonts w:ascii="Arial" w:hAnsi="Arial" w:cs="Arial"/>
          <w:sz w:val="22"/>
          <w:szCs w:val="22"/>
        </w:rPr>
        <w:t xml:space="preserve">If proposed sites are located in a Tribe or disadvantaged and/or low-income community, </w:t>
      </w:r>
      <w:r w:rsidR="7F3E9260" w:rsidRPr="00AD0139">
        <w:rPr>
          <w:rFonts w:ascii="Arial" w:hAnsi="Arial" w:cs="Arial"/>
          <w:b/>
          <w:bCs/>
          <w:sz w:val="22"/>
          <w:szCs w:val="22"/>
          <w:u w:val="single"/>
        </w:rPr>
        <w:t xml:space="preserve">a </w:t>
      </w:r>
      <w:r w:rsidRPr="75F7A75C">
        <w:rPr>
          <w:rFonts w:ascii="Arial" w:hAnsi="Arial" w:cs="Arial"/>
          <w:sz w:val="22"/>
          <w:szCs w:val="22"/>
        </w:rPr>
        <w:t xml:space="preserve">proposed </w:t>
      </w:r>
      <w:r w:rsidR="00437662">
        <w:rPr>
          <w:rFonts w:ascii="Arial" w:hAnsi="Arial" w:cs="Arial"/>
          <w:b/>
          <w:bCs/>
          <w:sz w:val="22"/>
          <w:szCs w:val="22"/>
          <w:u w:val="single"/>
        </w:rPr>
        <w:t>CBO</w:t>
      </w:r>
      <w:r w:rsidRPr="75F7A75C">
        <w:rPr>
          <w:rFonts w:ascii="Arial" w:hAnsi="Arial" w:cs="Arial"/>
          <w:b/>
          <w:bCs/>
          <w:sz w:val="22"/>
          <w:szCs w:val="22"/>
          <w:u w:val="single"/>
        </w:rPr>
        <w:t xml:space="preserve"> or local for-profit organization that</w:t>
      </w:r>
      <w:r w:rsidRPr="75F7A75C">
        <w:rPr>
          <w:rFonts w:ascii="Arial" w:hAnsi="Arial" w:cs="Arial"/>
          <w:sz w:val="22"/>
          <w:szCs w:val="22"/>
        </w:rPr>
        <w:t xml:space="preserve"> </w:t>
      </w:r>
      <w:r w:rsidRPr="75F7A75C">
        <w:rPr>
          <w:rFonts w:ascii="Arial" w:hAnsi="Arial" w:cs="Arial"/>
          <w:b/>
          <w:bCs/>
          <w:sz w:val="22"/>
          <w:szCs w:val="22"/>
          <w:u w:val="single"/>
        </w:rPr>
        <w:t>can fulfill the role of a</w:t>
      </w:r>
      <w:r w:rsidRPr="75F7A75C">
        <w:rPr>
          <w:rFonts w:ascii="Arial" w:hAnsi="Arial" w:cs="Arial"/>
          <w:sz w:val="22"/>
          <w:szCs w:val="22"/>
        </w:rPr>
        <w:t xml:space="preserve"> CBO[</w:t>
      </w:r>
      <w:r w:rsidRPr="75F7A75C">
        <w:rPr>
          <w:rFonts w:ascii="Arial" w:hAnsi="Arial" w:cs="Arial"/>
          <w:strike/>
          <w:sz w:val="22"/>
          <w:szCs w:val="22"/>
        </w:rPr>
        <w:t>(s)]</w:t>
      </w:r>
      <w:r w:rsidRPr="75F7A75C">
        <w:rPr>
          <w:rFonts w:ascii="Arial" w:hAnsi="Arial" w:cs="Arial"/>
          <w:sz w:val="22"/>
          <w:szCs w:val="22"/>
        </w:rPr>
        <w:t xml:space="preserve"> must be identified and the </w:t>
      </w:r>
      <w:r w:rsidRPr="75F7A75C">
        <w:rPr>
          <w:rFonts w:ascii="Arial" w:hAnsi="Arial" w:cs="Arial"/>
          <w:b/>
          <w:bCs/>
          <w:sz w:val="22"/>
          <w:szCs w:val="22"/>
          <w:u w:val="single"/>
        </w:rPr>
        <w:t xml:space="preserve">organization’s </w:t>
      </w:r>
      <w:r w:rsidRPr="75F7A75C">
        <w:rPr>
          <w:rFonts w:ascii="Arial" w:hAnsi="Arial" w:cs="Arial"/>
          <w:sz w:val="22"/>
          <w:szCs w:val="22"/>
        </w:rPr>
        <w:t>[</w:t>
      </w:r>
      <w:r w:rsidRPr="75F7A75C">
        <w:rPr>
          <w:rFonts w:ascii="Arial" w:hAnsi="Arial" w:cs="Arial"/>
          <w:strike/>
          <w:sz w:val="22"/>
          <w:szCs w:val="22"/>
        </w:rPr>
        <w:t>CBO’s</w:t>
      </w:r>
      <w:r w:rsidRPr="75F7A75C">
        <w:rPr>
          <w:rFonts w:ascii="Arial" w:hAnsi="Arial" w:cs="Arial"/>
          <w:sz w:val="22"/>
          <w:szCs w:val="22"/>
        </w:rPr>
        <w:t xml:space="preserve">] role and involvement in the project (e.g., site recruitment, tech transfer, workforce development) described.  </w:t>
      </w:r>
    </w:p>
    <w:p w14:paraId="4EE999F2" w14:textId="24C33D0C" w:rsidR="00EE2495" w:rsidRDefault="00777142" w:rsidP="00144005">
      <w:pPr>
        <w:pStyle w:val="HeadingNew1"/>
        <w:numPr>
          <w:ilvl w:val="0"/>
          <w:numId w:val="8"/>
        </w:numPr>
        <w:spacing w:before="240"/>
        <w:ind w:left="360"/>
        <w:jc w:val="left"/>
        <w:rPr>
          <w:rFonts w:eastAsia="Calibri"/>
          <w:b w:val="0"/>
          <w:bCs/>
        </w:rPr>
      </w:pPr>
      <w:r>
        <w:rPr>
          <w:rFonts w:eastAsia="Calibri"/>
          <w:b w:val="0"/>
          <w:bCs/>
        </w:rPr>
        <w:t>Updated</w:t>
      </w:r>
      <w:r w:rsidR="00110C8A">
        <w:rPr>
          <w:rFonts w:eastAsia="Calibri"/>
          <w:b w:val="0"/>
          <w:bCs/>
        </w:rPr>
        <w:t xml:space="preserve"> Page 1</w:t>
      </w:r>
      <w:r w:rsidR="0057275C">
        <w:rPr>
          <w:rFonts w:eastAsia="Calibri"/>
          <w:b w:val="0"/>
          <w:bCs/>
        </w:rPr>
        <w:t>2</w:t>
      </w:r>
      <w:r>
        <w:rPr>
          <w:rFonts w:eastAsia="Calibri"/>
          <w:b w:val="0"/>
          <w:bCs/>
        </w:rPr>
        <w:t xml:space="preserve">: </w:t>
      </w:r>
      <w:r w:rsidR="00705830">
        <w:rPr>
          <w:rFonts w:eastAsia="Calibri"/>
          <w:b w:val="0"/>
          <w:bCs/>
        </w:rPr>
        <w:t>Deleted Table 1</w:t>
      </w:r>
      <w:r w:rsidR="00F44F9D">
        <w:rPr>
          <w:rFonts w:eastAsia="Calibri"/>
          <w:b w:val="0"/>
          <w:bCs/>
        </w:rPr>
        <w:t xml:space="preserve"> </w:t>
      </w:r>
      <w:r w:rsidR="00F44F9D" w:rsidRPr="00F44F9D">
        <w:rPr>
          <w:rFonts w:eastAsia="Calibri"/>
          <w:b w:val="0"/>
          <w:bCs/>
        </w:rPr>
        <w:t>Group 1 Performance and Cost Targets</w:t>
      </w:r>
      <w:r w:rsidR="00EE2495">
        <w:rPr>
          <w:rFonts w:eastAsia="Calibri"/>
          <w:b w:val="0"/>
          <w:bCs/>
        </w:rPr>
        <w:t>.</w:t>
      </w:r>
    </w:p>
    <w:p w14:paraId="56CA2003" w14:textId="260D9518" w:rsidR="00C344D3" w:rsidRPr="00C344D3" w:rsidRDefault="00EE2495" w:rsidP="0061405C">
      <w:pPr>
        <w:pStyle w:val="ListParagraph"/>
        <w:numPr>
          <w:ilvl w:val="0"/>
          <w:numId w:val="8"/>
        </w:numPr>
        <w:ind w:left="360"/>
        <w:rPr>
          <w:rFonts w:ascii="Arial" w:hAnsi="Arial" w:cs="Arial"/>
          <w:sz w:val="22"/>
          <w:szCs w:val="22"/>
        </w:rPr>
      </w:pPr>
      <w:r w:rsidRPr="00AC3EA9">
        <w:rPr>
          <w:rFonts w:ascii="Arial" w:eastAsia="Calibri" w:hAnsi="Arial" w:cs="Arial"/>
          <w:sz w:val="22"/>
          <w:szCs w:val="22"/>
        </w:rPr>
        <w:t>Updated</w:t>
      </w:r>
      <w:r w:rsidR="00110C8A" w:rsidRPr="00AC3EA9">
        <w:rPr>
          <w:rFonts w:ascii="Arial" w:eastAsia="Calibri" w:hAnsi="Arial" w:cs="Arial"/>
          <w:sz w:val="22"/>
          <w:szCs w:val="22"/>
        </w:rPr>
        <w:t xml:space="preserve"> Page 12</w:t>
      </w:r>
      <w:r w:rsidRPr="00AC3EA9">
        <w:rPr>
          <w:rFonts w:ascii="Arial" w:eastAsia="Calibri" w:hAnsi="Arial" w:cs="Arial"/>
          <w:b/>
          <w:bCs/>
          <w:sz w:val="22"/>
          <w:szCs w:val="22"/>
        </w:rPr>
        <w:t xml:space="preserve">: </w:t>
      </w:r>
      <w:r w:rsidR="00C344D3" w:rsidRPr="00C344D3">
        <w:rPr>
          <w:rFonts w:ascii="Arial" w:eastAsia="Calibri" w:hAnsi="Arial" w:cs="Arial"/>
          <w:sz w:val="22"/>
          <w:szCs w:val="22"/>
        </w:rPr>
        <w:t>Renumbered Table 2</w:t>
      </w:r>
    </w:p>
    <w:p w14:paraId="26ECF5B0" w14:textId="348E6BCB" w:rsidR="00D018D0" w:rsidRDefault="00D018D0" w:rsidP="0061405C">
      <w:pPr>
        <w:spacing w:after="240"/>
        <w:ind w:left="720"/>
        <w:rPr>
          <w:rFonts w:ascii="Arial" w:hAnsi="Arial" w:cs="Arial"/>
          <w:b/>
          <w:bCs/>
          <w:sz w:val="22"/>
          <w:szCs w:val="22"/>
        </w:rPr>
      </w:pPr>
      <w:r w:rsidRPr="00C344D3">
        <w:rPr>
          <w:rFonts w:ascii="Arial" w:hAnsi="Arial" w:cs="Arial"/>
          <w:b/>
          <w:bCs/>
          <w:sz w:val="22"/>
          <w:szCs w:val="22"/>
        </w:rPr>
        <w:t xml:space="preserve">Table </w:t>
      </w:r>
      <w:r w:rsidRPr="00C344D3">
        <w:rPr>
          <w:rFonts w:ascii="Arial" w:hAnsi="Arial" w:cs="Arial"/>
          <w:b/>
          <w:bCs/>
          <w:sz w:val="22"/>
          <w:szCs w:val="22"/>
          <w:u w:val="single"/>
        </w:rPr>
        <w:t>1</w:t>
      </w:r>
      <w:r w:rsidR="00DE1F13" w:rsidRPr="00C344D3">
        <w:rPr>
          <w:rFonts w:ascii="Arial" w:hAnsi="Arial" w:cs="Arial"/>
          <w:b/>
          <w:bCs/>
          <w:sz w:val="22"/>
          <w:szCs w:val="22"/>
          <w:u w:val="single"/>
        </w:rPr>
        <w:t>:</w:t>
      </w:r>
      <w:r w:rsidRPr="00C344D3">
        <w:rPr>
          <w:rFonts w:ascii="Arial" w:hAnsi="Arial" w:cs="Arial"/>
          <w:sz w:val="22"/>
          <w:szCs w:val="22"/>
          <w:u w:val="single"/>
        </w:rPr>
        <w:t>[</w:t>
      </w:r>
      <w:r w:rsidRPr="00C344D3">
        <w:rPr>
          <w:rFonts w:ascii="Arial" w:hAnsi="Arial" w:cs="Arial"/>
          <w:b/>
          <w:bCs/>
          <w:strike/>
          <w:sz w:val="22"/>
          <w:szCs w:val="22"/>
        </w:rPr>
        <w:t>2</w:t>
      </w:r>
      <w:r w:rsidRPr="00C344D3">
        <w:rPr>
          <w:rFonts w:ascii="Arial" w:hAnsi="Arial" w:cs="Arial"/>
          <w:sz w:val="22"/>
          <w:szCs w:val="22"/>
        </w:rPr>
        <w:t>]</w:t>
      </w:r>
      <w:r w:rsidRPr="00C344D3">
        <w:rPr>
          <w:rFonts w:ascii="Arial" w:hAnsi="Arial" w:cs="Arial"/>
          <w:b/>
          <w:bCs/>
          <w:sz w:val="22"/>
          <w:szCs w:val="22"/>
        </w:rPr>
        <w:t xml:space="preserve"> Performance Metrics for Group 1 Applicant Technology</w:t>
      </w:r>
    </w:p>
    <w:p w14:paraId="4F2AC8F9" w14:textId="77777777" w:rsidR="00E578E8" w:rsidRPr="00C344D3" w:rsidRDefault="00E578E8" w:rsidP="0061405C">
      <w:pPr>
        <w:spacing w:after="240"/>
        <w:ind w:left="720"/>
        <w:rPr>
          <w:rFonts w:ascii="Arial" w:hAnsi="Arial" w:cs="Arial"/>
          <w:b/>
          <w:bCs/>
          <w:sz w:val="22"/>
          <w:szCs w:val="22"/>
        </w:rPr>
      </w:pPr>
    </w:p>
    <w:p w14:paraId="1CC67B09" w14:textId="3521ECA8" w:rsidR="00C235BE" w:rsidRPr="00A43948" w:rsidRDefault="00310AFC" w:rsidP="0061405C">
      <w:pPr>
        <w:pStyle w:val="Heading2"/>
        <w:rPr>
          <w:rFonts w:ascii="Arial" w:hAnsi="Arial" w:cs="Arial"/>
        </w:rPr>
      </w:pPr>
      <w:r w:rsidRPr="00A43948">
        <w:rPr>
          <w:rFonts w:ascii="Arial" w:eastAsia="Calibri" w:hAnsi="Arial" w:cs="Arial"/>
        </w:rPr>
        <w:t xml:space="preserve">Section I.C. </w:t>
      </w:r>
      <w:r w:rsidRPr="00A43948">
        <w:rPr>
          <w:rFonts w:ascii="Arial" w:eastAsia="Calibri" w:hAnsi="Arial" w:cs="Arial"/>
          <w:bCs/>
        </w:rPr>
        <w:t>Under</w:t>
      </w:r>
      <w:r w:rsidRPr="00A43948">
        <w:rPr>
          <w:rFonts w:ascii="Arial" w:eastAsia="Calibri" w:hAnsi="Arial" w:cs="Arial"/>
        </w:rPr>
        <w:t xml:space="preserve"> </w:t>
      </w:r>
      <w:r w:rsidRPr="00A43948">
        <w:rPr>
          <w:rFonts w:ascii="Arial" w:hAnsi="Arial" w:cs="Arial"/>
        </w:rPr>
        <w:t xml:space="preserve">Group </w:t>
      </w:r>
      <w:r w:rsidR="00C235BE" w:rsidRPr="00A43948">
        <w:rPr>
          <w:rFonts w:ascii="Arial" w:hAnsi="Arial" w:cs="Arial"/>
        </w:rPr>
        <w:t>2</w:t>
      </w:r>
      <w:r w:rsidRPr="00A43948">
        <w:rPr>
          <w:rFonts w:ascii="Arial" w:hAnsi="Arial" w:cs="Arial"/>
        </w:rPr>
        <w:t xml:space="preserve">: </w:t>
      </w:r>
      <w:bookmarkStart w:id="1" w:name="_Toc195716444"/>
      <w:r w:rsidR="00E4737C" w:rsidRPr="00A43948">
        <w:rPr>
          <w:rFonts w:ascii="Arial" w:hAnsi="Arial" w:cs="Arial"/>
        </w:rPr>
        <w:t xml:space="preserve"> </w:t>
      </w:r>
      <w:r w:rsidR="00C235BE" w:rsidRPr="00A43948">
        <w:rPr>
          <w:rFonts w:ascii="Arial" w:hAnsi="Arial" w:cs="Arial"/>
        </w:rPr>
        <w:t>Residential Vacuum Insulated Glass Retrofits - Value Proposition Improvement</w:t>
      </w:r>
      <w:bookmarkEnd w:id="1"/>
    </w:p>
    <w:p w14:paraId="016BA0A2" w14:textId="121906B7" w:rsidR="00FE3457" w:rsidRDefault="005D0434" w:rsidP="00144005">
      <w:pPr>
        <w:pStyle w:val="HeadingNew1"/>
        <w:numPr>
          <w:ilvl w:val="0"/>
          <w:numId w:val="9"/>
        </w:numPr>
        <w:spacing w:before="240"/>
        <w:ind w:left="360"/>
        <w:jc w:val="left"/>
        <w:rPr>
          <w:rFonts w:eastAsia="Calibri"/>
          <w:b w:val="0"/>
          <w:u w:val="single"/>
        </w:rPr>
      </w:pPr>
      <w:r w:rsidRPr="005D0434">
        <w:rPr>
          <w:rFonts w:eastAsia="Calibri"/>
          <w:b w:val="0"/>
        </w:rPr>
        <w:t>Updated</w:t>
      </w:r>
      <w:r w:rsidR="004D7582">
        <w:rPr>
          <w:rFonts w:eastAsia="Calibri"/>
          <w:b w:val="0"/>
        </w:rPr>
        <w:t xml:space="preserve"> </w:t>
      </w:r>
      <w:r w:rsidR="00FE3457">
        <w:rPr>
          <w:rFonts w:eastAsia="Calibri"/>
          <w:b w:val="0"/>
        </w:rPr>
        <w:t>Page 1</w:t>
      </w:r>
      <w:r w:rsidR="001A2626">
        <w:rPr>
          <w:rFonts w:eastAsia="Calibri"/>
          <w:b w:val="0"/>
        </w:rPr>
        <w:t>2</w:t>
      </w:r>
      <w:r w:rsidR="002A42F1">
        <w:rPr>
          <w:rFonts w:eastAsia="Calibri"/>
          <w:b w:val="0"/>
        </w:rPr>
        <w:t xml:space="preserve"> Technology Requirements</w:t>
      </w:r>
      <w:r w:rsidR="00FE3457" w:rsidRPr="00F14CD9">
        <w:rPr>
          <w:rFonts w:eastAsia="Calibri"/>
          <w:b w:val="0"/>
        </w:rPr>
        <w:t>:</w:t>
      </w:r>
      <w:r w:rsidR="00C76581" w:rsidRPr="00F14CD9">
        <w:rPr>
          <w:rFonts w:eastAsia="Calibri"/>
          <w:b w:val="0"/>
        </w:rPr>
        <w:t xml:space="preserve"> </w:t>
      </w:r>
      <w:r w:rsidR="00F14CD9" w:rsidRPr="0040790F">
        <w:rPr>
          <w:rFonts w:eastAsia="Calibri"/>
          <w:bCs/>
        </w:rPr>
        <w:t>Moved</w:t>
      </w:r>
      <w:r w:rsidR="00F14CD9">
        <w:rPr>
          <w:rFonts w:eastAsia="Calibri"/>
          <w:b w:val="0"/>
        </w:rPr>
        <w:t xml:space="preserve"> </w:t>
      </w:r>
      <w:r w:rsidR="00E402F9">
        <w:rPr>
          <w:rFonts w:eastAsia="Calibri"/>
          <w:b w:val="0"/>
        </w:rPr>
        <w:t>from O</w:t>
      </w:r>
      <w:r w:rsidR="00E402F9" w:rsidRPr="00F744FE">
        <w:rPr>
          <w:rFonts w:eastAsia="Calibri"/>
          <w:b w:val="0"/>
        </w:rPr>
        <w:t xml:space="preserve">ption 2 </w:t>
      </w:r>
      <w:r w:rsidR="00E402F9" w:rsidRPr="00CB54C7">
        <w:rPr>
          <w:rFonts w:eastAsia="Calibri"/>
          <w:b w:val="0"/>
        </w:rPr>
        <w:t xml:space="preserve">to </w:t>
      </w:r>
      <w:r w:rsidR="00E402F9">
        <w:rPr>
          <w:rFonts w:eastAsia="Calibri"/>
          <w:b w:val="0"/>
        </w:rPr>
        <w:t xml:space="preserve">next paragraph below </w:t>
      </w:r>
      <w:r w:rsidR="00C22BE4">
        <w:rPr>
          <w:rFonts w:eastAsia="Calibri"/>
          <w:b w:val="0"/>
        </w:rPr>
        <w:t xml:space="preserve">so the statement </w:t>
      </w:r>
      <w:r w:rsidR="00CB54C7" w:rsidRPr="00CB54C7">
        <w:rPr>
          <w:rFonts w:eastAsia="Calibri"/>
          <w:b w:val="0"/>
        </w:rPr>
        <w:t>appl</w:t>
      </w:r>
      <w:r w:rsidR="00C22BE4">
        <w:rPr>
          <w:rFonts w:eastAsia="Calibri"/>
          <w:b w:val="0"/>
        </w:rPr>
        <w:t xml:space="preserve">ies </w:t>
      </w:r>
      <w:r w:rsidR="00CB54C7" w:rsidRPr="00CB54C7">
        <w:rPr>
          <w:rFonts w:eastAsia="Calibri"/>
          <w:b w:val="0"/>
        </w:rPr>
        <w:t xml:space="preserve">to both </w:t>
      </w:r>
      <w:r w:rsidR="0040790F">
        <w:rPr>
          <w:rFonts w:eastAsia="Calibri"/>
          <w:b w:val="0"/>
        </w:rPr>
        <w:t>O</w:t>
      </w:r>
      <w:r w:rsidR="00CB54C7" w:rsidRPr="00CB54C7">
        <w:rPr>
          <w:rFonts w:eastAsia="Calibri"/>
          <w:b w:val="0"/>
        </w:rPr>
        <w:t>ptions 1 and 2.</w:t>
      </w:r>
    </w:p>
    <w:p w14:paraId="3530049E" w14:textId="77777777" w:rsidR="001A40FA" w:rsidRPr="007B7D11" w:rsidRDefault="001A40FA" w:rsidP="00144005">
      <w:pPr>
        <w:pStyle w:val="ListParagraph"/>
        <w:numPr>
          <w:ilvl w:val="1"/>
          <w:numId w:val="9"/>
        </w:numPr>
        <w:tabs>
          <w:tab w:val="left" w:pos="560"/>
        </w:tabs>
        <w:kinsoku w:val="0"/>
        <w:overflowPunct w:val="0"/>
        <w:autoSpaceDE w:val="0"/>
        <w:autoSpaceDN w:val="0"/>
        <w:adjustRightInd w:val="0"/>
        <w:spacing w:before="252" w:line="230" w:lineRule="auto"/>
        <w:ind w:left="720"/>
        <w:contextualSpacing w:val="0"/>
        <w:rPr>
          <w:rFonts w:ascii="Arial" w:hAnsi="Arial" w:cs="Arial"/>
          <w:sz w:val="22"/>
          <w:szCs w:val="22"/>
        </w:rPr>
      </w:pPr>
      <w:r w:rsidRPr="007B7D11">
        <w:rPr>
          <w:rFonts w:ascii="Arial" w:hAnsi="Arial" w:cs="Arial"/>
          <w:sz w:val="22"/>
          <w:szCs w:val="22"/>
        </w:rPr>
        <w:t>Option 2: The existing window sashes are removed and replaced with VIG sashes. [</w:t>
      </w:r>
      <w:r w:rsidRPr="007B7D11">
        <w:rPr>
          <w:rFonts w:ascii="Arial" w:hAnsi="Arial" w:cs="Arial"/>
          <w:strike/>
          <w:sz w:val="22"/>
          <w:szCs w:val="22"/>
        </w:rPr>
        <w:t>The researchers must also evaluate whether they can cost-effectively improve the thermal performance of the existing frame.</w:t>
      </w:r>
      <w:r w:rsidRPr="007B7D11">
        <w:rPr>
          <w:rFonts w:ascii="Arial" w:hAnsi="Arial" w:cs="Arial"/>
          <w:sz w:val="22"/>
          <w:szCs w:val="22"/>
        </w:rPr>
        <w:t>]</w:t>
      </w:r>
    </w:p>
    <w:p w14:paraId="0785DB05" w14:textId="104F2977" w:rsidR="001A40FA" w:rsidRPr="007B7D11" w:rsidRDefault="007B7D11" w:rsidP="00144005">
      <w:pPr>
        <w:pStyle w:val="HeadingNew1"/>
        <w:spacing w:before="240"/>
        <w:ind w:left="360"/>
        <w:jc w:val="left"/>
        <w:rPr>
          <w:rFonts w:eastAsia="Calibri"/>
          <w:b w:val="0"/>
        </w:rPr>
      </w:pPr>
      <w:r w:rsidRPr="007B7D11">
        <w:rPr>
          <w:rFonts w:eastAsia="Calibri"/>
          <w:u w:val="single"/>
        </w:rPr>
        <w:t>The researchers must also evaluate whether they can cost-effectively improve the thermal performance of the existing frame.</w:t>
      </w:r>
      <w:r w:rsidRPr="007B7D11">
        <w:rPr>
          <w:rFonts w:eastAsia="Calibri"/>
          <w:b w:val="0"/>
          <w:u w:val="single"/>
        </w:rPr>
        <w:t xml:space="preserve"> </w:t>
      </w:r>
      <w:r w:rsidRPr="007B7D11">
        <w:rPr>
          <w:rFonts w:eastAsia="Calibri"/>
          <w:b w:val="0"/>
        </w:rPr>
        <w:t>Under this method, the new VIG window combined with the existing frame must achieve a U-factor of no greater than 0.18.</w:t>
      </w:r>
    </w:p>
    <w:p w14:paraId="20450424" w14:textId="77777777" w:rsidR="002E3CC3" w:rsidRPr="00AC3EA9" w:rsidRDefault="0062102E" w:rsidP="0061405C">
      <w:pPr>
        <w:pStyle w:val="ListParagraph"/>
        <w:numPr>
          <w:ilvl w:val="0"/>
          <w:numId w:val="9"/>
        </w:numPr>
        <w:spacing w:before="240"/>
        <w:ind w:left="360"/>
        <w:rPr>
          <w:rFonts w:ascii="Arial" w:eastAsia="Calibri" w:hAnsi="Arial" w:cs="Arial"/>
          <w:sz w:val="22"/>
          <w:szCs w:val="22"/>
        </w:rPr>
      </w:pPr>
      <w:r w:rsidRPr="00AC3EA9">
        <w:rPr>
          <w:rFonts w:ascii="Arial" w:eastAsia="Calibri" w:hAnsi="Arial" w:cs="Arial"/>
          <w:bCs/>
          <w:sz w:val="22"/>
          <w:szCs w:val="22"/>
        </w:rPr>
        <w:t>Updated</w:t>
      </w:r>
      <w:r w:rsidRPr="00AC3EA9">
        <w:rPr>
          <w:rFonts w:ascii="Arial" w:eastAsia="Calibri" w:hAnsi="Arial" w:cs="Arial"/>
          <w:b/>
          <w:bCs/>
          <w:sz w:val="22"/>
          <w:szCs w:val="22"/>
        </w:rPr>
        <w:t xml:space="preserve"> </w:t>
      </w:r>
      <w:r w:rsidRPr="00AC3EA9">
        <w:rPr>
          <w:rFonts w:ascii="Arial" w:eastAsia="Calibri" w:hAnsi="Arial" w:cs="Arial"/>
          <w:sz w:val="22"/>
          <w:szCs w:val="22"/>
        </w:rPr>
        <w:t>Page 13</w:t>
      </w:r>
      <w:r w:rsidR="002E3CC3" w:rsidRPr="00AC3EA9">
        <w:rPr>
          <w:rFonts w:ascii="Arial" w:eastAsia="Calibri" w:hAnsi="Arial" w:cs="Arial"/>
          <w:sz w:val="22"/>
          <w:szCs w:val="22"/>
        </w:rPr>
        <w:t xml:space="preserve"> Project Requirements:</w:t>
      </w:r>
    </w:p>
    <w:p w14:paraId="44AFD8A5" w14:textId="77777777" w:rsidR="00DB6AA9" w:rsidRPr="006C5112" w:rsidRDefault="00DB6AA9" w:rsidP="00144005">
      <w:pPr>
        <w:tabs>
          <w:tab w:val="left" w:pos="180"/>
          <w:tab w:val="left" w:pos="900"/>
          <w:tab w:val="left" w:pos="1620"/>
        </w:tabs>
        <w:ind w:left="360"/>
        <w:rPr>
          <w:rFonts w:ascii="Arial" w:hAnsi="Arial" w:cs="Arial"/>
          <w:b/>
          <w:sz w:val="22"/>
          <w:szCs w:val="22"/>
        </w:rPr>
      </w:pPr>
      <w:r w:rsidRPr="006C5112">
        <w:rPr>
          <w:rStyle w:val="cf01"/>
          <w:rFonts w:ascii="Arial" w:hAnsi="Arial" w:cs="Arial"/>
          <w:sz w:val="22"/>
          <w:szCs w:val="22"/>
        </w:rPr>
        <w:t>Proposed work must include [</w:t>
      </w:r>
      <w:r w:rsidRPr="006C5112">
        <w:rPr>
          <w:rFonts w:ascii="Arial" w:hAnsi="Arial" w:cs="Arial"/>
          <w:b/>
          <w:strike/>
          <w:sz w:val="22"/>
          <w:szCs w:val="22"/>
          <w:u w:val="single"/>
        </w:rPr>
        <w:t>ONE</w:t>
      </w:r>
      <w:r w:rsidRPr="006C5112">
        <w:rPr>
          <w:rFonts w:ascii="Arial" w:hAnsi="Arial" w:cs="Arial"/>
          <w:b/>
          <w:sz w:val="22"/>
          <w:szCs w:val="22"/>
          <w:u w:val="single"/>
        </w:rPr>
        <w:t xml:space="preserve"> </w:t>
      </w:r>
      <w:r w:rsidRPr="006C5112">
        <w:rPr>
          <w:rFonts w:ascii="Arial" w:hAnsi="Arial" w:cs="Arial"/>
          <w:b/>
          <w:strike/>
          <w:sz w:val="22"/>
          <w:szCs w:val="22"/>
          <w:u w:val="single"/>
        </w:rPr>
        <w:t>OR MORE</w:t>
      </w:r>
      <w:r w:rsidRPr="006C5112">
        <w:rPr>
          <w:rFonts w:ascii="Arial" w:hAnsi="Arial" w:cs="Arial"/>
          <w:b/>
          <w:strike/>
          <w:sz w:val="22"/>
          <w:szCs w:val="22"/>
        </w:rPr>
        <w:t xml:space="preserve"> </w:t>
      </w:r>
      <w:r w:rsidRPr="006C5112">
        <w:rPr>
          <w:rFonts w:ascii="Arial" w:hAnsi="Arial" w:cs="Arial"/>
          <w:strike/>
          <w:sz w:val="22"/>
          <w:szCs w:val="22"/>
        </w:rPr>
        <w:t>activity(ies) from a - c</w:t>
      </w:r>
      <w:r w:rsidRPr="006C5112">
        <w:rPr>
          <w:rStyle w:val="cf01"/>
          <w:rFonts w:ascii="Arial" w:hAnsi="Arial" w:cs="Arial"/>
          <w:strike/>
          <w:sz w:val="22"/>
          <w:szCs w:val="22"/>
        </w:rPr>
        <w:t xml:space="preserve"> </w:t>
      </w:r>
      <w:r w:rsidRPr="006C5112">
        <w:rPr>
          <w:rStyle w:val="cf01"/>
          <w:rFonts w:ascii="Arial" w:hAnsi="Arial" w:cs="Arial"/>
          <w:b/>
          <w:bCs/>
          <w:strike/>
          <w:sz w:val="22"/>
          <w:szCs w:val="22"/>
        </w:rPr>
        <w:t>AND</w:t>
      </w:r>
      <w:r w:rsidRPr="006C5112">
        <w:rPr>
          <w:rStyle w:val="cf01"/>
          <w:rFonts w:ascii="Arial" w:hAnsi="Arial" w:cs="Arial"/>
          <w:sz w:val="22"/>
          <w:szCs w:val="22"/>
        </w:rPr>
        <w:t xml:space="preserve">] </w:t>
      </w:r>
      <w:r w:rsidRPr="006C5112">
        <w:rPr>
          <w:rStyle w:val="cf01"/>
          <w:rFonts w:ascii="Arial" w:hAnsi="Arial" w:cs="Arial"/>
          <w:b/>
          <w:bCs/>
          <w:sz w:val="22"/>
          <w:szCs w:val="22"/>
          <w:u w:val="single"/>
        </w:rPr>
        <w:t>ALL</w:t>
      </w:r>
      <w:r w:rsidRPr="006C5112">
        <w:rPr>
          <w:rStyle w:val="cf01"/>
          <w:rFonts w:ascii="Arial" w:hAnsi="Arial" w:cs="Arial"/>
          <w:sz w:val="22"/>
          <w:szCs w:val="22"/>
        </w:rPr>
        <w:t xml:space="preserve"> of the activities [</w:t>
      </w:r>
      <w:r w:rsidRPr="006C5112">
        <w:rPr>
          <w:rStyle w:val="cf01"/>
          <w:rFonts w:ascii="Arial" w:hAnsi="Arial" w:cs="Arial"/>
          <w:strike/>
          <w:sz w:val="22"/>
          <w:szCs w:val="22"/>
        </w:rPr>
        <w:t>in d - k</w:t>
      </w:r>
      <w:r w:rsidRPr="006C5112">
        <w:rPr>
          <w:rStyle w:val="cf01"/>
          <w:rFonts w:ascii="Arial" w:hAnsi="Arial" w:cs="Arial"/>
          <w:sz w:val="22"/>
          <w:szCs w:val="22"/>
        </w:rPr>
        <w:t>] below:</w:t>
      </w:r>
    </w:p>
    <w:p w14:paraId="0C3A9137" w14:textId="77777777" w:rsidR="00A67391" w:rsidRDefault="00A67391" w:rsidP="00144005">
      <w:pPr>
        <w:pStyle w:val="ListParagraph"/>
        <w:autoSpaceDE w:val="0"/>
        <w:autoSpaceDN w:val="0"/>
        <w:adjustRightInd w:val="0"/>
        <w:spacing w:after="120"/>
        <w:ind w:left="1080"/>
        <w:rPr>
          <w:rFonts w:ascii="Arial" w:eastAsia="Calibri" w:hAnsi="Arial" w:cs="Arial"/>
          <w:sz w:val="22"/>
          <w:szCs w:val="22"/>
        </w:rPr>
      </w:pPr>
    </w:p>
    <w:p w14:paraId="2D6157FF" w14:textId="77777777" w:rsidR="00373CEE" w:rsidRPr="003E37A1" w:rsidRDefault="00373CEE" w:rsidP="00144005">
      <w:pPr>
        <w:pStyle w:val="ListParagraph"/>
        <w:numPr>
          <w:ilvl w:val="0"/>
          <w:numId w:val="5"/>
        </w:numPr>
        <w:spacing w:after="120"/>
        <w:ind w:left="720"/>
        <w:contextualSpacing w:val="0"/>
        <w:rPr>
          <w:rFonts w:eastAsia="Calibri"/>
        </w:rPr>
      </w:pPr>
      <w:r w:rsidRPr="00373CEE">
        <w:rPr>
          <w:rFonts w:ascii="Arial" w:hAnsi="Arial" w:cs="Arial"/>
          <w:sz w:val="22"/>
          <w:szCs w:val="18"/>
        </w:rPr>
        <w:t xml:space="preserve">Independently lab test to compare the performance of Title 24 compliant requirements with the proposed technology prior to field installation to verify that the energy performance goals listed in Table </w:t>
      </w:r>
      <w:r w:rsidRPr="00373CEE">
        <w:rPr>
          <w:rFonts w:ascii="Arial" w:hAnsi="Arial" w:cs="Arial"/>
          <w:b/>
          <w:bCs/>
          <w:sz w:val="22"/>
          <w:szCs w:val="18"/>
          <w:u w:val="single"/>
        </w:rPr>
        <w:t>2</w:t>
      </w:r>
      <w:r w:rsidRPr="00373CEE">
        <w:rPr>
          <w:rFonts w:ascii="Arial" w:hAnsi="Arial" w:cs="Arial"/>
          <w:sz w:val="22"/>
          <w:szCs w:val="18"/>
        </w:rPr>
        <w:t>[</w:t>
      </w:r>
      <w:r w:rsidRPr="00373CEE">
        <w:rPr>
          <w:rFonts w:ascii="Arial" w:hAnsi="Arial" w:cs="Arial"/>
          <w:strike/>
          <w:sz w:val="22"/>
          <w:szCs w:val="18"/>
        </w:rPr>
        <w:t>3</w:t>
      </w:r>
      <w:r w:rsidRPr="00373CEE">
        <w:rPr>
          <w:rFonts w:ascii="Arial" w:hAnsi="Arial" w:cs="Arial"/>
          <w:sz w:val="22"/>
          <w:szCs w:val="18"/>
        </w:rPr>
        <w:t>] can be met</w:t>
      </w:r>
      <w:r w:rsidRPr="003E37A1">
        <w:t xml:space="preserve">. </w:t>
      </w:r>
    </w:p>
    <w:p w14:paraId="79AE4DEB" w14:textId="77777777" w:rsidR="00373CEE" w:rsidRPr="00A67391" w:rsidRDefault="00373CEE" w:rsidP="00144005">
      <w:pPr>
        <w:pStyle w:val="ListParagraph"/>
        <w:autoSpaceDE w:val="0"/>
        <w:autoSpaceDN w:val="0"/>
        <w:adjustRightInd w:val="0"/>
        <w:spacing w:after="120"/>
        <w:ind w:left="1080"/>
        <w:rPr>
          <w:rFonts w:ascii="Arial" w:eastAsia="Calibri" w:hAnsi="Arial" w:cs="Arial"/>
          <w:sz w:val="22"/>
          <w:szCs w:val="22"/>
        </w:rPr>
      </w:pPr>
    </w:p>
    <w:p w14:paraId="1413DE09" w14:textId="4AF3ADD5" w:rsidR="00B67826" w:rsidRPr="00B67826" w:rsidRDefault="004D5057" w:rsidP="00144005">
      <w:pPr>
        <w:pStyle w:val="ListParagraph"/>
        <w:numPr>
          <w:ilvl w:val="0"/>
          <w:numId w:val="6"/>
        </w:numPr>
        <w:autoSpaceDE w:val="0"/>
        <w:autoSpaceDN w:val="0"/>
        <w:adjustRightInd w:val="0"/>
        <w:ind w:left="720"/>
        <w:rPr>
          <w:rFonts w:ascii="Arial" w:eastAsia="Calibri" w:hAnsi="Arial" w:cs="Arial"/>
          <w:sz w:val="22"/>
          <w:szCs w:val="22"/>
        </w:rPr>
      </w:pPr>
      <w:r w:rsidRPr="7F017871">
        <w:rPr>
          <w:rFonts w:ascii="Arial" w:eastAsia="Arial" w:hAnsi="Arial" w:cs="Arial"/>
          <w:b/>
          <w:bCs/>
          <w:sz w:val="22"/>
          <w:szCs w:val="22"/>
          <w:u w:val="single"/>
        </w:rPr>
        <w:lastRenderedPageBreak/>
        <w:t xml:space="preserve">Develop guidelines </w:t>
      </w:r>
      <w:r w:rsidR="00324461" w:rsidRPr="7F017871">
        <w:rPr>
          <w:rFonts w:ascii="Arial" w:eastAsia="Arial" w:hAnsi="Arial" w:cs="Arial"/>
          <w:b/>
          <w:bCs/>
          <w:sz w:val="22"/>
          <w:szCs w:val="22"/>
          <w:u w:val="single"/>
        </w:rPr>
        <w:t xml:space="preserve">that can be used by building occupants and installers </w:t>
      </w:r>
      <w:r w:rsidRPr="7F017871">
        <w:rPr>
          <w:rFonts w:ascii="Arial" w:eastAsia="Arial" w:hAnsi="Arial" w:cs="Arial"/>
          <w:b/>
          <w:bCs/>
          <w:sz w:val="22"/>
          <w:szCs w:val="22"/>
          <w:u w:val="single"/>
        </w:rPr>
        <w:t xml:space="preserve">for </w:t>
      </w:r>
      <w:r w:rsidR="00324461" w:rsidRPr="7F017871">
        <w:rPr>
          <w:rFonts w:ascii="Arial" w:eastAsia="Arial" w:hAnsi="Arial" w:cs="Arial"/>
          <w:b/>
          <w:bCs/>
          <w:sz w:val="22"/>
          <w:szCs w:val="22"/>
          <w:u w:val="single"/>
        </w:rPr>
        <w:t xml:space="preserve">1) </w:t>
      </w:r>
      <w:r w:rsidRPr="7F017871">
        <w:rPr>
          <w:rFonts w:ascii="Arial" w:eastAsia="Arial" w:hAnsi="Arial" w:cs="Arial"/>
          <w:b/>
          <w:bCs/>
          <w:sz w:val="22"/>
          <w:szCs w:val="22"/>
          <w:u w:val="single"/>
        </w:rPr>
        <w:t xml:space="preserve">fault detection and loss of VIG IGU vacuum </w:t>
      </w:r>
      <w:r w:rsidRPr="00F55225">
        <w:rPr>
          <w:rFonts w:ascii="Arial" w:eastAsia="Arial" w:hAnsi="Arial" w:cs="Arial"/>
          <w:b/>
          <w:bCs/>
          <w:sz w:val="22"/>
          <w:szCs w:val="22"/>
          <w:u w:val="single"/>
        </w:rPr>
        <w:t xml:space="preserve">and </w:t>
      </w:r>
      <w:r w:rsidR="00324461" w:rsidRPr="7F017871">
        <w:rPr>
          <w:rFonts w:ascii="Arial" w:eastAsia="Arial" w:hAnsi="Arial" w:cs="Arial"/>
          <w:b/>
          <w:bCs/>
          <w:sz w:val="22"/>
          <w:szCs w:val="22"/>
          <w:u w:val="single"/>
        </w:rPr>
        <w:t xml:space="preserve">2) </w:t>
      </w:r>
      <w:r w:rsidRPr="00F55225">
        <w:rPr>
          <w:rFonts w:ascii="Arial" w:eastAsia="Arial" w:hAnsi="Arial" w:cs="Arial"/>
          <w:b/>
          <w:bCs/>
          <w:sz w:val="22"/>
          <w:szCs w:val="22"/>
          <w:u w:val="single"/>
        </w:rPr>
        <w:t>cost-effective restoration of the failed components in the field, or ot</w:t>
      </w:r>
      <w:r w:rsidRPr="7F017871">
        <w:rPr>
          <w:rFonts w:ascii="Arial" w:eastAsia="Arial" w:hAnsi="Arial" w:cs="Arial"/>
          <w:b/>
          <w:bCs/>
          <w:sz w:val="22"/>
          <w:szCs w:val="22"/>
          <w:u w:val="single"/>
        </w:rPr>
        <w:t>her novel techniques for restoring VIG vacuum</w:t>
      </w:r>
      <w:r w:rsidRPr="7F017871">
        <w:rPr>
          <w:rFonts w:ascii="Arial" w:eastAsia="Arial" w:hAnsi="Arial" w:cs="Arial"/>
          <w:b/>
          <w:bCs/>
          <w:sz w:val="22"/>
          <w:szCs w:val="22"/>
        </w:rPr>
        <w:t>.</w:t>
      </w:r>
    </w:p>
    <w:p w14:paraId="58EF383A" w14:textId="77777777" w:rsidR="00B67826" w:rsidRPr="00B67826" w:rsidRDefault="00B67826" w:rsidP="00144005">
      <w:pPr>
        <w:autoSpaceDE w:val="0"/>
        <w:autoSpaceDN w:val="0"/>
        <w:adjustRightInd w:val="0"/>
        <w:rPr>
          <w:rFonts w:ascii="Arial" w:eastAsia="Calibri" w:hAnsi="Arial" w:cs="Arial"/>
          <w:sz w:val="22"/>
          <w:szCs w:val="22"/>
        </w:rPr>
      </w:pPr>
    </w:p>
    <w:p w14:paraId="355583EF" w14:textId="57BAE780" w:rsidR="00A03934" w:rsidRPr="005938DE" w:rsidRDefault="00A03934" w:rsidP="00144005">
      <w:pPr>
        <w:pStyle w:val="ListParagraph"/>
        <w:numPr>
          <w:ilvl w:val="0"/>
          <w:numId w:val="6"/>
        </w:numPr>
        <w:autoSpaceDE w:val="0"/>
        <w:autoSpaceDN w:val="0"/>
        <w:adjustRightInd w:val="0"/>
        <w:spacing w:after="120"/>
        <w:ind w:left="720"/>
        <w:rPr>
          <w:rFonts w:ascii="Arial" w:eastAsia="Calibri" w:hAnsi="Arial" w:cs="Arial"/>
          <w:sz w:val="22"/>
          <w:szCs w:val="22"/>
        </w:rPr>
      </w:pPr>
      <w:r w:rsidRPr="005938DE">
        <w:rPr>
          <w:rFonts w:ascii="Arial" w:hAnsi="Arial" w:cs="Arial"/>
          <w:sz w:val="22"/>
          <w:szCs w:val="22"/>
        </w:rPr>
        <w:t xml:space="preserve">Conduct a cost analysis </w:t>
      </w:r>
      <w:r w:rsidR="002C2938">
        <w:rPr>
          <w:rFonts w:ascii="Arial" w:hAnsi="Arial" w:cs="Arial"/>
          <w:sz w:val="22"/>
          <w:szCs w:val="22"/>
        </w:rPr>
        <w:t>[</w:t>
      </w:r>
      <w:r w:rsidRPr="005938DE">
        <w:rPr>
          <w:rFonts w:ascii="Arial" w:hAnsi="Arial" w:cs="Arial"/>
          <w:strike/>
          <w:sz w:val="22"/>
          <w:szCs w:val="22"/>
        </w:rPr>
        <w:t>of</w:t>
      </w:r>
      <w:r w:rsidR="002C2938" w:rsidRPr="006B12A9">
        <w:rPr>
          <w:rFonts w:ascii="Arial" w:hAnsi="Arial" w:cs="Arial"/>
          <w:sz w:val="22"/>
          <w:szCs w:val="22"/>
        </w:rPr>
        <w:t>]</w:t>
      </w:r>
      <w:r w:rsidRPr="005938DE">
        <w:rPr>
          <w:rFonts w:ascii="Arial" w:hAnsi="Arial" w:cs="Arial"/>
          <w:sz w:val="22"/>
          <w:szCs w:val="22"/>
        </w:rPr>
        <w:t xml:space="preserve"> </w:t>
      </w:r>
      <w:r w:rsidRPr="005938DE">
        <w:rPr>
          <w:rFonts w:ascii="Arial" w:hAnsi="Arial" w:cs="Arial"/>
          <w:b/>
          <w:bCs/>
          <w:sz w:val="22"/>
          <w:szCs w:val="22"/>
          <w:u w:val="single"/>
        </w:rPr>
        <w:t xml:space="preserve">comparing the </w:t>
      </w:r>
      <w:r w:rsidRPr="005938DE">
        <w:rPr>
          <w:rFonts w:ascii="Arial" w:hAnsi="Arial" w:cs="Arial"/>
          <w:sz w:val="22"/>
          <w:szCs w:val="22"/>
        </w:rPr>
        <w:t>current Title 24 compliant windows [</w:t>
      </w:r>
      <w:r w:rsidR="002545C6" w:rsidRPr="005938DE">
        <w:rPr>
          <w:rFonts w:ascii="Arial" w:hAnsi="Arial" w:cs="Arial"/>
          <w:strike/>
          <w:sz w:val="22"/>
          <w:szCs w:val="22"/>
        </w:rPr>
        <w:t>and</w:t>
      </w:r>
      <w:r w:rsidRPr="005938DE">
        <w:rPr>
          <w:rFonts w:ascii="Arial" w:hAnsi="Arial" w:cs="Arial"/>
          <w:sz w:val="22"/>
          <w:szCs w:val="22"/>
        </w:rPr>
        <w:t>]</w:t>
      </w:r>
      <w:r w:rsidRPr="005938DE">
        <w:rPr>
          <w:rFonts w:ascii="Arial" w:hAnsi="Arial" w:cs="Arial"/>
          <w:b/>
          <w:bCs/>
          <w:sz w:val="22"/>
          <w:szCs w:val="22"/>
          <w:u w:val="single"/>
        </w:rPr>
        <w:t>with</w:t>
      </w:r>
      <w:r w:rsidRPr="005938DE">
        <w:rPr>
          <w:rFonts w:ascii="Arial" w:hAnsi="Arial" w:cs="Arial"/>
          <w:sz w:val="22"/>
          <w:szCs w:val="22"/>
        </w:rPr>
        <w:t xml:space="preserve"> both the complete changeout and the existing frame methods to include materials and installation costs per square foot or per window. </w:t>
      </w:r>
    </w:p>
    <w:p w14:paraId="780A3A1E" w14:textId="62B3BF8C" w:rsidR="002545C6" w:rsidRPr="005938DE" w:rsidRDefault="002545C6" w:rsidP="00144005">
      <w:pPr>
        <w:numPr>
          <w:ilvl w:val="0"/>
          <w:numId w:val="6"/>
        </w:numPr>
        <w:autoSpaceDE w:val="0"/>
        <w:autoSpaceDN w:val="0"/>
        <w:adjustRightInd w:val="0"/>
        <w:spacing w:after="120"/>
        <w:ind w:left="720"/>
        <w:rPr>
          <w:rFonts w:ascii="Arial" w:eastAsia="Calibri" w:hAnsi="Arial" w:cs="Arial"/>
          <w:b/>
          <w:bCs/>
          <w:sz w:val="22"/>
          <w:szCs w:val="22"/>
          <w:u w:val="single"/>
        </w:rPr>
      </w:pPr>
      <w:r w:rsidRPr="75F7A75C">
        <w:rPr>
          <w:rFonts w:ascii="Arial" w:hAnsi="Arial" w:cs="Arial"/>
          <w:b/>
          <w:bCs/>
          <w:sz w:val="22"/>
          <w:szCs w:val="22"/>
          <w:u w:val="single"/>
        </w:rPr>
        <w:t>Provide a life cycle cost analysis using two baselines for U-factor and SHGC of the existing windows and T</w:t>
      </w:r>
      <w:r w:rsidR="0E52DD7B" w:rsidRPr="75F7A75C">
        <w:rPr>
          <w:rFonts w:ascii="Arial" w:hAnsi="Arial" w:cs="Arial"/>
          <w:b/>
          <w:bCs/>
          <w:sz w:val="22"/>
          <w:szCs w:val="22"/>
          <w:u w:val="single"/>
        </w:rPr>
        <w:t xml:space="preserve">itle </w:t>
      </w:r>
      <w:r w:rsidRPr="75F7A75C">
        <w:rPr>
          <w:rFonts w:ascii="Arial" w:hAnsi="Arial" w:cs="Arial"/>
          <w:b/>
          <w:bCs/>
          <w:sz w:val="22"/>
          <w:szCs w:val="22"/>
          <w:u w:val="single"/>
        </w:rPr>
        <w:t>24 compliant windows.</w:t>
      </w:r>
    </w:p>
    <w:p w14:paraId="3B647A40" w14:textId="73EA4885" w:rsidR="002545C6" w:rsidRPr="005938DE" w:rsidRDefault="002545C6" w:rsidP="00144005">
      <w:pPr>
        <w:numPr>
          <w:ilvl w:val="0"/>
          <w:numId w:val="6"/>
        </w:numPr>
        <w:autoSpaceDE w:val="0"/>
        <w:autoSpaceDN w:val="0"/>
        <w:adjustRightInd w:val="0"/>
        <w:spacing w:after="120"/>
        <w:ind w:left="720"/>
        <w:rPr>
          <w:rFonts w:ascii="Arial" w:eastAsia="Calibri" w:hAnsi="Arial" w:cs="Arial"/>
          <w:b/>
          <w:bCs/>
          <w:sz w:val="22"/>
          <w:szCs w:val="22"/>
          <w:u w:val="single"/>
        </w:rPr>
      </w:pPr>
      <w:r w:rsidRPr="75F7A75C">
        <w:rPr>
          <w:rFonts w:ascii="Arial" w:hAnsi="Arial" w:cs="Arial"/>
          <w:b/>
          <w:bCs/>
          <w:sz w:val="22"/>
          <w:szCs w:val="22"/>
          <w:u w:val="single"/>
        </w:rPr>
        <w:t>Develop energy model software metrics</w:t>
      </w:r>
      <w:r w:rsidR="7C14E1D3" w:rsidRPr="75F7A75C">
        <w:rPr>
          <w:rFonts w:ascii="Arial" w:hAnsi="Arial" w:cs="Arial"/>
          <w:b/>
          <w:bCs/>
          <w:sz w:val="22"/>
          <w:szCs w:val="22"/>
          <w:u w:val="single"/>
        </w:rPr>
        <w:t xml:space="preserve"> that</w:t>
      </w:r>
      <w:r w:rsidRPr="75F7A75C">
        <w:rPr>
          <w:rFonts w:ascii="Arial" w:hAnsi="Arial" w:cs="Arial"/>
          <w:b/>
          <w:bCs/>
          <w:sz w:val="22"/>
          <w:szCs w:val="22"/>
          <w:u w:val="single"/>
        </w:rPr>
        <w:t xml:space="preserve"> includ</w:t>
      </w:r>
      <w:r w:rsidR="07A8D652" w:rsidRPr="75F7A75C">
        <w:rPr>
          <w:rFonts w:ascii="Arial" w:hAnsi="Arial" w:cs="Arial"/>
          <w:b/>
          <w:bCs/>
          <w:sz w:val="22"/>
          <w:szCs w:val="22"/>
          <w:u w:val="single"/>
        </w:rPr>
        <w:t>e</w:t>
      </w:r>
      <w:r w:rsidRPr="75F7A75C">
        <w:rPr>
          <w:rFonts w:ascii="Arial" w:hAnsi="Arial" w:cs="Arial"/>
          <w:b/>
          <w:bCs/>
          <w:sz w:val="22"/>
          <w:szCs w:val="22"/>
          <w:u w:val="single"/>
        </w:rPr>
        <w:t xml:space="preserve"> U-factor, SHGC, V</w:t>
      </w:r>
      <w:r w:rsidRPr="75F7A75C">
        <w:rPr>
          <w:rFonts w:ascii="Arial" w:hAnsi="Arial" w:cs="Arial"/>
          <w:b/>
          <w:bCs/>
          <w:sz w:val="22"/>
          <w:szCs w:val="22"/>
          <w:u w:val="single"/>
          <w:vertAlign w:val="subscript"/>
        </w:rPr>
        <w:t>T</w:t>
      </w:r>
      <w:r w:rsidRPr="75F7A75C">
        <w:rPr>
          <w:rFonts w:ascii="Arial" w:hAnsi="Arial" w:cs="Arial"/>
          <w:b/>
          <w:bCs/>
          <w:sz w:val="22"/>
          <w:szCs w:val="22"/>
          <w:u w:val="single"/>
        </w:rPr>
        <w:t>, and air leakage for Title 24 inclusion.</w:t>
      </w:r>
    </w:p>
    <w:p w14:paraId="54709C22" w14:textId="68E1B095" w:rsidR="003360E1" w:rsidRPr="003360E1" w:rsidRDefault="0062102E" w:rsidP="0061405C">
      <w:pPr>
        <w:pStyle w:val="ListParagraph"/>
        <w:numPr>
          <w:ilvl w:val="0"/>
          <w:numId w:val="11"/>
        </w:numPr>
        <w:spacing w:before="240"/>
        <w:rPr>
          <w:rFonts w:ascii="Arial" w:eastAsia="Calibri" w:hAnsi="Arial" w:cs="Arial"/>
          <w:bCs/>
          <w:sz w:val="22"/>
          <w:szCs w:val="22"/>
        </w:rPr>
      </w:pPr>
      <w:r w:rsidRPr="00AC3EA9">
        <w:rPr>
          <w:rFonts w:ascii="Arial" w:eastAsia="Calibri" w:hAnsi="Arial" w:cs="Arial"/>
          <w:bCs/>
          <w:sz w:val="22"/>
          <w:szCs w:val="22"/>
        </w:rPr>
        <w:t>Updated Page 1</w:t>
      </w:r>
      <w:r w:rsidR="004A0756">
        <w:rPr>
          <w:rFonts w:ascii="Arial" w:eastAsia="Calibri" w:hAnsi="Arial" w:cs="Arial"/>
          <w:bCs/>
          <w:sz w:val="22"/>
          <w:szCs w:val="22"/>
        </w:rPr>
        <w:t>4</w:t>
      </w:r>
      <w:r w:rsidR="008962AF" w:rsidRPr="00AC3EA9">
        <w:rPr>
          <w:rFonts w:ascii="Arial" w:eastAsia="Calibri" w:hAnsi="Arial" w:cs="Arial"/>
          <w:bCs/>
          <w:sz w:val="22"/>
          <w:szCs w:val="22"/>
        </w:rPr>
        <w:t xml:space="preserve"> Technical Merit</w:t>
      </w:r>
      <w:r w:rsidRPr="00AC3EA9">
        <w:rPr>
          <w:rFonts w:ascii="Arial" w:eastAsia="Calibri" w:hAnsi="Arial" w:cs="Arial"/>
          <w:bCs/>
          <w:sz w:val="22"/>
          <w:szCs w:val="22"/>
        </w:rPr>
        <w:t>:</w:t>
      </w:r>
    </w:p>
    <w:p w14:paraId="5CA3AFA6" w14:textId="593024DB" w:rsidR="006F6310" w:rsidRPr="003C03FE" w:rsidRDefault="003360E1" w:rsidP="00144005">
      <w:pPr>
        <w:pStyle w:val="ListParagraph"/>
        <w:widowControl w:val="0"/>
        <w:numPr>
          <w:ilvl w:val="0"/>
          <w:numId w:val="20"/>
        </w:numPr>
        <w:tabs>
          <w:tab w:val="left" w:pos="1660"/>
          <w:tab w:val="left" w:pos="1661"/>
        </w:tabs>
        <w:autoSpaceDE w:val="0"/>
        <w:autoSpaceDN w:val="0"/>
        <w:spacing w:before="5" w:after="120" w:line="237" w:lineRule="auto"/>
        <w:contextualSpacing w:val="0"/>
        <w:rPr>
          <w:rStyle w:val="normaltextrun"/>
          <w:rFonts w:ascii="Arial" w:hAnsi="Arial" w:cs="Arial"/>
          <w:sz w:val="22"/>
          <w:szCs w:val="22"/>
        </w:rPr>
      </w:pPr>
      <w:r w:rsidRPr="003360E1">
        <w:rPr>
          <w:rFonts w:ascii="Arial" w:hAnsi="Arial" w:cs="Arial"/>
          <w:sz w:val="22"/>
          <w:szCs w:val="22"/>
        </w:rPr>
        <w:t xml:space="preserve">Provide analysis on how the selected technology may meet or exceed the criteria listed in Table </w:t>
      </w:r>
      <w:r w:rsidRPr="003360E1">
        <w:rPr>
          <w:rFonts w:ascii="Arial" w:hAnsi="Arial" w:cs="Arial"/>
          <w:b/>
          <w:bCs/>
          <w:sz w:val="22"/>
          <w:szCs w:val="22"/>
          <w:u w:val="single"/>
        </w:rPr>
        <w:t>2</w:t>
      </w:r>
      <w:r w:rsidRPr="003360E1">
        <w:rPr>
          <w:rFonts w:ascii="Arial" w:hAnsi="Arial" w:cs="Arial"/>
          <w:sz w:val="22"/>
          <w:szCs w:val="22"/>
        </w:rPr>
        <w:t>[</w:t>
      </w:r>
      <w:r w:rsidRPr="003360E1">
        <w:rPr>
          <w:rFonts w:ascii="Arial" w:hAnsi="Arial" w:cs="Arial"/>
          <w:strike/>
          <w:sz w:val="22"/>
          <w:szCs w:val="22"/>
        </w:rPr>
        <w:t>3]</w:t>
      </w:r>
      <w:r w:rsidRPr="003360E1">
        <w:rPr>
          <w:rFonts w:ascii="Arial" w:hAnsi="Arial" w:cs="Arial"/>
          <w:sz w:val="22"/>
          <w:szCs w:val="22"/>
        </w:rPr>
        <w:t xml:space="preserve"> and summarize the information in Table </w:t>
      </w:r>
      <w:r w:rsidRPr="003360E1">
        <w:rPr>
          <w:rFonts w:ascii="Arial" w:hAnsi="Arial" w:cs="Arial"/>
          <w:b/>
          <w:bCs/>
          <w:sz w:val="22"/>
          <w:szCs w:val="22"/>
          <w:u w:val="single"/>
        </w:rPr>
        <w:t>3.</w:t>
      </w:r>
      <w:r w:rsidRPr="003360E1">
        <w:rPr>
          <w:rFonts w:ascii="Arial" w:hAnsi="Arial" w:cs="Arial"/>
          <w:sz w:val="22"/>
          <w:szCs w:val="22"/>
        </w:rPr>
        <w:t>[</w:t>
      </w:r>
      <w:r w:rsidRPr="003360E1">
        <w:rPr>
          <w:rFonts w:ascii="Arial" w:hAnsi="Arial" w:cs="Arial"/>
          <w:strike/>
          <w:sz w:val="22"/>
          <w:szCs w:val="22"/>
        </w:rPr>
        <w:t>4.</w:t>
      </w:r>
      <w:r w:rsidRPr="003360E1">
        <w:rPr>
          <w:rStyle w:val="normaltextrun"/>
          <w:rFonts w:ascii="Arial" w:hAnsi="Arial" w:cs="Arial"/>
          <w:strike/>
          <w:sz w:val="22"/>
          <w:szCs w:val="22"/>
          <w:shd w:val="clear" w:color="auto" w:fill="FFFFFF"/>
        </w:rPr>
        <w:t xml:space="preserve"> If cost metrics are not achievable, provide justification for an alternate cost target for the technology that meets the performance metric and</w:t>
      </w:r>
      <w:r w:rsidRPr="003360E1">
        <w:rPr>
          <w:rStyle w:val="normaltextrun"/>
          <w:rFonts w:ascii="Arial" w:hAnsi="Arial" w:cs="Arial"/>
          <w:sz w:val="22"/>
          <w:szCs w:val="22"/>
          <w:shd w:val="clear" w:color="auto" w:fill="FFFFFF"/>
        </w:rPr>
        <w:t xml:space="preserve">] </w:t>
      </w:r>
      <w:r w:rsidRPr="003360E1">
        <w:rPr>
          <w:rStyle w:val="normaltextrun"/>
          <w:rFonts w:ascii="Arial" w:hAnsi="Arial" w:cs="Arial"/>
          <w:b/>
          <w:bCs/>
          <w:sz w:val="22"/>
          <w:szCs w:val="22"/>
          <w:u w:val="single"/>
          <w:shd w:val="clear" w:color="auto" w:fill="FFFFFF"/>
        </w:rPr>
        <w:t>For the</w:t>
      </w:r>
      <w:r w:rsidRPr="003360E1">
        <w:rPr>
          <w:rStyle w:val="normaltextrun"/>
          <w:rFonts w:ascii="Arial" w:hAnsi="Arial" w:cs="Arial"/>
          <w:sz w:val="22"/>
          <w:szCs w:val="22"/>
          <w:shd w:val="clear" w:color="auto" w:fill="FFFFFF"/>
        </w:rPr>
        <w:t xml:space="preserve"> life cycle cost effectiveness </w:t>
      </w:r>
      <w:r w:rsidRPr="003360E1">
        <w:rPr>
          <w:rStyle w:val="normaltextrun"/>
          <w:rFonts w:ascii="Arial" w:hAnsi="Arial" w:cs="Arial"/>
          <w:b/>
          <w:bCs/>
          <w:sz w:val="22"/>
          <w:szCs w:val="22"/>
          <w:u w:val="single"/>
          <w:shd w:val="clear" w:color="auto" w:fill="FFFFFF"/>
        </w:rPr>
        <w:t>analysis, please follow the guidelines</w:t>
      </w:r>
      <w:r w:rsidRPr="003360E1">
        <w:rPr>
          <w:rStyle w:val="normaltextrun"/>
          <w:rFonts w:ascii="Arial" w:hAnsi="Arial" w:cs="Arial"/>
          <w:sz w:val="22"/>
          <w:szCs w:val="22"/>
          <w:u w:val="single"/>
          <w:shd w:val="clear" w:color="auto" w:fill="FFFFFF"/>
        </w:rPr>
        <w:t xml:space="preserve"> </w:t>
      </w:r>
      <w:r w:rsidRPr="003360E1">
        <w:rPr>
          <w:rStyle w:val="normaltextrun"/>
          <w:rFonts w:ascii="Arial" w:hAnsi="Arial" w:cs="Arial"/>
          <w:b/>
          <w:bCs/>
          <w:sz w:val="22"/>
          <w:szCs w:val="22"/>
          <w:u w:val="single"/>
          <w:shd w:val="clear" w:color="auto" w:fill="FFFFFF"/>
        </w:rPr>
        <w:t>described</w:t>
      </w:r>
      <w:r w:rsidRPr="003360E1">
        <w:rPr>
          <w:rStyle w:val="normaltextrun"/>
          <w:rFonts w:ascii="Arial" w:hAnsi="Arial" w:cs="Arial"/>
          <w:sz w:val="22"/>
          <w:szCs w:val="22"/>
          <w:shd w:val="clear" w:color="auto" w:fill="FFFFFF"/>
        </w:rPr>
        <w:t xml:space="preserve"> [</w:t>
      </w:r>
      <w:r w:rsidRPr="003360E1">
        <w:rPr>
          <w:rStyle w:val="normaltextrun"/>
          <w:rFonts w:ascii="Arial" w:hAnsi="Arial" w:cs="Arial"/>
          <w:strike/>
          <w:sz w:val="22"/>
          <w:szCs w:val="22"/>
          <w:shd w:val="clear" w:color="auto" w:fill="FFFFFF"/>
        </w:rPr>
        <w:t>discussed]</w:t>
      </w:r>
      <w:r w:rsidRPr="003360E1">
        <w:rPr>
          <w:rStyle w:val="normaltextrun"/>
          <w:rFonts w:ascii="Arial" w:hAnsi="Arial" w:cs="Arial"/>
          <w:sz w:val="22"/>
          <w:szCs w:val="22"/>
          <w:shd w:val="clear" w:color="auto" w:fill="FFFFFF"/>
        </w:rPr>
        <w:t xml:space="preserve"> in the Common Group Requirements Section </w:t>
      </w:r>
      <w:proofErr w:type="spellStart"/>
      <w:r w:rsidRPr="003360E1">
        <w:rPr>
          <w:rStyle w:val="normaltextrun"/>
          <w:rFonts w:ascii="Arial" w:hAnsi="Arial" w:cs="Arial"/>
          <w:sz w:val="22"/>
          <w:szCs w:val="22"/>
          <w:shd w:val="clear" w:color="auto" w:fill="FFFFFF"/>
        </w:rPr>
        <w:t>I.C.i.</w:t>
      </w:r>
      <w:proofErr w:type="spellEnd"/>
    </w:p>
    <w:p w14:paraId="6C5B2B97" w14:textId="46A2647C" w:rsidR="003C03FE" w:rsidRPr="00453632" w:rsidRDefault="003C03FE" w:rsidP="00144005">
      <w:pPr>
        <w:pStyle w:val="ListParagraph"/>
        <w:widowControl w:val="0"/>
        <w:numPr>
          <w:ilvl w:val="0"/>
          <w:numId w:val="24"/>
        </w:numPr>
        <w:autoSpaceDE w:val="0"/>
        <w:autoSpaceDN w:val="0"/>
        <w:spacing w:before="5" w:after="240" w:line="237" w:lineRule="auto"/>
        <w:rPr>
          <w:rFonts w:ascii="Arial" w:hAnsi="Arial" w:cs="Arial"/>
          <w:sz w:val="20"/>
        </w:rPr>
      </w:pPr>
      <w:r w:rsidRPr="75F7A75C">
        <w:rPr>
          <w:rFonts w:ascii="Arial" w:eastAsia="Calibri" w:hAnsi="Arial" w:cs="Arial"/>
          <w:sz w:val="22"/>
          <w:szCs w:val="22"/>
        </w:rPr>
        <w:t>Discuss [</w:t>
      </w:r>
      <w:r w:rsidRPr="75F7A75C">
        <w:rPr>
          <w:rFonts w:ascii="Arial" w:eastAsia="Calibri" w:hAnsi="Arial" w:cs="Arial"/>
          <w:strike/>
          <w:sz w:val="22"/>
          <w:szCs w:val="22"/>
        </w:rPr>
        <w:t>which additional</w:t>
      </w:r>
      <w:r w:rsidRPr="75F7A75C">
        <w:rPr>
          <w:rFonts w:ascii="Arial" w:eastAsia="Calibri" w:hAnsi="Arial" w:cs="Arial"/>
          <w:sz w:val="22"/>
          <w:szCs w:val="22"/>
        </w:rPr>
        <w:t xml:space="preserve">] </w:t>
      </w:r>
      <w:r w:rsidRPr="75F7A75C">
        <w:rPr>
          <w:rFonts w:ascii="Arial" w:eastAsia="Calibri" w:hAnsi="Arial" w:cs="Arial"/>
          <w:b/>
          <w:bCs/>
          <w:sz w:val="22"/>
          <w:szCs w:val="22"/>
          <w:u w:val="single"/>
        </w:rPr>
        <w:t>how the project addresses</w:t>
      </w:r>
      <w:r w:rsidRPr="75F7A75C">
        <w:rPr>
          <w:rFonts w:ascii="Arial" w:eastAsia="Calibri" w:hAnsi="Arial" w:cs="Arial"/>
          <w:sz w:val="22"/>
          <w:szCs w:val="22"/>
        </w:rPr>
        <w:t xml:space="preserve"> technology feature</w:t>
      </w:r>
      <w:r w:rsidRPr="75F7A75C">
        <w:rPr>
          <w:rFonts w:ascii="Arial" w:eastAsia="Calibri" w:hAnsi="Arial" w:cs="Arial"/>
          <w:b/>
          <w:bCs/>
          <w:sz w:val="22"/>
          <w:szCs w:val="22"/>
          <w:u w:val="single"/>
        </w:rPr>
        <w:t>s/activities</w:t>
      </w:r>
      <w:r w:rsidRPr="75F7A75C">
        <w:rPr>
          <w:rFonts w:ascii="Arial" w:eastAsia="Calibri" w:hAnsi="Arial" w:cs="Arial"/>
          <w:sz w:val="22"/>
          <w:szCs w:val="22"/>
        </w:rPr>
        <w:t>[</w:t>
      </w:r>
      <w:r w:rsidRPr="75F7A75C">
        <w:rPr>
          <w:rFonts w:ascii="Arial" w:eastAsia="Calibri" w:hAnsi="Arial" w:cs="Arial"/>
          <w:strike/>
          <w:sz w:val="22"/>
          <w:szCs w:val="22"/>
        </w:rPr>
        <w:t>(s)</w:t>
      </w:r>
      <w:r w:rsidRPr="75F7A75C">
        <w:rPr>
          <w:rFonts w:ascii="Arial" w:eastAsia="Calibri" w:hAnsi="Arial" w:cs="Arial"/>
          <w:sz w:val="22"/>
          <w:szCs w:val="22"/>
        </w:rPr>
        <w:t>] in Group 2 Project Requirements, Section 1.II.a. - 1.II.c</w:t>
      </w:r>
      <w:r w:rsidR="00AF14F8" w:rsidRPr="75F7A75C">
        <w:rPr>
          <w:rFonts w:ascii="Arial" w:eastAsia="Calibri" w:hAnsi="Arial" w:cs="Arial"/>
          <w:sz w:val="22"/>
          <w:szCs w:val="22"/>
        </w:rPr>
        <w:t>. [</w:t>
      </w:r>
      <w:r w:rsidRPr="75F7A75C">
        <w:rPr>
          <w:rFonts w:ascii="Arial" w:eastAsia="Calibri" w:hAnsi="Arial" w:cs="Arial"/>
          <w:strike/>
          <w:sz w:val="22"/>
          <w:szCs w:val="22"/>
        </w:rPr>
        <w:t>, that the technology will address and how the technology will address it/them</w:t>
      </w:r>
      <w:r w:rsidRPr="75F7A75C">
        <w:rPr>
          <w:rFonts w:ascii="Arial" w:eastAsia="Calibri" w:hAnsi="Arial" w:cs="Arial"/>
          <w:sz w:val="22"/>
          <w:szCs w:val="22"/>
        </w:rPr>
        <w:t xml:space="preserve">.] </w:t>
      </w:r>
      <w:r w:rsidR="00453632" w:rsidRPr="75F7A75C">
        <w:rPr>
          <w:rFonts w:ascii="Arial" w:eastAsia="Calibri" w:hAnsi="Arial" w:cs="Arial"/>
          <w:b/>
          <w:bCs/>
          <w:sz w:val="22"/>
          <w:szCs w:val="22"/>
          <w:u w:val="single"/>
        </w:rPr>
        <w:t xml:space="preserve">If the project addresses only 2 of the 3 features, applicants must explain a) which 2 features are addressed, b) why the third feature cannot be addressed in the project, </w:t>
      </w:r>
      <w:r w:rsidR="18A69347" w:rsidRPr="75F7A75C">
        <w:rPr>
          <w:rFonts w:ascii="Arial" w:eastAsia="Calibri" w:hAnsi="Arial" w:cs="Arial"/>
          <w:b/>
          <w:bCs/>
          <w:sz w:val="22"/>
          <w:szCs w:val="22"/>
          <w:u w:val="single"/>
        </w:rPr>
        <w:t xml:space="preserve">and </w:t>
      </w:r>
      <w:r w:rsidR="00453632" w:rsidRPr="75F7A75C">
        <w:rPr>
          <w:rFonts w:ascii="Arial" w:eastAsia="Calibri" w:hAnsi="Arial" w:cs="Arial"/>
          <w:b/>
          <w:bCs/>
          <w:sz w:val="22"/>
          <w:szCs w:val="22"/>
          <w:u w:val="single"/>
        </w:rPr>
        <w:t>c) why their project is still a good candidate for meeting Group 2’s goals</w:t>
      </w:r>
      <w:r w:rsidR="21C659BA" w:rsidRPr="75F7A75C">
        <w:rPr>
          <w:rFonts w:ascii="Arial" w:eastAsia="Calibri" w:hAnsi="Arial" w:cs="Arial"/>
          <w:b/>
          <w:bCs/>
          <w:sz w:val="22"/>
          <w:szCs w:val="22"/>
          <w:u w:val="single"/>
        </w:rPr>
        <w:t xml:space="preserve">. </w:t>
      </w:r>
      <w:r w:rsidR="4B81FE86" w:rsidRPr="75F7A75C">
        <w:rPr>
          <w:rFonts w:ascii="Arial" w:eastAsia="Calibri" w:hAnsi="Arial" w:cs="Arial"/>
          <w:b/>
          <w:bCs/>
          <w:sz w:val="22"/>
          <w:szCs w:val="22"/>
          <w:u w:val="single"/>
        </w:rPr>
        <w:t>P</w:t>
      </w:r>
      <w:r w:rsidR="00453632" w:rsidRPr="75F7A75C">
        <w:rPr>
          <w:rFonts w:ascii="Arial" w:eastAsia="Calibri" w:hAnsi="Arial" w:cs="Arial"/>
          <w:b/>
          <w:bCs/>
          <w:sz w:val="22"/>
          <w:szCs w:val="22"/>
          <w:u w:val="single"/>
        </w:rPr>
        <w:t xml:space="preserve">rovide all assumptions used to justify the technology </w:t>
      </w:r>
      <w:r w:rsidR="005673AA" w:rsidRPr="75F7A75C">
        <w:rPr>
          <w:rFonts w:ascii="Arial" w:eastAsia="Calibri" w:hAnsi="Arial" w:cs="Arial"/>
          <w:b/>
          <w:bCs/>
          <w:sz w:val="22"/>
          <w:szCs w:val="22"/>
          <w:u w:val="single"/>
        </w:rPr>
        <w:t>and</w:t>
      </w:r>
      <w:r w:rsidR="00453632" w:rsidRPr="75F7A75C">
        <w:rPr>
          <w:rFonts w:ascii="Arial" w:eastAsia="Calibri" w:hAnsi="Arial" w:cs="Arial"/>
          <w:b/>
          <w:bCs/>
          <w:sz w:val="22"/>
          <w:szCs w:val="22"/>
          <w:u w:val="single"/>
        </w:rPr>
        <w:t xml:space="preserve"> approach.</w:t>
      </w:r>
    </w:p>
    <w:p w14:paraId="44B9D082" w14:textId="31E613E5" w:rsidR="00F237D1" w:rsidRDefault="003C03FE" w:rsidP="00144005">
      <w:pPr>
        <w:pStyle w:val="ListParagraph"/>
        <w:widowControl w:val="0"/>
        <w:numPr>
          <w:ilvl w:val="0"/>
          <w:numId w:val="24"/>
        </w:numPr>
        <w:autoSpaceDE w:val="0"/>
        <w:autoSpaceDN w:val="0"/>
        <w:spacing w:after="240" w:line="237" w:lineRule="auto"/>
        <w:contextualSpacing w:val="0"/>
        <w:rPr>
          <w:rFonts w:ascii="Arial" w:hAnsi="Arial" w:cs="Arial"/>
          <w:sz w:val="22"/>
          <w:szCs w:val="18"/>
        </w:rPr>
      </w:pPr>
      <w:r w:rsidRPr="007E0384">
        <w:rPr>
          <w:rFonts w:ascii="Arial" w:hAnsi="Arial" w:cs="Arial"/>
          <w:b/>
          <w:bCs/>
          <w:sz w:val="22"/>
          <w:szCs w:val="18"/>
          <w:u w:val="single"/>
        </w:rPr>
        <w:t>For applications seeking reduced match, demonstrate how the project will provide benefits to the tribe or disadvantaged and/or low-income community</w:t>
      </w:r>
      <w:r w:rsidRPr="007E0384">
        <w:rPr>
          <w:rFonts w:ascii="Arial" w:hAnsi="Arial" w:cs="Arial"/>
          <w:sz w:val="22"/>
          <w:szCs w:val="18"/>
        </w:rPr>
        <w:t>. </w:t>
      </w:r>
    </w:p>
    <w:p w14:paraId="2F3F111C" w14:textId="77777777" w:rsidR="00F72046" w:rsidRPr="00F72046" w:rsidRDefault="00F72046" w:rsidP="00144005">
      <w:pPr>
        <w:pStyle w:val="ListParagraph"/>
        <w:widowControl w:val="0"/>
        <w:autoSpaceDE w:val="0"/>
        <w:autoSpaceDN w:val="0"/>
        <w:spacing w:before="5" w:line="237" w:lineRule="auto"/>
        <w:contextualSpacing w:val="0"/>
        <w:rPr>
          <w:rFonts w:ascii="Arial" w:hAnsi="Arial" w:cs="Arial"/>
          <w:sz w:val="22"/>
          <w:szCs w:val="18"/>
        </w:rPr>
      </w:pPr>
    </w:p>
    <w:p w14:paraId="7D3CC0A8" w14:textId="75EBC765" w:rsidR="00D34657" w:rsidRPr="003360E1" w:rsidRDefault="00D34657" w:rsidP="0061405C">
      <w:pPr>
        <w:pStyle w:val="ListParagraph"/>
        <w:numPr>
          <w:ilvl w:val="0"/>
          <w:numId w:val="21"/>
        </w:numPr>
        <w:spacing w:before="240"/>
        <w:ind w:left="360"/>
        <w:rPr>
          <w:rFonts w:ascii="Arial" w:eastAsia="Calibri" w:hAnsi="Arial" w:cs="Arial"/>
          <w:bCs/>
          <w:sz w:val="22"/>
          <w:szCs w:val="22"/>
        </w:rPr>
      </w:pPr>
      <w:r w:rsidRPr="00AC3EA9">
        <w:rPr>
          <w:rFonts w:ascii="Arial" w:eastAsia="Calibri" w:hAnsi="Arial" w:cs="Arial"/>
          <w:bCs/>
          <w:sz w:val="22"/>
          <w:szCs w:val="22"/>
        </w:rPr>
        <w:t>Updated Page 1</w:t>
      </w:r>
      <w:r w:rsidR="00F237D1">
        <w:rPr>
          <w:rFonts w:ascii="Arial" w:eastAsia="Calibri" w:hAnsi="Arial" w:cs="Arial"/>
          <w:bCs/>
          <w:sz w:val="22"/>
          <w:szCs w:val="22"/>
        </w:rPr>
        <w:t>5</w:t>
      </w:r>
      <w:r w:rsidRPr="00AC3EA9">
        <w:rPr>
          <w:rFonts w:ascii="Arial" w:eastAsia="Calibri" w:hAnsi="Arial" w:cs="Arial"/>
          <w:bCs/>
          <w:sz w:val="22"/>
          <w:szCs w:val="22"/>
        </w:rPr>
        <w:t xml:space="preserve"> Technical </w:t>
      </w:r>
      <w:r w:rsidR="009E7D2D">
        <w:rPr>
          <w:rFonts w:ascii="Arial" w:eastAsia="Calibri" w:hAnsi="Arial" w:cs="Arial"/>
          <w:bCs/>
          <w:sz w:val="22"/>
          <w:szCs w:val="22"/>
        </w:rPr>
        <w:t>Approach</w:t>
      </w:r>
      <w:r w:rsidR="0059049A">
        <w:rPr>
          <w:rFonts w:ascii="Arial" w:eastAsia="Calibri" w:hAnsi="Arial" w:cs="Arial"/>
          <w:bCs/>
          <w:sz w:val="22"/>
          <w:szCs w:val="22"/>
        </w:rPr>
        <w:t xml:space="preserve">, item </w:t>
      </w:r>
      <w:r w:rsidR="002D1826">
        <w:rPr>
          <w:rFonts w:ascii="Arial" w:eastAsia="Calibri" w:hAnsi="Arial" w:cs="Arial"/>
          <w:bCs/>
          <w:sz w:val="22"/>
          <w:szCs w:val="22"/>
        </w:rPr>
        <w:t>i</w:t>
      </w:r>
      <w:r w:rsidRPr="00AC3EA9">
        <w:rPr>
          <w:rFonts w:ascii="Arial" w:eastAsia="Calibri" w:hAnsi="Arial" w:cs="Arial"/>
          <w:bCs/>
          <w:sz w:val="22"/>
          <w:szCs w:val="22"/>
        </w:rPr>
        <w:t>:</w:t>
      </w:r>
    </w:p>
    <w:p w14:paraId="4BD4DDF7" w14:textId="18D95303" w:rsidR="005361DC" w:rsidRDefault="005361DC" w:rsidP="00144005">
      <w:pPr>
        <w:pStyle w:val="NormalWeb"/>
        <w:numPr>
          <w:ilvl w:val="0"/>
          <w:numId w:val="12"/>
        </w:numPr>
        <w:tabs>
          <w:tab w:val="left" w:pos="990"/>
        </w:tabs>
        <w:spacing w:before="0" w:beforeAutospacing="0" w:after="120" w:afterAutospacing="0"/>
        <w:ind w:left="1080"/>
        <w:rPr>
          <w:rFonts w:cs="Arial"/>
          <w:sz w:val="22"/>
          <w:szCs w:val="22"/>
        </w:rPr>
      </w:pPr>
      <w:r w:rsidRPr="75F7A75C">
        <w:rPr>
          <w:rFonts w:cs="Arial"/>
          <w:sz w:val="22"/>
          <w:szCs w:val="22"/>
        </w:rPr>
        <w:t xml:space="preserve">At least 7 SF units </w:t>
      </w:r>
      <w:r w:rsidRPr="75F7A75C">
        <w:rPr>
          <w:rFonts w:cs="Arial"/>
          <w:b/>
          <w:bCs/>
          <w:sz w:val="22"/>
          <w:szCs w:val="22"/>
        </w:rPr>
        <w:t>AND</w:t>
      </w:r>
      <w:r w:rsidRPr="75F7A75C">
        <w:rPr>
          <w:rFonts w:cs="Arial"/>
          <w:sz w:val="22"/>
          <w:szCs w:val="22"/>
        </w:rPr>
        <w:t xml:space="preserve"> </w:t>
      </w:r>
      <w:r w:rsidRPr="75F7A75C">
        <w:rPr>
          <w:rFonts w:cs="Arial"/>
          <w:b/>
          <w:bCs/>
          <w:sz w:val="22"/>
          <w:szCs w:val="22"/>
          <w:u w:val="single"/>
        </w:rPr>
        <w:t>at least</w:t>
      </w:r>
      <w:r w:rsidRPr="75F7A75C">
        <w:rPr>
          <w:rFonts w:cs="Arial"/>
          <w:b/>
          <w:bCs/>
          <w:sz w:val="22"/>
          <w:szCs w:val="22"/>
        </w:rPr>
        <w:t xml:space="preserve"> </w:t>
      </w:r>
      <w:r w:rsidRPr="75F7A75C">
        <w:rPr>
          <w:rFonts w:cs="Arial"/>
          <w:b/>
          <w:bCs/>
          <w:sz w:val="22"/>
          <w:szCs w:val="22"/>
          <w:u w:val="single"/>
        </w:rPr>
        <w:t xml:space="preserve">8 units in </w:t>
      </w:r>
      <w:r w:rsidRPr="75F7A75C">
        <w:rPr>
          <w:rFonts w:cs="Arial"/>
          <w:sz w:val="22"/>
          <w:szCs w:val="22"/>
        </w:rPr>
        <w:t>2 MF buildings [</w:t>
      </w:r>
      <w:r w:rsidRPr="75F7A75C">
        <w:rPr>
          <w:rFonts w:cs="Arial"/>
          <w:strike/>
          <w:sz w:val="22"/>
          <w:szCs w:val="22"/>
        </w:rPr>
        <w:t>with a minimum of 8 total units</w:t>
      </w:r>
      <w:r w:rsidRPr="75F7A75C">
        <w:rPr>
          <w:rFonts w:cs="Arial"/>
          <w:sz w:val="22"/>
          <w:szCs w:val="22"/>
        </w:rPr>
        <w:t xml:space="preserve">] and at least one additional SF </w:t>
      </w:r>
      <w:r w:rsidR="679FED59" w:rsidRPr="75F7A75C">
        <w:rPr>
          <w:rFonts w:cs="Arial"/>
          <w:b/>
          <w:bCs/>
          <w:sz w:val="22"/>
          <w:szCs w:val="22"/>
        </w:rPr>
        <w:t xml:space="preserve">unit </w:t>
      </w:r>
      <w:r w:rsidRPr="75F7A75C">
        <w:rPr>
          <w:rFonts w:cs="Arial"/>
          <w:sz w:val="22"/>
          <w:szCs w:val="22"/>
        </w:rPr>
        <w:t xml:space="preserve">and </w:t>
      </w:r>
      <w:r w:rsidRPr="75F7A75C">
        <w:rPr>
          <w:sz w:val="22"/>
          <w:szCs w:val="22"/>
        </w:rPr>
        <w:t xml:space="preserve">one </w:t>
      </w:r>
      <w:r w:rsidRPr="75F7A75C">
        <w:rPr>
          <w:rFonts w:cs="Arial"/>
          <w:sz w:val="22"/>
          <w:szCs w:val="22"/>
        </w:rPr>
        <w:t xml:space="preserve">additional </w:t>
      </w:r>
      <w:r w:rsidRPr="75F7A75C">
        <w:rPr>
          <w:sz w:val="22"/>
          <w:szCs w:val="22"/>
        </w:rPr>
        <w:t xml:space="preserve">MF building backup site </w:t>
      </w:r>
      <w:r w:rsidRPr="75F7A75C">
        <w:rPr>
          <w:b/>
          <w:bCs/>
          <w:sz w:val="22"/>
          <w:szCs w:val="22"/>
          <w:u w:val="single"/>
        </w:rPr>
        <w:t xml:space="preserve">for each installation method </w:t>
      </w:r>
      <w:r w:rsidRPr="75F7A75C">
        <w:rPr>
          <w:sz w:val="22"/>
          <w:szCs w:val="22"/>
        </w:rPr>
        <w:t>to ensure that the minimum</w:t>
      </w:r>
      <w:r w:rsidRPr="003837FD">
        <w:rPr>
          <w:b/>
          <w:bCs/>
          <w:sz w:val="22"/>
          <w:szCs w:val="22"/>
          <w:u w:val="single"/>
        </w:rPr>
        <w:t xml:space="preserve"> </w:t>
      </w:r>
      <w:r w:rsidR="1E90B209" w:rsidRPr="003837FD">
        <w:rPr>
          <w:b/>
          <w:bCs/>
          <w:sz w:val="22"/>
          <w:szCs w:val="22"/>
          <w:u w:val="single"/>
        </w:rPr>
        <w:t>number of demonstration sites</w:t>
      </w:r>
      <w:r w:rsidR="1E90B209" w:rsidRPr="75F7A75C">
        <w:rPr>
          <w:sz w:val="22"/>
          <w:szCs w:val="22"/>
        </w:rPr>
        <w:t xml:space="preserve"> </w:t>
      </w:r>
      <w:r w:rsidRPr="75F7A75C">
        <w:rPr>
          <w:sz w:val="22"/>
          <w:szCs w:val="22"/>
        </w:rPr>
        <w:t>continues to be met throughout the project term</w:t>
      </w:r>
      <w:r w:rsidRPr="75F7A75C">
        <w:rPr>
          <w:rFonts w:cs="Arial"/>
          <w:sz w:val="22"/>
          <w:szCs w:val="22"/>
        </w:rPr>
        <w:t>. Sites must be in as least 2 different CZs.</w:t>
      </w:r>
    </w:p>
    <w:p w14:paraId="7C20E5AA" w14:textId="5DBA431E" w:rsidR="00E639F2" w:rsidRPr="00E639F2" w:rsidRDefault="00E639F2" w:rsidP="00144005">
      <w:pPr>
        <w:pStyle w:val="ListParagraph"/>
        <w:widowControl w:val="0"/>
        <w:numPr>
          <w:ilvl w:val="2"/>
          <w:numId w:val="12"/>
        </w:numPr>
        <w:autoSpaceDE w:val="0"/>
        <w:autoSpaceDN w:val="0"/>
        <w:spacing w:before="5" w:after="120" w:line="237" w:lineRule="auto"/>
        <w:ind w:left="1080"/>
        <w:contextualSpacing w:val="0"/>
        <w:rPr>
          <w:rFonts w:ascii="Arial" w:hAnsi="Arial" w:cs="Arial"/>
          <w:sz w:val="22"/>
          <w:szCs w:val="18"/>
        </w:rPr>
      </w:pPr>
      <w:r w:rsidRPr="00E639F2">
        <w:rPr>
          <w:rFonts w:ascii="Arial" w:hAnsi="Arial" w:cs="Arial"/>
          <w:sz w:val="22"/>
          <w:szCs w:val="18"/>
        </w:rPr>
        <w:t xml:space="preserve">If proposed sites are located in a Tribe or disadvantaged and/or low-income community(ies), the proposed </w:t>
      </w:r>
      <w:r w:rsidR="0001612B">
        <w:rPr>
          <w:rFonts w:ascii="Arial" w:hAnsi="Arial" w:cs="Arial"/>
          <w:b/>
          <w:bCs/>
          <w:sz w:val="22"/>
          <w:szCs w:val="18"/>
          <w:u w:val="single"/>
        </w:rPr>
        <w:t>CBO</w:t>
      </w:r>
      <w:r w:rsidRPr="00E639F2">
        <w:rPr>
          <w:rFonts w:ascii="Arial" w:hAnsi="Arial" w:cs="Arial"/>
          <w:b/>
          <w:bCs/>
          <w:sz w:val="22"/>
          <w:szCs w:val="18"/>
          <w:u w:val="single"/>
        </w:rPr>
        <w:t xml:space="preserve"> or local for-profit organization that</w:t>
      </w:r>
      <w:r w:rsidRPr="00E639F2">
        <w:rPr>
          <w:rFonts w:ascii="Arial" w:hAnsi="Arial" w:cs="Arial"/>
          <w:sz w:val="22"/>
          <w:szCs w:val="18"/>
        </w:rPr>
        <w:t xml:space="preserve"> </w:t>
      </w:r>
      <w:r w:rsidRPr="00E639F2">
        <w:rPr>
          <w:rFonts w:ascii="Arial" w:hAnsi="Arial" w:cs="Arial"/>
          <w:b/>
          <w:bCs/>
          <w:sz w:val="22"/>
          <w:szCs w:val="18"/>
          <w:u w:val="single"/>
        </w:rPr>
        <w:t>can fulfill the role of a</w:t>
      </w:r>
      <w:r w:rsidRPr="00E639F2">
        <w:rPr>
          <w:rFonts w:ascii="Arial" w:hAnsi="Arial" w:cs="Arial"/>
          <w:sz w:val="22"/>
          <w:szCs w:val="18"/>
        </w:rPr>
        <w:t xml:space="preserve"> CBO[</w:t>
      </w:r>
      <w:r w:rsidRPr="00E639F2">
        <w:rPr>
          <w:rFonts w:ascii="Arial" w:hAnsi="Arial" w:cs="Arial"/>
          <w:strike/>
          <w:sz w:val="22"/>
          <w:szCs w:val="18"/>
        </w:rPr>
        <w:t>(s)</w:t>
      </w:r>
      <w:r w:rsidRPr="00E639F2">
        <w:rPr>
          <w:rFonts w:ascii="Arial" w:hAnsi="Arial" w:cs="Arial"/>
          <w:sz w:val="22"/>
          <w:szCs w:val="18"/>
        </w:rPr>
        <w:t xml:space="preserve">] </w:t>
      </w:r>
      <w:r w:rsidRPr="00E639F2">
        <w:rPr>
          <w:rFonts w:ascii="Arial" w:eastAsia="Arial" w:hAnsi="Arial" w:cs="Arial"/>
          <w:b/>
          <w:sz w:val="22"/>
          <w:szCs w:val="18"/>
        </w:rPr>
        <w:t>must be</w:t>
      </w:r>
      <w:r w:rsidRPr="00E639F2">
        <w:rPr>
          <w:rFonts w:ascii="Arial" w:eastAsia="Arial" w:hAnsi="Arial" w:cs="Arial"/>
          <w:sz w:val="22"/>
          <w:szCs w:val="18"/>
        </w:rPr>
        <w:t xml:space="preserve"> identified,</w:t>
      </w:r>
      <w:r w:rsidRPr="00E639F2">
        <w:rPr>
          <w:rFonts w:ascii="Arial" w:hAnsi="Arial" w:cs="Arial"/>
          <w:sz w:val="22"/>
          <w:szCs w:val="18"/>
        </w:rPr>
        <w:t xml:space="preserve"> and the </w:t>
      </w:r>
      <w:r w:rsidRPr="00E639F2">
        <w:rPr>
          <w:rFonts w:ascii="Arial" w:hAnsi="Arial" w:cs="Arial"/>
          <w:b/>
          <w:bCs/>
          <w:sz w:val="22"/>
          <w:szCs w:val="18"/>
          <w:u w:val="single"/>
        </w:rPr>
        <w:t xml:space="preserve">organization's </w:t>
      </w:r>
      <w:r w:rsidRPr="00E639F2">
        <w:rPr>
          <w:rFonts w:ascii="Arial" w:hAnsi="Arial" w:cs="Arial"/>
          <w:sz w:val="22"/>
          <w:szCs w:val="18"/>
        </w:rPr>
        <w:t>[</w:t>
      </w:r>
      <w:r w:rsidRPr="00E639F2">
        <w:rPr>
          <w:rFonts w:ascii="Arial" w:hAnsi="Arial" w:cs="Arial"/>
          <w:strike/>
          <w:sz w:val="22"/>
          <w:szCs w:val="18"/>
        </w:rPr>
        <w:t>CBO’s</w:t>
      </w:r>
      <w:r w:rsidRPr="00E639F2">
        <w:rPr>
          <w:rFonts w:ascii="Arial" w:hAnsi="Arial" w:cs="Arial"/>
          <w:sz w:val="22"/>
          <w:szCs w:val="18"/>
        </w:rPr>
        <w:t xml:space="preserve">] role and involvement in the project (e.g., site recruitment, tech transfer, workforce development) described. </w:t>
      </w:r>
    </w:p>
    <w:p w14:paraId="2CAFE95E" w14:textId="77777777" w:rsidR="00701E96" w:rsidRPr="00701E96" w:rsidRDefault="00701E96" w:rsidP="0061405C">
      <w:pPr>
        <w:pStyle w:val="ListParagraph"/>
        <w:spacing w:before="240"/>
        <w:ind w:left="1080"/>
        <w:rPr>
          <w:rFonts w:ascii="Arial" w:hAnsi="Arial" w:cs="Arial"/>
          <w:b/>
          <w:bCs/>
          <w:sz w:val="22"/>
          <w:szCs w:val="22"/>
        </w:rPr>
      </w:pPr>
    </w:p>
    <w:p w14:paraId="6B136276" w14:textId="652E1626" w:rsidR="00435D40" w:rsidRPr="00AC3EA9" w:rsidRDefault="00C76581" w:rsidP="00B703DF">
      <w:pPr>
        <w:pStyle w:val="ListParagraph"/>
        <w:numPr>
          <w:ilvl w:val="0"/>
          <w:numId w:val="19"/>
        </w:numPr>
        <w:spacing w:before="240"/>
        <w:ind w:left="360"/>
        <w:rPr>
          <w:rFonts w:ascii="Arial" w:hAnsi="Arial" w:cs="Arial"/>
          <w:b/>
          <w:bCs/>
          <w:sz w:val="22"/>
          <w:szCs w:val="22"/>
        </w:rPr>
      </w:pPr>
      <w:r w:rsidRPr="00AC3EA9">
        <w:rPr>
          <w:rFonts w:ascii="Arial" w:eastAsia="Calibri" w:hAnsi="Arial" w:cs="Arial"/>
          <w:bCs/>
          <w:sz w:val="22"/>
          <w:szCs w:val="22"/>
        </w:rPr>
        <w:lastRenderedPageBreak/>
        <w:t xml:space="preserve">Updated </w:t>
      </w:r>
      <w:r w:rsidR="004D7582" w:rsidRPr="00AC3EA9">
        <w:rPr>
          <w:rFonts w:ascii="Arial" w:eastAsia="Calibri" w:hAnsi="Arial" w:cs="Arial"/>
          <w:bCs/>
          <w:sz w:val="22"/>
          <w:szCs w:val="22"/>
        </w:rPr>
        <w:t>Page 1</w:t>
      </w:r>
      <w:r w:rsidR="00D4376A">
        <w:rPr>
          <w:rFonts w:ascii="Arial" w:eastAsia="Calibri" w:hAnsi="Arial" w:cs="Arial"/>
          <w:bCs/>
          <w:sz w:val="22"/>
          <w:szCs w:val="22"/>
        </w:rPr>
        <w:t>5</w:t>
      </w:r>
      <w:r w:rsidR="005D0434" w:rsidRPr="00AC3EA9">
        <w:rPr>
          <w:rFonts w:ascii="Arial" w:eastAsia="Calibri" w:hAnsi="Arial" w:cs="Arial"/>
          <w:bCs/>
          <w:sz w:val="22"/>
          <w:szCs w:val="22"/>
        </w:rPr>
        <w:t>:</w:t>
      </w:r>
      <w:r w:rsidR="00705830" w:rsidRPr="00AC3EA9">
        <w:rPr>
          <w:rFonts w:ascii="Arial" w:eastAsia="Calibri" w:hAnsi="Arial" w:cs="Arial"/>
          <w:sz w:val="22"/>
          <w:szCs w:val="22"/>
        </w:rPr>
        <w:t xml:space="preserve"> </w:t>
      </w:r>
      <w:r w:rsidR="00007E47" w:rsidRPr="00AC3EA9">
        <w:rPr>
          <w:rFonts w:ascii="Arial" w:eastAsia="Calibri" w:hAnsi="Arial" w:cs="Arial"/>
          <w:sz w:val="22"/>
          <w:szCs w:val="22"/>
        </w:rPr>
        <w:t xml:space="preserve">Renumbered </w:t>
      </w:r>
      <w:r w:rsidR="007C411C" w:rsidRPr="00AC3EA9">
        <w:rPr>
          <w:rFonts w:ascii="Arial" w:eastAsia="Calibri" w:hAnsi="Arial" w:cs="Arial"/>
          <w:sz w:val="22"/>
          <w:szCs w:val="22"/>
        </w:rPr>
        <w:t>and modified Table 3</w:t>
      </w:r>
      <w:r w:rsidR="00B703DF">
        <w:rPr>
          <w:rFonts w:ascii="Arial" w:eastAsia="Calibri" w:hAnsi="Arial" w:cs="Arial"/>
          <w:sz w:val="22"/>
          <w:szCs w:val="22"/>
        </w:rPr>
        <w:br/>
      </w:r>
      <w:r w:rsidR="008C6ED2" w:rsidRPr="00AC3EA9">
        <w:rPr>
          <w:rFonts w:ascii="Arial" w:eastAsia="Calibri" w:hAnsi="Arial" w:cs="Arial"/>
          <w:sz w:val="22"/>
          <w:szCs w:val="22"/>
        </w:rPr>
        <w:br/>
      </w:r>
      <w:r w:rsidR="002C0D66" w:rsidRPr="00AC3EA9">
        <w:rPr>
          <w:rFonts w:ascii="Arial" w:eastAsia="Calibri" w:hAnsi="Arial" w:cs="Arial"/>
          <w:b/>
          <w:bCs/>
          <w:sz w:val="22"/>
          <w:szCs w:val="22"/>
        </w:rPr>
        <w:t>Table 2[</w:t>
      </w:r>
      <w:r w:rsidR="002C0D66" w:rsidRPr="00AC3EA9">
        <w:rPr>
          <w:rFonts w:ascii="Arial" w:eastAsia="Calibri" w:hAnsi="Arial" w:cs="Arial"/>
          <w:b/>
          <w:bCs/>
          <w:strike/>
          <w:sz w:val="22"/>
          <w:szCs w:val="22"/>
        </w:rPr>
        <w:t>3</w:t>
      </w:r>
      <w:r w:rsidR="002C0D66" w:rsidRPr="00AC3EA9">
        <w:rPr>
          <w:rFonts w:ascii="Arial" w:eastAsia="Calibri" w:hAnsi="Arial" w:cs="Arial"/>
          <w:b/>
          <w:bCs/>
          <w:sz w:val="22"/>
          <w:szCs w:val="22"/>
        </w:rPr>
        <w:t xml:space="preserve">]: Group 2 Performance </w:t>
      </w:r>
      <w:r w:rsidR="007C193B" w:rsidRPr="00AC3EA9">
        <w:rPr>
          <w:rFonts w:ascii="Arial" w:eastAsia="Calibri" w:hAnsi="Arial" w:cs="Arial"/>
          <w:sz w:val="22"/>
          <w:szCs w:val="22"/>
        </w:rPr>
        <w:t>[</w:t>
      </w:r>
      <w:r w:rsidR="007C193B" w:rsidRPr="00AC3EA9">
        <w:rPr>
          <w:rFonts w:ascii="Arial" w:eastAsia="Calibri" w:hAnsi="Arial" w:cs="Arial"/>
          <w:b/>
          <w:bCs/>
          <w:strike/>
          <w:sz w:val="22"/>
          <w:szCs w:val="22"/>
        </w:rPr>
        <w:t>and Cost Targets</w:t>
      </w:r>
      <w:r w:rsidR="007C193B" w:rsidRPr="00AC3EA9">
        <w:rPr>
          <w:rFonts w:ascii="Arial" w:eastAsia="Calibri" w:hAnsi="Arial" w:cs="Arial"/>
          <w:sz w:val="22"/>
          <w:szCs w:val="22"/>
        </w:rPr>
        <w:t>]</w:t>
      </w:r>
    </w:p>
    <w:tbl>
      <w:tblPr>
        <w:tblW w:w="7740" w:type="dxa"/>
        <w:tblInd w:w="535" w:type="dxa"/>
        <w:tblLayout w:type="fixed"/>
        <w:tblCellMar>
          <w:left w:w="0" w:type="dxa"/>
          <w:right w:w="0" w:type="dxa"/>
        </w:tblCellMar>
        <w:tblLook w:val="0000" w:firstRow="0" w:lastRow="0" w:firstColumn="0" w:lastColumn="0" w:noHBand="0" w:noVBand="0"/>
      </w:tblPr>
      <w:tblGrid>
        <w:gridCol w:w="2700"/>
        <w:gridCol w:w="2610"/>
        <w:gridCol w:w="2430"/>
      </w:tblGrid>
      <w:tr w:rsidR="00435D40" w:rsidRPr="00414CE8" w14:paraId="022149F9" w14:textId="77777777" w:rsidTr="00414CE8">
        <w:trPr>
          <w:trHeight w:val="593"/>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1B54971" w14:textId="77777777" w:rsidR="00435D40" w:rsidRPr="00414CE8" w:rsidRDefault="00435D40" w:rsidP="00144005">
            <w:pPr>
              <w:ind w:left="180"/>
              <w:rPr>
                <w:rFonts w:ascii="Arial" w:hAnsi="Arial" w:cs="Arial"/>
                <w:b/>
                <w:sz w:val="22"/>
                <w:szCs w:val="20"/>
              </w:rPr>
            </w:pP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02CF6891" w14:textId="77777777" w:rsidR="00435D40" w:rsidRPr="00414CE8" w:rsidRDefault="00435D40" w:rsidP="0061405C">
            <w:pPr>
              <w:ind w:left="180"/>
              <w:rPr>
                <w:rFonts w:ascii="Arial" w:hAnsi="Arial" w:cs="Arial"/>
                <w:b/>
                <w:bCs/>
                <w:sz w:val="22"/>
                <w:szCs w:val="20"/>
              </w:rPr>
            </w:pPr>
            <w:r w:rsidRPr="00414CE8">
              <w:rPr>
                <w:rFonts w:ascii="Arial" w:hAnsi="Arial" w:cs="Arial"/>
                <w:b/>
                <w:bCs/>
                <w:sz w:val="22"/>
                <w:szCs w:val="20"/>
              </w:rPr>
              <w:t>Method 1</w:t>
            </w:r>
            <w:r w:rsidRPr="00414CE8">
              <w:rPr>
                <w:rFonts w:ascii="Arial" w:hAnsi="Arial" w:cs="Arial"/>
                <w:b/>
                <w:bCs/>
                <w:sz w:val="22"/>
                <w:szCs w:val="20"/>
              </w:rPr>
              <w:br/>
              <w:t>Existing frame</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9EB4775" w14:textId="77777777" w:rsidR="00435D40" w:rsidRPr="00414CE8" w:rsidRDefault="00435D40" w:rsidP="0061405C">
            <w:pPr>
              <w:ind w:left="180"/>
              <w:rPr>
                <w:rFonts w:ascii="Arial" w:hAnsi="Arial" w:cs="Arial"/>
                <w:b/>
                <w:bCs/>
                <w:sz w:val="22"/>
                <w:szCs w:val="20"/>
              </w:rPr>
            </w:pPr>
            <w:r w:rsidRPr="00414CE8">
              <w:rPr>
                <w:rFonts w:ascii="Arial" w:hAnsi="Arial" w:cs="Arial"/>
                <w:b/>
                <w:bCs/>
                <w:sz w:val="22"/>
                <w:szCs w:val="20"/>
              </w:rPr>
              <w:t>Method 2</w:t>
            </w:r>
            <w:r w:rsidRPr="00414CE8">
              <w:rPr>
                <w:rFonts w:ascii="Arial" w:hAnsi="Arial" w:cs="Arial"/>
                <w:b/>
                <w:bCs/>
                <w:sz w:val="22"/>
                <w:szCs w:val="20"/>
              </w:rPr>
              <w:br/>
              <w:t>Complete changeout</w:t>
            </w:r>
          </w:p>
        </w:tc>
      </w:tr>
      <w:tr w:rsidR="00435D40" w:rsidRPr="00414CE8" w14:paraId="041635D8" w14:textId="77777777" w:rsidTr="00414CE8">
        <w:trPr>
          <w:trHeight w:val="656"/>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1F803E" w14:textId="77777777" w:rsidR="00435D40" w:rsidRPr="00414CE8" w:rsidRDefault="00435D40" w:rsidP="0061405C">
            <w:pPr>
              <w:ind w:left="184"/>
              <w:rPr>
                <w:rFonts w:ascii="Arial" w:hAnsi="Arial" w:cs="Arial"/>
                <w:sz w:val="22"/>
                <w:szCs w:val="20"/>
              </w:rPr>
            </w:pPr>
            <w:r w:rsidRPr="00414CE8">
              <w:rPr>
                <w:rFonts w:ascii="Arial" w:hAnsi="Arial" w:cs="Arial"/>
                <w:sz w:val="22"/>
                <w:szCs w:val="20"/>
              </w:rPr>
              <w:t>Whole Window (U-factor)</w:t>
            </w:r>
          </w:p>
          <w:p w14:paraId="1D879981" w14:textId="77777777" w:rsidR="00435D40" w:rsidRPr="00414CE8" w:rsidRDefault="00435D40" w:rsidP="00144005">
            <w:pPr>
              <w:tabs>
                <w:tab w:val="left" w:pos="1078"/>
              </w:tabs>
              <w:ind w:left="808" w:firstLine="810"/>
              <w:rPr>
                <w:rFonts w:ascii="Arial" w:hAnsi="Arial" w:cs="Arial"/>
                <w:sz w:val="22"/>
                <w:szCs w:val="20"/>
              </w:rPr>
            </w:pPr>
            <w:r w:rsidRPr="00414CE8">
              <w:rPr>
                <w:rFonts w:ascii="Arial" w:hAnsi="Arial" w:cs="Arial"/>
                <w:sz w:val="22"/>
                <w:szCs w:val="20"/>
              </w:rPr>
              <w:t xml:space="preserve"> (R-value)</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189F36" w14:textId="77777777" w:rsidR="00435D40" w:rsidRPr="00414CE8" w:rsidRDefault="00435D40" w:rsidP="00144005">
            <w:pPr>
              <w:ind w:left="178"/>
              <w:rPr>
                <w:rFonts w:ascii="Arial" w:hAnsi="Arial" w:cs="Arial"/>
                <w:bCs/>
                <w:sz w:val="22"/>
                <w:szCs w:val="20"/>
              </w:rPr>
            </w:pPr>
            <w:r w:rsidRPr="00414CE8">
              <w:rPr>
                <w:rFonts w:ascii="Arial" w:hAnsi="Arial" w:cs="Arial"/>
                <w:bCs/>
                <w:sz w:val="22"/>
                <w:szCs w:val="20"/>
              </w:rPr>
              <w:t>≤ 0.18</w:t>
            </w:r>
          </w:p>
          <w:p w14:paraId="29A0C10C" w14:textId="77777777" w:rsidR="00435D40" w:rsidRPr="00414CE8" w:rsidRDefault="00435D40" w:rsidP="00144005">
            <w:pPr>
              <w:tabs>
                <w:tab w:val="left" w:pos="661"/>
              </w:tabs>
              <w:ind w:left="178"/>
              <w:rPr>
                <w:rFonts w:ascii="Arial" w:hAnsi="Arial" w:cs="Arial"/>
                <w:bCs/>
                <w:sz w:val="22"/>
                <w:szCs w:val="20"/>
              </w:rPr>
            </w:pPr>
            <w:r w:rsidRPr="00414CE8">
              <w:rPr>
                <w:rFonts w:ascii="Arial" w:hAnsi="Arial" w:cs="Arial"/>
                <w:bCs/>
                <w:sz w:val="22"/>
                <w:szCs w:val="20"/>
              </w:rPr>
              <w:t>≥ 5.6</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1AA887" w14:textId="77777777" w:rsidR="00435D40" w:rsidRPr="00414CE8" w:rsidRDefault="00435D40" w:rsidP="00144005">
            <w:pPr>
              <w:ind w:left="173"/>
              <w:rPr>
                <w:rFonts w:ascii="Arial" w:hAnsi="Arial" w:cs="Arial"/>
                <w:bCs/>
                <w:sz w:val="22"/>
                <w:szCs w:val="20"/>
              </w:rPr>
            </w:pPr>
            <w:r w:rsidRPr="00414CE8">
              <w:rPr>
                <w:rFonts w:ascii="Arial" w:hAnsi="Arial" w:cs="Arial"/>
                <w:bCs/>
                <w:sz w:val="22"/>
                <w:szCs w:val="20"/>
              </w:rPr>
              <w:t>≤ 0.13</w:t>
            </w:r>
          </w:p>
          <w:p w14:paraId="74BFFB3C" w14:textId="77777777" w:rsidR="00435D40" w:rsidRPr="00414CE8" w:rsidRDefault="00435D40" w:rsidP="00144005">
            <w:pPr>
              <w:ind w:left="173"/>
              <w:rPr>
                <w:rFonts w:ascii="Arial" w:hAnsi="Arial" w:cs="Arial"/>
                <w:bCs/>
                <w:sz w:val="22"/>
                <w:szCs w:val="20"/>
              </w:rPr>
            </w:pPr>
            <w:r w:rsidRPr="00414CE8">
              <w:rPr>
                <w:rFonts w:ascii="Arial" w:hAnsi="Arial" w:cs="Arial"/>
                <w:bCs/>
                <w:sz w:val="22"/>
                <w:szCs w:val="20"/>
              </w:rPr>
              <w:t>≥ 7.7</w:t>
            </w:r>
          </w:p>
        </w:tc>
      </w:tr>
      <w:tr w:rsidR="00435D40" w:rsidRPr="00414CE8" w14:paraId="13F9A172" w14:textId="77777777" w:rsidTr="00414CE8">
        <w:trPr>
          <w:trHeight w:val="422"/>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1C5B7C" w14:textId="77777777" w:rsidR="00435D40" w:rsidRPr="00414CE8" w:rsidRDefault="00435D40" w:rsidP="0061405C">
            <w:pPr>
              <w:ind w:left="184" w:right="257"/>
              <w:rPr>
                <w:rFonts w:ascii="Arial" w:hAnsi="Arial" w:cs="Arial"/>
                <w:sz w:val="22"/>
                <w:szCs w:val="20"/>
              </w:rPr>
            </w:pPr>
            <w:r w:rsidRPr="00414CE8">
              <w:rPr>
                <w:rFonts w:ascii="Arial" w:hAnsi="Arial" w:cs="Arial"/>
                <w:sz w:val="22"/>
                <w:szCs w:val="20"/>
              </w:rPr>
              <w:t>[</w:t>
            </w:r>
            <w:r w:rsidRPr="00414CE8">
              <w:rPr>
                <w:rFonts w:ascii="Arial" w:hAnsi="Arial" w:cs="Arial"/>
                <w:strike/>
                <w:sz w:val="22"/>
                <w:szCs w:val="20"/>
              </w:rPr>
              <w:t>Installed Target Cost Premium* ($)</w:t>
            </w:r>
            <w:r w:rsidRPr="00414CE8">
              <w:rPr>
                <w:rFonts w:ascii="Arial" w:hAnsi="Arial" w:cs="Arial"/>
                <w:sz w:val="22"/>
                <w:szCs w:val="20"/>
              </w:rPr>
              <w:t xml:space="preserve"> ]</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EE90D8" w14:textId="77777777" w:rsidR="00435D40" w:rsidRPr="00414CE8" w:rsidRDefault="00435D40" w:rsidP="00144005">
            <w:pPr>
              <w:ind w:left="178" w:right="173"/>
              <w:rPr>
                <w:rFonts w:ascii="Arial" w:hAnsi="Arial" w:cs="Arial"/>
                <w:sz w:val="22"/>
                <w:szCs w:val="20"/>
              </w:rPr>
            </w:pPr>
            <w:r w:rsidRPr="00414CE8">
              <w:rPr>
                <w:rFonts w:ascii="Arial" w:hAnsi="Arial" w:cs="Arial"/>
                <w:sz w:val="22"/>
                <w:szCs w:val="20"/>
              </w:rPr>
              <w:t>[</w:t>
            </w:r>
            <w:r w:rsidRPr="00414CE8">
              <w:rPr>
                <w:rFonts w:ascii="Arial" w:hAnsi="Arial" w:cs="Arial"/>
                <w:strike/>
                <w:sz w:val="22"/>
                <w:szCs w:val="20"/>
              </w:rPr>
              <w:t>$8 per square foot</w:t>
            </w:r>
            <w:r w:rsidRPr="00414CE8">
              <w:rPr>
                <w:rFonts w:ascii="Arial" w:hAnsi="Arial" w:cs="Arial"/>
                <w:sz w:val="22"/>
                <w:szCs w:val="20"/>
              </w:rPr>
              <w:t xml:space="preserve"> ]</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377E6B" w14:textId="77777777" w:rsidR="00435D40" w:rsidRPr="00414CE8" w:rsidRDefault="00435D40" w:rsidP="00144005">
            <w:pPr>
              <w:ind w:left="173" w:right="171"/>
              <w:rPr>
                <w:rFonts w:ascii="Arial" w:hAnsi="Arial" w:cs="Arial"/>
                <w:strike/>
                <w:sz w:val="22"/>
                <w:szCs w:val="20"/>
              </w:rPr>
            </w:pPr>
            <w:r w:rsidRPr="00414CE8">
              <w:rPr>
                <w:rFonts w:ascii="Arial" w:hAnsi="Arial" w:cs="Arial"/>
                <w:sz w:val="22"/>
                <w:szCs w:val="20"/>
              </w:rPr>
              <w:t>[</w:t>
            </w:r>
            <w:r w:rsidRPr="00414CE8">
              <w:rPr>
                <w:rFonts w:ascii="Arial" w:hAnsi="Arial" w:cs="Arial"/>
                <w:strike/>
                <w:sz w:val="22"/>
                <w:szCs w:val="20"/>
              </w:rPr>
              <w:t>$10 per square foot</w:t>
            </w:r>
            <w:r w:rsidRPr="00414CE8">
              <w:rPr>
                <w:rFonts w:ascii="Arial" w:hAnsi="Arial" w:cs="Arial"/>
                <w:sz w:val="22"/>
                <w:szCs w:val="20"/>
              </w:rPr>
              <w:t xml:space="preserve"> ]</w:t>
            </w:r>
          </w:p>
        </w:tc>
      </w:tr>
    </w:tbl>
    <w:p w14:paraId="199C0B0C" w14:textId="17387F58" w:rsidR="00FA1349" w:rsidRPr="00701E96" w:rsidRDefault="00F53651" w:rsidP="0061405C">
      <w:pPr>
        <w:pStyle w:val="ListParagraph"/>
        <w:numPr>
          <w:ilvl w:val="0"/>
          <w:numId w:val="19"/>
        </w:numPr>
        <w:spacing w:before="240"/>
        <w:ind w:left="360"/>
        <w:rPr>
          <w:rFonts w:ascii="Arial" w:hAnsi="Arial" w:cs="Arial"/>
          <w:b/>
          <w:bCs/>
          <w:sz w:val="22"/>
          <w:szCs w:val="22"/>
        </w:rPr>
      </w:pPr>
      <w:r w:rsidRPr="00701E96">
        <w:rPr>
          <w:rFonts w:ascii="Arial" w:eastAsia="Calibri" w:hAnsi="Arial" w:cs="Arial"/>
          <w:sz w:val="22"/>
          <w:szCs w:val="22"/>
        </w:rPr>
        <w:t>Updated Page 1</w:t>
      </w:r>
      <w:r w:rsidR="00D4376A">
        <w:rPr>
          <w:rFonts w:ascii="Arial" w:hAnsi="Arial" w:cs="Arial"/>
          <w:sz w:val="22"/>
          <w:szCs w:val="22"/>
        </w:rPr>
        <w:t>5</w:t>
      </w:r>
      <w:r w:rsidRPr="00701E96">
        <w:rPr>
          <w:rFonts w:ascii="Arial" w:eastAsia="Calibri" w:hAnsi="Arial" w:cs="Arial"/>
          <w:sz w:val="22"/>
          <w:szCs w:val="22"/>
        </w:rPr>
        <w:t xml:space="preserve">: Renumbered </w:t>
      </w:r>
      <w:r w:rsidR="007813CE">
        <w:rPr>
          <w:rFonts w:ascii="Arial" w:eastAsia="Calibri" w:hAnsi="Arial" w:cs="Arial"/>
          <w:sz w:val="22"/>
          <w:szCs w:val="22"/>
        </w:rPr>
        <w:t>T</w:t>
      </w:r>
      <w:r w:rsidRPr="00701E96">
        <w:rPr>
          <w:rFonts w:ascii="Arial" w:eastAsia="Calibri" w:hAnsi="Arial" w:cs="Arial"/>
          <w:sz w:val="22"/>
          <w:szCs w:val="22"/>
        </w:rPr>
        <w:t>able</w:t>
      </w:r>
      <w:r w:rsidRPr="00701E96">
        <w:rPr>
          <w:rFonts w:ascii="Arial" w:hAnsi="Arial" w:cs="Arial"/>
          <w:sz w:val="22"/>
          <w:szCs w:val="22"/>
        </w:rPr>
        <w:t xml:space="preserve"> 4</w:t>
      </w:r>
      <w:r w:rsidRPr="00701E96">
        <w:rPr>
          <w:rFonts w:ascii="Arial" w:eastAsia="Calibri" w:hAnsi="Arial" w:cs="Arial"/>
          <w:sz w:val="22"/>
          <w:szCs w:val="22"/>
        </w:rPr>
        <w:t xml:space="preserve"> </w:t>
      </w:r>
      <w:r w:rsidRPr="00701E96">
        <w:rPr>
          <w:rFonts w:ascii="Arial" w:hAnsi="Arial" w:cs="Arial"/>
          <w:sz w:val="22"/>
          <w:szCs w:val="22"/>
        </w:rPr>
        <w:t>to be</w:t>
      </w:r>
      <w:r w:rsidRPr="00701E96">
        <w:rPr>
          <w:rFonts w:ascii="Arial" w:eastAsia="Calibri" w:hAnsi="Arial" w:cs="Arial"/>
          <w:sz w:val="22"/>
          <w:szCs w:val="22"/>
        </w:rPr>
        <w:t xml:space="preserve"> Table 3</w:t>
      </w:r>
    </w:p>
    <w:p w14:paraId="448D1AC4" w14:textId="74608B88" w:rsidR="00C42AD0" w:rsidRDefault="00C42AD0" w:rsidP="0061405C">
      <w:pPr>
        <w:ind w:left="720"/>
        <w:rPr>
          <w:rFonts w:ascii="Arial" w:hAnsi="Arial" w:cs="Arial"/>
          <w:b/>
          <w:bCs/>
          <w:sz w:val="22"/>
          <w:szCs w:val="22"/>
        </w:rPr>
      </w:pPr>
      <w:r w:rsidRPr="00C42AD0">
        <w:rPr>
          <w:rFonts w:ascii="Arial" w:hAnsi="Arial" w:cs="Arial"/>
          <w:b/>
          <w:bCs/>
          <w:sz w:val="22"/>
          <w:szCs w:val="22"/>
        </w:rPr>
        <w:t xml:space="preserve">Table </w:t>
      </w:r>
      <w:r w:rsidRPr="00F97A4D">
        <w:rPr>
          <w:rFonts w:ascii="Arial" w:hAnsi="Arial" w:cs="Arial"/>
          <w:b/>
          <w:bCs/>
          <w:sz w:val="22"/>
          <w:szCs w:val="22"/>
          <w:u w:val="single"/>
        </w:rPr>
        <w:t>3</w:t>
      </w:r>
      <w:r w:rsidR="00F240D1">
        <w:rPr>
          <w:rFonts w:ascii="Arial" w:hAnsi="Arial" w:cs="Arial"/>
          <w:b/>
          <w:bCs/>
          <w:sz w:val="22"/>
          <w:szCs w:val="22"/>
          <w:u w:val="single"/>
        </w:rPr>
        <w:t>:</w:t>
      </w:r>
      <w:r w:rsidRPr="00C42AD0">
        <w:rPr>
          <w:rFonts w:ascii="Arial" w:hAnsi="Arial" w:cs="Arial"/>
          <w:sz w:val="22"/>
          <w:szCs w:val="22"/>
        </w:rPr>
        <w:t>[</w:t>
      </w:r>
      <w:r w:rsidRPr="00A410C9">
        <w:rPr>
          <w:rFonts w:ascii="Arial" w:hAnsi="Arial" w:cs="Arial"/>
          <w:b/>
          <w:bCs/>
          <w:sz w:val="22"/>
          <w:szCs w:val="22"/>
        </w:rPr>
        <w:t>4</w:t>
      </w:r>
      <w:r w:rsidRPr="00DC109C">
        <w:rPr>
          <w:rFonts w:ascii="Arial" w:hAnsi="Arial" w:cs="Arial"/>
          <w:sz w:val="22"/>
          <w:szCs w:val="22"/>
        </w:rPr>
        <w:t>]</w:t>
      </w:r>
      <w:r w:rsidRPr="00C42AD0">
        <w:rPr>
          <w:rFonts w:ascii="Arial" w:hAnsi="Arial" w:cs="Arial"/>
          <w:sz w:val="22"/>
          <w:szCs w:val="22"/>
        </w:rPr>
        <w:t xml:space="preserve"> </w:t>
      </w:r>
      <w:r w:rsidRPr="00C42AD0">
        <w:rPr>
          <w:rFonts w:ascii="Arial" w:hAnsi="Arial" w:cs="Arial"/>
          <w:b/>
          <w:bCs/>
          <w:sz w:val="22"/>
          <w:szCs w:val="22"/>
        </w:rPr>
        <w:t>Performance Metrics for Group 2 Applicant Technology</w:t>
      </w:r>
    </w:p>
    <w:p w14:paraId="7216667F" w14:textId="77777777" w:rsidR="00965837" w:rsidRPr="00701E96" w:rsidRDefault="00965837" w:rsidP="00B703DF">
      <w:pPr>
        <w:spacing w:line="360" w:lineRule="auto"/>
        <w:ind w:left="720"/>
        <w:rPr>
          <w:rFonts w:ascii="Arial" w:eastAsia="Calibri" w:hAnsi="Arial" w:cs="Arial"/>
          <w:sz w:val="22"/>
          <w:szCs w:val="22"/>
        </w:rPr>
      </w:pPr>
    </w:p>
    <w:p w14:paraId="7680E77B" w14:textId="70D63367" w:rsidR="005D0434" w:rsidRPr="002E126A" w:rsidRDefault="00310AFC" w:rsidP="00B703DF">
      <w:pPr>
        <w:pStyle w:val="Heading2"/>
        <w:spacing w:after="240"/>
        <w:rPr>
          <w:rFonts w:ascii="Arial" w:eastAsia="Calibri" w:hAnsi="Arial" w:cs="Arial"/>
        </w:rPr>
      </w:pPr>
      <w:r w:rsidRPr="002E126A">
        <w:rPr>
          <w:rFonts w:ascii="Arial" w:eastAsia="Calibri" w:hAnsi="Arial" w:cs="Arial"/>
        </w:rPr>
        <w:t xml:space="preserve">Section I.C. </w:t>
      </w:r>
      <w:r w:rsidRPr="002E126A">
        <w:rPr>
          <w:rFonts w:ascii="Arial" w:eastAsia="Calibri" w:hAnsi="Arial" w:cs="Arial"/>
          <w:bCs/>
        </w:rPr>
        <w:t>Under</w:t>
      </w:r>
      <w:r w:rsidRPr="002E126A">
        <w:rPr>
          <w:rFonts w:ascii="Arial" w:eastAsia="Calibri" w:hAnsi="Arial" w:cs="Arial"/>
        </w:rPr>
        <w:t xml:space="preserve"> </w:t>
      </w:r>
      <w:r w:rsidRPr="002E126A">
        <w:rPr>
          <w:rFonts w:ascii="Arial" w:hAnsi="Arial" w:cs="Arial"/>
        </w:rPr>
        <w:t xml:space="preserve">Group </w:t>
      </w:r>
      <w:r w:rsidR="00C235BE" w:rsidRPr="002E126A">
        <w:rPr>
          <w:rFonts w:ascii="Arial" w:hAnsi="Arial" w:cs="Arial"/>
        </w:rPr>
        <w:t>3</w:t>
      </w:r>
      <w:r w:rsidRPr="002E126A">
        <w:rPr>
          <w:rFonts w:ascii="Arial" w:hAnsi="Arial" w:cs="Arial"/>
        </w:rPr>
        <w:t xml:space="preserve">: </w:t>
      </w:r>
      <w:r w:rsidR="00A31BC7" w:rsidRPr="002E126A">
        <w:rPr>
          <w:rFonts w:ascii="Arial" w:hAnsi="Arial" w:cs="Arial"/>
        </w:rPr>
        <w:t>Residential Envelope Retrofits with Advanced Building Construction Techniques</w:t>
      </w:r>
    </w:p>
    <w:p w14:paraId="6FA3E598" w14:textId="53EFD14A" w:rsidR="00A162E9" w:rsidRDefault="005D0434" w:rsidP="007A084E">
      <w:pPr>
        <w:pStyle w:val="HeadingNew1"/>
        <w:numPr>
          <w:ilvl w:val="0"/>
          <w:numId w:val="19"/>
        </w:numPr>
        <w:spacing w:after="0"/>
        <w:ind w:left="360"/>
        <w:jc w:val="left"/>
        <w:rPr>
          <w:rFonts w:eastAsia="Calibri"/>
          <w:b w:val="0"/>
          <w:bCs/>
        </w:rPr>
      </w:pPr>
      <w:r w:rsidRPr="005D0434">
        <w:rPr>
          <w:rFonts w:eastAsia="Calibri"/>
          <w:b w:val="0"/>
          <w:bCs/>
        </w:rPr>
        <w:t>Updated</w:t>
      </w:r>
      <w:r w:rsidR="00015B66">
        <w:rPr>
          <w:rFonts w:eastAsia="Calibri"/>
          <w:b w:val="0"/>
          <w:bCs/>
        </w:rPr>
        <w:t xml:space="preserve"> </w:t>
      </w:r>
      <w:r w:rsidR="00A162E9">
        <w:rPr>
          <w:rFonts w:eastAsia="Calibri"/>
          <w:b w:val="0"/>
          <w:bCs/>
        </w:rPr>
        <w:t>Page 17</w:t>
      </w:r>
      <w:r w:rsidR="007A36C9">
        <w:rPr>
          <w:rFonts w:eastAsia="Calibri"/>
          <w:b w:val="0"/>
          <w:bCs/>
        </w:rPr>
        <w:t xml:space="preserve">: </w:t>
      </w:r>
    </w:p>
    <w:p w14:paraId="661DFC57" w14:textId="63A96F40" w:rsidR="00A55CF5" w:rsidRDefault="00A55CF5" w:rsidP="007A084E">
      <w:pPr>
        <w:pStyle w:val="HeadingNew1"/>
        <w:spacing w:after="0"/>
        <w:ind w:left="360"/>
        <w:jc w:val="left"/>
        <w:rPr>
          <w:rFonts w:eastAsia="Calibri"/>
          <w:b w:val="0"/>
          <w:bCs/>
        </w:rPr>
      </w:pPr>
      <w:r w:rsidRPr="00A55CF5">
        <w:rPr>
          <w:rFonts w:eastAsia="Calibri"/>
          <w:b w:val="0"/>
          <w:bCs/>
        </w:rPr>
        <w:t xml:space="preserve">Projects in this group must advance envelope energy-saving components or envelope system packages, which include a combination of high-performance energy efficiency measures (See Table </w:t>
      </w:r>
      <w:r w:rsidRPr="00A55CF5">
        <w:rPr>
          <w:rFonts w:eastAsia="Calibri"/>
          <w:u w:val="single"/>
        </w:rPr>
        <w:t>4</w:t>
      </w:r>
      <w:r w:rsidRPr="00A55CF5">
        <w:rPr>
          <w:rFonts w:eastAsia="Calibri"/>
          <w:b w:val="0"/>
          <w:bCs/>
        </w:rPr>
        <w:t>[</w:t>
      </w:r>
      <w:r w:rsidRPr="00A55CF5">
        <w:rPr>
          <w:rFonts w:eastAsia="Calibri"/>
          <w:b w:val="0"/>
          <w:bCs/>
          <w:strike/>
        </w:rPr>
        <w:t>5</w:t>
      </w:r>
      <w:r w:rsidRPr="00A55CF5">
        <w:rPr>
          <w:rFonts w:eastAsia="Calibri"/>
          <w:b w:val="0"/>
          <w:bCs/>
        </w:rPr>
        <w:t>] for minimum performance requirements).</w:t>
      </w:r>
    </w:p>
    <w:p w14:paraId="050C97E9" w14:textId="77777777" w:rsidR="00A55CF5" w:rsidRDefault="00A55CF5" w:rsidP="007A084E">
      <w:pPr>
        <w:pStyle w:val="HeadingNew1"/>
        <w:spacing w:after="0"/>
        <w:ind w:left="360"/>
        <w:jc w:val="left"/>
        <w:rPr>
          <w:rFonts w:eastAsia="Calibri"/>
          <w:b w:val="0"/>
          <w:bCs/>
        </w:rPr>
      </w:pPr>
    </w:p>
    <w:p w14:paraId="63511148" w14:textId="1F757C7B" w:rsidR="00616C13" w:rsidRDefault="008F5163" w:rsidP="0039360E">
      <w:pPr>
        <w:pStyle w:val="ListParagraph"/>
        <w:numPr>
          <w:ilvl w:val="0"/>
          <w:numId w:val="19"/>
        </w:numPr>
        <w:tabs>
          <w:tab w:val="left" w:pos="900"/>
          <w:tab w:val="left" w:pos="1620"/>
        </w:tabs>
        <w:spacing w:after="120"/>
        <w:ind w:left="360"/>
        <w:rPr>
          <w:rFonts w:ascii="Arial" w:hAnsi="Arial" w:cs="Arial"/>
          <w:sz w:val="22"/>
          <w:szCs w:val="22"/>
        </w:rPr>
      </w:pPr>
      <w:r w:rsidRPr="00860083">
        <w:rPr>
          <w:rFonts w:ascii="Arial" w:hAnsi="Arial" w:cs="Arial"/>
          <w:sz w:val="22"/>
          <w:szCs w:val="22"/>
        </w:rPr>
        <w:t>Updated Page 1</w:t>
      </w:r>
      <w:r w:rsidR="005712EB">
        <w:rPr>
          <w:rFonts w:ascii="Arial" w:hAnsi="Arial" w:cs="Arial"/>
          <w:sz w:val="22"/>
          <w:szCs w:val="22"/>
        </w:rPr>
        <w:t>7</w:t>
      </w:r>
      <w:r w:rsidRPr="00860083">
        <w:rPr>
          <w:rFonts w:ascii="Arial" w:hAnsi="Arial" w:cs="Arial"/>
          <w:sz w:val="22"/>
          <w:szCs w:val="22"/>
        </w:rPr>
        <w:t>:</w:t>
      </w:r>
      <w:r w:rsidRPr="00860083">
        <w:rPr>
          <w:rFonts w:ascii="Arial" w:hAnsi="Arial" w:cs="Arial"/>
          <w:sz w:val="22"/>
          <w:szCs w:val="22"/>
        </w:rPr>
        <w:br/>
      </w:r>
      <w:r w:rsidR="00AC45D4" w:rsidRPr="00860083">
        <w:rPr>
          <w:rFonts w:ascii="Arial" w:hAnsi="Arial" w:cs="Arial"/>
          <w:sz w:val="22"/>
          <w:szCs w:val="22"/>
        </w:rPr>
        <w:t xml:space="preserve">Proposed work must include </w:t>
      </w:r>
      <w:r w:rsidR="00AC45D4" w:rsidRPr="00860083">
        <w:rPr>
          <w:rFonts w:ascii="Arial" w:hAnsi="Arial" w:cs="Arial"/>
          <w:b/>
          <w:sz w:val="22"/>
          <w:szCs w:val="22"/>
          <w:u w:val="single"/>
        </w:rPr>
        <w:t>ONE OR MORE activity(ies) a</w:t>
      </w:r>
      <w:r w:rsidR="00AC45D4" w:rsidRPr="00860083">
        <w:rPr>
          <w:rFonts w:ascii="Arial" w:hAnsi="Arial" w:cs="Arial"/>
          <w:b/>
          <w:bCs/>
          <w:sz w:val="22"/>
          <w:szCs w:val="22"/>
          <w:u w:val="single"/>
        </w:rPr>
        <w:t xml:space="preserve"> - </w:t>
      </w:r>
      <w:r w:rsidR="00AC45D4" w:rsidRPr="00860083">
        <w:rPr>
          <w:rFonts w:ascii="Arial" w:hAnsi="Arial" w:cs="Arial"/>
          <w:b/>
          <w:sz w:val="22"/>
          <w:szCs w:val="22"/>
          <w:u w:val="single"/>
        </w:rPr>
        <w:t>d</w:t>
      </w:r>
      <w:r w:rsidR="00AC45D4" w:rsidRPr="00860083">
        <w:rPr>
          <w:rFonts w:ascii="Arial" w:hAnsi="Arial" w:cs="Arial"/>
          <w:sz w:val="22"/>
          <w:szCs w:val="22"/>
        </w:rPr>
        <w:t xml:space="preserve"> </w:t>
      </w:r>
      <w:r w:rsidR="00AC45D4" w:rsidRPr="00860083">
        <w:rPr>
          <w:rFonts w:ascii="Arial" w:hAnsi="Arial" w:cs="Arial"/>
          <w:b/>
          <w:bCs/>
          <w:sz w:val="22"/>
          <w:szCs w:val="22"/>
        </w:rPr>
        <w:t>AND</w:t>
      </w:r>
      <w:r w:rsidR="00AC45D4" w:rsidRPr="00860083">
        <w:rPr>
          <w:rFonts w:ascii="Arial" w:hAnsi="Arial" w:cs="Arial"/>
          <w:sz w:val="22"/>
          <w:szCs w:val="22"/>
        </w:rPr>
        <w:t xml:space="preserve"> </w:t>
      </w:r>
      <w:r w:rsidR="00AC45D4" w:rsidRPr="00860083">
        <w:rPr>
          <w:rFonts w:ascii="Arial" w:hAnsi="Arial" w:cs="Arial"/>
          <w:b/>
          <w:bCs/>
          <w:sz w:val="22"/>
          <w:szCs w:val="22"/>
          <w:u w:val="single"/>
        </w:rPr>
        <w:t>ALL</w:t>
      </w:r>
      <w:r w:rsidR="00AC45D4" w:rsidRPr="00860083">
        <w:rPr>
          <w:rFonts w:ascii="Arial" w:hAnsi="Arial" w:cs="Arial"/>
          <w:sz w:val="22"/>
          <w:szCs w:val="22"/>
        </w:rPr>
        <w:t xml:space="preserve"> activities e -</w:t>
      </w:r>
      <w:r w:rsidR="00AC45D4" w:rsidRPr="00860083">
        <w:rPr>
          <w:rFonts w:ascii="Arial" w:hAnsi="Arial" w:cs="Arial"/>
          <w:b/>
          <w:bCs/>
          <w:sz w:val="22"/>
          <w:szCs w:val="22"/>
          <w:u w:val="single"/>
        </w:rPr>
        <w:t xml:space="preserve"> g</w:t>
      </w:r>
      <w:r w:rsidR="00AC45D4" w:rsidRPr="00860083">
        <w:rPr>
          <w:rFonts w:ascii="Arial" w:hAnsi="Arial" w:cs="Arial"/>
          <w:sz w:val="22"/>
          <w:szCs w:val="22"/>
        </w:rPr>
        <w:t xml:space="preserve"> [</w:t>
      </w:r>
      <w:r w:rsidR="00AC45D4" w:rsidRPr="00860083">
        <w:rPr>
          <w:rFonts w:ascii="Arial" w:hAnsi="Arial" w:cs="Arial"/>
          <w:strike/>
          <w:sz w:val="22"/>
          <w:szCs w:val="22"/>
        </w:rPr>
        <w:t>h</w:t>
      </w:r>
      <w:r w:rsidR="00AC45D4" w:rsidRPr="00860083">
        <w:rPr>
          <w:rFonts w:ascii="Arial" w:hAnsi="Arial" w:cs="Arial"/>
          <w:sz w:val="22"/>
          <w:szCs w:val="22"/>
        </w:rPr>
        <w:t>]:</w:t>
      </w:r>
    </w:p>
    <w:p w14:paraId="6E7F73D5" w14:textId="77777777" w:rsidR="00616C13" w:rsidRPr="00616C13" w:rsidRDefault="00616C13" w:rsidP="0061405C">
      <w:pPr>
        <w:pStyle w:val="ListParagraph"/>
        <w:tabs>
          <w:tab w:val="left" w:pos="180"/>
          <w:tab w:val="left" w:pos="900"/>
          <w:tab w:val="left" w:pos="1620"/>
        </w:tabs>
        <w:spacing w:after="120"/>
        <w:ind w:left="360"/>
        <w:rPr>
          <w:rFonts w:ascii="Arial" w:hAnsi="Arial" w:cs="Arial"/>
          <w:sz w:val="22"/>
          <w:szCs w:val="22"/>
        </w:rPr>
      </w:pPr>
    </w:p>
    <w:p w14:paraId="0520CC26" w14:textId="360AB068" w:rsidR="00204E1E" w:rsidRPr="003360E1" w:rsidRDefault="00204E1E" w:rsidP="0061405C">
      <w:pPr>
        <w:pStyle w:val="ListParagraph"/>
        <w:numPr>
          <w:ilvl w:val="0"/>
          <w:numId w:val="19"/>
        </w:numPr>
        <w:ind w:left="360"/>
        <w:rPr>
          <w:rFonts w:ascii="Arial" w:eastAsia="Calibri" w:hAnsi="Arial" w:cs="Arial"/>
          <w:bCs/>
          <w:sz w:val="22"/>
          <w:szCs w:val="22"/>
        </w:rPr>
      </w:pPr>
      <w:r w:rsidRPr="00AC3EA9">
        <w:rPr>
          <w:rFonts w:ascii="Arial" w:eastAsia="Calibri" w:hAnsi="Arial" w:cs="Arial"/>
          <w:bCs/>
          <w:sz w:val="22"/>
          <w:szCs w:val="22"/>
        </w:rPr>
        <w:t>Updated Page 1</w:t>
      </w:r>
      <w:r w:rsidR="0039360E">
        <w:rPr>
          <w:rFonts w:ascii="Arial" w:eastAsia="Calibri" w:hAnsi="Arial" w:cs="Arial"/>
          <w:bCs/>
          <w:sz w:val="22"/>
          <w:szCs w:val="22"/>
        </w:rPr>
        <w:t xml:space="preserve">8 </w:t>
      </w:r>
      <w:r w:rsidR="00940F1C" w:rsidRPr="00940F1C">
        <w:rPr>
          <w:rFonts w:ascii="Arial" w:eastAsia="Calibri" w:hAnsi="Arial" w:cs="Arial"/>
          <w:bCs/>
          <w:sz w:val="22"/>
          <w:szCs w:val="22"/>
        </w:rPr>
        <w:t xml:space="preserve">Project Narrative, </w:t>
      </w:r>
      <w:r w:rsidRPr="00AC3EA9">
        <w:rPr>
          <w:rFonts w:ascii="Arial" w:eastAsia="Calibri" w:hAnsi="Arial" w:cs="Arial"/>
          <w:bCs/>
          <w:sz w:val="22"/>
          <w:szCs w:val="22"/>
        </w:rPr>
        <w:t>Technical Merit:</w:t>
      </w:r>
    </w:p>
    <w:p w14:paraId="6039823D" w14:textId="77777777" w:rsidR="002035E0" w:rsidRPr="002035E0" w:rsidRDefault="002035E0" w:rsidP="007A084E">
      <w:pPr>
        <w:pStyle w:val="ListParagraph"/>
        <w:widowControl w:val="0"/>
        <w:numPr>
          <w:ilvl w:val="0"/>
          <w:numId w:val="13"/>
        </w:numPr>
        <w:autoSpaceDE w:val="0"/>
        <w:autoSpaceDN w:val="0"/>
        <w:spacing w:after="120" w:line="237" w:lineRule="auto"/>
        <w:ind w:left="720"/>
        <w:rPr>
          <w:rFonts w:ascii="Arial" w:hAnsi="Arial" w:cs="Arial"/>
          <w:b/>
          <w:bCs/>
          <w:sz w:val="22"/>
          <w:szCs w:val="22"/>
          <w:u w:val="single"/>
        </w:rPr>
      </w:pPr>
      <w:r w:rsidRPr="002035E0">
        <w:rPr>
          <w:rFonts w:ascii="Arial" w:hAnsi="Arial" w:cs="Arial"/>
          <w:sz w:val="22"/>
          <w:szCs w:val="22"/>
        </w:rPr>
        <w:t>Discuss why the combinations of energy efficiency measures were selected, how the ABC method and technique will be used to apply the measure(s), and how this will improve the value proposition and drive uptake of envelope retrofits.</w:t>
      </w:r>
      <w:r w:rsidRPr="002035E0">
        <w:rPr>
          <w:rFonts w:ascii="Arial" w:hAnsi="Arial" w:cs="Arial"/>
          <w:b/>
          <w:bCs/>
          <w:sz w:val="22"/>
          <w:szCs w:val="22"/>
          <w:u w:val="single"/>
        </w:rPr>
        <w:t xml:space="preserve"> If the target performance metric for the selected technology or approach does not meet the minimum performance metrics indicated in Table 4, but the technology or approach being used can simplify installation processes, decrease occupant disruption, and/or reduce retrofit time, the applicant must provide justification for a) why it does not meet the minimum performance, b) how it can simplify installation processes, decrease occupant disruption, and/or reduce retrofit time, c) how it will benefit California Electric IOU ratepayers, such as GHG reductions and energy and cost savings, and d) why their project is still a good candidate for meeting Group 3’s goals. Provide all assumptions used to justify the technology or approach.</w:t>
      </w:r>
    </w:p>
    <w:p w14:paraId="51AA66CD" w14:textId="08BC4AD1" w:rsidR="004C29E8" w:rsidRPr="004C29E8" w:rsidRDefault="004C29E8" w:rsidP="007A084E">
      <w:pPr>
        <w:pStyle w:val="ListParagraph"/>
        <w:widowControl w:val="0"/>
        <w:numPr>
          <w:ilvl w:val="0"/>
          <w:numId w:val="25"/>
        </w:numPr>
        <w:autoSpaceDE w:val="0"/>
        <w:autoSpaceDN w:val="0"/>
        <w:spacing w:before="5" w:line="237" w:lineRule="auto"/>
        <w:ind w:left="720"/>
        <w:rPr>
          <w:rFonts w:ascii="Arial" w:hAnsi="Arial" w:cs="Arial"/>
          <w:b/>
          <w:bCs/>
          <w:sz w:val="22"/>
          <w:szCs w:val="22"/>
          <w:u w:val="single"/>
        </w:rPr>
      </w:pPr>
      <w:r w:rsidRPr="75F7A75C">
        <w:rPr>
          <w:rFonts w:ascii="Arial" w:hAnsi="Arial" w:cs="Arial"/>
          <w:b/>
          <w:bCs/>
          <w:sz w:val="22"/>
          <w:szCs w:val="22"/>
          <w:u w:val="single"/>
        </w:rPr>
        <w:t>For applications seeking reduced match, demonstrate how the project will provide benefits to the tribe or disadvantaged and/or low-income community. </w:t>
      </w:r>
    </w:p>
    <w:p w14:paraId="63091C97" w14:textId="77777777" w:rsidR="00204E1E" w:rsidRPr="00DB1873" w:rsidRDefault="00204E1E" w:rsidP="0061405C">
      <w:pPr>
        <w:tabs>
          <w:tab w:val="left" w:pos="180"/>
          <w:tab w:val="left" w:pos="900"/>
          <w:tab w:val="left" w:pos="1620"/>
        </w:tabs>
        <w:spacing w:after="120"/>
        <w:rPr>
          <w:rFonts w:ascii="Arial" w:hAnsi="Arial" w:cs="Arial"/>
          <w:sz w:val="22"/>
          <w:szCs w:val="22"/>
        </w:rPr>
      </w:pPr>
    </w:p>
    <w:p w14:paraId="7CC32F63" w14:textId="7A296872" w:rsidR="00E476F0" w:rsidRPr="00E476F0" w:rsidRDefault="00E476F0" w:rsidP="0061405C">
      <w:pPr>
        <w:pStyle w:val="ListParagraph"/>
        <w:numPr>
          <w:ilvl w:val="0"/>
          <w:numId w:val="19"/>
        </w:numPr>
        <w:tabs>
          <w:tab w:val="left" w:pos="360"/>
          <w:tab w:val="left" w:pos="900"/>
          <w:tab w:val="left" w:pos="1620"/>
        </w:tabs>
        <w:spacing w:after="120"/>
        <w:ind w:left="360"/>
        <w:rPr>
          <w:rFonts w:ascii="Arial" w:hAnsi="Arial" w:cs="Arial"/>
          <w:bCs/>
          <w:sz w:val="22"/>
          <w:szCs w:val="22"/>
        </w:rPr>
      </w:pPr>
      <w:r w:rsidRPr="00E476F0">
        <w:rPr>
          <w:rFonts w:ascii="Arial" w:hAnsi="Arial" w:cs="Arial"/>
          <w:bCs/>
          <w:sz w:val="22"/>
          <w:szCs w:val="22"/>
        </w:rPr>
        <w:lastRenderedPageBreak/>
        <w:t xml:space="preserve">Updated Page 19 Technical </w:t>
      </w:r>
      <w:r>
        <w:rPr>
          <w:rFonts w:ascii="Arial" w:hAnsi="Arial" w:cs="Arial"/>
          <w:bCs/>
          <w:sz w:val="22"/>
          <w:szCs w:val="22"/>
        </w:rPr>
        <w:t>Approach</w:t>
      </w:r>
      <w:r w:rsidRPr="00E476F0">
        <w:rPr>
          <w:rFonts w:ascii="Arial" w:hAnsi="Arial" w:cs="Arial"/>
          <w:bCs/>
          <w:sz w:val="22"/>
          <w:szCs w:val="22"/>
        </w:rPr>
        <w:t>:</w:t>
      </w:r>
    </w:p>
    <w:p w14:paraId="596C6F5A" w14:textId="77777777" w:rsidR="00C90820" w:rsidRPr="00C90820" w:rsidRDefault="00C90820" w:rsidP="007A084E">
      <w:pPr>
        <w:pStyle w:val="ListParagraph"/>
        <w:numPr>
          <w:ilvl w:val="0"/>
          <w:numId w:val="34"/>
        </w:numPr>
        <w:spacing w:before="5" w:after="120" w:line="237" w:lineRule="auto"/>
        <w:ind w:left="720"/>
        <w:contextualSpacing w:val="0"/>
        <w:rPr>
          <w:rFonts w:ascii="Arial" w:hAnsi="Arial" w:cs="Arial"/>
          <w:b/>
          <w:bCs/>
          <w:sz w:val="22"/>
          <w:u w:val="single"/>
        </w:rPr>
      </w:pPr>
      <w:r w:rsidRPr="00C90820">
        <w:rPr>
          <w:rFonts w:ascii="Arial" w:hAnsi="Arial" w:cs="Arial"/>
          <w:sz w:val="22"/>
          <w:szCs w:val="18"/>
        </w:rPr>
        <w:t>Identify</w:t>
      </w:r>
      <w:r w:rsidRPr="7F017871">
        <w:rPr>
          <w:rFonts w:ascii="Arial" w:hAnsi="Arial" w:cs="Arial"/>
          <w:sz w:val="22"/>
          <w:szCs w:val="22"/>
        </w:rPr>
        <w:t xml:space="preserve"> a minimum of 5 proposed </w:t>
      </w:r>
      <w:r w:rsidRPr="7F017871">
        <w:rPr>
          <w:rFonts w:ascii="Arial" w:hAnsi="Arial" w:cs="Arial"/>
          <w:b/>
          <w:sz w:val="22"/>
          <w:szCs w:val="22"/>
          <w:u w:val="single"/>
        </w:rPr>
        <w:t>residential</w:t>
      </w:r>
      <w:r w:rsidRPr="7F017871">
        <w:rPr>
          <w:rFonts w:ascii="Arial" w:hAnsi="Arial" w:cs="Arial"/>
          <w:sz w:val="22"/>
          <w:szCs w:val="22"/>
        </w:rPr>
        <w:t xml:space="preserve"> demonstration sites and one additional backup site. </w:t>
      </w:r>
      <w:r w:rsidRPr="7F017871">
        <w:rPr>
          <w:rFonts w:ascii="Arial" w:hAnsi="Arial" w:cs="Arial"/>
          <w:b/>
          <w:sz w:val="22"/>
          <w:szCs w:val="22"/>
          <w:u w:val="single"/>
        </w:rPr>
        <w:t xml:space="preserve">A demonstration site is one residential unit.  For SF or manufactured homes, the minimum is 5 homes. </w:t>
      </w:r>
      <w:r w:rsidRPr="00C90820">
        <w:rPr>
          <w:rFonts w:ascii="Arial" w:hAnsi="Arial" w:cs="Arial"/>
          <w:b/>
          <w:bCs/>
          <w:sz w:val="22"/>
          <w:szCs w:val="18"/>
          <w:u w:val="single"/>
        </w:rPr>
        <w:t xml:space="preserve"> </w:t>
      </w:r>
      <w:r w:rsidRPr="7F017871">
        <w:rPr>
          <w:rFonts w:ascii="Arial" w:hAnsi="Arial" w:cs="Arial"/>
          <w:b/>
          <w:sz w:val="22"/>
          <w:szCs w:val="22"/>
          <w:u w:val="single"/>
        </w:rPr>
        <w:t xml:space="preserve">For MF buildings, while multiple buildings may be selected for the demonstration, the minimum is one building with at least 5 units all within the same building (e.g., 1 MF building with 5 units, or 2 MF buildings with 5 units in the first building and 3 units in the second building (8 total units)). Demonstration sites may include a mix of building types, if more than 5 sites will participate in the demonstration AND if the minimum is met for </w:t>
      </w:r>
      <w:r w:rsidRPr="00C90820">
        <w:rPr>
          <w:rFonts w:ascii="Arial" w:hAnsi="Arial" w:cs="Arial"/>
          <w:b/>
          <w:bCs/>
          <w:sz w:val="22"/>
          <w:szCs w:val="18"/>
          <w:u w:val="single"/>
        </w:rPr>
        <w:t xml:space="preserve">at least </w:t>
      </w:r>
      <w:r w:rsidRPr="7F017871">
        <w:rPr>
          <w:rFonts w:ascii="Arial" w:hAnsi="Arial" w:cs="Arial"/>
          <w:b/>
          <w:sz w:val="22"/>
          <w:szCs w:val="22"/>
          <w:u w:val="single"/>
        </w:rPr>
        <w:t>1</w:t>
      </w:r>
      <w:r w:rsidRPr="7F017871">
        <w:rPr>
          <w:rFonts w:ascii="Arial" w:eastAsiaTheme="minorEastAsia" w:hAnsi="Arial" w:cs="Arial"/>
          <w:b/>
          <w:sz w:val="22"/>
          <w:szCs w:val="22"/>
          <w:u w:val="single"/>
        </w:rPr>
        <w:t xml:space="preserve"> </w:t>
      </w:r>
      <w:r w:rsidRPr="7F017871">
        <w:rPr>
          <w:rFonts w:ascii="Arial" w:hAnsi="Arial" w:cs="Arial"/>
          <w:b/>
          <w:sz w:val="22"/>
          <w:szCs w:val="22"/>
          <w:u w:val="single"/>
        </w:rPr>
        <w:t xml:space="preserve">of the building types (e.g., 5 MF units and 1 SF </w:t>
      </w:r>
      <w:r w:rsidRPr="00C90820">
        <w:rPr>
          <w:rFonts w:ascii="Arial" w:hAnsi="Arial" w:cs="Arial"/>
          <w:b/>
          <w:bCs/>
          <w:sz w:val="22"/>
          <w:szCs w:val="18"/>
          <w:u w:val="single"/>
        </w:rPr>
        <w:t>unit OR 5 SF units and 1 MF unit). Site combinations may be modified subject to CEC Commission Agreement Manager (CAM) approval.</w:t>
      </w:r>
    </w:p>
    <w:p w14:paraId="6D65C7BA" w14:textId="15086513" w:rsidR="00CE3135" w:rsidRPr="009556A4" w:rsidRDefault="00CE3135" w:rsidP="007A084E">
      <w:pPr>
        <w:pStyle w:val="ListParagraph"/>
        <w:widowControl w:val="0"/>
        <w:numPr>
          <w:ilvl w:val="0"/>
          <w:numId w:val="19"/>
        </w:numPr>
        <w:tabs>
          <w:tab w:val="left" w:pos="1660"/>
          <w:tab w:val="left" w:pos="1661"/>
        </w:tabs>
        <w:autoSpaceDE w:val="0"/>
        <w:autoSpaceDN w:val="0"/>
        <w:spacing w:before="240" w:after="120" w:line="237" w:lineRule="auto"/>
        <w:ind w:left="1080"/>
        <w:contextualSpacing w:val="0"/>
        <w:rPr>
          <w:rFonts w:ascii="Arial" w:hAnsi="Arial" w:cs="Arial"/>
          <w:sz w:val="22"/>
          <w:szCs w:val="22"/>
        </w:rPr>
      </w:pPr>
      <w:r w:rsidRPr="009556A4">
        <w:rPr>
          <w:rFonts w:ascii="Arial" w:hAnsi="Arial" w:cs="Arial"/>
          <w:sz w:val="22"/>
          <w:szCs w:val="22"/>
        </w:rPr>
        <w:t xml:space="preserve">If proposed sites are located in a </w:t>
      </w:r>
      <w:r w:rsidR="00E639F2" w:rsidRPr="009556A4">
        <w:rPr>
          <w:rFonts w:ascii="Arial" w:hAnsi="Arial" w:cs="Arial"/>
          <w:sz w:val="22"/>
          <w:szCs w:val="22"/>
        </w:rPr>
        <w:t>T</w:t>
      </w:r>
      <w:r w:rsidRPr="009556A4">
        <w:rPr>
          <w:rFonts w:ascii="Arial" w:hAnsi="Arial" w:cs="Arial"/>
          <w:sz w:val="22"/>
          <w:szCs w:val="22"/>
        </w:rPr>
        <w:t xml:space="preserve">ribe or disadvantaged and/or low-income community(ies), the proposed </w:t>
      </w:r>
      <w:r w:rsidR="00D62292">
        <w:rPr>
          <w:rFonts w:ascii="Arial" w:hAnsi="Arial" w:cs="Arial"/>
          <w:b/>
          <w:bCs/>
          <w:sz w:val="22"/>
          <w:szCs w:val="22"/>
          <w:u w:val="single"/>
        </w:rPr>
        <w:t>CBO</w:t>
      </w:r>
      <w:r w:rsidRPr="009556A4">
        <w:rPr>
          <w:rFonts w:ascii="Arial" w:hAnsi="Arial" w:cs="Arial"/>
          <w:b/>
          <w:bCs/>
          <w:sz w:val="22"/>
          <w:szCs w:val="22"/>
          <w:u w:val="single"/>
        </w:rPr>
        <w:t xml:space="preserve"> or local for-profit organization that</w:t>
      </w:r>
      <w:r w:rsidRPr="009556A4">
        <w:rPr>
          <w:rFonts w:ascii="Arial" w:hAnsi="Arial" w:cs="Arial"/>
          <w:sz w:val="22"/>
          <w:szCs w:val="22"/>
        </w:rPr>
        <w:t xml:space="preserve"> </w:t>
      </w:r>
      <w:r w:rsidRPr="009556A4">
        <w:rPr>
          <w:rFonts w:ascii="Arial" w:hAnsi="Arial" w:cs="Arial"/>
          <w:b/>
          <w:bCs/>
          <w:sz w:val="22"/>
          <w:szCs w:val="22"/>
          <w:u w:val="single"/>
        </w:rPr>
        <w:t>can fulfill the role of a</w:t>
      </w:r>
      <w:r w:rsidRPr="009556A4">
        <w:rPr>
          <w:rFonts w:ascii="Arial" w:hAnsi="Arial" w:cs="Arial"/>
          <w:sz w:val="22"/>
          <w:szCs w:val="22"/>
        </w:rPr>
        <w:t xml:space="preserve"> CBO</w:t>
      </w:r>
      <w:r w:rsidRPr="009556A4">
        <w:rPr>
          <w:rFonts w:ascii="Arial" w:hAnsi="Arial" w:cs="Arial"/>
          <w:strike/>
          <w:sz w:val="22"/>
          <w:szCs w:val="22"/>
        </w:rPr>
        <w:t xml:space="preserve"> [partner(s)</w:t>
      </w:r>
      <w:r w:rsidRPr="009556A4">
        <w:rPr>
          <w:rFonts w:ascii="Arial" w:hAnsi="Arial" w:cs="Arial"/>
          <w:sz w:val="22"/>
          <w:szCs w:val="22"/>
        </w:rPr>
        <w:t xml:space="preserve">] must be identified and the </w:t>
      </w:r>
      <w:r w:rsidRPr="009556A4">
        <w:rPr>
          <w:rFonts w:ascii="Arial" w:hAnsi="Arial" w:cs="Arial"/>
          <w:b/>
          <w:bCs/>
          <w:sz w:val="22"/>
          <w:szCs w:val="22"/>
          <w:u w:val="single"/>
        </w:rPr>
        <w:t xml:space="preserve">organization’s </w:t>
      </w:r>
      <w:r w:rsidRPr="009556A4">
        <w:rPr>
          <w:rFonts w:ascii="Arial" w:hAnsi="Arial" w:cs="Arial"/>
          <w:sz w:val="22"/>
          <w:szCs w:val="22"/>
        </w:rPr>
        <w:t>[</w:t>
      </w:r>
      <w:r w:rsidRPr="009556A4">
        <w:rPr>
          <w:rFonts w:ascii="Arial" w:hAnsi="Arial" w:cs="Arial"/>
          <w:strike/>
          <w:sz w:val="22"/>
          <w:szCs w:val="22"/>
        </w:rPr>
        <w:t>CBO’s</w:t>
      </w:r>
      <w:r w:rsidRPr="009556A4">
        <w:rPr>
          <w:rFonts w:ascii="Arial" w:hAnsi="Arial" w:cs="Arial"/>
          <w:sz w:val="22"/>
          <w:szCs w:val="22"/>
        </w:rPr>
        <w:t xml:space="preserve">] role and involvement in the project (e.g., site recruitment, tech transfer, workforce development) described. </w:t>
      </w:r>
    </w:p>
    <w:p w14:paraId="764F6187" w14:textId="77777777" w:rsidR="00A55CF5" w:rsidRDefault="00A55CF5" w:rsidP="007A084E">
      <w:pPr>
        <w:pStyle w:val="HeadingNew1"/>
        <w:spacing w:after="0"/>
        <w:ind w:left="720"/>
        <w:jc w:val="left"/>
        <w:rPr>
          <w:rFonts w:eastAsia="Calibri"/>
          <w:b w:val="0"/>
          <w:bCs/>
        </w:rPr>
      </w:pPr>
    </w:p>
    <w:p w14:paraId="58346598" w14:textId="308CB4E5" w:rsidR="00A31BC7" w:rsidRDefault="00A162E9" w:rsidP="007A084E">
      <w:pPr>
        <w:pStyle w:val="HeadingNew1"/>
        <w:numPr>
          <w:ilvl w:val="0"/>
          <w:numId w:val="19"/>
        </w:numPr>
        <w:spacing w:after="0"/>
        <w:ind w:left="360"/>
        <w:jc w:val="left"/>
        <w:rPr>
          <w:rFonts w:eastAsia="Calibri"/>
          <w:b w:val="0"/>
          <w:bCs/>
        </w:rPr>
      </w:pPr>
      <w:r>
        <w:rPr>
          <w:rFonts w:eastAsia="Calibri"/>
          <w:b w:val="0"/>
          <w:bCs/>
        </w:rPr>
        <w:t xml:space="preserve">Updated </w:t>
      </w:r>
      <w:r w:rsidR="00015B66" w:rsidRPr="00015B66">
        <w:rPr>
          <w:rFonts w:eastAsia="Calibri"/>
          <w:b w:val="0"/>
          <w:bCs/>
        </w:rPr>
        <w:t xml:space="preserve">Page </w:t>
      </w:r>
      <w:r w:rsidR="00FC6540">
        <w:rPr>
          <w:rFonts w:eastAsia="Calibri"/>
          <w:b w:val="0"/>
          <w:bCs/>
        </w:rPr>
        <w:t>19</w:t>
      </w:r>
      <w:r w:rsidR="005D0434" w:rsidRPr="005D0434">
        <w:rPr>
          <w:rFonts w:eastAsia="Calibri"/>
          <w:b w:val="0"/>
          <w:bCs/>
        </w:rPr>
        <w:t>:</w:t>
      </w:r>
      <w:r w:rsidR="003C64C8">
        <w:rPr>
          <w:rFonts w:eastAsia="Calibri"/>
          <w:b w:val="0"/>
          <w:bCs/>
        </w:rPr>
        <w:t xml:space="preserve"> </w:t>
      </w:r>
      <w:r w:rsidR="003C64C8" w:rsidRPr="003C64C8">
        <w:rPr>
          <w:rFonts w:eastAsia="Calibri"/>
          <w:b w:val="0"/>
          <w:bCs/>
        </w:rPr>
        <w:t xml:space="preserve">Renumbered Table </w:t>
      </w:r>
      <w:r w:rsidR="00C86265">
        <w:rPr>
          <w:rFonts w:eastAsia="Calibri"/>
          <w:b w:val="0"/>
          <w:bCs/>
        </w:rPr>
        <w:t>5</w:t>
      </w:r>
      <w:r w:rsidR="003C64C8" w:rsidRPr="003C64C8">
        <w:rPr>
          <w:rFonts w:eastAsia="Calibri"/>
          <w:b w:val="0"/>
          <w:bCs/>
        </w:rPr>
        <w:t xml:space="preserve"> as Table </w:t>
      </w:r>
      <w:r w:rsidR="00C86265">
        <w:rPr>
          <w:rFonts w:eastAsia="Calibri"/>
          <w:b w:val="0"/>
          <w:bCs/>
        </w:rPr>
        <w:t>4</w:t>
      </w:r>
      <w:r w:rsidR="003C64C8" w:rsidRPr="003C64C8">
        <w:rPr>
          <w:rFonts w:eastAsia="Calibri"/>
          <w:b w:val="0"/>
          <w:bCs/>
        </w:rPr>
        <w:t xml:space="preserve"> </w:t>
      </w:r>
    </w:p>
    <w:p w14:paraId="60C3C10E" w14:textId="77777777" w:rsidR="00015B66" w:rsidRDefault="00015B66" w:rsidP="007A084E">
      <w:pPr>
        <w:ind w:left="720"/>
        <w:rPr>
          <w:rFonts w:ascii="Arial" w:hAnsi="Arial" w:cs="Arial"/>
          <w:b/>
          <w:sz w:val="22"/>
          <w:szCs w:val="22"/>
        </w:rPr>
      </w:pPr>
      <w:r w:rsidRPr="00015B66">
        <w:rPr>
          <w:rFonts w:ascii="Arial" w:hAnsi="Arial" w:cs="Arial"/>
          <w:b/>
          <w:sz w:val="22"/>
          <w:szCs w:val="22"/>
        </w:rPr>
        <w:t xml:space="preserve">Table </w:t>
      </w:r>
      <w:r w:rsidRPr="00015B66">
        <w:rPr>
          <w:rFonts w:ascii="Arial" w:hAnsi="Arial" w:cs="Arial"/>
          <w:b/>
          <w:sz w:val="22"/>
          <w:szCs w:val="22"/>
          <w:u w:val="single"/>
        </w:rPr>
        <w:t>4[</w:t>
      </w:r>
      <w:r w:rsidRPr="00015B66">
        <w:rPr>
          <w:rFonts w:ascii="Arial" w:hAnsi="Arial" w:cs="Arial"/>
          <w:b/>
          <w:strike/>
          <w:sz w:val="22"/>
          <w:szCs w:val="22"/>
        </w:rPr>
        <w:t>5</w:t>
      </w:r>
      <w:r w:rsidRPr="00015B66">
        <w:rPr>
          <w:rFonts w:ascii="Arial" w:hAnsi="Arial" w:cs="Arial"/>
          <w:b/>
          <w:sz w:val="22"/>
          <w:szCs w:val="22"/>
        </w:rPr>
        <w:t>]: Group 3 Performance Targets</w:t>
      </w:r>
    </w:p>
    <w:p w14:paraId="0ECB1D1B" w14:textId="77777777" w:rsidR="001776FF" w:rsidRPr="00015B66" w:rsidRDefault="001776FF" w:rsidP="007A084E">
      <w:pPr>
        <w:ind w:left="720"/>
        <w:rPr>
          <w:rFonts w:ascii="Arial" w:hAnsi="Arial" w:cs="Arial"/>
          <w:b/>
          <w:sz w:val="22"/>
          <w:szCs w:val="22"/>
        </w:rPr>
      </w:pPr>
    </w:p>
    <w:p w14:paraId="5A78AB0D" w14:textId="647EF3C5" w:rsidR="00310AFC" w:rsidRPr="002E126A" w:rsidRDefault="00D503C4" w:rsidP="0061405C">
      <w:pPr>
        <w:pStyle w:val="Heading2"/>
        <w:rPr>
          <w:rFonts w:ascii="Arial" w:eastAsia="Calibri" w:hAnsi="Arial" w:cs="Arial"/>
        </w:rPr>
      </w:pPr>
      <w:r w:rsidRPr="002E126A">
        <w:rPr>
          <w:rFonts w:ascii="Arial" w:eastAsia="Calibri" w:hAnsi="Arial" w:cs="Arial"/>
        </w:rPr>
        <w:t xml:space="preserve">Section I.C. </w:t>
      </w:r>
      <w:r w:rsidRPr="002E126A">
        <w:rPr>
          <w:rFonts w:ascii="Arial" w:eastAsia="Calibri" w:hAnsi="Arial" w:cs="Arial"/>
          <w:bCs/>
        </w:rPr>
        <w:t>Under</w:t>
      </w:r>
      <w:r w:rsidRPr="002E126A">
        <w:rPr>
          <w:rFonts w:ascii="Arial" w:eastAsia="Calibri" w:hAnsi="Arial" w:cs="Arial"/>
        </w:rPr>
        <w:t xml:space="preserve"> </w:t>
      </w:r>
      <w:r w:rsidRPr="002E126A">
        <w:rPr>
          <w:rFonts w:ascii="Arial" w:hAnsi="Arial" w:cs="Arial"/>
        </w:rPr>
        <w:t xml:space="preserve">Group 4: </w:t>
      </w:r>
      <w:r w:rsidR="00F0444E" w:rsidRPr="002E126A">
        <w:rPr>
          <w:rFonts w:ascii="Arial" w:hAnsi="Arial" w:cs="Arial"/>
        </w:rPr>
        <w:t>Residential Window Retrofits using Existing Frames</w:t>
      </w:r>
    </w:p>
    <w:p w14:paraId="4FD7197F" w14:textId="47E1D6F5" w:rsidR="00206A65" w:rsidRPr="00206A65" w:rsidRDefault="00937839" w:rsidP="0061405C">
      <w:pPr>
        <w:pStyle w:val="ListParagraph"/>
        <w:numPr>
          <w:ilvl w:val="0"/>
          <w:numId w:val="19"/>
        </w:numPr>
        <w:ind w:left="360"/>
        <w:rPr>
          <w:rStyle w:val="normaltextrun"/>
          <w:rFonts w:ascii="Arial" w:hAnsi="Arial" w:cs="Arial"/>
          <w:bCs/>
          <w:sz w:val="22"/>
          <w:szCs w:val="22"/>
        </w:rPr>
      </w:pPr>
      <w:r w:rsidRPr="00E55A75">
        <w:rPr>
          <w:rFonts w:ascii="Arial" w:hAnsi="Arial" w:cs="Arial"/>
          <w:bCs/>
          <w:sz w:val="22"/>
          <w:szCs w:val="22"/>
        </w:rPr>
        <w:t>Updated P 21</w:t>
      </w:r>
      <w:r w:rsidR="00600E84">
        <w:rPr>
          <w:rFonts w:ascii="Arial" w:hAnsi="Arial" w:cs="Arial"/>
          <w:bCs/>
          <w:sz w:val="22"/>
          <w:szCs w:val="22"/>
        </w:rPr>
        <w:t xml:space="preserve"> Project Narrative</w:t>
      </w:r>
      <w:r w:rsidR="00AC729D">
        <w:rPr>
          <w:rFonts w:ascii="Arial" w:hAnsi="Arial" w:cs="Arial"/>
          <w:bCs/>
          <w:sz w:val="22"/>
          <w:szCs w:val="22"/>
        </w:rPr>
        <w:t>, Technical Merit</w:t>
      </w:r>
      <w:r w:rsidRPr="00E55A75">
        <w:rPr>
          <w:rFonts w:ascii="Arial" w:hAnsi="Arial" w:cs="Arial"/>
          <w:bCs/>
          <w:sz w:val="22"/>
          <w:szCs w:val="22"/>
        </w:rPr>
        <w:t>:</w:t>
      </w:r>
    </w:p>
    <w:p w14:paraId="6F3D2261" w14:textId="3A57A80F" w:rsidR="00206A65" w:rsidRPr="00C36DF3" w:rsidRDefault="00206A65" w:rsidP="007A084E">
      <w:pPr>
        <w:pStyle w:val="ListParagraph"/>
        <w:numPr>
          <w:ilvl w:val="0"/>
          <w:numId w:val="31"/>
        </w:numPr>
        <w:spacing w:after="120"/>
        <w:ind w:left="720"/>
        <w:rPr>
          <w:rStyle w:val="normaltextrun"/>
          <w:rFonts w:ascii="Arial" w:hAnsi="Arial" w:cs="Arial"/>
          <w:sz w:val="22"/>
          <w:szCs w:val="18"/>
        </w:rPr>
      </w:pPr>
      <w:r w:rsidRPr="00C36DF3">
        <w:rPr>
          <w:rStyle w:val="normaltextrun"/>
          <w:rFonts w:ascii="Arial" w:hAnsi="Arial" w:cs="Arial"/>
          <w:sz w:val="22"/>
          <w:shd w:val="clear" w:color="auto" w:fill="FFFFFF"/>
        </w:rPr>
        <w:t xml:space="preserve">Provide analysis on how the selected technology may meet or exceed the 0.22 thermal installed whole window performance criteria and summarize the information in Table </w:t>
      </w:r>
      <w:r w:rsidRPr="00C36DF3">
        <w:rPr>
          <w:rStyle w:val="normaltextrun"/>
          <w:rFonts w:ascii="Arial" w:hAnsi="Arial" w:cs="Arial"/>
          <w:b/>
          <w:bCs/>
          <w:sz w:val="22"/>
          <w:u w:val="single"/>
          <w:shd w:val="clear" w:color="auto" w:fill="FFFFFF"/>
        </w:rPr>
        <w:t>5</w:t>
      </w:r>
      <w:r w:rsidRPr="00C36DF3">
        <w:rPr>
          <w:rStyle w:val="normaltextrun"/>
          <w:rFonts w:ascii="Arial" w:hAnsi="Arial" w:cs="Arial"/>
          <w:sz w:val="22"/>
          <w:shd w:val="clear" w:color="auto" w:fill="FFFFFF"/>
        </w:rPr>
        <w:t>[</w:t>
      </w:r>
      <w:r w:rsidRPr="00C36DF3">
        <w:rPr>
          <w:rStyle w:val="normaltextrun"/>
          <w:rFonts w:ascii="Arial" w:hAnsi="Arial" w:cs="Arial"/>
          <w:strike/>
          <w:sz w:val="22"/>
          <w:shd w:val="clear" w:color="auto" w:fill="FFFFFF"/>
        </w:rPr>
        <w:t>6</w:t>
      </w:r>
      <w:r w:rsidRPr="00C36DF3">
        <w:rPr>
          <w:rStyle w:val="normaltextrun"/>
          <w:rFonts w:ascii="Arial" w:hAnsi="Arial" w:cs="Arial"/>
          <w:sz w:val="22"/>
          <w:shd w:val="clear" w:color="auto" w:fill="FFFFFF"/>
        </w:rPr>
        <w:t>].</w:t>
      </w:r>
    </w:p>
    <w:p w14:paraId="763AAC1C" w14:textId="77777777" w:rsidR="00206A65" w:rsidRPr="00E55A75" w:rsidRDefault="00206A65" w:rsidP="0061405C">
      <w:pPr>
        <w:pStyle w:val="ListParagraph"/>
        <w:ind w:left="360"/>
        <w:rPr>
          <w:rFonts w:ascii="Arial" w:hAnsi="Arial" w:cs="Arial"/>
          <w:bCs/>
          <w:sz w:val="22"/>
          <w:szCs w:val="22"/>
        </w:rPr>
      </w:pPr>
    </w:p>
    <w:p w14:paraId="75F4D264" w14:textId="77038481" w:rsidR="00E55A75" w:rsidRPr="004D37B6" w:rsidRDefault="00E55A75" w:rsidP="007A084E">
      <w:pPr>
        <w:pStyle w:val="ListParagraph"/>
        <w:numPr>
          <w:ilvl w:val="0"/>
          <w:numId w:val="26"/>
        </w:numPr>
        <w:spacing w:after="120"/>
        <w:ind w:left="720"/>
        <w:rPr>
          <w:rStyle w:val="normaltextrun"/>
          <w:rFonts w:ascii="Arial" w:hAnsi="Arial" w:cs="Arial"/>
          <w:b/>
          <w:bCs/>
          <w:sz w:val="22"/>
          <w:szCs w:val="18"/>
          <w:u w:val="single"/>
        </w:rPr>
      </w:pPr>
      <w:r w:rsidRPr="004D37B6">
        <w:rPr>
          <w:rFonts w:ascii="Arial" w:hAnsi="Arial" w:cs="Arial"/>
          <w:b/>
          <w:bCs/>
          <w:sz w:val="22"/>
          <w:szCs w:val="18"/>
          <w:u w:val="single"/>
        </w:rPr>
        <w:t>For applications seeking the match to be waived, demonstrate how the project will provide benefits to the tribe or disadvantaged and/or low-income community.</w:t>
      </w:r>
    </w:p>
    <w:p w14:paraId="04B5AD51" w14:textId="77777777" w:rsidR="00937839" w:rsidRPr="00937839" w:rsidRDefault="00937839" w:rsidP="0061405C">
      <w:pPr>
        <w:pStyle w:val="ListParagraph"/>
        <w:ind w:left="360"/>
        <w:rPr>
          <w:rFonts w:ascii="Arial" w:hAnsi="Arial" w:cs="Arial"/>
          <w:b/>
          <w:sz w:val="22"/>
          <w:szCs w:val="22"/>
        </w:rPr>
      </w:pPr>
    </w:p>
    <w:p w14:paraId="1FE5DBA7" w14:textId="68D2D144" w:rsidR="001776FF" w:rsidRPr="00207B4B" w:rsidRDefault="005D0434" w:rsidP="0061405C">
      <w:pPr>
        <w:pStyle w:val="ListParagraph"/>
        <w:numPr>
          <w:ilvl w:val="0"/>
          <w:numId w:val="19"/>
        </w:numPr>
        <w:ind w:left="360"/>
        <w:rPr>
          <w:rFonts w:ascii="Arial" w:hAnsi="Arial" w:cs="Arial"/>
          <w:b/>
          <w:sz w:val="22"/>
          <w:szCs w:val="22"/>
        </w:rPr>
      </w:pPr>
      <w:r w:rsidRPr="00701E96">
        <w:rPr>
          <w:rFonts w:ascii="Arial" w:eastAsia="Calibri" w:hAnsi="Arial" w:cs="Arial"/>
          <w:sz w:val="22"/>
          <w:szCs w:val="22"/>
        </w:rPr>
        <w:t>Updated</w:t>
      </w:r>
      <w:r w:rsidR="00A20B2F" w:rsidRPr="00701E96">
        <w:rPr>
          <w:rFonts w:ascii="Arial" w:eastAsia="Calibri" w:hAnsi="Arial" w:cs="Arial"/>
          <w:sz w:val="22"/>
          <w:szCs w:val="22"/>
        </w:rPr>
        <w:t xml:space="preserve"> Page 2</w:t>
      </w:r>
      <w:r w:rsidR="00C80EA7">
        <w:rPr>
          <w:rFonts w:ascii="Arial" w:eastAsia="Calibri" w:hAnsi="Arial" w:cs="Arial"/>
          <w:sz w:val="22"/>
          <w:szCs w:val="22"/>
        </w:rPr>
        <w:t>1</w:t>
      </w:r>
      <w:r w:rsidRPr="00701E96">
        <w:rPr>
          <w:rFonts w:ascii="Arial" w:eastAsia="Calibri" w:hAnsi="Arial" w:cs="Arial"/>
          <w:b/>
          <w:sz w:val="22"/>
          <w:szCs w:val="22"/>
        </w:rPr>
        <w:t>:</w:t>
      </w:r>
      <w:r w:rsidR="003C64C8" w:rsidRPr="00701E96">
        <w:rPr>
          <w:rFonts w:ascii="Arial" w:eastAsia="Calibri" w:hAnsi="Arial" w:cs="Arial"/>
          <w:b/>
          <w:sz w:val="22"/>
          <w:szCs w:val="22"/>
        </w:rPr>
        <w:t xml:space="preserve"> </w:t>
      </w:r>
      <w:r w:rsidR="00C86265" w:rsidRPr="00701E96">
        <w:rPr>
          <w:rFonts w:ascii="Arial" w:eastAsia="Calibri" w:hAnsi="Arial" w:cs="Arial"/>
          <w:bCs/>
          <w:sz w:val="22"/>
          <w:szCs w:val="22"/>
        </w:rPr>
        <w:t xml:space="preserve">Renumbered Table 6 as Table </w:t>
      </w:r>
      <w:r w:rsidR="00A20B2F" w:rsidRPr="00701E96">
        <w:rPr>
          <w:rFonts w:ascii="Arial" w:eastAsia="Calibri" w:hAnsi="Arial" w:cs="Arial"/>
          <w:bCs/>
          <w:sz w:val="22"/>
          <w:szCs w:val="22"/>
        </w:rPr>
        <w:t>5</w:t>
      </w:r>
      <w:r w:rsidR="00A20B2F" w:rsidRPr="00701E96">
        <w:rPr>
          <w:rFonts w:ascii="Arial" w:eastAsia="Calibri" w:hAnsi="Arial" w:cs="Arial"/>
          <w:b/>
          <w:bCs/>
          <w:sz w:val="22"/>
          <w:szCs w:val="22"/>
        </w:rPr>
        <w:br/>
      </w:r>
      <w:r w:rsidR="00A20B2F" w:rsidRPr="00701E96">
        <w:rPr>
          <w:rFonts w:ascii="Arial" w:hAnsi="Arial" w:cs="Arial"/>
          <w:b/>
          <w:sz w:val="22"/>
          <w:szCs w:val="22"/>
        </w:rPr>
        <w:t xml:space="preserve">Table </w:t>
      </w:r>
      <w:r w:rsidR="00A20B2F" w:rsidRPr="00391D47">
        <w:rPr>
          <w:rFonts w:ascii="Arial" w:hAnsi="Arial" w:cs="Arial"/>
          <w:b/>
          <w:sz w:val="22"/>
          <w:szCs w:val="22"/>
          <w:u w:val="single"/>
        </w:rPr>
        <w:t>5</w:t>
      </w:r>
      <w:r w:rsidR="00391D47" w:rsidRPr="00391D47">
        <w:rPr>
          <w:rFonts w:ascii="Arial" w:hAnsi="Arial" w:cs="Arial"/>
          <w:b/>
          <w:sz w:val="22"/>
          <w:szCs w:val="22"/>
          <w:u w:val="single"/>
        </w:rPr>
        <w:t>:</w:t>
      </w:r>
      <w:r w:rsidR="00A20B2F" w:rsidRPr="00701E96">
        <w:rPr>
          <w:rFonts w:ascii="Arial" w:hAnsi="Arial" w:cs="Arial"/>
          <w:b/>
          <w:sz w:val="22"/>
          <w:szCs w:val="22"/>
        </w:rPr>
        <w:t>[</w:t>
      </w:r>
      <w:r w:rsidR="00A20B2F" w:rsidRPr="00701E96">
        <w:rPr>
          <w:rFonts w:ascii="Arial" w:hAnsi="Arial" w:cs="Arial"/>
          <w:b/>
          <w:bCs/>
          <w:strike/>
          <w:sz w:val="22"/>
          <w:szCs w:val="22"/>
        </w:rPr>
        <w:t>6</w:t>
      </w:r>
      <w:r w:rsidR="00A20B2F" w:rsidRPr="00701E96">
        <w:rPr>
          <w:rFonts w:ascii="Arial" w:hAnsi="Arial" w:cs="Arial"/>
          <w:b/>
          <w:bCs/>
          <w:sz w:val="22"/>
          <w:szCs w:val="22"/>
        </w:rPr>
        <w:t>]</w:t>
      </w:r>
      <w:r w:rsidR="00A20B2F" w:rsidRPr="00701E96">
        <w:rPr>
          <w:rFonts w:ascii="Arial" w:hAnsi="Arial" w:cs="Arial"/>
          <w:b/>
          <w:sz w:val="22"/>
          <w:szCs w:val="22"/>
        </w:rPr>
        <w:t xml:space="preserve"> Performance Metrics for Group 4 Applicant Technology</w:t>
      </w:r>
      <w:r w:rsidR="00207B4B">
        <w:rPr>
          <w:rFonts w:ascii="Arial" w:hAnsi="Arial" w:cs="Arial"/>
          <w:b/>
          <w:sz w:val="22"/>
          <w:szCs w:val="22"/>
        </w:rPr>
        <w:br/>
      </w:r>
    </w:p>
    <w:p w14:paraId="7CBB3A48" w14:textId="597AA4F4" w:rsidR="00A20B2F" w:rsidRPr="002E126A" w:rsidRDefault="00E45E14" w:rsidP="0061405C">
      <w:pPr>
        <w:pStyle w:val="Heading2"/>
        <w:rPr>
          <w:rFonts w:ascii="Arial" w:hAnsi="Arial" w:cs="Arial"/>
          <w:b/>
          <w:bCs/>
        </w:rPr>
      </w:pPr>
      <w:r w:rsidRPr="002E126A">
        <w:rPr>
          <w:rFonts w:ascii="Arial" w:hAnsi="Arial" w:cs="Arial"/>
        </w:rPr>
        <w:t>Section I.D.</w:t>
      </w:r>
      <w:r w:rsidR="00E92E26">
        <w:rPr>
          <w:rFonts w:ascii="Arial" w:hAnsi="Arial" w:cs="Arial"/>
        </w:rPr>
        <w:t>1</w:t>
      </w:r>
      <w:r w:rsidRPr="002E126A">
        <w:rPr>
          <w:rFonts w:ascii="Arial" w:hAnsi="Arial" w:cs="Arial"/>
          <w:bCs/>
        </w:rPr>
        <w:t xml:space="preserve"> Under </w:t>
      </w:r>
      <w:r w:rsidR="004A0A95" w:rsidRPr="002E126A">
        <w:rPr>
          <w:rFonts w:ascii="Arial" w:hAnsi="Arial" w:cs="Arial"/>
        </w:rPr>
        <w:t xml:space="preserve">FUNDING </w:t>
      </w:r>
    </w:p>
    <w:p w14:paraId="4E39D3B9" w14:textId="5A1F1D1E" w:rsidR="000E728B" w:rsidRPr="00AB1B10" w:rsidRDefault="00D44378" w:rsidP="007A084E">
      <w:pPr>
        <w:pStyle w:val="ListParagraph"/>
        <w:numPr>
          <w:ilvl w:val="0"/>
          <w:numId w:val="19"/>
        </w:numPr>
        <w:ind w:left="360"/>
        <w:rPr>
          <w:rFonts w:ascii="Arial" w:hAnsi="Arial" w:cs="Arial"/>
          <w:sz w:val="22"/>
          <w:szCs w:val="22"/>
        </w:rPr>
      </w:pPr>
      <w:r w:rsidRPr="00AB1B10">
        <w:rPr>
          <w:rFonts w:ascii="Arial" w:hAnsi="Arial" w:cs="Arial"/>
          <w:sz w:val="22"/>
          <w:szCs w:val="22"/>
        </w:rPr>
        <w:t>Updated P</w:t>
      </w:r>
      <w:r w:rsidR="000E728B" w:rsidRPr="00AB1B10">
        <w:rPr>
          <w:rFonts w:ascii="Arial" w:hAnsi="Arial" w:cs="Arial"/>
          <w:sz w:val="22"/>
          <w:szCs w:val="22"/>
        </w:rPr>
        <w:t xml:space="preserve">age </w:t>
      </w:r>
      <w:r w:rsidRPr="00AB1B10">
        <w:rPr>
          <w:rFonts w:ascii="Arial" w:hAnsi="Arial" w:cs="Arial"/>
          <w:sz w:val="22"/>
          <w:szCs w:val="22"/>
        </w:rPr>
        <w:t>2</w:t>
      </w:r>
      <w:r w:rsidR="003E23AE">
        <w:rPr>
          <w:rFonts w:ascii="Arial" w:hAnsi="Arial" w:cs="Arial"/>
          <w:sz w:val="22"/>
          <w:szCs w:val="22"/>
        </w:rPr>
        <w:t>2</w:t>
      </w:r>
      <w:r w:rsidR="00AB1B10">
        <w:rPr>
          <w:rFonts w:ascii="Arial" w:hAnsi="Arial" w:cs="Arial"/>
          <w:sz w:val="22"/>
          <w:szCs w:val="22"/>
        </w:rPr>
        <w:t xml:space="preserve"> below</w:t>
      </w:r>
      <w:r w:rsidR="004158FA">
        <w:rPr>
          <w:rFonts w:ascii="Arial" w:hAnsi="Arial" w:cs="Arial"/>
          <w:sz w:val="22"/>
          <w:szCs w:val="22"/>
        </w:rPr>
        <w:t xml:space="preserve"> Funding</w:t>
      </w:r>
      <w:r w:rsidR="00AB1B10">
        <w:rPr>
          <w:rFonts w:ascii="Arial" w:hAnsi="Arial" w:cs="Arial"/>
          <w:sz w:val="22"/>
          <w:szCs w:val="22"/>
        </w:rPr>
        <w:t xml:space="preserve"> </w:t>
      </w:r>
      <w:r w:rsidR="00AB1B10" w:rsidRPr="00AB1B10">
        <w:rPr>
          <w:rFonts w:ascii="Arial" w:hAnsi="Arial" w:cs="Arial"/>
          <w:sz w:val="22"/>
          <w:szCs w:val="22"/>
        </w:rPr>
        <w:t>table</w:t>
      </w:r>
      <w:r w:rsidR="004158FA">
        <w:rPr>
          <w:rFonts w:ascii="Arial" w:hAnsi="Arial" w:cs="Arial"/>
          <w:sz w:val="22"/>
          <w:szCs w:val="22"/>
        </w:rPr>
        <w:t xml:space="preserve"> </w:t>
      </w:r>
    </w:p>
    <w:p w14:paraId="1DC1450A" w14:textId="26641215" w:rsidR="004C3DB7" w:rsidRPr="007E076B" w:rsidRDefault="00D44378" w:rsidP="007A084E">
      <w:pPr>
        <w:ind w:left="450"/>
        <w:rPr>
          <w:rFonts w:ascii="Arial" w:hAnsi="Arial" w:cs="Arial"/>
          <w:sz w:val="22"/>
          <w:szCs w:val="22"/>
        </w:rPr>
      </w:pPr>
      <w:r>
        <w:br/>
      </w:r>
      <w:r w:rsidR="004C3DB7" w:rsidRPr="007E076B">
        <w:rPr>
          <w:rFonts w:ascii="Arial" w:hAnsi="Arial" w:cs="Arial"/>
          <w:sz w:val="22"/>
          <w:szCs w:val="22"/>
        </w:rPr>
        <w:t xml:space="preserve">* For projects in Groups 1-3 that are </w:t>
      </w:r>
      <w:r w:rsidR="004C3DB7" w:rsidRPr="007E076B">
        <w:rPr>
          <w:rFonts w:ascii="Arial" w:hAnsi="Arial" w:cs="Arial"/>
          <w:b/>
          <w:bCs/>
          <w:sz w:val="22"/>
          <w:szCs w:val="22"/>
          <w:u w:val="single"/>
        </w:rPr>
        <w:t>ALL</w:t>
      </w:r>
      <w:r w:rsidR="004C3DB7" w:rsidRPr="007E076B">
        <w:rPr>
          <w:rFonts w:ascii="Arial" w:hAnsi="Arial" w:cs="Arial"/>
          <w:sz w:val="22"/>
          <w:szCs w:val="22"/>
        </w:rPr>
        <w:t xml:space="preserve"> located </w:t>
      </w:r>
      <w:r w:rsidR="004C3DB7" w:rsidRPr="007E076B">
        <w:rPr>
          <w:rFonts w:ascii="Arial" w:hAnsi="Arial" w:cs="Arial"/>
          <w:strike/>
          <w:sz w:val="22"/>
          <w:szCs w:val="22"/>
        </w:rPr>
        <w:t>[</w:t>
      </w:r>
      <w:r w:rsidR="004C3DB7" w:rsidRPr="007E076B">
        <w:rPr>
          <w:rFonts w:ascii="Arial" w:hAnsi="Arial" w:cs="Arial"/>
          <w:b/>
          <w:bCs/>
          <w:strike/>
          <w:sz w:val="22"/>
          <w:szCs w:val="22"/>
        </w:rPr>
        <w:t>ALL</w:t>
      </w:r>
      <w:r w:rsidR="004C3DB7" w:rsidRPr="007E076B">
        <w:rPr>
          <w:rFonts w:ascii="Arial" w:hAnsi="Arial" w:cs="Arial"/>
          <w:b/>
          <w:bCs/>
          <w:sz w:val="22"/>
          <w:szCs w:val="22"/>
        </w:rPr>
        <w:t>]</w:t>
      </w:r>
      <w:r w:rsidR="004C3DB7" w:rsidRPr="007E076B">
        <w:rPr>
          <w:rFonts w:ascii="Arial" w:hAnsi="Arial" w:cs="Arial"/>
          <w:sz w:val="22"/>
          <w:szCs w:val="22"/>
        </w:rPr>
        <w:t xml:space="preserve"> in </w:t>
      </w:r>
      <w:r w:rsidR="004C3DB7" w:rsidRPr="007E076B">
        <w:rPr>
          <w:rFonts w:ascii="Arial" w:hAnsi="Arial" w:cs="Arial"/>
          <w:b/>
          <w:bCs/>
          <w:sz w:val="22"/>
          <w:szCs w:val="22"/>
          <w:u w:val="single"/>
        </w:rPr>
        <w:t>and</w:t>
      </w:r>
      <w:r w:rsidR="004C3DB7" w:rsidRPr="007E076B">
        <w:rPr>
          <w:rFonts w:ascii="Arial" w:hAnsi="Arial" w:cs="Arial"/>
          <w:sz w:val="22"/>
          <w:szCs w:val="22"/>
          <w:u w:val="single"/>
        </w:rPr>
        <w:t xml:space="preserve"> </w:t>
      </w:r>
      <w:r w:rsidR="004C3DB7" w:rsidRPr="007E076B">
        <w:rPr>
          <w:rFonts w:ascii="Arial" w:hAnsi="Arial" w:cs="Arial"/>
          <w:sz w:val="22"/>
          <w:szCs w:val="22"/>
        </w:rPr>
        <w:t xml:space="preserve">benefitting </w:t>
      </w:r>
      <w:r w:rsidR="004C3DB7" w:rsidRPr="007E076B">
        <w:rPr>
          <w:rFonts w:ascii="Arial" w:hAnsi="Arial" w:cs="Arial"/>
          <w:b/>
          <w:bCs/>
          <w:sz w:val="22"/>
          <w:szCs w:val="22"/>
        </w:rPr>
        <w:t xml:space="preserve">disadvantaged and/or low-income </w:t>
      </w:r>
      <w:r w:rsidR="004C3DB7" w:rsidRPr="007E076B">
        <w:rPr>
          <w:rFonts w:ascii="Arial" w:hAnsi="Arial" w:cs="Arial"/>
          <w:sz w:val="22"/>
          <w:szCs w:val="22"/>
        </w:rPr>
        <w:t xml:space="preserve">communities or a tribe </w:t>
      </w:r>
      <w:r w:rsidR="004C3DB7" w:rsidRPr="007E076B">
        <w:rPr>
          <w:rFonts w:ascii="Arial" w:hAnsi="Arial" w:cs="Arial"/>
          <w:b/>
          <w:bCs/>
          <w:sz w:val="22"/>
          <w:szCs w:val="22"/>
        </w:rPr>
        <w:t>and</w:t>
      </w:r>
      <w:r w:rsidR="004C3DB7" w:rsidRPr="007E076B">
        <w:rPr>
          <w:rFonts w:ascii="Arial" w:hAnsi="Arial" w:cs="Arial"/>
          <w:sz w:val="22"/>
          <w:szCs w:val="22"/>
        </w:rPr>
        <w:t xml:space="preserve"> have </w:t>
      </w:r>
      <w:r w:rsidR="004C3DB7" w:rsidRPr="007E076B">
        <w:rPr>
          <w:rFonts w:ascii="Arial" w:hAnsi="Arial" w:cs="Arial"/>
          <w:b/>
          <w:bCs/>
          <w:sz w:val="22"/>
          <w:szCs w:val="22"/>
          <w:u w:val="single"/>
        </w:rPr>
        <w:t xml:space="preserve">a CBO or a local for-profit organization that can fulfill the role of a CBO, </w:t>
      </w:r>
      <w:r w:rsidR="004C3DB7" w:rsidRPr="007E076B">
        <w:rPr>
          <w:rFonts w:ascii="Arial" w:hAnsi="Arial" w:cs="Arial"/>
          <w:sz w:val="22"/>
          <w:szCs w:val="22"/>
        </w:rPr>
        <w:t>[</w:t>
      </w:r>
      <w:r w:rsidR="004C3DB7" w:rsidRPr="007E076B">
        <w:rPr>
          <w:rFonts w:ascii="Arial" w:hAnsi="Arial" w:cs="Arial"/>
          <w:strike/>
          <w:sz w:val="22"/>
          <w:szCs w:val="22"/>
        </w:rPr>
        <w:t>community-based organization involvement</w:t>
      </w:r>
      <w:r w:rsidR="004C3DB7" w:rsidRPr="007E076B">
        <w:rPr>
          <w:rFonts w:ascii="Arial" w:hAnsi="Arial" w:cs="Arial"/>
          <w:sz w:val="22"/>
          <w:szCs w:val="22"/>
        </w:rPr>
        <w:t xml:space="preserve">] </w:t>
      </w:r>
      <w:r w:rsidR="004C3DB7" w:rsidRPr="007E076B">
        <w:rPr>
          <w:rFonts w:ascii="Arial" w:hAnsi="Arial" w:cs="Arial"/>
          <w:b/>
          <w:bCs/>
          <w:sz w:val="22"/>
          <w:szCs w:val="22"/>
          <w:u w:val="single"/>
        </w:rPr>
        <w:t>the match requirement</w:t>
      </w:r>
      <w:r w:rsidR="004C3DB7" w:rsidRPr="007E076B">
        <w:rPr>
          <w:rFonts w:ascii="Arial" w:hAnsi="Arial" w:cs="Arial"/>
          <w:sz w:val="22"/>
          <w:szCs w:val="22"/>
        </w:rPr>
        <w:t xml:space="preserve"> will </w:t>
      </w:r>
      <w:r w:rsidR="004C3DB7" w:rsidRPr="007E076B">
        <w:rPr>
          <w:rFonts w:ascii="Arial" w:hAnsi="Arial" w:cs="Arial"/>
          <w:b/>
          <w:bCs/>
          <w:sz w:val="22"/>
          <w:szCs w:val="22"/>
          <w:u w:val="single"/>
        </w:rPr>
        <w:t xml:space="preserve">be </w:t>
      </w:r>
      <w:r w:rsidR="004C3DB7" w:rsidRPr="007E076B">
        <w:rPr>
          <w:rFonts w:ascii="Arial" w:hAnsi="Arial" w:cs="Arial"/>
          <w:sz w:val="22"/>
          <w:szCs w:val="22"/>
        </w:rPr>
        <w:t>reduce</w:t>
      </w:r>
      <w:r w:rsidR="004C3DB7" w:rsidRPr="007E076B">
        <w:rPr>
          <w:rFonts w:ascii="Arial" w:hAnsi="Arial" w:cs="Arial"/>
          <w:b/>
          <w:bCs/>
          <w:sz w:val="22"/>
          <w:szCs w:val="22"/>
          <w:u w:val="single"/>
        </w:rPr>
        <w:t>d</w:t>
      </w:r>
      <w:r w:rsidR="004C3DB7" w:rsidRPr="007E076B">
        <w:rPr>
          <w:rFonts w:ascii="Arial" w:hAnsi="Arial" w:cs="Arial"/>
          <w:sz w:val="22"/>
          <w:szCs w:val="22"/>
        </w:rPr>
        <w:t xml:space="preserve"> [</w:t>
      </w:r>
      <w:r w:rsidR="004C3DB7" w:rsidRPr="007E076B">
        <w:rPr>
          <w:rFonts w:ascii="Arial" w:hAnsi="Arial" w:cs="Arial"/>
          <w:strike/>
          <w:sz w:val="22"/>
          <w:szCs w:val="22"/>
        </w:rPr>
        <w:t>match]</w:t>
      </w:r>
      <w:r w:rsidR="004C3DB7" w:rsidRPr="007E076B">
        <w:rPr>
          <w:rFonts w:ascii="Arial" w:hAnsi="Arial" w:cs="Arial"/>
          <w:sz w:val="22"/>
          <w:szCs w:val="22"/>
        </w:rPr>
        <w:t xml:space="preserve"> to 10%. All other Group 1-3 projects will have a 20% match requirement.</w:t>
      </w:r>
      <w:r w:rsidR="00965837">
        <w:rPr>
          <w:rFonts w:ascii="Arial" w:hAnsi="Arial" w:cs="Arial"/>
          <w:sz w:val="22"/>
          <w:szCs w:val="22"/>
        </w:rPr>
        <w:br/>
      </w:r>
    </w:p>
    <w:p w14:paraId="49985830" w14:textId="1C8E2D30" w:rsidR="004A0A95" w:rsidRPr="002E126A" w:rsidRDefault="004A0A95" w:rsidP="0061405C">
      <w:pPr>
        <w:pStyle w:val="Heading2"/>
        <w:rPr>
          <w:rFonts w:ascii="Arial" w:hAnsi="Arial" w:cs="Arial"/>
        </w:rPr>
      </w:pPr>
      <w:r w:rsidRPr="002E126A">
        <w:rPr>
          <w:rFonts w:ascii="Arial" w:hAnsi="Arial" w:cs="Arial"/>
        </w:rPr>
        <w:lastRenderedPageBreak/>
        <w:t>Section I.D.</w:t>
      </w:r>
      <w:r w:rsidR="00E92E26">
        <w:rPr>
          <w:rFonts w:ascii="Arial" w:hAnsi="Arial" w:cs="Arial"/>
        </w:rPr>
        <w:t>2</w:t>
      </w:r>
      <w:r w:rsidRPr="002E126A">
        <w:rPr>
          <w:rFonts w:ascii="Arial" w:hAnsi="Arial" w:cs="Arial"/>
        </w:rPr>
        <w:t xml:space="preserve"> Under FUNDING</w:t>
      </w:r>
      <w:r w:rsidR="00DE2F4B" w:rsidRPr="002E126A">
        <w:rPr>
          <w:rFonts w:ascii="Arial" w:hAnsi="Arial" w:cs="Arial"/>
        </w:rPr>
        <w:t xml:space="preserve"> </w:t>
      </w:r>
    </w:p>
    <w:p w14:paraId="435FD992" w14:textId="47B3E98A" w:rsidR="000E728B" w:rsidRPr="000E728B" w:rsidRDefault="000E728B" w:rsidP="007A084E">
      <w:pPr>
        <w:pStyle w:val="ListParagraph"/>
        <w:numPr>
          <w:ilvl w:val="0"/>
          <w:numId w:val="15"/>
        </w:numPr>
        <w:ind w:left="360"/>
        <w:rPr>
          <w:rFonts w:ascii="Arial" w:hAnsi="Arial" w:cs="Arial"/>
          <w:sz w:val="22"/>
          <w:szCs w:val="22"/>
        </w:rPr>
      </w:pPr>
      <w:r w:rsidRPr="000E728B">
        <w:rPr>
          <w:rFonts w:ascii="Arial" w:hAnsi="Arial" w:cs="Arial"/>
          <w:sz w:val="22"/>
          <w:szCs w:val="22"/>
        </w:rPr>
        <w:t>Updated Page 2</w:t>
      </w:r>
      <w:r w:rsidR="00BD78FB">
        <w:rPr>
          <w:rFonts w:ascii="Arial" w:hAnsi="Arial" w:cs="Arial"/>
          <w:sz w:val="22"/>
          <w:szCs w:val="22"/>
        </w:rPr>
        <w:t>2</w:t>
      </w:r>
      <w:r w:rsidR="00742ECA">
        <w:rPr>
          <w:rFonts w:ascii="Arial" w:hAnsi="Arial" w:cs="Arial"/>
          <w:sz w:val="22"/>
          <w:szCs w:val="22"/>
        </w:rPr>
        <w:t xml:space="preserve">, </w:t>
      </w:r>
      <w:r w:rsidR="00742ECA" w:rsidRPr="00742ECA">
        <w:rPr>
          <w:rFonts w:ascii="Arial" w:hAnsi="Arial" w:cs="Arial"/>
          <w:sz w:val="22"/>
          <w:szCs w:val="22"/>
        </w:rPr>
        <w:t>Match Funding Requirement</w:t>
      </w:r>
    </w:p>
    <w:p w14:paraId="43F04AD4" w14:textId="174D2FF6" w:rsidR="007F61F1" w:rsidRDefault="00D44378" w:rsidP="007A084E">
      <w:pPr>
        <w:pStyle w:val="ListParagraph"/>
        <w:tabs>
          <w:tab w:val="left" w:pos="1170"/>
        </w:tabs>
        <w:spacing w:after="120"/>
        <w:ind w:left="360"/>
        <w:rPr>
          <w:rFonts w:ascii="Arial" w:hAnsi="Arial" w:cs="Arial"/>
          <w:b/>
          <w:bCs/>
          <w:sz w:val="22"/>
          <w:szCs w:val="22"/>
          <w:u w:val="single"/>
        </w:rPr>
      </w:pPr>
      <w:r w:rsidRPr="75F7A75C">
        <w:rPr>
          <w:rFonts w:ascii="Arial" w:hAnsi="Arial" w:cs="Arial"/>
          <w:sz w:val="22"/>
          <w:szCs w:val="22"/>
        </w:rPr>
        <w:t>Applications for all groups must include a minimum</w:t>
      </w:r>
      <w:r w:rsidRPr="75F7A75C">
        <w:rPr>
          <w:rFonts w:ascii="Arial" w:hAnsi="Arial" w:cs="Arial"/>
          <w:b/>
          <w:bCs/>
          <w:sz w:val="22"/>
          <w:szCs w:val="22"/>
        </w:rPr>
        <w:t xml:space="preserve"> 20%</w:t>
      </w:r>
      <w:r w:rsidRPr="75F7A75C">
        <w:rPr>
          <w:rFonts w:ascii="Arial" w:hAnsi="Arial" w:cs="Arial"/>
          <w:sz w:val="22"/>
          <w:szCs w:val="22"/>
        </w:rPr>
        <w:t xml:space="preserve"> total match share percentage for this solicitation. If </w:t>
      </w:r>
      <w:r w:rsidRPr="75F7A75C">
        <w:rPr>
          <w:rFonts w:ascii="Arial" w:hAnsi="Arial" w:cs="Arial"/>
          <w:b/>
          <w:bCs/>
          <w:sz w:val="22"/>
          <w:szCs w:val="22"/>
        </w:rPr>
        <w:t>Group 1, 2, and 3 projects</w:t>
      </w:r>
      <w:r w:rsidRPr="75F7A75C">
        <w:rPr>
          <w:rFonts w:ascii="Arial" w:hAnsi="Arial" w:cs="Arial"/>
          <w:sz w:val="22"/>
          <w:szCs w:val="22"/>
        </w:rPr>
        <w:t xml:space="preserve"> are demonstrated in </w:t>
      </w:r>
      <w:r w:rsidRPr="75F7A75C">
        <w:rPr>
          <w:rFonts w:ascii="Arial" w:hAnsi="Arial" w:cs="Arial"/>
          <w:b/>
          <w:bCs/>
          <w:sz w:val="22"/>
          <w:szCs w:val="22"/>
        </w:rPr>
        <w:t>and</w:t>
      </w:r>
      <w:r w:rsidRPr="75F7A75C">
        <w:rPr>
          <w:rFonts w:ascii="Arial" w:hAnsi="Arial" w:cs="Arial"/>
          <w:sz w:val="22"/>
          <w:szCs w:val="22"/>
        </w:rPr>
        <w:t xml:space="preserve"> benefitting a tribe or disadvantaged and/or low-income communities AND</w:t>
      </w:r>
      <w:r w:rsidRPr="75F7A75C">
        <w:rPr>
          <w:rFonts w:ascii="Arial" w:hAnsi="Arial" w:cs="Arial"/>
          <w:b/>
          <w:bCs/>
          <w:sz w:val="22"/>
          <w:szCs w:val="22"/>
        </w:rPr>
        <w:t xml:space="preserve"> </w:t>
      </w:r>
      <w:r w:rsidRPr="75F7A75C">
        <w:rPr>
          <w:rFonts w:ascii="Arial" w:hAnsi="Arial" w:cs="Arial"/>
          <w:b/>
          <w:bCs/>
          <w:sz w:val="22"/>
          <w:szCs w:val="22"/>
          <w:u w:val="single"/>
        </w:rPr>
        <w:t xml:space="preserve">include either a </w:t>
      </w:r>
      <w:r w:rsidR="00E329D3">
        <w:rPr>
          <w:rFonts w:ascii="Arial" w:hAnsi="Arial" w:cs="Arial"/>
          <w:b/>
          <w:bCs/>
          <w:sz w:val="22"/>
          <w:szCs w:val="22"/>
          <w:u w:val="single"/>
        </w:rPr>
        <w:t>CBO</w:t>
      </w:r>
      <w:r w:rsidRPr="75F7A75C">
        <w:rPr>
          <w:rFonts w:ascii="Arial" w:hAnsi="Arial" w:cs="Arial"/>
          <w:b/>
          <w:bCs/>
          <w:sz w:val="22"/>
          <w:szCs w:val="22"/>
          <w:u w:val="single"/>
        </w:rPr>
        <w:t xml:space="preserve"> or a local for</w:t>
      </w:r>
      <w:r w:rsidR="001256B4" w:rsidRPr="75F7A75C">
        <w:rPr>
          <w:rFonts w:ascii="Arial" w:hAnsi="Arial" w:cs="Arial"/>
          <w:b/>
          <w:bCs/>
          <w:sz w:val="22"/>
          <w:szCs w:val="22"/>
          <w:u w:val="single"/>
        </w:rPr>
        <w:t>-</w:t>
      </w:r>
      <w:r w:rsidRPr="75F7A75C">
        <w:rPr>
          <w:rFonts w:ascii="Arial" w:hAnsi="Arial" w:cs="Arial"/>
          <w:b/>
          <w:bCs/>
          <w:sz w:val="22"/>
          <w:szCs w:val="22"/>
          <w:u w:val="single"/>
        </w:rPr>
        <w:t>profit organization that can fulfill the role of a CBO</w:t>
      </w:r>
      <w:r w:rsidR="003A7FC8">
        <w:rPr>
          <w:rFonts w:ascii="Arial" w:hAnsi="Arial" w:cs="Arial"/>
          <w:b/>
          <w:bCs/>
          <w:sz w:val="22"/>
          <w:szCs w:val="22"/>
          <w:u w:val="single"/>
        </w:rPr>
        <w:t xml:space="preserve"> </w:t>
      </w:r>
      <w:r w:rsidRPr="75F7A75C">
        <w:rPr>
          <w:rFonts w:ascii="Arial" w:hAnsi="Arial" w:cs="Arial"/>
          <w:b/>
          <w:bCs/>
          <w:sz w:val="22"/>
          <w:szCs w:val="22"/>
        </w:rPr>
        <w:t>[</w:t>
      </w:r>
      <w:r w:rsidRPr="75F7A75C">
        <w:rPr>
          <w:rFonts w:ascii="Arial" w:hAnsi="Arial" w:cs="Arial"/>
          <w:b/>
          <w:bCs/>
          <w:strike/>
          <w:sz w:val="22"/>
          <w:szCs w:val="22"/>
        </w:rPr>
        <w:t>have CBO involvement</w:t>
      </w:r>
      <w:r w:rsidRPr="75F7A75C">
        <w:rPr>
          <w:rFonts w:ascii="Arial" w:hAnsi="Arial" w:cs="Arial"/>
          <w:b/>
          <w:bCs/>
          <w:sz w:val="22"/>
          <w:szCs w:val="22"/>
        </w:rPr>
        <w:t>]</w:t>
      </w:r>
      <w:r w:rsidRPr="75F7A75C">
        <w:rPr>
          <w:rFonts w:ascii="Arial" w:hAnsi="Arial" w:cs="Arial"/>
          <w:sz w:val="22"/>
          <w:szCs w:val="22"/>
        </w:rPr>
        <w:t xml:space="preserve">, </w:t>
      </w:r>
      <w:r w:rsidR="5A20A969" w:rsidRPr="75F7A75C">
        <w:rPr>
          <w:rFonts w:ascii="Arial" w:hAnsi="Arial" w:cs="Arial"/>
          <w:b/>
          <w:bCs/>
          <w:sz w:val="22"/>
          <w:szCs w:val="22"/>
          <w:u w:val="single"/>
        </w:rPr>
        <w:t xml:space="preserve">the </w:t>
      </w:r>
      <w:r w:rsidRPr="75F7A75C">
        <w:rPr>
          <w:rFonts w:ascii="Arial" w:hAnsi="Arial" w:cs="Arial"/>
          <w:sz w:val="22"/>
          <w:szCs w:val="22"/>
        </w:rPr>
        <w:t>match</w:t>
      </w:r>
      <w:r w:rsidR="4563C0B9" w:rsidRPr="75F7A75C">
        <w:rPr>
          <w:rFonts w:ascii="Arial" w:hAnsi="Arial" w:cs="Arial"/>
          <w:sz w:val="22"/>
          <w:szCs w:val="22"/>
        </w:rPr>
        <w:t xml:space="preserve"> </w:t>
      </w:r>
      <w:r w:rsidR="4563C0B9" w:rsidRPr="75F7A75C">
        <w:rPr>
          <w:rFonts w:ascii="Arial" w:hAnsi="Arial" w:cs="Arial"/>
          <w:b/>
          <w:bCs/>
          <w:sz w:val="22"/>
          <w:szCs w:val="22"/>
          <w:u w:val="single"/>
        </w:rPr>
        <w:t>requirement</w:t>
      </w:r>
      <w:r w:rsidRPr="75F7A75C">
        <w:rPr>
          <w:rFonts w:ascii="Arial" w:hAnsi="Arial" w:cs="Arial"/>
          <w:sz w:val="22"/>
          <w:szCs w:val="22"/>
        </w:rPr>
        <w:t xml:space="preserve"> is reduced to 10 percent. </w:t>
      </w:r>
      <w:r w:rsidRPr="75F7A75C">
        <w:rPr>
          <w:rFonts w:ascii="Arial" w:hAnsi="Arial" w:cs="Arial"/>
          <w:b/>
          <w:bCs/>
          <w:sz w:val="22"/>
          <w:szCs w:val="22"/>
        </w:rPr>
        <w:t>Group 4</w:t>
      </w:r>
      <w:r w:rsidRPr="75F7A75C">
        <w:rPr>
          <w:rFonts w:ascii="Arial" w:hAnsi="Arial" w:cs="Arial"/>
          <w:sz w:val="22"/>
          <w:szCs w:val="22"/>
        </w:rPr>
        <w:t xml:space="preserve"> will have the match requirement waived if the project is a pilot demonstration located in </w:t>
      </w:r>
      <w:r w:rsidRPr="75F7A75C">
        <w:rPr>
          <w:rFonts w:ascii="Arial" w:hAnsi="Arial" w:cs="Arial"/>
          <w:b/>
          <w:bCs/>
          <w:sz w:val="22"/>
          <w:szCs w:val="22"/>
        </w:rPr>
        <w:t>and</w:t>
      </w:r>
      <w:r w:rsidRPr="75F7A75C">
        <w:rPr>
          <w:rFonts w:ascii="Arial" w:hAnsi="Arial" w:cs="Arial"/>
          <w:sz w:val="22"/>
          <w:szCs w:val="22"/>
        </w:rPr>
        <w:t xml:space="preserve"> benefitting a tribe or disadvantaged and/or low-income community. </w:t>
      </w:r>
      <w:r w:rsidRPr="75F7A75C">
        <w:rPr>
          <w:rFonts w:ascii="Arial" w:hAnsi="Arial" w:cs="Arial"/>
          <w:b/>
          <w:bCs/>
          <w:sz w:val="22"/>
          <w:szCs w:val="22"/>
          <w:u w:val="single"/>
        </w:rPr>
        <w:t xml:space="preserve">To qualify for the reduced or waived match, applications must demonstrate how the project will benefit the </w:t>
      </w:r>
      <w:r w:rsidR="00803E49" w:rsidRPr="75F7A75C">
        <w:rPr>
          <w:rFonts w:ascii="Arial" w:hAnsi="Arial" w:cs="Arial"/>
          <w:b/>
          <w:bCs/>
          <w:sz w:val="22"/>
          <w:szCs w:val="22"/>
          <w:u w:val="single"/>
        </w:rPr>
        <w:t>t</w:t>
      </w:r>
      <w:r w:rsidRPr="75F7A75C">
        <w:rPr>
          <w:rFonts w:ascii="Arial" w:hAnsi="Arial" w:cs="Arial"/>
          <w:b/>
          <w:bCs/>
          <w:sz w:val="22"/>
          <w:szCs w:val="22"/>
          <w:u w:val="single"/>
        </w:rPr>
        <w:t>ribe or disadvantaged and/or low-income community in the Project Narrative.</w:t>
      </w:r>
    </w:p>
    <w:p w14:paraId="20E45F93" w14:textId="77777777" w:rsidR="0046332F" w:rsidRPr="00F86AC3" w:rsidRDefault="0046332F" w:rsidP="007A084E">
      <w:pPr>
        <w:pStyle w:val="ListParagraph"/>
        <w:tabs>
          <w:tab w:val="left" w:pos="1170"/>
        </w:tabs>
        <w:spacing w:after="120"/>
        <w:ind w:left="360"/>
        <w:rPr>
          <w:rFonts w:ascii="Arial" w:hAnsi="Arial" w:cs="Arial"/>
          <w:sz w:val="22"/>
          <w:szCs w:val="22"/>
        </w:rPr>
      </w:pPr>
    </w:p>
    <w:p w14:paraId="48C3D941" w14:textId="7564F7D7" w:rsidR="005B272B" w:rsidRPr="002E126A" w:rsidRDefault="005B272B" w:rsidP="0046332F">
      <w:pPr>
        <w:pStyle w:val="Heading2"/>
        <w:spacing w:line="360" w:lineRule="auto"/>
        <w:rPr>
          <w:rFonts w:ascii="Arial" w:hAnsi="Arial" w:cs="Arial"/>
        </w:rPr>
      </w:pPr>
      <w:r w:rsidRPr="002E126A">
        <w:rPr>
          <w:rFonts w:ascii="Arial" w:hAnsi="Arial" w:cs="Arial"/>
        </w:rPr>
        <w:t xml:space="preserve">Section I.E. </w:t>
      </w:r>
      <w:r w:rsidRPr="002E126A">
        <w:rPr>
          <w:rFonts w:ascii="Arial" w:hAnsi="Arial" w:cs="Arial"/>
          <w:bCs/>
        </w:rPr>
        <w:t>Under</w:t>
      </w:r>
      <w:r w:rsidRPr="002E126A">
        <w:rPr>
          <w:rFonts w:ascii="Arial" w:hAnsi="Arial" w:cs="Arial"/>
        </w:rPr>
        <w:t xml:space="preserve"> “KEY ACTIVITIES SCHEDULE” </w:t>
      </w:r>
    </w:p>
    <w:p w14:paraId="38D08968" w14:textId="40BA2ACB" w:rsidR="00071AE2" w:rsidRPr="00071AE2" w:rsidRDefault="005B272B" w:rsidP="007A084E">
      <w:pPr>
        <w:pStyle w:val="ListParagraph"/>
        <w:keepNext/>
        <w:keepLines/>
        <w:widowControl w:val="0"/>
        <w:numPr>
          <w:ilvl w:val="0"/>
          <w:numId w:val="19"/>
        </w:numPr>
        <w:spacing w:line="276" w:lineRule="auto"/>
        <w:ind w:left="360"/>
        <w:rPr>
          <w:rFonts w:ascii="Arial" w:hAnsi="Arial" w:cs="Arial"/>
          <w:sz w:val="22"/>
          <w:szCs w:val="22"/>
        </w:rPr>
      </w:pPr>
      <w:r w:rsidRPr="00701E96">
        <w:rPr>
          <w:rFonts w:ascii="Arial" w:eastAsia="Calibri" w:hAnsi="Arial" w:cs="Arial"/>
          <w:color w:val="000000"/>
          <w:sz w:val="22"/>
          <w:szCs w:val="22"/>
        </w:rPr>
        <w:t>Updated</w:t>
      </w:r>
      <w:r w:rsidR="00BA0494">
        <w:rPr>
          <w:rFonts w:ascii="Arial" w:eastAsia="Calibri" w:hAnsi="Arial" w:cs="Arial"/>
          <w:color w:val="000000"/>
          <w:sz w:val="22"/>
          <w:szCs w:val="22"/>
        </w:rPr>
        <w:t xml:space="preserve"> </w:t>
      </w:r>
      <w:r w:rsidR="00BA0494" w:rsidRPr="00BA0494">
        <w:rPr>
          <w:rFonts w:ascii="Arial" w:eastAsia="Calibri" w:hAnsi="Arial" w:cs="Arial"/>
          <w:bCs/>
          <w:color w:val="000000"/>
          <w:sz w:val="22"/>
          <w:szCs w:val="22"/>
        </w:rPr>
        <w:t>Page 24</w:t>
      </w:r>
      <w:r w:rsidRPr="00701E96">
        <w:rPr>
          <w:rFonts w:ascii="Arial" w:eastAsia="Calibri" w:hAnsi="Arial" w:cs="Arial"/>
          <w:color w:val="000000"/>
          <w:sz w:val="22"/>
          <w:szCs w:val="22"/>
        </w:rPr>
        <w:t>:</w:t>
      </w:r>
      <w:r w:rsidR="00D2133B" w:rsidRPr="00701E96">
        <w:rPr>
          <w:rFonts w:ascii="Arial" w:eastAsia="Calibri" w:hAnsi="Arial" w:cs="Arial"/>
          <w:color w:val="000000"/>
          <w:sz w:val="22"/>
          <w:szCs w:val="22"/>
        </w:rPr>
        <w:t xml:space="preserve"> </w:t>
      </w:r>
    </w:p>
    <w:tbl>
      <w:tblPr>
        <w:tblStyle w:val="ListTable321"/>
        <w:tblW w:w="9175" w:type="dxa"/>
        <w:tblLayout w:type="fixed"/>
        <w:tblLook w:val="0020" w:firstRow="1" w:lastRow="0" w:firstColumn="0" w:lastColumn="0" w:noHBand="0" w:noVBand="0"/>
        <w:tblCaption w:val="Key Activities Schedule Table"/>
        <w:tblDescription w:val="Key activities, dates, and times for this solicitation and for agreements resulting from this solicitation are presented in the table. "/>
      </w:tblPr>
      <w:tblGrid>
        <w:gridCol w:w="5035"/>
        <w:gridCol w:w="2790"/>
        <w:gridCol w:w="1350"/>
      </w:tblGrid>
      <w:tr w:rsidR="005577B0" w:rsidRPr="00071AE2" w14:paraId="182F7B6D" w14:textId="77777777" w:rsidTr="00DD2558">
        <w:trPr>
          <w:cnfStyle w:val="100000000000" w:firstRow="1" w:lastRow="0" w:firstColumn="0" w:lastColumn="0" w:oddVBand="0" w:evenVBand="0" w:oddHBand="0" w:evenHBand="0" w:firstRowFirstColumn="0" w:firstRowLastColumn="0" w:lastRowFirstColumn="0" w:lastRowLastColumn="0"/>
          <w:trHeight w:hRule="exact" w:val="298"/>
          <w:tblHeader/>
        </w:trPr>
        <w:tc>
          <w:tcPr>
            <w:cnfStyle w:val="000010000000" w:firstRow="0" w:lastRow="0" w:firstColumn="0" w:lastColumn="0" w:oddVBand="1" w:evenVBand="0" w:oddHBand="0" w:evenHBand="0" w:firstRowFirstColumn="0" w:firstRowLastColumn="0" w:lastRowFirstColumn="0" w:lastRowLastColumn="0"/>
            <w:tcW w:w="5035" w:type="dxa"/>
            <w:shd w:val="clear" w:color="auto" w:fill="BFBFBF" w:themeFill="background1" w:themeFillShade="BF"/>
          </w:tcPr>
          <w:p w14:paraId="7649389E" w14:textId="77777777" w:rsidR="00071AE2" w:rsidRPr="00071AE2" w:rsidRDefault="00071AE2" w:rsidP="007A084E">
            <w:pPr>
              <w:keepNext/>
              <w:keepLines/>
              <w:widowControl w:val="0"/>
              <w:rPr>
                <w:b w:val="0"/>
                <w:sz w:val="22"/>
                <w:szCs w:val="24"/>
              </w:rPr>
            </w:pPr>
            <w:r w:rsidRPr="00071AE2">
              <w:rPr>
                <w:sz w:val="22"/>
                <w:szCs w:val="24"/>
              </w:rPr>
              <w:t>ACTIVITY</w:t>
            </w:r>
          </w:p>
        </w:tc>
        <w:tc>
          <w:tcPr>
            <w:tcW w:w="2790" w:type="dxa"/>
            <w:shd w:val="clear" w:color="auto" w:fill="BFBFBF" w:themeFill="background1" w:themeFillShade="BF"/>
          </w:tcPr>
          <w:p w14:paraId="720E067F" w14:textId="77777777" w:rsidR="00071AE2" w:rsidRPr="00071AE2" w:rsidRDefault="00071AE2" w:rsidP="007A084E">
            <w:pPr>
              <w:keepNext/>
              <w:keepLines/>
              <w:widowControl w:val="0"/>
              <w:cnfStyle w:val="100000000000" w:firstRow="1" w:lastRow="0" w:firstColumn="0" w:lastColumn="0" w:oddVBand="0" w:evenVBand="0" w:oddHBand="0" w:evenHBand="0" w:firstRowFirstColumn="0" w:firstRowLastColumn="0" w:lastRowFirstColumn="0" w:lastRowLastColumn="0"/>
              <w:rPr>
                <w:b w:val="0"/>
                <w:sz w:val="22"/>
                <w:szCs w:val="24"/>
              </w:rPr>
            </w:pPr>
            <w:r w:rsidRPr="00071AE2">
              <w:rPr>
                <w:sz w:val="22"/>
                <w:szCs w:val="24"/>
              </w:rPr>
              <w:t>DATE</w:t>
            </w:r>
          </w:p>
        </w:tc>
        <w:tc>
          <w:tcPr>
            <w:cnfStyle w:val="000010000000" w:firstRow="0" w:lastRow="0" w:firstColumn="0" w:lastColumn="0" w:oddVBand="1" w:evenVBand="0" w:oddHBand="0" w:evenHBand="0" w:firstRowFirstColumn="0" w:firstRowLastColumn="0" w:lastRowFirstColumn="0" w:lastRowLastColumn="0"/>
            <w:tcW w:w="1350" w:type="dxa"/>
            <w:shd w:val="clear" w:color="auto" w:fill="BFBFBF" w:themeFill="background1" w:themeFillShade="BF"/>
          </w:tcPr>
          <w:p w14:paraId="1F1C3524" w14:textId="65B6F375" w:rsidR="00071AE2" w:rsidRPr="00071AE2" w:rsidDel="00D53B51" w:rsidRDefault="00071AE2" w:rsidP="007A084E">
            <w:pPr>
              <w:keepNext/>
              <w:keepLines/>
              <w:widowControl w:val="0"/>
              <w:rPr>
                <w:b w:val="0"/>
                <w:sz w:val="22"/>
                <w:szCs w:val="24"/>
              </w:rPr>
            </w:pPr>
            <w:r w:rsidRPr="00071AE2">
              <w:rPr>
                <w:sz w:val="22"/>
                <w:szCs w:val="24"/>
              </w:rPr>
              <w:t>TIME</w:t>
            </w:r>
          </w:p>
        </w:tc>
      </w:tr>
      <w:tr w:rsidR="00071AE2" w:rsidRPr="00071AE2" w14:paraId="68C3B048" w14:textId="77777777" w:rsidTr="00DD2558">
        <w:trPr>
          <w:cnfStyle w:val="000000100000" w:firstRow="0" w:lastRow="0" w:firstColumn="0" w:lastColumn="0" w:oddVBand="0" w:evenVBand="0" w:oddHBand="1" w:evenHBand="0" w:firstRowFirstColumn="0" w:firstRowLastColumn="0" w:lastRowFirstColumn="0" w:lastRowLastColumn="0"/>
          <w:trHeight w:hRule="exact" w:val="424"/>
        </w:trPr>
        <w:tc>
          <w:tcPr>
            <w:cnfStyle w:val="000010000000" w:firstRow="0" w:lastRow="0" w:firstColumn="0" w:lastColumn="0" w:oddVBand="1" w:evenVBand="0" w:oddHBand="0" w:evenHBand="0" w:firstRowFirstColumn="0" w:firstRowLastColumn="0" w:lastRowFirstColumn="0" w:lastRowLastColumn="0"/>
            <w:tcW w:w="5035" w:type="dxa"/>
          </w:tcPr>
          <w:p w14:paraId="709EB3CD" w14:textId="77777777" w:rsidR="00071AE2" w:rsidRPr="00071AE2" w:rsidRDefault="00071AE2" w:rsidP="007A084E">
            <w:pPr>
              <w:keepNext/>
              <w:keepLines/>
              <w:widowControl w:val="0"/>
              <w:rPr>
                <w:sz w:val="22"/>
                <w:szCs w:val="24"/>
              </w:rPr>
            </w:pPr>
            <w:r w:rsidRPr="00071AE2">
              <w:rPr>
                <w:sz w:val="22"/>
                <w:szCs w:val="24"/>
              </w:rPr>
              <w:t>Solicitation Release</w:t>
            </w:r>
          </w:p>
        </w:tc>
        <w:tc>
          <w:tcPr>
            <w:tcW w:w="2790" w:type="dxa"/>
          </w:tcPr>
          <w:p w14:paraId="1364A9F3" w14:textId="77777777" w:rsidR="00071AE2" w:rsidRPr="00071AE2" w:rsidRDefault="00071AE2" w:rsidP="0061405C">
            <w:pPr>
              <w:keepNext/>
              <w:keepLines/>
              <w:widowControl w:val="0"/>
              <w:cnfStyle w:val="000000100000" w:firstRow="0" w:lastRow="0" w:firstColumn="0" w:lastColumn="0" w:oddVBand="0" w:evenVBand="0" w:oddHBand="1" w:evenHBand="0" w:firstRowFirstColumn="0" w:firstRowLastColumn="0" w:lastRowFirstColumn="0" w:lastRowLastColumn="0"/>
              <w:rPr>
                <w:sz w:val="22"/>
                <w:szCs w:val="24"/>
              </w:rPr>
            </w:pPr>
            <w:r w:rsidRPr="00071AE2">
              <w:rPr>
                <w:sz w:val="22"/>
                <w:szCs w:val="24"/>
              </w:rPr>
              <w:t>May 5, 2025</w:t>
            </w:r>
          </w:p>
        </w:tc>
        <w:tc>
          <w:tcPr>
            <w:cnfStyle w:val="000010000000" w:firstRow="0" w:lastRow="0" w:firstColumn="0" w:lastColumn="0" w:oddVBand="1" w:evenVBand="0" w:oddHBand="0" w:evenHBand="0" w:firstRowFirstColumn="0" w:firstRowLastColumn="0" w:lastRowFirstColumn="0" w:lastRowLastColumn="0"/>
            <w:tcW w:w="1350" w:type="dxa"/>
          </w:tcPr>
          <w:p w14:paraId="17D8871A" w14:textId="77777777" w:rsidR="00071AE2" w:rsidRPr="00071AE2" w:rsidRDefault="00071AE2" w:rsidP="007A084E">
            <w:pPr>
              <w:keepNext/>
              <w:keepLines/>
              <w:widowControl w:val="0"/>
              <w:rPr>
                <w:sz w:val="22"/>
                <w:szCs w:val="24"/>
              </w:rPr>
            </w:pPr>
          </w:p>
        </w:tc>
      </w:tr>
      <w:tr w:rsidR="00071AE2" w:rsidRPr="00071AE2" w14:paraId="382BE641" w14:textId="77777777" w:rsidTr="00DD2558">
        <w:trPr>
          <w:trHeight w:hRule="exact" w:val="541"/>
        </w:trPr>
        <w:tc>
          <w:tcPr>
            <w:cnfStyle w:val="000010000000" w:firstRow="0" w:lastRow="0" w:firstColumn="0" w:lastColumn="0" w:oddVBand="1" w:evenVBand="0" w:oddHBand="0" w:evenHBand="0" w:firstRowFirstColumn="0" w:firstRowLastColumn="0" w:lastRowFirstColumn="0" w:lastRowLastColumn="0"/>
            <w:tcW w:w="5035" w:type="dxa"/>
          </w:tcPr>
          <w:p w14:paraId="364EB112" w14:textId="77777777" w:rsidR="00071AE2" w:rsidRPr="00071AE2" w:rsidRDefault="00071AE2" w:rsidP="007A084E">
            <w:pPr>
              <w:keepNext/>
              <w:keepLines/>
              <w:widowControl w:val="0"/>
              <w:rPr>
                <w:b/>
                <w:sz w:val="22"/>
                <w:szCs w:val="24"/>
              </w:rPr>
            </w:pPr>
            <w:r w:rsidRPr="00071AE2">
              <w:rPr>
                <w:b/>
                <w:sz w:val="22"/>
                <w:szCs w:val="24"/>
              </w:rPr>
              <w:t xml:space="preserve">Pre-Application Workshop </w:t>
            </w:r>
          </w:p>
        </w:tc>
        <w:tc>
          <w:tcPr>
            <w:tcW w:w="2790" w:type="dxa"/>
          </w:tcPr>
          <w:p w14:paraId="03EBBD22" w14:textId="77777777" w:rsidR="00071AE2" w:rsidRPr="00071AE2" w:rsidRDefault="00071AE2" w:rsidP="007A084E">
            <w:pPr>
              <w:keepNext/>
              <w:keepLines/>
              <w:widowControl w:val="0"/>
              <w:cnfStyle w:val="000000000000" w:firstRow="0" w:lastRow="0" w:firstColumn="0" w:lastColumn="0" w:oddVBand="0" w:evenVBand="0" w:oddHBand="0" w:evenHBand="0" w:firstRowFirstColumn="0" w:firstRowLastColumn="0" w:lastRowFirstColumn="0" w:lastRowLastColumn="0"/>
              <w:rPr>
                <w:b/>
                <w:sz w:val="22"/>
                <w:szCs w:val="24"/>
              </w:rPr>
            </w:pPr>
            <w:r w:rsidRPr="00071AE2">
              <w:rPr>
                <w:b/>
                <w:sz w:val="22"/>
                <w:szCs w:val="24"/>
              </w:rPr>
              <w:t>May 19, 2025</w:t>
            </w:r>
          </w:p>
        </w:tc>
        <w:tc>
          <w:tcPr>
            <w:cnfStyle w:val="000010000000" w:firstRow="0" w:lastRow="0" w:firstColumn="0" w:lastColumn="0" w:oddVBand="1" w:evenVBand="0" w:oddHBand="0" w:evenHBand="0" w:firstRowFirstColumn="0" w:firstRowLastColumn="0" w:lastRowFirstColumn="0" w:lastRowLastColumn="0"/>
            <w:tcW w:w="1350" w:type="dxa"/>
          </w:tcPr>
          <w:p w14:paraId="05C380AB" w14:textId="6A64D9A3" w:rsidR="00071AE2" w:rsidRPr="00071AE2" w:rsidRDefault="00071AE2" w:rsidP="0061405C">
            <w:pPr>
              <w:keepNext/>
              <w:keepLines/>
              <w:widowControl w:val="0"/>
              <w:rPr>
                <w:b/>
                <w:sz w:val="22"/>
                <w:szCs w:val="24"/>
              </w:rPr>
            </w:pPr>
            <w:r w:rsidRPr="00071AE2">
              <w:rPr>
                <w:b/>
                <w:sz w:val="22"/>
                <w:szCs w:val="24"/>
              </w:rPr>
              <w:t>10 a.m.</w:t>
            </w:r>
            <w:r w:rsidR="000B366C">
              <w:rPr>
                <w:b/>
                <w:sz w:val="22"/>
                <w:szCs w:val="24"/>
              </w:rPr>
              <w:t xml:space="preserve"> </w:t>
            </w:r>
            <w:r w:rsidRPr="00071AE2">
              <w:rPr>
                <w:b/>
                <w:sz w:val="22"/>
                <w:szCs w:val="24"/>
              </w:rPr>
              <w:t>-</w:t>
            </w:r>
            <w:r w:rsidR="000B366C">
              <w:rPr>
                <w:b/>
                <w:sz w:val="22"/>
                <w:szCs w:val="24"/>
              </w:rPr>
              <w:t xml:space="preserve"> </w:t>
            </w:r>
            <w:r w:rsidRPr="00071AE2">
              <w:rPr>
                <w:b/>
                <w:sz w:val="22"/>
                <w:szCs w:val="24"/>
              </w:rPr>
              <w:t>12 p.m.</w:t>
            </w:r>
          </w:p>
        </w:tc>
      </w:tr>
      <w:tr w:rsidR="00071AE2" w:rsidRPr="00071AE2" w14:paraId="2850187D" w14:textId="77777777" w:rsidTr="00DD2558">
        <w:trPr>
          <w:cnfStyle w:val="000000100000" w:firstRow="0" w:lastRow="0" w:firstColumn="0" w:lastColumn="0" w:oddVBand="0" w:evenVBand="0" w:oddHBand="1" w:evenHBand="0" w:firstRowFirstColumn="0" w:firstRowLastColumn="0" w:lastRowFirstColumn="0" w:lastRowLastColumn="0"/>
          <w:trHeight w:hRule="exact" w:val="442"/>
        </w:trPr>
        <w:tc>
          <w:tcPr>
            <w:cnfStyle w:val="000010000000" w:firstRow="0" w:lastRow="0" w:firstColumn="0" w:lastColumn="0" w:oddVBand="1" w:evenVBand="0" w:oddHBand="0" w:evenHBand="0" w:firstRowFirstColumn="0" w:firstRowLastColumn="0" w:lastRowFirstColumn="0" w:lastRowLastColumn="0"/>
            <w:tcW w:w="5035" w:type="dxa"/>
          </w:tcPr>
          <w:p w14:paraId="072D260E" w14:textId="41B2C67D" w:rsidR="00071AE2" w:rsidRPr="00071AE2" w:rsidRDefault="00071AE2" w:rsidP="007A084E">
            <w:pPr>
              <w:keepNext/>
              <w:keepLines/>
              <w:widowControl w:val="0"/>
              <w:rPr>
                <w:b/>
                <w:sz w:val="22"/>
                <w:szCs w:val="24"/>
              </w:rPr>
            </w:pPr>
            <w:r w:rsidRPr="00071AE2">
              <w:rPr>
                <w:b/>
                <w:bCs/>
                <w:sz w:val="22"/>
                <w:szCs w:val="24"/>
              </w:rPr>
              <w:t>Deadline for Written Questions</w:t>
            </w:r>
          </w:p>
        </w:tc>
        <w:tc>
          <w:tcPr>
            <w:tcW w:w="2790" w:type="dxa"/>
          </w:tcPr>
          <w:p w14:paraId="6A19A3C7" w14:textId="77777777" w:rsidR="00071AE2" w:rsidRPr="00071AE2" w:rsidRDefault="00071AE2" w:rsidP="007A084E">
            <w:pPr>
              <w:keepNext/>
              <w:keepLines/>
              <w:widowControl w:val="0"/>
              <w:cnfStyle w:val="000000100000" w:firstRow="0" w:lastRow="0" w:firstColumn="0" w:lastColumn="0" w:oddVBand="0" w:evenVBand="0" w:oddHBand="1" w:evenHBand="0" w:firstRowFirstColumn="0" w:firstRowLastColumn="0" w:lastRowFirstColumn="0" w:lastRowLastColumn="0"/>
              <w:rPr>
                <w:b/>
                <w:sz w:val="22"/>
                <w:szCs w:val="24"/>
              </w:rPr>
            </w:pPr>
            <w:r w:rsidRPr="00071AE2">
              <w:rPr>
                <w:b/>
                <w:sz w:val="22"/>
                <w:szCs w:val="24"/>
              </w:rPr>
              <w:t>May 26, 2025</w:t>
            </w:r>
          </w:p>
        </w:tc>
        <w:tc>
          <w:tcPr>
            <w:cnfStyle w:val="000010000000" w:firstRow="0" w:lastRow="0" w:firstColumn="0" w:lastColumn="0" w:oddVBand="1" w:evenVBand="0" w:oddHBand="0" w:evenHBand="0" w:firstRowFirstColumn="0" w:firstRowLastColumn="0" w:lastRowFirstColumn="0" w:lastRowLastColumn="0"/>
            <w:tcW w:w="1350" w:type="dxa"/>
          </w:tcPr>
          <w:p w14:paraId="74ACE813" w14:textId="77777777" w:rsidR="00071AE2" w:rsidRPr="00071AE2" w:rsidRDefault="00071AE2" w:rsidP="007A084E">
            <w:pPr>
              <w:keepNext/>
              <w:keepLines/>
              <w:widowControl w:val="0"/>
              <w:rPr>
                <w:b/>
                <w:sz w:val="22"/>
                <w:szCs w:val="24"/>
              </w:rPr>
            </w:pPr>
            <w:r w:rsidRPr="00071AE2">
              <w:rPr>
                <w:b/>
                <w:sz w:val="22"/>
                <w:szCs w:val="24"/>
              </w:rPr>
              <w:t>5:00 p.m.</w:t>
            </w:r>
          </w:p>
        </w:tc>
      </w:tr>
      <w:tr w:rsidR="00071AE2" w:rsidRPr="00071AE2" w14:paraId="05B0734F" w14:textId="77777777" w:rsidTr="00DD2558">
        <w:trPr>
          <w:trHeight w:hRule="exact" w:val="550"/>
        </w:trPr>
        <w:tc>
          <w:tcPr>
            <w:cnfStyle w:val="000010000000" w:firstRow="0" w:lastRow="0" w:firstColumn="0" w:lastColumn="0" w:oddVBand="1" w:evenVBand="0" w:oddHBand="0" w:evenHBand="0" w:firstRowFirstColumn="0" w:firstRowLastColumn="0" w:lastRowFirstColumn="0" w:lastRowLastColumn="0"/>
            <w:tcW w:w="5035" w:type="dxa"/>
          </w:tcPr>
          <w:p w14:paraId="23C8495B" w14:textId="77777777" w:rsidR="00071AE2" w:rsidRPr="00071AE2" w:rsidRDefault="00071AE2" w:rsidP="007A084E">
            <w:pPr>
              <w:widowControl w:val="0"/>
              <w:rPr>
                <w:sz w:val="22"/>
                <w:szCs w:val="24"/>
              </w:rPr>
            </w:pPr>
            <w:r w:rsidRPr="00071AE2">
              <w:rPr>
                <w:sz w:val="22"/>
                <w:szCs w:val="24"/>
              </w:rPr>
              <w:t xml:space="preserve">Anticipated Distribution of Questions and Answers </w:t>
            </w:r>
          </w:p>
        </w:tc>
        <w:tc>
          <w:tcPr>
            <w:tcW w:w="2790" w:type="dxa"/>
          </w:tcPr>
          <w:p w14:paraId="55B2E8A5" w14:textId="2031DCA3" w:rsidR="00071AE2" w:rsidRPr="00071AE2" w:rsidRDefault="00071AE2" w:rsidP="0061405C">
            <w:pPr>
              <w:keepNext/>
              <w:keepLines/>
              <w:widowControl w:val="0"/>
              <w:cnfStyle w:val="000000000000" w:firstRow="0" w:lastRow="0" w:firstColumn="0" w:lastColumn="0" w:oddVBand="0" w:evenVBand="0" w:oddHBand="0" w:evenHBand="0" w:firstRowFirstColumn="0" w:firstRowLastColumn="0" w:lastRowFirstColumn="0" w:lastRowLastColumn="0"/>
              <w:rPr>
                <w:sz w:val="22"/>
                <w:szCs w:val="24"/>
              </w:rPr>
            </w:pPr>
            <w:r w:rsidRPr="00071AE2">
              <w:rPr>
                <w:sz w:val="22"/>
                <w:szCs w:val="24"/>
              </w:rPr>
              <w:t xml:space="preserve">Week of June </w:t>
            </w:r>
            <w:r w:rsidR="00306E88">
              <w:rPr>
                <w:b/>
                <w:bCs/>
                <w:sz w:val="22"/>
                <w:szCs w:val="24"/>
                <w:u w:val="single"/>
              </w:rPr>
              <w:t>23</w:t>
            </w:r>
            <w:r w:rsidR="00A930F8" w:rsidRPr="007A084E">
              <w:rPr>
                <w:sz w:val="22"/>
                <w:szCs w:val="24"/>
              </w:rPr>
              <w:t xml:space="preserve"> </w:t>
            </w:r>
            <w:r w:rsidR="005F6723" w:rsidRPr="007A084E">
              <w:rPr>
                <w:sz w:val="22"/>
                <w:szCs w:val="24"/>
              </w:rPr>
              <w:t>[</w:t>
            </w:r>
            <w:r w:rsidRPr="00A76FAF">
              <w:rPr>
                <w:strike/>
                <w:sz w:val="22"/>
                <w:szCs w:val="24"/>
              </w:rPr>
              <w:t>9</w:t>
            </w:r>
            <w:r w:rsidR="005F6723">
              <w:rPr>
                <w:strike/>
                <w:sz w:val="22"/>
                <w:szCs w:val="24"/>
              </w:rPr>
              <w:t>]</w:t>
            </w:r>
            <w:r w:rsidRPr="008772F6">
              <w:rPr>
                <w:sz w:val="22"/>
                <w:szCs w:val="24"/>
              </w:rPr>
              <w:t>,</w:t>
            </w:r>
            <w:r w:rsidRPr="00071AE2">
              <w:rPr>
                <w:sz w:val="22"/>
                <w:szCs w:val="24"/>
              </w:rPr>
              <w:t xml:space="preserve"> 2025</w:t>
            </w:r>
          </w:p>
        </w:tc>
        <w:tc>
          <w:tcPr>
            <w:cnfStyle w:val="000010000000" w:firstRow="0" w:lastRow="0" w:firstColumn="0" w:lastColumn="0" w:oddVBand="1" w:evenVBand="0" w:oddHBand="0" w:evenHBand="0" w:firstRowFirstColumn="0" w:firstRowLastColumn="0" w:lastRowFirstColumn="0" w:lastRowLastColumn="0"/>
            <w:tcW w:w="1350" w:type="dxa"/>
          </w:tcPr>
          <w:p w14:paraId="4B93F1CF" w14:textId="77777777" w:rsidR="00071AE2" w:rsidRPr="00071AE2" w:rsidRDefault="00071AE2" w:rsidP="007A084E">
            <w:pPr>
              <w:keepNext/>
              <w:keepLines/>
              <w:widowControl w:val="0"/>
              <w:rPr>
                <w:sz w:val="22"/>
                <w:szCs w:val="24"/>
              </w:rPr>
            </w:pPr>
          </w:p>
        </w:tc>
      </w:tr>
      <w:tr w:rsidR="00071AE2" w:rsidRPr="00071AE2" w14:paraId="1892AC31" w14:textId="77777777" w:rsidTr="00965837">
        <w:trPr>
          <w:cnfStyle w:val="000000100000" w:firstRow="0" w:lastRow="0" w:firstColumn="0" w:lastColumn="0" w:oddVBand="0" w:evenVBand="0" w:oddHBand="1" w:evenHBand="0" w:firstRowFirstColumn="0" w:firstRowLastColumn="0" w:lastRowFirstColumn="0" w:lastRowLastColumn="0"/>
          <w:trHeight w:hRule="exact" w:val="595"/>
        </w:trPr>
        <w:tc>
          <w:tcPr>
            <w:cnfStyle w:val="000010000000" w:firstRow="0" w:lastRow="0" w:firstColumn="0" w:lastColumn="0" w:oddVBand="1" w:evenVBand="0" w:oddHBand="0" w:evenHBand="0" w:firstRowFirstColumn="0" w:firstRowLastColumn="0" w:lastRowFirstColumn="0" w:lastRowLastColumn="0"/>
            <w:tcW w:w="5035" w:type="dxa"/>
          </w:tcPr>
          <w:p w14:paraId="5D4460C2" w14:textId="77777777" w:rsidR="00071AE2" w:rsidRPr="00071AE2" w:rsidRDefault="00071AE2" w:rsidP="007A084E">
            <w:pPr>
              <w:keepNext/>
              <w:keepLines/>
              <w:widowControl w:val="0"/>
              <w:rPr>
                <w:b/>
                <w:sz w:val="22"/>
                <w:szCs w:val="24"/>
              </w:rPr>
            </w:pPr>
            <w:r w:rsidRPr="00071AE2">
              <w:rPr>
                <w:b/>
                <w:sz w:val="22"/>
                <w:szCs w:val="24"/>
              </w:rPr>
              <w:t>Support for Application Submission in ECAMS</w:t>
            </w:r>
          </w:p>
        </w:tc>
        <w:tc>
          <w:tcPr>
            <w:tcW w:w="2790" w:type="dxa"/>
          </w:tcPr>
          <w:p w14:paraId="2340E21F" w14:textId="77777777" w:rsidR="00071AE2" w:rsidRPr="00071AE2" w:rsidRDefault="00071AE2" w:rsidP="0061405C">
            <w:pPr>
              <w:keepNext/>
              <w:keepLines/>
              <w:widowControl w:val="0"/>
              <w:cnfStyle w:val="000000100000" w:firstRow="0" w:lastRow="0" w:firstColumn="0" w:lastColumn="0" w:oddVBand="0" w:evenVBand="0" w:oddHBand="1" w:evenHBand="0" w:firstRowFirstColumn="0" w:firstRowLastColumn="0" w:lastRowFirstColumn="0" w:lastRowLastColumn="0"/>
              <w:rPr>
                <w:bCs/>
                <w:sz w:val="22"/>
                <w:szCs w:val="24"/>
              </w:rPr>
            </w:pPr>
            <w:r w:rsidRPr="00071AE2">
              <w:rPr>
                <w:bCs/>
                <w:sz w:val="22"/>
                <w:szCs w:val="24"/>
              </w:rPr>
              <w:t>Ongoing</w:t>
            </w:r>
            <w:r w:rsidRPr="00071AE2">
              <w:rPr>
                <w:b/>
                <w:sz w:val="22"/>
                <w:szCs w:val="24"/>
              </w:rPr>
              <w:t xml:space="preserve"> </w:t>
            </w:r>
            <w:r w:rsidRPr="00071AE2">
              <w:rPr>
                <w:bCs/>
                <w:sz w:val="22"/>
                <w:szCs w:val="24"/>
              </w:rPr>
              <w:t>until</w:t>
            </w:r>
          </w:p>
          <w:p w14:paraId="0B2F8B78" w14:textId="77EC6EF3" w:rsidR="00071AE2" w:rsidRPr="00071AE2" w:rsidRDefault="00071AE2" w:rsidP="0061405C">
            <w:pPr>
              <w:keepNext/>
              <w:keepLines/>
              <w:widowControl w:val="0"/>
              <w:cnfStyle w:val="000000100000" w:firstRow="0" w:lastRow="0" w:firstColumn="0" w:lastColumn="0" w:oddVBand="0" w:evenVBand="0" w:oddHBand="1" w:evenHBand="0" w:firstRowFirstColumn="0" w:firstRowLastColumn="0" w:lastRowFirstColumn="0" w:lastRowLastColumn="0"/>
              <w:rPr>
                <w:b/>
                <w:sz w:val="22"/>
                <w:szCs w:val="24"/>
              </w:rPr>
            </w:pPr>
            <w:r w:rsidRPr="00071AE2">
              <w:rPr>
                <w:b/>
                <w:sz w:val="22"/>
                <w:szCs w:val="24"/>
              </w:rPr>
              <w:t>[</w:t>
            </w:r>
            <w:r w:rsidRPr="00071AE2">
              <w:rPr>
                <w:b/>
                <w:strike/>
                <w:sz w:val="22"/>
                <w:szCs w:val="24"/>
              </w:rPr>
              <w:t>June 30</w:t>
            </w:r>
            <w:r w:rsidRPr="00071AE2">
              <w:rPr>
                <w:b/>
                <w:sz w:val="22"/>
                <w:szCs w:val="24"/>
              </w:rPr>
              <w:t xml:space="preserve">] </w:t>
            </w:r>
            <w:r w:rsidRPr="00071AE2">
              <w:rPr>
                <w:b/>
                <w:sz w:val="22"/>
                <w:szCs w:val="24"/>
                <w:u w:val="single"/>
              </w:rPr>
              <w:t xml:space="preserve">July </w:t>
            </w:r>
            <w:r w:rsidR="00456163">
              <w:rPr>
                <w:b/>
                <w:sz w:val="22"/>
                <w:szCs w:val="24"/>
                <w:u w:val="single"/>
              </w:rPr>
              <w:t>25</w:t>
            </w:r>
            <w:r w:rsidRPr="00071AE2">
              <w:rPr>
                <w:b/>
                <w:sz w:val="22"/>
                <w:szCs w:val="24"/>
                <w:u w:val="single"/>
              </w:rPr>
              <w:t>,</w:t>
            </w:r>
            <w:r w:rsidRPr="00071AE2">
              <w:rPr>
                <w:b/>
                <w:sz w:val="22"/>
                <w:szCs w:val="24"/>
              </w:rPr>
              <w:t xml:space="preserve"> 2025</w:t>
            </w:r>
          </w:p>
        </w:tc>
        <w:tc>
          <w:tcPr>
            <w:cnfStyle w:val="000010000000" w:firstRow="0" w:lastRow="0" w:firstColumn="0" w:lastColumn="0" w:oddVBand="1" w:evenVBand="0" w:oddHBand="0" w:evenHBand="0" w:firstRowFirstColumn="0" w:firstRowLastColumn="0" w:lastRowFirstColumn="0" w:lastRowLastColumn="0"/>
            <w:tcW w:w="1350" w:type="dxa"/>
          </w:tcPr>
          <w:p w14:paraId="3A0623A8" w14:textId="1500AF47" w:rsidR="00071AE2" w:rsidRPr="00071AE2" w:rsidRDefault="00071AE2" w:rsidP="007A084E">
            <w:pPr>
              <w:keepNext/>
              <w:keepLines/>
              <w:widowControl w:val="0"/>
              <w:rPr>
                <w:b/>
                <w:sz w:val="22"/>
                <w:szCs w:val="24"/>
              </w:rPr>
            </w:pPr>
            <w:r w:rsidRPr="00071AE2">
              <w:rPr>
                <w:b/>
                <w:bCs/>
                <w:sz w:val="22"/>
                <w:szCs w:val="24"/>
              </w:rPr>
              <w:t>5:00 p.m.</w:t>
            </w:r>
          </w:p>
        </w:tc>
      </w:tr>
      <w:tr w:rsidR="00071AE2" w:rsidRPr="00071AE2" w14:paraId="319F7FAD" w14:textId="77777777" w:rsidTr="00965837">
        <w:trPr>
          <w:trHeight w:hRule="exact" w:val="406"/>
        </w:trPr>
        <w:tc>
          <w:tcPr>
            <w:cnfStyle w:val="000010000000" w:firstRow="0" w:lastRow="0" w:firstColumn="0" w:lastColumn="0" w:oddVBand="1" w:evenVBand="0" w:oddHBand="0" w:evenHBand="0" w:firstRowFirstColumn="0" w:firstRowLastColumn="0" w:lastRowFirstColumn="0" w:lastRowLastColumn="0"/>
            <w:tcW w:w="5035" w:type="dxa"/>
          </w:tcPr>
          <w:p w14:paraId="4DE48434" w14:textId="77777777" w:rsidR="00071AE2" w:rsidRPr="00071AE2" w:rsidRDefault="00071AE2" w:rsidP="007A084E">
            <w:pPr>
              <w:keepNext/>
              <w:keepLines/>
              <w:widowControl w:val="0"/>
              <w:rPr>
                <w:b/>
                <w:sz w:val="22"/>
                <w:szCs w:val="24"/>
              </w:rPr>
            </w:pPr>
            <w:r w:rsidRPr="00071AE2">
              <w:rPr>
                <w:b/>
                <w:sz w:val="22"/>
                <w:szCs w:val="24"/>
              </w:rPr>
              <w:t>Deadline to Submit Applications</w:t>
            </w:r>
          </w:p>
        </w:tc>
        <w:tc>
          <w:tcPr>
            <w:tcW w:w="2790" w:type="dxa"/>
          </w:tcPr>
          <w:p w14:paraId="52B0A5C4" w14:textId="7AA121B4" w:rsidR="00071AE2" w:rsidRPr="00071AE2" w:rsidRDefault="00071AE2" w:rsidP="0061405C">
            <w:pPr>
              <w:keepNext/>
              <w:keepLines/>
              <w:widowControl w:val="0"/>
              <w:cnfStyle w:val="000000000000" w:firstRow="0" w:lastRow="0" w:firstColumn="0" w:lastColumn="0" w:oddVBand="0" w:evenVBand="0" w:oddHBand="0" w:evenHBand="0" w:firstRowFirstColumn="0" w:firstRowLastColumn="0" w:lastRowFirstColumn="0" w:lastRowLastColumn="0"/>
              <w:rPr>
                <w:b/>
                <w:sz w:val="22"/>
                <w:szCs w:val="24"/>
              </w:rPr>
            </w:pPr>
            <w:r w:rsidRPr="00071AE2">
              <w:rPr>
                <w:b/>
                <w:sz w:val="22"/>
                <w:szCs w:val="24"/>
              </w:rPr>
              <w:t>[</w:t>
            </w:r>
            <w:r w:rsidRPr="00071AE2">
              <w:rPr>
                <w:b/>
                <w:strike/>
                <w:sz w:val="22"/>
                <w:szCs w:val="24"/>
              </w:rPr>
              <w:t>June 30</w:t>
            </w:r>
            <w:r w:rsidRPr="00071AE2">
              <w:rPr>
                <w:b/>
                <w:sz w:val="22"/>
                <w:szCs w:val="24"/>
              </w:rPr>
              <w:t xml:space="preserve">] </w:t>
            </w:r>
            <w:r w:rsidRPr="00071AE2">
              <w:rPr>
                <w:b/>
                <w:sz w:val="22"/>
                <w:szCs w:val="24"/>
                <w:u w:val="single"/>
              </w:rPr>
              <w:t>July</w:t>
            </w:r>
            <w:r w:rsidRPr="00071AE2">
              <w:rPr>
                <w:b/>
                <w:sz w:val="22"/>
                <w:szCs w:val="24"/>
              </w:rPr>
              <w:t xml:space="preserve"> </w:t>
            </w:r>
            <w:r w:rsidR="00456163">
              <w:rPr>
                <w:b/>
                <w:sz w:val="22"/>
                <w:szCs w:val="24"/>
                <w:u w:val="single"/>
              </w:rPr>
              <w:t>25</w:t>
            </w:r>
            <w:r w:rsidRPr="00071AE2">
              <w:rPr>
                <w:b/>
                <w:sz w:val="22"/>
                <w:szCs w:val="24"/>
              </w:rPr>
              <w:t>, 2025</w:t>
            </w:r>
          </w:p>
        </w:tc>
        <w:tc>
          <w:tcPr>
            <w:cnfStyle w:val="000010000000" w:firstRow="0" w:lastRow="0" w:firstColumn="0" w:lastColumn="0" w:oddVBand="1" w:evenVBand="0" w:oddHBand="0" w:evenHBand="0" w:firstRowFirstColumn="0" w:firstRowLastColumn="0" w:lastRowFirstColumn="0" w:lastRowLastColumn="0"/>
            <w:tcW w:w="1350" w:type="dxa"/>
          </w:tcPr>
          <w:p w14:paraId="5DD4391A" w14:textId="77777777" w:rsidR="00071AE2" w:rsidRPr="00071AE2" w:rsidRDefault="00071AE2" w:rsidP="007A084E">
            <w:pPr>
              <w:keepNext/>
              <w:keepLines/>
              <w:widowControl w:val="0"/>
              <w:rPr>
                <w:sz w:val="22"/>
                <w:szCs w:val="24"/>
              </w:rPr>
            </w:pPr>
            <w:r w:rsidRPr="00071AE2">
              <w:rPr>
                <w:b/>
                <w:sz w:val="22"/>
                <w:szCs w:val="24"/>
              </w:rPr>
              <w:t>11:59 p.m.</w:t>
            </w:r>
          </w:p>
        </w:tc>
      </w:tr>
      <w:tr w:rsidR="00DD2558" w:rsidRPr="00071AE2" w14:paraId="406B7D62" w14:textId="77777777" w:rsidTr="00DD2558">
        <w:trPr>
          <w:cnfStyle w:val="000000100000" w:firstRow="0" w:lastRow="0" w:firstColumn="0" w:lastColumn="0" w:oddVBand="0" w:evenVBand="0" w:oddHBand="1" w:evenHBand="0" w:firstRowFirstColumn="0" w:firstRowLastColumn="0" w:lastRowFirstColumn="0" w:lastRowLastColumn="0"/>
          <w:trHeight w:hRule="exact" w:val="658"/>
        </w:trPr>
        <w:tc>
          <w:tcPr>
            <w:cnfStyle w:val="000010000000" w:firstRow="0" w:lastRow="0" w:firstColumn="0" w:lastColumn="0" w:oddVBand="1" w:evenVBand="0" w:oddHBand="0" w:evenHBand="0" w:firstRowFirstColumn="0" w:firstRowLastColumn="0" w:lastRowFirstColumn="0" w:lastRowLastColumn="0"/>
            <w:tcW w:w="5035" w:type="dxa"/>
          </w:tcPr>
          <w:p w14:paraId="4EF1D289" w14:textId="77777777" w:rsidR="00071AE2" w:rsidRPr="00071AE2" w:rsidRDefault="00071AE2" w:rsidP="007A084E">
            <w:pPr>
              <w:keepNext/>
              <w:keepLines/>
              <w:widowControl w:val="0"/>
              <w:rPr>
                <w:sz w:val="22"/>
                <w:szCs w:val="24"/>
              </w:rPr>
            </w:pPr>
            <w:r w:rsidRPr="00071AE2">
              <w:rPr>
                <w:sz w:val="22"/>
                <w:szCs w:val="24"/>
              </w:rPr>
              <w:t>Anticipated Notice of Proposed Award Posting Date</w:t>
            </w:r>
          </w:p>
        </w:tc>
        <w:tc>
          <w:tcPr>
            <w:tcW w:w="2790" w:type="dxa"/>
          </w:tcPr>
          <w:p w14:paraId="2E269E93" w14:textId="39194543" w:rsidR="00071AE2" w:rsidRPr="00071AE2" w:rsidRDefault="00071AE2" w:rsidP="0061405C">
            <w:pPr>
              <w:keepNext/>
              <w:keepLines/>
              <w:widowControl w:val="0"/>
              <w:cnfStyle w:val="000000100000" w:firstRow="0" w:lastRow="0" w:firstColumn="0" w:lastColumn="0" w:oddVBand="0" w:evenVBand="0" w:oddHBand="1" w:evenHBand="0" w:firstRowFirstColumn="0" w:firstRowLastColumn="0" w:lastRowFirstColumn="0" w:lastRowLastColumn="0"/>
              <w:rPr>
                <w:sz w:val="22"/>
                <w:szCs w:val="24"/>
              </w:rPr>
            </w:pPr>
            <w:r w:rsidRPr="00071AE2">
              <w:rPr>
                <w:sz w:val="22"/>
                <w:szCs w:val="24"/>
              </w:rPr>
              <w:t>Week of [</w:t>
            </w:r>
            <w:r w:rsidRPr="00071AE2">
              <w:rPr>
                <w:strike/>
                <w:sz w:val="22"/>
                <w:szCs w:val="24"/>
              </w:rPr>
              <w:t>Sept 15</w:t>
            </w:r>
            <w:r w:rsidRPr="00071AE2">
              <w:rPr>
                <w:sz w:val="22"/>
                <w:szCs w:val="24"/>
              </w:rPr>
              <w:t>]</w:t>
            </w:r>
            <w:r w:rsidRPr="00071AE2">
              <w:rPr>
                <w:b/>
                <w:bCs/>
                <w:sz w:val="22"/>
                <w:szCs w:val="24"/>
                <w:u w:val="single"/>
              </w:rPr>
              <w:t xml:space="preserve"> </w:t>
            </w:r>
            <w:r w:rsidR="008B479E">
              <w:rPr>
                <w:b/>
                <w:bCs/>
                <w:sz w:val="22"/>
                <w:szCs w:val="24"/>
                <w:u w:val="single"/>
              </w:rPr>
              <w:t>October 6</w:t>
            </w:r>
            <w:r w:rsidRPr="00071AE2">
              <w:rPr>
                <w:sz w:val="22"/>
                <w:szCs w:val="24"/>
              </w:rPr>
              <w:t>, 2025</w:t>
            </w:r>
          </w:p>
        </w:tc>
        <w:tc>
          <w:tcPr>
            <w:cnfStyle w:val="000010000000" w:firstRow="0" w:lastRow="0" w:firstColumn="0" w:lastColumn="0" w:oddVBand="1" w:evenVBand="0" w:oddHBand="0" w:evenHBand="0" w:firstRowFirstColumn="0" w:firstRowLastColumn="0" w:lastRowFirstColumn="0" w:lastRowLastColumn="0"/>
            <w:tcW w:w="1350" w:type="dxa"/>
          </w:tcPr>
          <w:p w14:paraId="1A9E27D9" w14:textId="77777777" w:rsidR="00071AE2" w:rsidRPr="00071AE2" w:rsidRDefault="00071AE2" w:rsidP="007A084E">
            <w:pPr>
              <w:keepNext/>
              <w:keepLines/>
              <w:widowControl w:val="0"/>
              <w:rPr>
                <w:sz w:val="22"/>
                <w:szCs w:val="24"/>
              </w:rPr>
            </w:pPr>
          </w:p>
        </w:tc>
      </w:tr>
      <w:tr w:rsidR="00071AE2" w:rsidRPr="00071AE2" w14:paraId="68FCCF79" w14:textId="77777777" w:rsidTr="00DD2558">
        <w:trPr>
          <w:trHeight w:hRule="exact" w:val="622"/>
        </w:trPr>
        <w:tc>
          <w:tcPr>
            <w:cnfStyle w:val="000010000000" w:firstRow="0" w:lastRow="0" w:firstColumn="0" w:lastColumn="0" w:oddVBand="1" w:evenVBand="0" w:oddHBand="0" w:evenHBand="0" w:firstRowFirstColumn="0" w:firstRowLastColumn="0" w:lastRowFirstColumn="0" w:lastRowLastColumn="0"/>
            <w:tcW w:w="5035" w:type="dxa"/>
          </w:tcPr>
          <w:p w14:paraId="76B5F25D" w14:textId="77777777" w:rsidR="00071AE2" w:rsidRPr="00071AE2" w:rsidRDefault="00071AE2" w:rsidP="007A084E">
            <w:pPr>
              <w:widowControl w:val="0"/>
              <w:rPr>
                <w:sz w:val="22"/>
                <w:szCs w:val="24"/>
              </w:rPr>
            </w:pPr>
            <w:r w:rsidRPr="00071AE2">
              <w:rPr>
                <w:sz w:val="22"/>
                <w:szCs w:val="24"/>
              </w:rPr>
              <w:t>Anticipated Energy Commission Business Meeting Date</w:t>
            </w:r>
          </w:p>
        </w:tc>
        <w:tc>
          <w:tcPr>
            <w:tcW w:w="2790" w:type="dxa"/>
          </w:tcPr>
          <w:p w14:paraId="3D1FCADA" w14:textId="39DD7388" w:rsidR="00071AE2" w:rsidRPr="00071AE2" w:rsidRDefault="00071AE2" w:rsidP="0061405C">
            <w:pPr>
              <w:keepNext/>
              <w:keepLines/>
              <w:widowControl w:val="0"/>
              <w:cnfStyle w:val="000000000000" w:firstRow="0" w:lastRow="0" w:firstColumn="0" w:lastColumn="0" w:oddVBand="0" w:evenVBand="0" w:oddHBand="0" w:evenHBand="0" w:firstRowFirstColumn="0" w:firstRowLastColumn="0" w:lastRowFirstColumn="0" w:lastRowLastColumn="0"/>
              <w:rPr>
                <w:sz w:val="22"/>
                <w:szCs w:val="24"/>
              </w:rPr>
            </w:pPr>
            <w:r w:rsidRPr="00071AE2">
              <w:rPr>
                <w:strike/>
                <w:sz w:val="22"/>
                <w:szCs w:val="24"/>
              </w:rPr>
              <w:t xml:space="preserve">[November </w:t>
            </w:r>
            <w:r w:rsidRPr="00071AE2">
              <w:rPr>
                <w:b/>
                <w:bCs/>
                <w:strike/>
                <w:sz w:val="22"/>
                <w:szCs w:val="24"/>
                <w:u w:val="single"/>
              </w:rPr>
              <w:t>20</w:t>
            </w:r>
            <w:r w:rsidRPr="00071AE2">
              <w:rPr>
                <w:b/>
                <w:bCs/>
                <w:sz w:val="22"/>
                <w:szCs w:val="24"/>
                <w:u w:val="single"/>
              </w:rPr>
              <w:t xml:space="preserve">] </w:t>
            </w:r>
            <w:r w:rsidR="00F07F17">
              <w:rPr>
                <w:b/>
                <w:bCs/>
                <w:sz w:val="22"/>
                <w:szCs w:val="24"/>
                <w:u w:val="single"/>
              </w:rPr>
              <w:t>December 8</w:t>
            </w:r>
            <w:r w:rsidRPr="00071AE2">
              <w:rPr>
                <w:sz w:val="22"/>
                <w:szCs w:val="24"/>
              </w:rPr>
              <w:t xml:space="preserve">, </w:t>
            </w:r>
            <w:r w:rsidRPr="00900C37">
              <w:rPr>
                <w:b/>
                <w:bCs/>
                <w:sz w:val="22"/>
                <w:szCs w:val="24"/>
                <w:u w:val="single"/>
              </w:rPr>
              <w:t>202</w:t>
            </w:r>
            <w:r w:rsidR="00F07F17">
              <w:rPr>
                <w:b/>
                <w:bCs/>
                <w:sz w:val="22"/>
                <w:szCs w:val="24"/>
                <w:u w:val="single"/>
              </w:rPr>
              <w:t>5</w:t>
            </w:r>
          </w:p>
        </w:tc>
        <w:tc>
          <w:tcPr>
            <w:cnfStyle w:val="000010000000" w:firstRow="0" w:lastRow="0" w:firstColumn="0" w:lastColumn="0" w:oddVBand="1" w:evenVBand="0" w:oddHBand="0" w:evenHBand="0" w:firstRowFirstColumn="0" w:firstRowLastColumn="0" w:lastRowFirstColumn="0" w:lastRowLastColumn="0"/>
            <w:tcW w:w="1350" w:type="dxa"/>
          </w:tcPr>
          <w:p w14:paraId="07B5EAC9" w14:textId="77777777" w:rsidR="00071AE2" w:rsidRPr="00071AE2" w:rsidRDefault="00071AE2" w:rsidP="007A084E">
            <w:pPr>
              <w:keepNext/>
              <w:keepLines/>
              <w:widowControl w:val="0"/>
              <w:rPr>
                <w:sz w:val="22"/>
                <w:szCs w:val="24"/>
              </w:rPr>
            </w:pPr>
          </w:p>
        </w:tc>
      </w:tr>
      <w:tr w:rsidR="00071AE2" w:rsidRPr="00071AE2" w14:paraId="0B8485AA" w14:textId="77777777" w:rsidTr="002F4510">
        <w:trPr>
          <w:cnfStyle w:val="000000100000" w:firstRow="0" w:lastRow="0" w:firstColumn="0" w:lastColumn="0" w:oddVBand="0" w:evenVBand="0" w:oddHBand="1" w:evenHBand="0" w:firstRowFirstColumn="0" w:firstRowLastColumn="0" w:lastRowFirstColumn="0" w:lastRowLastColumn="0"/>
          <w:trHeight w:hRule="exact" w:val="550"/>
        </w:trPr>
        <w:tc>
          <w:tcPr>
            <w:cnfStyle w:val="000010000000" w:firstRow="0" w:lastRow="0" w:firstColumn="0" w:lastColumn="0" w:oddVBand="1" w:evenVBand="0" w:oddHBand="0" w:evenHBand="0" w:firstRowFirstColumn="0" w:firstRowLastColumn="0" w:lastRowFirstColumn="0" w:lastRowLastColumn="0"/>
            <w:tcW w:w="5035" w:type="dxa"/>
          </w:tcPr>
          <w:p w14:paraId="45B04679" w14:textId="77777777" w:rsidR="00071AE2" w:rsidRPr="00071AE2" w:rsidRDefault="00071AE2" w:rsidP="007A084E">
            <w:pPr>
              <w:widowControl w:val="0"/>
              <w:rPr>
                <w:sz w:val="22"/>
                <w:szCs w:val="24"/>
              </w:rPr>
            </w:pPr>
            <w:r w:rsidRPr="00071AE2">
              <w:rPr>
                <w:sz w:val="22"/>
                <w:szCs w:val="24"/>
              </w:rPr>
              <w:t>Anticipated Agreement Start Date</w:t>
            </w:r>
          </w:p>
        </w:tc>
        <w:tc>
          <w:tcPr>
            <w:tcW w:w="2790" w:type="dxa"/>
          </w:tcPr>
          <w:p w14:paraId="168C70EB" w14:textId="42289EFF" w:rsidR="00071AE2" w:rsidRPr="00071AE2" w:rsidRDefault="00071AE2" w:rsidP="0061405C">
            <w:pPr>
              <w:keepNext/>
              <w:keepLines/>
              <w:widowControl w:val="0"/>
              <w:cnfStyle w:val="000000100000" w:firstRow="0" w:lastRow="0" w:firstColumn="0" w:lastColumn="0" w:oddVBand="0" w:evenVBand="0" w:oddHBand="1" w:evenHBand="0" w:firstRowFirstColumn="0" w:firstRowLastColumn="0" w:lastRowFirstColumn="0" w:lastRowLastColumn="0"/>
              <w:rPr>
                <w:sz w:val="22"/>
                <w:szCs w:val="24"/>
              </w:rPr>
            </w:pPr>
            <w:r w:rsidRPr="00071AE2">
              <w:rPr>
                <w:strike/>
                <w:sz w:val="22"/>
                <w:szCs w:val="24"/>
              </w:rPr>
              <w:t>[January 5</w:t>
            </w:r>
            <w:r w:rsidRPr="00071AE2">
              <w:rPr>
                <w:sz w:val="22"/>
                <w:szCs w:val="24"/>
              </w:rPr>
              <w:t xml:space="preserve">] </w:t>
            </w:r>
            <w:r w:rsidRPr="00071AE2">
              <w:rPr>
                <w:b/>
                <w:bCs/>
                <w:sz w:val="22"/>
                <w:szCs w:val="24"/>
                <w:u w:val="single"/>
              </w:rPr>
              <w:t xml:space="preserve">February </w:t>
            </w:r>
            <w:r w:rsidR="00D944A7">
              <w:rPr>
                <w:b/>
                <w:bCs/>
                <w:sz w:val="22"/>
                <w:szCs w:val="24"/>
                <w:u w:val="single"/>
              </w:rPr>
              <w:t>16</w:t>
            </w:r>
            <w:r w:rsidRPr="00071AE2">
              <w:rPr>
                <w:sz w:val="22"/>
                <w:szCs w:val="24"/>
              </w:rPr>
              <w:t xml:space="preserve"> 2026</w:t>
            </w:r>
          </w:p>
        </w:tc>
        <w:tc>
          <w:tcPr>
            <w:cnfStyle w:val="000010000000" w:firstRow="0" w:lastRow="0" w:firstColumn="0" w:lastColumn="0" w:oddVBand="1" w:evenVBand="0" w:oddHBand="0" w:evenHBand="0" w:firstRowFirstColumn="0" w:firstRowLastColumn="0" w:lastRowFirstColumn="0" w:lastRowLastColumn="0"/>
            <w:tcW w:w="1350" w:type="dxa"/>
          </w:tcPr>
          <w:p w14:paraId="24D49C7F" w14:textId="77777777" w:rsidR="00071AE2" w:rsidRPr="00071AE2" w:rsidRDefault="00071AE2" w:rsidP="007A084E">
            <w:pPr>
              <w:keepNext/>
              <w:keepLines/>
              <w:widowControl w:val="0"/>
              <w:rPr>
                <w:sz w:val="22"/>
                <w:szCs w:val="24"/>
              </w:rPr>
            </w:pPr>
          </w:p>
        </w:tc>
      </w:tr>
      <w:tr w:rsidR="00071AE2" w:rsidRPr="00071AE2" w14:paraId="29342B95" w14:textId="77777777" w:rsidTr="00DD2558">
        <w:trPr>
          <w:trHeight w:hRule="exact" w:val="442"/>
        </w:trPr>
        <w:tc>
          <w:tcPr>
            <w:cnfStyle w:val="000010000000" w:firstRow="0" w:lastRow="0" w:firstColumn="0" w:lastColumn="0" w:oddVBand="1" w:evenVBand="0" w:oddHBand="0" w:evenHBand="0" w:firstRowFirstColumn="0" w:firstRowLastColumn="0" w:lastRowFirstColumn="0" w:lastRowLastColumn="0"/>
            <w:tcW w:w="5035" w:type="dxa"/>
          </w:tcPr>
          <w:p w14:paraId="76086FD8" w14:textId="77777777" w:rsidR="00071AE2" w:rsidRPr="00071AE2" w:rsidRDefault="00071AE2" w:rsidP="007A084E">
            <w:pPr>
              <w:widowControl w:val="0"/>
              <w:rPr>
                <w:sz w:val="22"/>
                <w:szCs w:val="24"/>
              </w:rPr>
            </w:pPr>
            <w:r w:rsidRPr="00071AE2">
              <w:rPr>
                <w:sz w:val="22"/>
                <w:szCs w:val="24"/>
              </w:rPr>
              <w:t xml:space="preserve">Anticipated Agreement End Date </w:t>
            </w:r>
          </w:p>
        </w:tc>
        <w:tc>
          <w:tcPr>
            <w:tcW w:w="2790" w:type="dxa"/>
          </w:tcPr>
          <w:p w14:paraId="3CB7AE4D" w14:textId="77777777" w:rsidR="00071AE2" w:rsidRPr="00071AE2" w:rsidRDefault="00071AE2" w:rsidP="007A084E">
            <w:pPr>
              <w:keepNext/>
              <w:keepLines/>
              <w:widowControl w:val="0"/>
              <w:cnfStyle w:val="000000000000" w:firstRow="0" w:lastRow="0" w:firstColumn="0" w:lastColumn="0" w:oddVBand="0" w:evenVBand="0" w:oddHBand="0" w:evenHBand="0" w:firstRowFirstColumn="0" w:firstRowLastColumn="0" w:lastRowFirstColumn="0" w:lastRowLastColumn="0"/>
              <w:rPr>
                <w:sz w:val="22"/>
                <w:szCs w:val="24"/>
              </w:rPr>
            </w:pPr>
            <w:r w:rsidRPr="00071AE2">
              <w:rPr>
                <w:sz w:val="22"/>
                <w:szCs w:val="24"/>
              </w:rPr>
              <w:t>September 30, 2030</w:t>
            </w:r>
          </w:p>
        </w:tc>
        <w:tc>
          <w:tcPr>
            <w:cnfStyle w:val="000010000000" w:firstRow="0" w:lastRow="0" w:firstColumn="0" w:lastColumn="0" w:oddVBand="1" w:evenVBand="0" w:oddHBand="0" w:evenHBand="0" w:firstRowFirstColumn="0" w:firstRowLastColumn="0" w:lastRowFirstColumn="0" w:lastRowLastColumn="0"/>
            <w:tcW w:w="1350" w:type="dxa"/>
          </w:tcPr>
          <w:p w14:paraId="6DA68B20" w14:textId="77777777" w:rsidR="00071AE2" w:rsidRPr="00071AE2" w:rsidRDefault="00071AE2" w:rsidP="007A084E">
            <w:pPr>
              <w:keepNext/>
              <w:keepLines/>
              <w:widowControl w:val="0"/>
              <w:rPr>
                <w:sz w:val="22"/>
                <w:szCs w:val="24"/>
              </w:rPr>
            </w:pPr>
          </w:p>
        </w:tc>
      </w:tr>
    </w:tbl>
    <w:p w14:paraId="63F6D742" w14:textId="77777777" w:rsidR="00071AE2" w:rsidRDefault="00071AE2" w:rsidP="0061405C"/>
    <w:p w14:paraId="6F44D66C" w14:textId="77777777" w:rsidR="0046332F" w:rsidRPr="00071AE2" w:rsidRDefault="0046332F" w:rsidP="0061405C"/>
    <w:p w14:paraId="75752970" w14:textId="57D00FB1" w:rsidR="00997F78" w:rsidRPr="00576E50" w:rsidRDefault="00997F78" w:rsidP="0061405C">
      <w:pPr>
        <w:pStyle w:val="Heading2"/>
        <w:rPr>
          <w:rFonts w:ascii="Arial" w:hAnsi="Arial" w:cs="Arial"/>
        </w:rPr>
      </w:pPr>
      <w:r w:rsidRPr="00576E50">
        <w:rPr>
          <w:rFonts w:ascii="Arial" w:hAnsi="Arial" w:cs="Arial"/>
        </w:rPr>
        <w:t>Section I</w:t>
      </w:r>
      <w:r w:rsidR="0002387E" w:rsidRPr="00576E50">
        <w:rPr>
          <w:rFonts w:ascii="Arial" w:hAnsi="Arial" w:cs="Arial"/>
        </w:rPr>
        <w:t>I</w:t>
      </w:r>
      <w:r w:rsidRPr="00576E50">
        <w:rPr>
          <w:rFonts w:ascii="Arial" w:hAnsi="Arial" w:cs="Arial"/>
        </w:rPr>
        <w:t>.</w:t>
      </w:r>
      <w:r w:rsidR="0002387E" w:rsidRPr="00576E50">
        <w:rPr>
          <w:rFonts w:ascii="Arial" w:hAnsi="Arial" w:cs="Arial"/>
        </w:rPr>
        <w:t>A</w:t>
      </w:r>
      <w:r w:rsidRPr="00576E50">
        <w:rPr>
          <w:rFonts w:ascii="Arial" w:hAnsi="Arial" w:cs="Arial"/>
        </w:rPr>
        <w:t>.</w:t>
      </w:r>
      <w:r w:rsidR="0002387E" w:rsidRPr="00576E50">
        <w:rPr>
          <w:rFonts w:ascii="Arial" w:hAnsi="Arial" w:cs="Arial"/>
        </w:rPr>
        <w:t>1.</w:t>
      </w:r>
      <w:r w:rsidRPr="00576E50">
        <w:rPr>
          <w:rFonts w:ascii="Arial" w:hAnsi="Arial" w:cs="Arial"/>
        </w:rPr>
        <w:t xml:space="preserve"> </w:t>
      </w:r>
      <w:r w:rsidRPr="00576E50">
        <w:rPr>
          <w:rFonts w:ascii="Arial" w:hAnsi="Arial" w:cs="Arial"/>
          <w:bCs/>
        </w:rPr>
        <w:t>Under</w:t>
      </w:r>
      <w:r w:rsidRPr="00576E50">
        <w:rPr>
          <w:rFonts w:ascii="Arial" w:hAnsi="Arial" w:cs="Arial"/>
        </w:rPr>
        <w:t xml:space="preserve"> “</w:t>
      </w:r>
      <w:r w:rsidR="0002387E" w:rsidRPr="00576E50">
        <w:rPr>
          <w:rFonts w:ascii="Arial" w:hAnsi="Arial" w:cs="Arial"/>
        </w:rPr>
        <w:t>Eligibility</w:t>
      </w:r>
      <w:r w:rsidRPr="00576E50">
        <w:rPr>
          <w:rFonts w:ascii="Arial" w:hAnsi="Arial" w:cs="Arial"/>
        </w:rPr>
        <w:t xml:space="preserve">” </w:t>
      </w:r>
      <w:r w:rsidR="00DF1890" w:rsidRPr="00576E50">
        <w:rPr>
          <w:rFonts w:ascii="Arial" w:hAnsi="Arial" w:cs="Arial"/>
          <w:b/>
          <w:bCs/>
        </w:rPr>
        <w:t xml:space="preserve"> </w:t>
      </w:r>
    </w:p>
    <w:p w14:paraId="59A12062" w14:textId="054C2C3B" w:rsidR="0094326B" w:rsidRPr="00EA23A3" w:rsidRDefault="001C5FAE" w:rsidP="00E32827">
      <w:pPr>
        <w:pStyle w:val="ListParagraph"/>
        <w:numPr>
          <w:ilvl w:val="0"/>
          <w:numId w:val="27"/>
        </w:numPr>
        <w:rPr>
          <w:rFonts w:ascii="Arial" w:hAnsi="Arial" w:cs="Arial"/>
          <w:sz w:val="22"/>
          <w:szCs w:val="22"/>
        </w:rPr>
      </w:pPr>
      <w:r w:rsidRPr="00EA23A3">
        <w:rPr>
          <w:rFonts w:ascii="Arial" w:hAnsi="Arial" w:cs="Arial"/>
          <w:sz w:val="22"/>
          <w:szCs w:val="22"/>
        </w:rPr>
        <w:t xml:space="preserve">Updated </w:t>
      </w:r>
      <w:r w:rsidR="0013787D" w:rsidRPr="00EA23A3">
        <w:rPr>
          <w:rFonts w:ascii="Arial" w:hAnsi="Arial" w:cs="Arial"/>
          <w:sz w:val="22"/>
          <w:szCs w:val="22"/>
        </w:rPr>
        <w:t>Page 35</w:t>
      </w:r>
      <w:r w:rsidR="002C0B68" w:rsidRPr="00EA23A3">
        <w:rPr>
          <w:rFonts w:ascii="Arial" w:hAnsi="Arial" w:cs="Arial"/>
          <w:sz w:val="22"/>
          <w:szCs w:val="22"/>
        </w:rPr>
        <w:t>: Added eligible funding agency</w:t>
      </w:r>
    </w:p>
    <w:p w14:paraId="3289EA9F" w14:textId="77777777" w:rsidR="00E50E98" w:rsidRPr="00EA23A3" w:rsidRDefault="00E50E98" w:rsidP="00E32827">
      <w:pPr>
        <w:pStyle w:val="ListParagraph"/>
        <w:numPr>
          <w:ilvl w:val="1"/>
          <w:numId w:val="18"/>
        </w:numPr>
        <w:spacing w:after="120"/>
        <w:contextualSpacing w:val="0"/>
        <w:rPr>
          <w:rFonts w:ascii="Arial" w:hAnsi="Arial" w:cs="Arial"/>
          <w:sz w:val="22"/>
          <w:szCs w:val="22"/>
        </w:rPr>
      </w:pPr>
      <w:r w:rsidRPr="00EA23A3">
        <w:rPr>
          <w:rFonts w:ascii="Arial" w:eastAsia="Arial" w:hAnsi="Arial" w:cs="Arial"/>
          <w:b/>
          <w:bCs/>
          <w:sz w:val="22"/>
          <w:szCs w:val="22"/>
          <w:u w:val="single"/>
        </w:rPr>
        <w:t>Massachusetts Clean Energy Center (</w:t>
      </w:r>
      <w:proofErr w:type="spellStart"/>
      <w:r w:rsidRPr="00EA23A3">
        <w:rPr>
          <w:rFonts w:ascii="Arial" w:eastAsia="Arial" w:hAnsi="Arial" w:cs="Arial"/>
          <w:b/>
          <w:bCs/>
          <w:sz w:val="22"/>
          <w:szCs w:val="22"/>
          <w:u w:val="single"/>
        </w:rPr>
        <w:t>MassCEC</w:t>
      </w:r>
      <w:proofErr w:type="spellEnd"/>
      <w:r w:rsidRPr="00EA23A3">
        <w:rPr>
          <w:rFonts w:ascii="Arial" w:eastAsia="Arial" w:hAnsi="Arial" w:cs="Arial"/>
          <w:b/>
          <w:bCs/>
          <w:sz w:val="22"/>
          <w:szCs w:val="22"/>
          <w:u w:val="single"/>
        </w:rPr>
        <w:t>)</w:t>
      </w:r>
    </w:p>
    <w:p w14:paraId="676FCC88" w14:textId="77777777" w:rsidR="00B57E18" w:rsidRDefault="00B57E18" w:rsidP="0061405C">
      <w:pPr>
        <w:rPr>
          <w:rFonts w:ascii="Arial" w:hAnsi="Arial" w:cs="Arial"/>
          <w:sz w:val="22"/>
          <w:szCs w:val="22"/>
        </w:rPr>
      </w:pPr>
    </w:p>
    <w:p w14:paraId="7B7D7A56" w14:textId="73096316" w:rsidR="002C0B68" w:rsidRPr="002E126A" w:rsidRDefault="00B57E18" w:rsidP="0061405C">
      <w:pPr>
        <w:pStyle w:val="Heading2"/>
        <w:rPr>
          <w:rFonts w:ascii="Arial" w:hAnsi="Arial" w:cs="Arial"/>
          <w:sz w:val="22"/>
          <w:szCs w:val="22"/>
        </w:rPr>
      </w:pPr>
      <w:r w:rsidRPr="002E126A">
        <w:rPr>
          <w:rFonts w:ascii="Arial" w:hAnsi="Arial" w:cs="Arial"/>
        </w:rPr>
        <w:lastRenderedPageBreak/>
        <w:t xml:space="preserve">Section IV.E </w:t>
      </w:r>
      <w:r w:rsidR="002C10A6" w:rsidRPr="002E126A">
        <w:rPr>
          <w:rFonts w:ascii="Arial" w:hAnsi="Arial" w:cs="Arial"/>
        </w:rPr>
        <w:t xml:space="preserve">Under </w:t>
      </w:r>
      <w:r w:rsidR="006812FF" w:rsidRPr="002E126A">
        <w:rPr>
          <w:rFonts w:ascii="Arial" w:hAnsi="Arial" w:cs="Arial"/>
        </w:rPr>
        <w:t>“</w:t>
      </w:r>
      <w:r w:rsidRPr="002E126A">
        <w:rPr>
          <w:rFonts w:ascii="Arial" w:hAnsi="Arial" w:cs="Arial"/>
        </w:rPr>
        <w:t>Stage One Application Screening</w:t>
      </w:r>
      <w:r w:rsidR="006812FF" w:rsidRPr="002E126A">
        <w:rPr>
          <w:rFonts w:ascii="Arial" w:hAnsi="Arial" w:cs="Arial"/>
        </w:rPr>
        <w:t xml:space="preserve">” </w:t>
      </w:r>
    </w:p>
    <w:p w14:paraId="49B0ED64" w14:textId="5F36D5C1" w:rsidR="00B57E18" w:rsidRPr="002C66D5" w:rsidRDefault="002C10A6" w:rsidP="00E32827">
      <w:pPr>
        <w:pStyle w:val="ListParagraph"/>
        <w:numPr>
          <w:ilvl w:val="1"/>
          <w:numId w:val="18"/>
        </w:numPr>
        <w:ind w:left="360"/>
        <w:rPr>
          <w:rFonts w:ascii="Arial" w:hAnsi="Arial" w:cs="Arial"/>
          <w:sz w:val="22"/>
          <w:szCs w:val="22"/>
        </w:rPr>
      </w:pPr>
      <w:r w:rsidRPr="7F017871">
        <w:rPr>
          <w:rFonts w:ascii="Arial" w:hAnsi="Arial" w:cs="Arial"/>
          <w:sz w:val="22"/>
          <w:szCs w:val="22"/>
        </w:rPr>
        <w:t xml:space="preserve">Updated </w:t>
      </w:r>
      <w:r w:rsidR="00B57E18" w:rsidRPr="7F017871">
        <w:rPr>
          <w:rFonts w:ascii="Arial" w:hAnsi="Arial" w:cs="Arial"/>
          <w:sz w:val="22"/>
          <w:szCs w:val="22"/>
        </w:rPr>
        <w:t>Page 4</w:t>
      </w:r>
      <w:r w:rsidR="001F786E" w:rsidRPr="7F017871">
        <w:rPr>
          <w:rFonts w:ascii="Arial" w:hAnsi="Arial" w:cs="Arial"/>
          <w:sz w:val="22"/>
          <w:szCs w:val="22"/>
        </w:rPr>
        <w:t>9</w:t>
      </w:r>
      <w:r w:rsidRPr="7F017871">
        <w:rPr>
          <w:rFonts w:ascii="Arial" w:hAnsi="Arial" w:cs="Arial"/>
          <w:sz w:val="22"/>
          <w:szCs w:val="22"/>
        </w:rPr>
        <w:t>: Screening Criteria 4.</w:t>
      </w:r>
    </w:p>
    <w:p w14:paraId="77ABF6E7" w14:textId="77777777" w:rsidR="001B5A35" w:rsidRDefault="001B5A35" w:rsidP="00E32827">
      <w:pPr>
        <w:ind w:left="720" w:right="196"/>
        <w:rPr>
          <w:rFonts w:ascii="Arial" w:hAnsi="Arial" w:cs="Arial"/>
          <w:b/>
          <w:sz w:val="22"/>
          <w:szCs w:val="22"/>
        </w:rPr>
      </w:pPr>
    </w:p>
    <w:p w14:paraId="4241FFF0" w14:textId="4FA5EAA7" w:rsidR="002C66D5" w:rsidRPr="002C66D5" w:rsidRDefault="002C66D5" w:rsidP="00E32827">
      <w:pPr>
        <w:ind w:left="360" w:right="196"/>
        <w:rPr>
          <w:rFonts w:ascii="Arial" w:eastAsia="Arial" w:hAnsi="Arial" w:cs="Arial"/>
          <w:sz w:val="22"/>
          <w:szCs w:val="22"/>
        </w:rPr>
      </w:pPr>
      <w:r w:rsidRPr="75F7A75C">
        <w:rPr>
          <w:rFonts w:ascii="Arial" w:hAnsi="Arial" w:cs="Arial"/>
          <w:b/>
          <w:bCs/>
          <w:sz w:val="22"/>
          <w:szCs w:val="22"/>
        </w:rPr>
        <w:t>Groups 1, 2, and 3:</w:t>
      </w:r>
      <w:r w:rsidRPr="75F7A75C">
        <w:rPr>
          <w:rFonts w:ascii="Arial" w:eastAsia="Arial" w:hAnsi="Arial" w:cs="Arial"/>
          <w:sz w:val="22"/>
          <w:szCs w:val="22"/>
        </w:rPr>
        <w:t xml:space="preserve"> If project demonstration/deployment sites are located in and benefiting a Tribe, Disadvantaged Community, and/or Low-Income Community </w:t>
      </w:r>
      <w:r w:rsidRPr="75F7A75C">
        <w:rPr>
          <w:rFonts w:ascii="Arial" w:eastAsia="Arial" w:hAnsi="Arial" w:cs="Arial"/>
          <w:b/>
          <w:bCs/>
          <w:sz w:val="22"/>
          <w:szCs w:val="22"/>
          <w:u w:val="single"/>
        </w:rPr>
        <w:t xml:space="preserve">AND include </w:t>
      </w:r>
      <w:r w:rsidRPr="75F7A75C">
        <w:rPr>
          <w:rFonts w:ascii="Arial" w:hAnsi="Arial" w:cs="Arial"/>
          <w:b/>
          <w:bCs/>
          <w:sz w:val="22"/>
          <w:szCs w:val="22"/>
          <w:u w:val="single"/>
        </w:rPr>
        <w:t xml:space="preserve">either a </w:t>
      </w:r>
      <w:r w:rsidR="00371D53">
        <w:rPr>
          <w:rFonts w:ascii="Arial" w:hAnsi="Arial" w:cs="Arial"/>
          <w:b/>
          <w:bCs/>
          <w:sz w:val="22"/>
          <w:szCs w:val="22"/>
          <w:u w:val="single"/>
        </w:rPr>
        <w:t>CBO</w:t>
      </w:r>
      <w:r w:rsidRPr="75F7A75C">
        <w:rPr>
          <w:rFonts w:ascii="Arial" w:hAnsi="Arial" w:cs="Arial"/>
          <w:b/>
          <w:bCs/>
          <w:sz w:val="22"/>
          <w:szCs w:val="22"/>
          <w:u w:val="single"/>
        </w:rPr>
        <w:t xml:space="preserve"> or</w:t>
      </w:r>
      <w:r w:rsidR="0025006B" w:rsidRPr="75F7A75C">
        <w:rPr>
          <w:rFonts w:ascii="Arial" w:hAnsi="Arial" w:cs="Arial"/>
          <w:b/>
          <w:bCs/>
          <w:sz w:val="22"/>
          <w:szCs w:val="22"/>
          <w:u w:val="single"/>
        </w:rPr>
        <w:t xml:space="preserve"> a</w:t>
      </w:r>
      <w:r w:rsidRPr="75F7A75C">
        <w:rPr>
          <w:rFonts w:ascii="Arial" w:hAnsi="Arial" w:cs="Arial"/>
          <w:b/>
          <w:bCs/>
          <w:sz w:val="22"/>
          <w:szCs w:val="22"/>
          <w:u w:val="single"/>
        </w:rPr>
        <w:t xml:space="preserve"> local for-profit organization that can fulfill the role of a CBO </w:t>
      </w:r>
      <w:r w:rsidRPr="75F7A75C">
        <w:rPr>
          <w:rFonts w:ascii="Arial" w:hAnsi="Arial" w:cs="Arial"/>
          <w:sz w:val="22"/>
          <w:szCs w:val="22"/>
          <w:u w:val="single"/>
        </w:rPr>
        <w:t>[</w:t>
      </w:r>
      <w:r w:rsidRPr="75F7A75C">
        <w:rPr>
          <w:rFonts w:ascii="Arial" w:eastAsia="Arial" w:hAnsi="Arial" w:cs="Arial"/>
          <w:b/>
          <w:bCs/>
          <w:strike/>
          <w:sz w:val="22"/>
          <w:szCs w:val="22"/>
          <w:u w:val="single"/>
        </w:rPr>
        <w:t>with</w:t>
      </w:r>
      <w:r w:rsidRPr="75F7A75C">
        <w:rPr>
          <w:rFonts w:ascii="Arial" w:eastAsia="Arial" w:hAnsi="Arial" w:cs="Arial"/>
          <w:b/>
          <w:bCs/>
          <w:strike/>
          <w:sz w:val="22"/>
          <w:szCs w:val="22"/>
        </w:rPr>
        <w:t xml:space="preserve"> CBO involvement</w:t>
      </w:r>
      <w:r w:rsidRPr="75F7A75C">
        <w:rPr>
          <w:rFonts w:ascii="Arial" w:eastAsia="Arial" w:hAnsi="Arial" w:cs="Arial"/>
          <w:sz w:val="22"/>
          <w:szCs w:val="22"/>
        </w:rPr>
        <w:t xml:space="preserve">], Match requirement is </w:t>
      </w:r>
      <w:r w:rsidRPr="75F7A75C">
        <w:rPr>
          <w:rFonts w:ascii="Arial" w:hAnsi="Arial" w:cs="Arial"/>
          <w:sz w:val="22"/>
          <w:szCs w:val="22"/>
        </w:rPr>
        <w:t xml:space="preserve">10% </w:t>
      </w:r>
      <w:r w:rsidRPr="75F7A75C">
        <w:rPr>
          <w:rFonts w:ascii="Arial" w:eastAsia="Arial" w:hAnsi="Arial" w:cs="Arial"/>
          <w:sz w:val="22"/>
          <w:szCs w:val="22"/>
        </w:rPr>
        <w:t>of the requested CEC funds.</w:t>
      </w:r>
    </w:p>
    <w:p w14:paraId="16869FEF" w14:textId="28646BD4" w:rsidR="007D39E5" w:rsidRDefault="007D39E5" w:rsidP="00E32827">
      <w:pPr>
        <w:rPr>
          <w:rFonts w:ascii="Arial" w:hAnsi="Arial" w:cs="Arial"/>
          <w:b/>
          <w:bCs/>
          <w:sz w:val="22"/>
          <w:szCs w:val="22"/>
        </w:rPr>
      </w:pPr>
    </w:p>
    <w:p w14:paraId="44D5BD7C" w14:textId="79424560" w:rsidR="00C5085F" w:rsidRPr="00D3516F" w:rsidRDefault="007D39E5" w:rsidP="00E32827">
      <w:pPr>
        <w:pStyle w:val="ListParagraph"/>
        <w:numPr>
          <w:ilvl w:val="1"/>
          <w:numId w:val="18"/>
        </w:numPr>
        <w:ind w:left="360"/>
        <w:rPr>
          <w:rFonts w:ascii="Arial" w:hAnsi="Arial" w:cs="Arial"/>
          <w:b/>
          <w:sz w:val="22"/>
          <w:szCs w:val="22"/>
        </w:rPr>
      </w:pPr>
      <w:r w:rsidRPr="00D3516F">
        <w:rPr>
          <w:rFonts w:ascii="Arial" w:hAnsi="Arial" w:cs="Arial"/>
          <w:sz w:val="22"/>
          <w:szCs w:val="22"/>
        </w:rPr>
        <w:t xml:space="preserve">Updated Page </w:t>
      </w:r>
      <w:r w:rsidR="00C5085F" w:rsidRPr="00D3516F">
        <w:rPr>
          <w:rFonts w:ascii="Arial" w:hAnsi="Arial" w:cs="Arial"/>
          <w:sz w:val="22"/>
          <w:szCs w:val="22"/>
        </w:rPr>
        <w:t>5</w:t>
      </w:r>
      <w:r w:rsidR="00AE4C99">
        <w:rPr>
          <w:rFonts w:ascii="Arial" w:hAnsi="Arial" w:cs="Arial"/>
          <w:sz w:val="22"/>
          <w:szCs w:val="22"/>
        </w:rPr>
        <w:t>3</w:t>
      </w:r>
      <w:r w:rsidRPr="00D3516F">
        <w:rPr>
          <w:rFonts w:ascii="Arial" w:hAnsi="Arial" w:cs="Arial"/>
          <w:sz w:val="22"/>
          <w:szCs w:val="22"/>
        </w:rPr>
        <w:t>:</w:t>
      </w:r>
      <w:r w:rsidR="00C5085F" w:rsidRPr="00D3516F">
        <w:rPr>
          <w:rFonts w:ascii="Arial" w:hAnsi="Arial" w:cs="Arial"/>
          <w:sz w:val="22"/>
          <w:szCs w:val="22"/>
        </w:rPr>
        <w:t xml:space="preserve"> </w:t>
      </w:r>
      <w:r w:rsidR="00C5085F" w:rsidRPr="00D3516F">
        <w:rPr>
          <w:rFonts w:ascii="Arial" w:hAnsi="Arial" w:cs="Arial"/>
          <w:bCs/>
          <w:caps/>
          <w:sz w:val="22"/>
          <w:szCs w:val="22"/>
        </w:rPr>
        <w:t>Scoring CRITERIA for Groups 1, 2, and 3</w:t>
      </w:r>
    </w:p>
    <w:p w14:paraId="491E467C" w14:textId="2C24376E" w:rsidR="007D39E5" w:rsidRPr="007D39E5" w:rsidRDefault="00D3516F" w:rsidP="00E32827">
      <w:pPr>
        <w:pStyle w:val="ListParagraph"/>
        <w:ind w:left="360"/>
        <w:rPr>
          <w:rFonts w:ascii="Arial" w:hAnsi="Arial" w:cs="Arial"/>
          <w:sz w:val="22"/>
          <w:szCs w:val="22"/>
        </w:rPr>
      </w:pPr>
      <w:r>
        <w:rPr>
          <w:rFonts w:ascii="Arial" w:hAnsi="Arial" w:cs="Arial"/>
          <w:sz w:val="22"/>
          <w:szCs w:val="22"/>
        </w:rPr>
        <w:t xml:space="preserve">     </w:t>
      </w:r>
      <w:r w:rsidR="007D39E5" w:rsidRPr="007D39E5">
        <w:rPr>
          <w:rFonts w:ascii="Arial" w:hAnsi="Arial" w:cs="Arial"/>
          <w:sz w:val="22"/>
          <w:szCs w:val="22"/>
        </w:rPr>
        <w:t xml:space="preserve"> </w:t>
      </w:r>
      <w:r w:rsidR="00C5085F">
        <w:rPr>
          <w:rFonts w:ascii="Arial" w:hAnsi="Arial" w:cs="Arial"/>
          <w:sz w:val="22"/>
          <w:szCs w:val="22"/>
        </w:rPr>
        <w:t>Scoring</w:t>
      </w:r>
      <w:r w:rsidR="007D39E5" w:rsidRPr="007D39E5">
        <w:rPr>
          <w:rFonts w:ascii="Arial" w:hAnsi="Arial" w:cs="Arial"/>
          <w:sz w:val="22"/>
          <w:szCs w:val="22"/>
        </w:rPr>
        <w:t xml:space="preserve"> Criteria 4.</w:t>
      </w:r>
    </w:p>
    <w:p w14:paraId="6613E1B7" w14:textId="2C76F674" w:rsidR="000326B9" w:rsidRPr="004F54FF" w:rsidRDefault="000326B9" w:rsidP="00E32827">
      <w:pPr>
        <w:numPr>
          <w:ilvl w:val="0"/>
          <w:numId w:val="18"/>
        </w:numPr>
        <w:rPr>
          <w:rFonts w:ascii="Arial" w:hAnsi="Arial" w:cs="Arial"/>
          <w:sz w:val="22"/>
          <w:szCs w:val="22"/>
        </w:rPr>
      </w:pPr>
      <w:r w:rsidRPr="75F7A75C">
        <w:rPr>
          <w:rFonts w:ascii="Arial" w:hAnsi="Arial" w:cs="Arial"/>
          <w:sz w:val="22"/>
          <w:szCs w:val="22"/>
        </w:rPr>
        <w:t>Demonstrates that the project team,</w:t>
      </w:r>
      <w:r w:rsidRPr="75F7A75C">
        <w:rPr>
          <w:rFonts w:ascii="Arial" w:hAnsi="Arial" w:cs="Arial"/>
          <w:i/>
          <w:iCs/>
          <w:sz w:val="22"/>
          <w:szCs w:val="22"/>
        </w:rPr>
        <w:t xml:space="preserve"> (TDD only) including Community Based Organization </w:t>
      </w:r>
      <w:r w:rsidRPr="75F7A75C">
        <w:rPr>
          <w:rFonts w:ascii="Arial" w:hAnsi="Arial" w:cs="Arial"/>
          <w:b/>
          <w:bCs/>
          <w:i/>
          <w:iCs/>
          <w:sz w:val="22"/>
          <w:szCs w:val="22"/>
          <w:u w:val="single"/>
        </w:rPr>
        <w:t>(CBO)</w:t>
      </w:r>
      <w:r w:rsidRPr="75F7A75C">
        <w:rPr>
          <w:rFonts w:ascii="Arial" w:hAnsi="Arial" w:cs="Arial"/>
          <w:i/>
          <w:iCs/>
          <w:sz w:val="22"/>
          <w:szCs w:val="22"/>
          <w:u w:val="single"/>
        </w:rPr>
        <w:t xml:space="preserve"> </w:t>
      </w:r>
      <w:r w:rsidRPr="75F7A75C">
        <w:rPr>
          <w:rFonts w:ascii="Arial" w:hAnsi="Arial" w:cs="Arial"/>
          <w:b/>
          <w:bCs/>
          <w:i/>
          <w:iCs/>
          <w:sz w:val="22"/>
          <w:szCs w:val="22"/>
          <w:u w:val="single"/>
        </w:rPr>
        <w:t>or a</w:t>
      </w:r>
      <w:r w:rsidRPr="75F7A75C">
        <w:rPr>
          <w:rFonts w:ascii="Arial" w:hAnsi="Arial" w:cs="Arial"/>
          <w:i/>
          <w:iCs/>
          <w:sz w:val="22"/>
          <w:szCs w:val="22"/>
          <w:u w:val="single"/>
        </w:rPr>
        <w:t xml:space="preserve"> </w:t>
      </w:r>
      <w:r w:rsidRPr="75F7A75C">
        <w:rPr>
          <w:rFonts w:ascii="Arial" w:hAnsi="Arial" w:cs="Arial"/>
          <w:b/>
          <w:bCs/>
          <w:i/>
          <w:iCs/>
          <w:sz w:val="22"/>
          <w:szCs w:val="22"/>
          <w:u w:val="single"/>
        </w:rPr>
        <w:t>local for-profit organization that can fulfill the role of a CBO</w:t>
      </w:r>
      <w:r w:rsidRPr="75F7A75C">
        <w:rPr>
          <w:rFonts w:ascii="Arial" w:hAnsi="Arial" w:cs="Arial"/>
          <w:i/>
          <w:iCs/>
          <w:sz w:val="22"/>
          <w:szCs w:val="22"/>
        </w:rPr>
        <w:t>,</w:t>
      </w:r>
      <w:r w:rsidRPr="75F7A75C">
        <w:rPr>
          <w:rFonts w:ascii="Arial" w:hAnsi="Arial" w:cs="Arial"/>
          <w:sz w:val="22"/>
          <w:szCs w:val="22"/>
        </w:rPr>
        <w:t xml:space="preserve"> has appropriate qualifications, experience, financial stability and capability to complete the project.</w:t>
      </w:r>
    </w:p>
    <w:p w14:paraId="7F846609" w14:textId="77777777" w:rsidR="007D39E5" w:rsidRDefault="007D39E5" w:rsidP="00E32827">
      <w:pPr>
        <w:rPr>
          <w:rFonts w:ascii="Arial" w:hAnsi="Arial" w:cs="Arial"/>
          <w:b/>
          <w:bCs/>
          <w:sz w:val="22"/>
          <w:szCs w:val="22"/>
        </w:rPr>
      </w:pPr>
    </w:p>
    <w:p w14:paraId="13E571C6" w14:textId="77777777" w:rsidR="00D3516F" w:rsidRPr="00D3516F" w:rsidRDefault="00197BE2" w:rsidP="00E32827">
      <w:pPr>
        <w:numPr>
          <w:ilvl w:val="1"/>
          <w:numId w:val="18"/>
        </w:numPr>
        <w:ind w:left="360"/>
        <w:rPr>
          <w:rFonts w:ascii="Arial" w:hAnsi="Arial" w:cs="Arial"/>
          <w:b/>
          <w:sz w:val="22"/>
          <w:szCs w:val="22"/>
        </w:rPr>
      </w:pPr>
      <w:r w:rsidRPr="00197BE2">
        <w:rPr>
          <w:rFonts w:ascii="Arial" w:hAnsi="Arial" w:cs="Arial"/>
          <w:sz w:val="22"/>
          <w:szCs w:val="22"/>
        </w:rPr>
        <w:t>Updated Page 5</w:t>
      </w:r>
      <w:r w:rsidRPr="00D3516F">
        <w:rPr>
          <w:rFonts w:ascii="Arial" w:hAnsi="Arial" w:cs="Arial"/>
          <w:sz w:val="22"/>
          <w:szCs w:val="22"/>
        </w:rPr>
        <w:t xml:space="preserve">6: </w:t>
      </w:r>
      <w:r w:rsidR="00D3516F" w:rsidRPr="00D3516F">
        <w:rPr>
          <w:rFonts w:ascii="Arial" w:hAnsi="Arial" w:cs="Arial"/>
          <w:bCs/>
          <w:sz w:val="22"/>
          <w:szCs w:val="22"/>
        </w:rPr>
        <w:t>Scoring CRITERIA for Groups 1, 2, and 3</w:t>
      </w:r>
    </w:p>
    <w:p w14:paraId="6122376F" w14:textId="31948403" w:rsidR="00393F81" w:rsidRPr="00393F81" w:rsidRDefault="00D3516F" w:rsidP="00E32827">
      <w:pPr>
        <w:ind w:firstLine="360"/>
        <w:rPr>
          <w:rFonts w:ascii="Arial" w:hAnsi="Arial" w:cs="Arial"/>
          <w:sz w:val="22"/>
          <w:szCs w:val="22"/>
        </w:rPr>
      </w:pPr>
      <w:r>
        <w:rPr>
          <w:rFonts w:ascii="Arial" w:hAnsi="Arial" w:cs="Arial"/>
          <w:sz w:val="22"/>
          <w:szCs w:val="22"/>
        </w:rPr>
        <w:t xml:space="preserve">      </w:t>
      </w:r>
      <w:r w:rsidR="00393F81" w:rsidRPr="00393F81">
        <w:rPr>
          <w:rFonts w:ascii="Arial" w:hAnsi="Arial" w:cs="Arial"/>
          <w:sz w:val="22"/>
          <w:szCs w:val="22"/>
        </w:rPr>
        <w:t xml:space="preserve">Scoring Criteria </w:t>
      </w:r>
      <w:r w:rsidR="003F7048" w:rsidRPr="00D3516F">
        <w:rPr>
          <w:rFonts w:ascii="Arial" w:hAnsi="Arial" w:cs="Arial"/>
          <w:sz w:val="22"/>
          <w:szCs w:val="22"/>
        </w:rPr>
        <w:t>8</w:t>
      </w:r>
      <w:r w:rsidR="00393F81" w:rsidRPr="00393F81">
        <w:rPr>
          <w:rFonts w:ascii="Arial" w:hAnsi="Arial" w:cs="Arial"/>
          <w:sz w:val="22"/>
          <w:szCs w:val="22"/>
        </w:rPr>
        <w:t>.</w:t>
      </w:r>
    </w:p>
    <w:p w14:paraId="664C7B3D" w14:textId="67CADBB9" w:rsidR="00393F81" w:rsidRDefault="000E7090" w:rsidP="00E32827">
      <w:pPr>
        <w:pStyle w:val="ListParagraph"/>
        <w:numPr>
          <w:ilvl w:val="0"/>
          <w:numId w:val="29"/>
        </w:numPr>
        <w:rPr>
          <w:rFonts w:ascii="Arial" w:hAnsi="Arial" w:cs="Arial"/>
          <w:sz w:val="22"/>
          <w:szCs w:val="22"/>
        </w:rPr>
      </w:pPr>
      <w:r w:rsidRPr="000326B9">
        <w:rPr>
          <w:rFonts w:ascii="Arial" w:hAnsi="Arial" w:cs="Arial"/>
          <w:sz w:val="22"/>
          <w:szCs w:val="22"/>
        </w:rPr>
        <w:t>Includes letters of support from technology partners, community-based organizations</w:t>
      </w:r>
      <w:r w:rsidRPr="000326B9">
        <w:rPr>
          <w:rFonts w:ascii="Arial" w:hAnsi="Arial" w:cs="Arial"/>
          <w:b/>
          <w:bCs/>
          <w:sz w:val="22"/>
          <w:szCs w:val="22"/>
          <w:u w:val="single"/>
        </w:rPr>
        <w:t xml:space="preserve">/local </w:t>
      </w:r>
      <w:r w:rsidR="00BE756E">
        <w:rPr>
          <w:rFonts w:ascii="Arial" w:hAnsi="Arial" w:cs="Arial"/>
          <w:b/>
          <w:bCs/>
          <w:sz w:val="22"/>
          <w:szCs w:val="22"/>
          <w:u w:val="single"/>
        </w:rPr>
        <w:t>f</w:t>
      </w:r>
      <w:r w:rsidR="009948F8" w:rsidRPr="009948F8">
        <w:rPr>
          <w:rFonts w:ascii="Arial" w:hAnsi="Arial" w:cs="Arial"/>
          <w:b/>
          <w:bCs/>
          <w:sz w:val="22"/>
          <w:szCs w:val="22"/>
          <w:u w:val="single"/>
        </w:rPr>
        <w:t xml:space="preserve">or-profit organization that can fulfill the role of a </w:t>
      </w:r>
      <w:r w:rsidRPr="000326B9">
        <w:rPr>
          <w:rFonts w:ascii="Arial" w:hAnsi="Arial" w:cs="Arial"/>
          <w:b/>
          <w:bCs/>
          <w:sz w:val="22"/>
          <w:szCs w:val="22"/>
          <w:u w:val="single"/>
        </w:rPr>
        <w:t>CBO</w:t>
      </w:r>
      <w:r w:rsidRPr="000326B9">
        <w:rPr>
          <w:rFonts w:ascii="Arial" w:hAnsi="Arial" w:cs="Arial"/>
          <w:sz w:val="22"/>
          <w:szCs w:val="22"/>
        </w:rPr>
        <w:t>, environmental justice organizations, or other partners that demonstrate their belief that the proposed project will lead to increased equity and is both feasible and commercially viable in the identified low-income and/or disadvantaged communities.</w:t>
      </w:r>
    </w:p>
    <w:p w14:paraId="5B3E102B" w14:textId="77777777" w:rsidR="00F93003" w:rsidRDefault="00F93003" w:rsidP="00E32827">
      <w:pPr>
        <w:rPr>
          <w:rFonts w:ascii="Arial" w:hAnsi="Arial" w:cs="Arial"/>
          <w:sz w:val="22"/>
          <w:szCs w:val="22"/>
        </w:rPr>
      </w:pPr>
    </w:p>
    <w:p w14:paraId="7BA7E2EB" w14:textId="18EE0384" w:rsidR="00F93003" w:rsidRDefault="00F93003" w:rsidP="00E32827">
      <w:pPr>
        <w:numPr>
          <w:ilvl w:val="0"/>
          <w:numId w:val="18"/>
        </w:numPr>
        <w:ind w:left="360"/>
        <w:rPr>
          <w:rFonts w:ascii="Arial" w:hAnsi="Arial" w:cs="Arial"/>
          <w:bCs/>
          <w:sz w:val="22"/>
          <w:szCs w:val="22"/>
        </w:rPr>
      </w:pPr>
      <w:r w:rsidRPr="00F93003">
        <w:rPr>
          <w:rFonts w:ascii="Arial" w:hAnsi="Arial" w:cs="Arial"/>
          <w:bCs/>
          <w:sz w:val="22"/>
          <w:szCs w:val="22"/>
        </w:rPr>
        <w:t>Updated Page 60</w:t>
      </w:r>
      <w:r w:rsidR="0077127D">
        <w:rPr>
          <w:rFonts w:ascii="Arial" w:hAnsi="Arial" w:cs="Arial"/>
          <w:bCs/>
          <w:sz w:val="22"/>
          <w:szCs w:val="22"/>
        </w:rPr>
        <w:t xml:space="preserve"> Preference Points</w:t>
      </w:r>
    </w:p>
    <w:p w14:paraId="209C9B78" w14:textId="36C4CFAA" w:rsidR="00F93003" w:rsidRPr="007A74B5" w:rsidRDefault="007A74B5" w:rsidP="00E32827">
      <w:pPr>
        <w:numPr>
          <w:ilvl w:val="1"/>
          <w:numId w:val="18"/>
        </w:numPr>
        <w:spacing w:after="240"/>
        <w:rPr>
          <w:rFonts w:ascii="Arial" w:hAnsi="Arial" w:cs="Arial"/>
          <w:bCs/>
          <w:sz w:val="22"/>
          <w:szCs w:val="22"/>
        </w:rPr>
      </w:pPr>
      <w:r w:rsidRPr="007A74B5">
        <w:rPr>
          <w:rFonts w:ascii="Arial" w:hAnsi="Arial" w:cs="Arial"/>
          <w:bCs/>
          <w:sz w:val="22"/>
          <w:szCs w:val="22"/>
        </w:rPr>
        <w:t xml:space="preserve">Applications proposing </w:t>
      </w:r>
      <w:r w:rsidRPr="007A74B5">
        <w:rPr>
          <w:rFonts w:ascii="Arial" w:hAnsi="Arial" w:cs="Arial"/>
          <w:b/>
          <w:bCs/>
          <w:sz w:val="22"/>
          <w:szCs w:val="22"/>
          <w:u w:val="single"/>
        </w:rPr>
        <w:t xml:space="preserve">pilot demonstration </w:t>
      </w:r>
      <w:r w:rsidRPr="007A74B5">
        <w:rPr>
          <w:rFonts w:ascii="Arial" w:hAnsi="Arial" w:cs="Arial"/>
          <w:bCs/>
          <w:sz w:val="22"/>
          <w:szCs w:val="22"/>
        </w:rPr>
        <w:t xml:space="preserve">projects located in and benefiting low-income and/or disadvantaged communities within IOU service territories may qualify for additional preference points.  </w:t>
      </w:r>
    </w:p>
    <w:p w14:paraId="665BB4D3" w14:textId="7A925771" w:rsidR="001776FF" w:rsidRDefault="00B60EE4" w:rsidP="00E32827">
      <w:pPr>
        <w:pStyle w:val="Heading1"/>
        <w:spacing w:line="276" w:lineRule="auto"/>
      </w:pPr>
      <w:r>
        <w:t>Attachment 2</w:t>
      </w:r>
      <w:r w:rsidR="00FF1050">
        <w:t>:</w:t>
      </w:r>
      <w:r>
        <w:t xml:space="preserve"> Project Narrative</w:t>
      </w:r>
    </w:p>
    <w:p w14:paraId="79C669A2" w14:textId="62549A42" w:rsidR="00B60EE4" w:rsidRPr="00D55F69" w:rsidRDefault="00B93C85" w:rsidP="00E32827">
      <w:pPr>
        <w:pStyle w:val="ListParagraph"/>
        <w:numPr>
          <w:ilvl w:val="1"/>
          <w:numId w:val="18"/>
        </w:numPr>
        <w:spacing w:before="240"/>
        <w:ind w:left="360"/>
        <w:rPr>
          <w:rFonts w:ascii="Arial" w:hAnsi="Arial" w:cs="Arial"/>
          <w:sz w:val="22"/>
          <w:szCs w:val="18"/>
        </w:rPr>
      </w:pPr>
      <w:r w:rsidRPr="00D55F69">
        <w:rPr>
          <w:rFonts w:ascii="Arial" w:hAnsi="Arial" w:cs="Arial"/>
          <w:sz w:val="22"/>
          <w:szCs w:val="18"/>
        </w:rPr>
        <w:t>Updated Page 3</w:t>
      </w:r>
      <w:r w:rsidR="007A74B5">
        <w:rPr>
          <w:rFonts w:ascii="Arial" w:hAnsi="Arial" w:cs="Arial"/>
          <w:sz w:val="22"/>
          <w:szCs w:val="18"/>
        </w:rPr>
        <w:t>:</w:t>
      </w:r>
      <w:r w:rsidRPr="00D55F69">
        <w:rPr>
          <w:rFonts w:ascii="Arial" w:hAnsi="Arial" w:cs="Arial"/>
          <w:sz w:val="22"/>
          <w:szCs w:val="18"/>
        </w:rPr>
        <w:t xml:space="preserve"> </w:t>
      </w:r>
      <w:r w:rsidR="00D55F69" w:rsidRPr="00D55F69">
        <w:rPr>
          <w:rFonts w:ascii="Arial" w:hAnsi="Arial" w:cs="Arial"/>
          <w:sz w:val="22"/>
          <w:szCs w:val="18"/>
        </w:rPr>
        <w:t>Team Qualifications, Capabilities and Resources</w:t>
      </w:r>
      <w:r w:rsidR="00C47A1F">
        <w:rPr>
          <w:rFonts w:ascii="Arial" w:hAnsi="Arial" w:cs="Arial"/>
          <w:sz w:val="22"/>
          <w:szCs w:val="18"/>
        </w:rPr>
        <w:t>:</w:t>
      </w:r>
    </w:p>
    <w:p w14:paraId="1AE6970D" w14:textId="38821ABC" w:rsidR="002C13FF" w:rsidRPr="004F54FF" w:rsidRDefault="002C13FF" w:rsidP="00E32827">
      <w:pPr>
        <w:numPr>
          <w:ilvl w:val="0"/>
          <w:numId w:val="30"/>
        </w:numPr>
        <w:spacing w:after="120"/>
        <w:rPr>
          <w:rFonts w:ascii="Arial" w:hAnsi="Arial" w:cs="Arial"/>
          <w:bCs/>
          <w:sz w:val="22"/>
          <w:szCs w:val="22"/>
        </w:rPr>
      </w:pPr>
      <w:r w:rsidRPr="002C13FF">
        <w:rPr>
          <w:rFonts w:ascii="Arial" w:hAnsi="Arial" w:cs="Arial"/>
          <w:sz w:val="22"/>
          <w:szCs w:val="22"/>
        </w:rPr>
        <w:t>Demonstrates that the project team,</w:t>
      </w:r>
      <w:r w:rsidRPr="002C13FF">
        <w:rPr>
          <w:rFonts w:ascii="Arial" w:hAnsi="Arial" w:cs="Arial"/>
          <w:i/>
          <w:sz w:val="22"/>
          <w:szCs w:val="22"/>
        </w:rPr>
        <w:t xml:space="preserve"> (TDD only) including Community Based Organization </w:t>
      </w:r>
      <w:r w:rsidRPr="002C13FF">
        <w:rPr>
          <w:rFonts w:ascii="Arial" w:hAnsi="Arial" w:cs="Arial"/>
          <w:b/>
          <w:bCs/>
          <w:i/>
          <w:sz w:val="22"/>
          <w:szCs w:val="22"/>
          <w:u w:val="single"/>
        </w:rPr>
        <w:t>(CBO</w:t>
      </w:r>
      <w:r w:rsidRPr="00E87719">
        <w:rPr>
          <w:rFonts w:ascii="Arial" w:hAnsi="Arial" w:cs="Arial"/>
          <w:b/>
          <w:bCs/>
          <w:i/>
          <w:sz w:val="22"/>
          <w:szCs w:val="22"/>
          <w:u w:val="single"/>
        </w:rPr>
        <w:t>)</w:t>
      </w:r>
      <w:r w:rsidRPr="00E87719">
        <w:rPr>
          <w:rFonts w:ascii="Arial" w:hAnsi="Arial" w:cs="Arial"/>
          <w:i/>
          <w:sz w:val="22"/>
          <w:szCs w:val="22"/>
          <w:u w:val="single"/>
        </w:rPr>
        <w:t xml:space="preserve"> </w:t>
      </w:r>
      <w:r w:rsidRPr="00E87719">
        <w:rPr>
          <w:rFonts w:ascii="Arial" w:hAnsi="Arial" w:cs="Arial"/>
          <w:b/>
          <w:bCs/>
          <w:i/>
          <w:sz w:val="22"/>
          <w:szCs w:val="22"/>
          <w:u w:val="single"/>
        </w:rPr>
        <w:t>or</w:t>
      </w:r>
      <w:r w:rsidR="001C74E2">
        <w:rPr>
          <w:rFonts w:ascii="Arial" w:hAnsi="Arial" w:cs="Arial"/>
          <w:b/>
          <w:bCs/>
          <w:i/>
          <w:sz w:val="22"/>
          <w:szCs w:val="22"/>
          <w:u w:val="single"/>
        </w:rPr>
        <w:t xml:space="preserve"> a</w:t>
      </w:r>
      <w:r w:rsidRPr="00E87719">
        <w:rPr>
          <w:rFonts w:ascii="Arial" w:hAnsi="Arial" w:cs="Arial"/>
          <w:i/>
          <w:sz w:val="22"/>
          <w:szCs w:val="22"/>
          <w:u w:val="single"/>
        </w:rPr>
        <w:t xml:space="preserve"> </w:t>
      </w:r>
      <w:r w:rsidRPr="00E87719">
        <w:rPr>
          <w:rFonts w:ascii="Arial" w:hAnsi="Arial" w:cs="Arial"/>
          <w:b/>
          <w:bCs/>
          <w:i/>
          <w:sz w:val="22"/>
          <w:szCs w:val="22"/>
          <w:u w:val="single"/>
        </w:rPr>
        <w:t>local</w:t>
      </w:r>
      <w:r w:rsidRPr="002C13FF">
        <w:rPr>
          <w:rFonts w:ascii="Arial" w:hAnsi="Arial" w:cs="Arial"/>
          <w:b/>
          <w:bCs/>
          <w:i/>
          <w:sz w:val="22"/>
          <w:szCs w:val="22"/>
          <w:u w:val="single"/>
        </w:rPr>
        <w:t xml:space="preserve"> for-profit organization that can fulfill the role of a CBO</w:t>
      </w:r>
      <w:r w:rsidRPr="002C13FF">
        <w:rPr>
          <w:rFonts w:ascii="Arial" w:hAnsi="Arial" w:cs="Arial"/>
          <w:i/>
          <w:sz w:val="22"/>
          <w:szCs w:val="22"/>
        </w:rPr>
        <w:t>,</w:t>
      </w:r>
      <w:r w:rsidRPr="002C13FF">
        <w:rPr>
          <w:rFonts w:ascii="Arial" w:hAnsi="Arial" w:cs="Arial"/>
          <w:sz w:val="22"/>
          <w:szCs w:val="22"/>
        </w:rPr>
        <w:t xml:space="preserve"> has appropriate qualifications, experience, financial stability</w:t>
      </w:r>
      <w:r w:rsidR="00503D06">
        <w:rPr>
          <w:rFonts w:ascii="Arial" w:hAnsi="Arial" w:cs="Arial"/>
          <w:sz w:val="22"/>
          <w:szCs w:val="22"/>
        </w:rPr>
        <w:t>,</w:t>
      </w:r>
      <w:r w:rsidRPr="002C13FF">
        <w:rPr>
          <w:rFonts w:ascii="Arial" w:hAnsi="Arial" w:cs="Arial"/>
          <w:sz w:val="22"/>
          <w:szCs w:val="22"/>
        </w:rPr>
        <w:t xml:space="preserve"> and capability to complete the project.</w:t>
      </w:r>
    </w:p>
    <w:p w14:paraId="49656EFA" w14:textId="253D5FE8" w:rsidR="001505DC" w:rsidRDefault="00A76098" w:rsidP="00E32827">
      <w:pPr>
        <w:pStyle w:val="HeadingNew1"/>
        <w:numPr>
          <w:ilvl w:val="1"/>
          <w:numId w:val="18"/>
        </w:numPr>
        <w:ind w:left="360"/>
        <w:jc w:val="left"/>
        <w:rPr>
          <w:b w:val="0"/>
          <w:bCs/>
        </w:rPr>
      </w:pPr>
      <w:r w:rsidRPr="002F2C4C">
        <w:rPr>
          <w:b w:val="0"/>
          <w:bCs/>
        </w:rPr>
        <w:t>Updated Page</w:t>
      </w:r>
      <w:r w:rsidR="00686DA2">
        <w:rPr>
          <w:b w:val="0"/>
          <w:bCs/>
        </w:rPr>
        <w:t xml:space="preserve"> </w:t>
      </w:r>
      <w:r w:rsidR="00E823C7">
        <w:rPr>
          <w:b w:val="0"/>
          <w:bCs/>
        </w:rPr>
        <w:t>4</w:t>
      </w:r>
      <w:r w:rsidRPr="002F2C4C">
        <w:rPr>
          <w:b w:val="0"/>
          <w:bCs/>
        </w:rPr>
        <w:t xml:space="preserve">: </w:t>
      </w:r>
      <w:r w:rsidR="004F54FF" w:rsidRPr="002F2C4C">
        <w:rPr>
          <w:b w:val="0"/>
          <w:bCs/>
        </w:rPr>
        <w:t>Disadvantaged &amp; Low-Income Communities</w:t>
      </w:r>
    </w:p>
    <w:p w14:paraId="6878765F" w14:textId="6DBF6A59" w:rsidR="007E1AF8" w:rsidRPr="0000320F" w:rsidRDefault="00F337CB" w:rsidP="00E32827">
      <w:pPr>
        <w:ind w:left="360"/>
        <w:rPr>
          <w:rFonts w:ascii="Arial" w:eastAsiaTheme="majorEastAsia" w:hAnsi="Arial" w:cs="Arial"/>
          <w:b/>
          <w:bCs/>
          <w:sz w:val="22"/>
          <w:u w:val="single"/>
        </w:rPr>
      </w:pPr>
      <w:r w:rsidRPr="00F337CB">
        <w:rPr>
          <w:rFonts w:ascii="Arial" w:hAnsi="Arial" w:cs="Arial"/>
          <w:sz w:val="22"/>
          <w:szCs w:val="22"/>
        </w:rPr>
        <w:t xml:space="preserve">Criteria </w:t>
      </w:r>
      <w:r w:rsidR="007E1AF8" w:rsidRPr="00F337CB">
        <w:rPr>
          <w:rFonts w:ascii="Arial" w:hAnsi="Arial" w:cs="Arial"/>
          <w:sz w:val="22"/>
          <w:szCs w:val="22"/>
        </w:rPr>
        <w:t>8:</w:t>
      </w:r>
      <w:r w:rsidR="007E1AF8" w:rsidRPr="00F337CB">
        <w:rPr>
          <w:rFonts w:ascii="Arial" w:hAnsi="Arial" w:cs="Arial"/>
          <w:b/>
          <w:bCs/>
          <w:sz w:val="22"/>
          <w:szCs w:val="22"/>
        </w:rPr>
        <w:t xml:space="preserve">  </w:t>
      </w:r>
      <w:r w:rsidR="007A74B5" w:rsidRPr="00F337CB">
        <w:rPr>
          <w:rFonts w:ascii="Arial" w:hAnsi="Arial" w:cs="Arial"/>
          <w:b/>
          <w:bCs/>
          <w:sz w:val="22"/>
          <w:szCs w:val="22"/>
        </w:rPr>
        <w:t xml:space="preserve"> </w:t>
      </w:r>
      <w:r w:rsidR="002F54B1" w:rsidRPr="002F54B1">
        <w:rPr>
          <w:rFonts w:ascii="Arial" w:hAnsi="Arial" w:cs="Arial"/>
          <w:b/>
          <w:bCs/>
          <w:sz w:val="22"/>
          <w:szCs w:val="22"/>
          <w:u w:val="single"/>
        </w:rPr>
        <w:t xml:space="preserve">For </w:t>
      </w:r>
      <w:r w:rsidR="007E1AF8" w:rsidRPr="002F54B1">
        <w:rPr>
          <w:rFonts w:ascii="Arial" w:hAnsi="Arial" w:cs="Arial"/>
          <w:b/>
          <w:bCs/>
          <w:sz w:val="22"/>
          <w:szCs w:val="22"/>
          <w:u w:val="single"/>
        </w:rPr>
        <w:t>Groups</w:t>
      </w:r>
      <w:r w:rsidR="007E1AF8" w:rsidRPr="00F337CB">
        <w:rPr>
          <w:rFonts w:ascii="Arial" w:hAnsi="Arial" w:cs="Arial"/>
          <w:b/>
          <w:bCs/>
          <w:sz w:val="22"/>
          <w:szCs w:val="22"/>
          <w:u w:val="single"/>
        </w:rPr>
        <w:t xml:space="preserve"> 1-3 with demonstration sites in tribe, </w:t>
      </w:r>
      <w:r w:rsidR="007E1AF8" w:rsidRPr="00F337CB">
        <w:rPr>
          <w:rFonts w:ascii="Arial" w:eastAsiaTheme="majorEastAsia" w:hAnsi="Arial" w:cs="Arial"/>
          <w:b/>
          <w:bCs/>
          <w:sz w:val="22"/>
          <w:szCs w:val="22"/>
          <w:u w:val="single"/>
        </w:rPr>
        <w:t xml:space="preserve">Disadvantaged &amp; Low-Income </w:t>
      </w:r>
      <w:r w:rsidR="007E1AF8">
        <w:rPr>
          <w:rFonts w:ascii="Arial" w:eastAsiaTheme="majorEastAsia" w:hAnsi="Arial" w:cs="Arial"/>
          <w:b/>
          <w:bCs/>
          <w:sz w:val="22"/>
          <w:szCs w:val="22"/>
          <w:u w:val="single"/>
        </w:rPr>
        <w:t>C</w:t>
      </w:r>
      <w:r w:rsidR="007E1AF8" w:rsidRPr="0000320F">
        <w:rPr>
          <w:rFonts w:ascii="Arial" w:eastAsiaTheme="majorEastAsia" w:hAnsi="Arial" w:cs="Arial"/>
          <w:b/>
          <w:bCs/>
          <w:sz w:val="22"/>
          <w:szCs w:val="22"/>
          <w:u w:val="single"/>
        </w:rPr>
        <w:t>ommunities only and Group 4 with pilot demonstrations in tribe, Disadvantaged &amp; Low-Income Communities only</w:t>
      </w:r>
      <w:r w:rsidR="002F54B1">
        <w:rPr>
          <w:rFonts w:ascii="Arial" w:eastAsiaTheme="majorEastAsia" w:hAnsi="Arial" w:cs="Arial"/>
          <w:b/>
          <w:bCs/>
          <w:sz w:val="22"/>
          <w:szCs w:val="22"/>
          <w:u w:val="single"/>
        </w:rPr>
        <w:t>.</w:t>
      </w:r>
    </w:p>
    <w:p w14:paraId="4888205E" w14:textId="2E990450" w:rsidR="00F83103" w:rsidRPr="00F83103" w:rsidRDefault="00F83103" w:rsidP="00E32827">
      <w:pPr>
        <w:rPr>
          <w:rFonts w:ascii="Arial" w:eastAsiaTheme="majorEastAsia" w:hAnsi="Arial" w:cs="Arial"/>
          <w:b/>
          <w:bCs/>
          <w:sz w:val="22"/>
          <w:szCs w:val="20"/>
          <w:u w:val="single"/>
        </w:rPr>
      </w:pPr>
    </w:p>
    <w:p w14:paraId="45227074" w14:textId="19B400AA" w:rsidR="000C77EA" w:rsidRDefault="00B17867" w:rsidP="00E32827">
      <w:pPr>
        <w:pStyle w:val="ListParagraph"/>
        <w:numPr>
          <w:ilvl w:val="0"/>
          <w:numId w:val="32"/>
        </w:numPr>
        <w:rPr>
          <w:rFonts w:ascii="Arial" w:hAnsi="Arial" w:cs="Arial"/>
          <w:sz w:val="22"/>
          <w:szCs w:val="22"/>
        </w:rPr>
      </w:pPr>
      <w:r w:rsidRPr="002F2C4C">
        <w:rPr>
          <w:rFonts w:ascii="Arial" w:hAnsi="Arial" w:cs="Arial"/>
          <w:sz w:val="22"/>
          <w:szCs w:val="22"/>
        </w:rPr>
        <w:t>Includes letters of support from technology partners, community-based organizations</w:t>
      </w:r>
      <w:r w:rsidRPr="002F2C4C">
        <w:rPr>
          <w:rFonts w:ascii="Arial" w:hAnsi="Arial" w:cs="Arial"/>
          <w:b/>
          <w:bCs/>
          <w:sz w:val="22"/>
          <w:szCs w:val="22"/>
          <w:u w:val="single"/>
        </w:rPr>
        <w:t xml:space="preserve">/local </w:t>
      </w:r>
      <w:r w:rsidR="003765B1">
        <w:rPr>
          <w:rFonts w:ascii="Arial" w:hAnsi="Arial" w:cs="Arial"/>
          <w:b/>
          <w:bCs/>
          <w:sz w:val="22"/>
          <w:szCs w:val="22"/>
          <w:u w:val="single"/>
        </w:rPr>
        <w:t>f</w:t>
      </w:r>
      <w:r w:rsidR="00852D76" w:rsidRPr="000B4BF7">
        <w:rPr>
          <w:rStyle w:val="normaltextrun"/>
          <w:rFonts w:ascii="Arial" w:hAnsi="Arial" w:cs="Arial"/>
          <w:b/>
          <w:bCs/>
          <w:color w:val="000000"/>
          <w:sz w:val="22"/>
          <w:szCs w:val="22"/>
          <w:u w:val="single"/>
          <w:bdr w:val="none" w:sz="0" w:space="0" w:color="auto" w:frame="1"/>
        </w:rPr>
        <w:t>or-profit organization that can fulfill the role of a</w:t>
      </w:r>
      <w:r w:rsidR="00852D76">
        <w:rPr>
          <w:rStyle w:val="normaltextrun"/>
          <w:rFonts w:ascii="Arial" w:hAnsi="Arial" w:cs="Arial"/>
          <w:b/>
          <w:bCs/>
          <w:color w:val="000000"/>
          <w:sz w:val="22"/>
          <w:szCs w:val="22"/>
          <w:bdr w:val="none" w:sz="0" w:space="0" w:color="auto" w:frame="1"/>
        </w:rPr>
        <w:t xml:space="preserve"> </w:t>
      </w:r>
      <w:r w:rsidRPr="002F2C4C">
        <w:rPr>
          <w:rFonts w:ascii="Arial" w:hAnsi="Arial" w:cs="Arial"/>
          <w:b/>
          <w:bCs/>
          <w:sz w:val="22"/>
          <w:szCs w:val="22"/>
          <w:u w:val="single"/>
        </w:rPr>
        <w:t>CBO</w:t>
      </w:r>
      <w:r w:rsidRPr="002F2C4C">
        <w:rPr>
          <w:rFonts w:ascii="Arial" w:hAnsi="Arial" w:cs="Arial"/>
          <w:sz w:val="22"/>
          <w:szCs w:val="22"/>
        </w:rPr>
        <w:t xml:space="preserve">, environmental justice organizations, or other partners that demonstrate their </w:t>
      </w:r>
      <w:r w:rsidRPr="002F2C4C">
        <w:rPr>
          <w:rFonts w:ascii="Arial" w:hAnsi="Arial" w:cs="Arial"/>
          <w:sz w:val="22"/>
          <w:szCs w:val="22"/>
        </w:rPr>
        <w:lastRenderedPageBreak/>
        <w:t>belief that the proposed project will lead to increased equity and is both feasible and commercially viable in the identified low-income and/or disadvantaged communities.</w:t>
      </w:r>
    </w:p>
    <w:p w14:paraId="34B12B93" w14:textId="77777777" w:rsidR="00C80870" w:rsidRPr="00C80870" w:rsidRDefault="00C80870" w:rsidP="00E32827">
      <w:pPr>
        <w:pStyle w:val="ListParagraph"/>
        <w:rPr>
          <w:rFonts w:ascii="Arial" w:hAnsi="Arial" w:cs="Arial"/>
          <w:sz w:val="22"/>
          <w:szCs w:val="22"/>
        </w:rPr>
      </w:pPr>
    </w:p>
    <w:p w14:paraId="46E7DFB6" w14:textId="77777777" w:rsidR="00F93003" w:rsidRDefault="00F93003" w:rsidP="00E32827">
      <w:pPr>
        <w:rPr>
          <w:rFonts w:ascii="Arial" w:hAnsi="Arial" w:cs="Arial"/>
          <w:b/>
          <w:bCs/>
          <w:sz w:val="22"/>
          <w:szCs w:val="22"/>
        </w:rPr>
      </w:pPr>
    </w:p>
    <w:p w14:paraId="3F237F63" w14:textId="67F32E15" w:rsidR="00F838CA" w:rsidRPr="0098372D" w:rsidRDefault="00E32827" w:rsidP="00E32827">
      <w:pPr>
        <w:rPr>
          <w:rFonts w:ascii="Arial" w:hAnsi="Arial" w:cs="Arial"/>
          <w:b/>
          <w:bCs/>
          <w:sz w:val="22"/>
          <w:szCs w:val="22"/>
        </w:rPr>
      </w:pPr>
      <w:r>
        <w:rPr>
          <w:rFonts w:ascii="Arial" w:hAnsi="Arial" w:cs="Arial"/>
          <w:b/>
          <w:bCs/>
          <w:sz w:val="22"/>
          <w:szCs w:val="22"/>
        </w:rPr>
        <w:t>Natalie Johnson</w:t>
      </w:r>
      <w:r w:rsidR="00725919" w:rsidRPr="0098372D">
        <w:rPr>
          <w:rFonts w:ascii="Arial" w:hAnsi="Arial" w:cs="Arial"/>
          <w:b/>
          <w:bCs/>
          <w:sz w:val="22"/>
          <w:szCs w:val="22"/>
        </w:rPr>
        <w:t>,</w:t>
      </w:r>
    </w:p>
    <w:p w14:paraId="4FDAC83D" w14:textId="4CDC8A56" w:rsidR="00A23B34" w:rsidRPr="0098372D" w:rsidRDefault="00A23B34" w:rsidP="00E32827">
      <w:pPr>
        <w:spacing w:after="480"/>
        <w:rPr>
          <w:rFonts w:ascii="Arial" w:hAnsi="Arial" w:cs="Arial"/>
          <w:b/>
          <w:bCs/>
          <w:sz w:val="22"/>
          <w:szCs w:val="22"/>
        </w:rPr>
      </w:pPr>
      <w:r w:rsidRPr="0098372D">
        <w:rPr>
          <w:rFonts w:ascii="Arial" w:hAnsi="Arial" w:cs="Arial"/>
          <w:b/>
          <w:bCs/>
          <w:sz w:val="22"/>
          <w:szCs w:val="22"/>
        </w:rPr>
        <w:t>Commission Agreement Office</w:t>
      </w:r>
      <w:r w:rsidR="00C51D85" w:rsidRPr="0098372D">
        <w:rPr>
          <w:rFonts w:ascii="Arial" w:hAnsi="Arial" w:cs="Arial"/>
          <w:b/>
          <w:bCs/>
          <w:sz w:val="22"/>
          <w:szCs w:val="22"/>
        </w:rPr>
        <w:t>r</w:t>
      </w:r>
    </w:p>
    <w:sectPr w:rsidR="00A23B34" w:rsidRPr="0098372D" w:rsidSect="009E6C35">
      <w:headerReference w:type="default" r:id="rId12"/>
      <w:pgSz w:w="12240" w:h="15840"/>
      <w:pgMar w:top="225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439AE" w14:textId="77777777" w:rsidR="00115940" w:rsidRDefault="00115940" w:rsidP="00F86D2B">
      <w:r>
        <w:separator/>
      </w:r>
    </w:p>
  </w:endnote>
  <w:endnote w:type="continuationSeparator" w:id="0">
    <w:p w14:paraId="1041463B" w14:textId="77777777" w:rsidR="00115940" w:rsidRDefault="00115940" w:rsidP="00F86D2B">
      <w:r>
        <w:continuationSeparator/>
      </w:r>
    </w:p>
  </w:endnote>
  <w:endnote w:type="continuationNotice" w:id="1">
    <w:p w14:paraId="52DFCF24" w14:textId="77777777" w:rsidR="00115940" w:rsidRDefault="001159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D93E6" w14:textId="77777777" w:rsidR="00115940" w:rsidRDefault="00115940" w:rsidP="00F86D2B">
      <w:r>
        <w:separator/>
      </w:r>
    </w:p>
  </w:footnote>
  <w:footnote w:type="continuationSeparator" w:id="0">
    <w:p w14:paraId="5DA81909" w14:textId="77777777" w:rsidR="00115940" w:rsidRDefault="00115940" w:rsidP="00F86D2B">
      <w:r>
        <w:continuationSeparator/>
      </w:r>
    </w:p>
  </w:footnote>
  <w:footnote w:type="continuationNotice" w:id="1">
    <w:p w14:paraId="583309B3" w14:textId="77777777" w:rsidR="00115940" w:rsidRDefault="001159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FD409" w14:textId="77777777" w:rsidR="00725919" w:rsidRDefault="00725919">
    <w:pPr>
      <w:pStyle w:val="Header"/>
    </w:pPr>
    <w:r>
      <w:rPr>
        <w:noProof/>
      </w:rPr>
      <w:drawing>
        <wp:anchor distT="0" distB="0" distL="114300" distR="114300" simplePos="0" relativeHeight="251658240" behindDoc="1" locked="0" layoutInCell="1" allowOverlap="1" wp14:anchorId="47BA5A01" wp14:editId="5E3E73AE">
          <wp:simplePos x="0" y="0"/>
          <wp:positionH relativeFrom="column">
            <wp:posOffset>-1143000</wp:posOffset>
          </wp:positionH>
          <wp:positionV relativeFrom="paragraph">
            <wp:posOffset>-448733</wp:posOffset>
          </wp:positionV>
          <wp:extent cx="7782102" cy="10070058"/>
          <wp:effectExtent l="0" t="0" r="9525" b="7620"/>
          <wp:wrapNone/>
          <wp:docPr id="2" name="Picture 2" descr="California Energy Commission website address: energy.ca.gov and address: 1516 9th Street, Sacramento, CA 95814&#10;"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 - CEC - letterhead-28.jpg"/>
                  <pic:cNvPicPr/>
                </pic:nvPicPr>
                <pic:blipFill>
                  <a:blip r:embed="rId1"/>
                  <a:stretch>
                    <a:fillRect/>
                  </a:stretch>
                </pic:blipFill>
                <pic:spPr>
                  <a:xfrm>
                    <a:off x="0" y="0"/>
                    <a:ext cx="7782102" cy="1007005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F1AD8"/>
    <w:multiLevelType w:val="hybridMultilevel"/>
    <w:tmpl w:val="EA1E0312"/>
    <w:lvl w:ilvl="0" w:tplc="BD4CC006">
      <w:start w:val="3"/>
      <w:numFmt w:val="lowerLetter"/>
      <w:lvlText w:val="%1."/>
      <w:lvlJc w:val="left"/>
      <w:pPr>
        <w:ind w:left="180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0332F0"/>
    <w:multiLevelType w:val="hybridMultilevel"/>
    <w:tmpl w:val="5BE4A78C"/>
    <w:lvl w:ilvl="0" w:tplc="771011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FF6ABC"/>
    <w:multiLevelType w:val="hybridMultilevel"/>
    <w:tmpl w:val="D3A6486A"/>
    <w:lvl w:ilvl="0" w:tplc="6D003824">
      <w:start w:val="3"/>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33081F"/>
    <w:multiLevelType w:val="hybridMultilevel"/>
    <w:tmpl w:val="FFAC11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0E4356F"/>
    <w:multiLevelType w:val="hybridMultilevel"/>
    <w:tmpl w:val="57D61F7C"/>
    <w:lvl w:ilvl="0" w:tplc="5034638E">
      <w:start w:val="1"/>
      <w:numFmt w:val="lowerLetter"/>
      <w:lvlText w:val="%1."/>
      <w:lvlJc w:val="left"/>
      <w:pPr>
        <w:ind w:left="1800" w:hanging="360"/>
      </w:pPr>
      <w:rPr>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4B05FFC"/>
    <w:multiLevelType w:val="hybridMultilevel"/>
    <w:tmpl w:val="1EBC90FA"/>
    <w:lvl w:ilvl="0" w:tplc="83363132">
      <w:start w:val="1"/>
      <w:numFmt w:val="lowerLetter"/>
      <w:lvlText w:val="%1."/>
      <w:lvlJc w:val="left"/>
      <w:pPr>
        <w:ind w:left="22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E93C3E"/>
    <w:multiLevelType w:val="hybridMultilevel"/>
    <w:tmpl w:val="9F702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867314"/>
    <w:multiLevelType w:val="hybridMultilevel"/>
    <w:tmpl w:val="751E6F60"/>
    <w:lvl w:ilvl="0" w:tplc="04090019">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EF25DEB"/>
    <w:multiLevelType w:val="hybridMultilevel"/>
    <w:tmpl w:val="21A62EE0"/>
    <w:lvl w:ilvl="0" w:tplc="771011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F21865"/>
    <w:multiLevelType w:val="hybridMultilevel"/>
    <w:tmpl w:val="8AFC47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CED43B9"/>
    <w:multiLevelType w:val="hybridMultilevel"/>
    <w:tmpl w:val="D78EF60E"/>
    <w:lvl w:ilvl="0" w:tplc="40A2F0D4">
      <w:start w:val="1"/>
      <w:numFmt w:val="lowerLetter"/>
      <w:lvlText w:val="%1."/>
      <w:lvlJc w:val="left"/>
      <w:pPr>
        <w:ind w:left="900" w:hanging="360"/>
      </w:pPr>
      <w:rPr>
        <w:rFonts w:hint="default"/>
        <w:b w:val="0"/>
        <w:bCs w:val="0"/>
      </w:rPr>
    </w:lvl>
    <w:lvl w:ilvl="1" w:tplc="FFFFFFFF">
      <w:start w:val="1"/>
      <w:numFmt w:val="bullet"/>
      <w:lvlText w:val="o"/>
      <w:lvlJc w:val="left"/>
      <w:pPr>
        <w:ind w:left="1620" w:hanging="360"/>
      </w:pPr>
      <w:rPr>
        <w:rFonts w:ascii="Courier New" w:hAnsi="Courier New" w:cs="Courier New" w:hint="default"/>
      </w:rPr>
    </w:lvl>
    <w:lvl w:ilvl="2" w:tplc="FFFFFFFF">
      <w:start w:val="1"/>
      <w:numFmt w:val="bullet"/>
      <w:lvlText w:val="o"/>
      <w:lvlJc w:val="left"/>
      <w:pPr>
        <w:ind w:left="3420" w:hanging="360"/>
      </w:pPr>
      <w:rPr>
        <w:rFonts w:ascii="Courier New" w:hAnsi="Courier New" w:cs="Courier New" w:hint="default"/>
      </w:rPr>
    </w:lvl>
    <w:lvl w:ilvl="3" w:tplc="FFFFFFFF" w:tentative="1">
      <w:start w:val="1"/>
      <w:numFmt w:val="bullet"/>
      <w:lvlText w:val=""/>
      <w:lvlJc w:val="left"/>
      <w:pPr>
        <w:ind w:left="3060" w:hanging="360"/>
      </w:pPr>
      <w:rPr>
        <w:rFonts w:ascii="Symbol" w:hAnsi="Symbol" w:hint="default"/>
      </w:rPr>
    </w:lvl>
    <w:lvl w:ilvl="4" w:tplc="FFFFFFFF" w:tentative="1">
      <w:start w:val="1"/>
      <w:numFmt w:val="bullet"/>
      <w:lvlText w:val="o"/>
      <w:lvlJc w:val="left"/>
      <w:pPr>
        <w:ind w:left="3780" w:hanging="360"/>
      </w:pPr>
      <w:rPr>
        <w:rFonts w:ascii="Courier New" w:hAnsi="Courier New" w:cs="Courier New" w:hint="default"/>
      </w:rPr>
    </w:lvl>
    <w:lvl w:ilvl="5" w:tplc="FFFFFFFF" w:tentative="1">
      <w:start w:val="1"/>
      <w:numFmt w:val="bullet"/>
      <w:lvlText w:val=""/>
      <w:lvlJc w:val="left"/>
      <w:pPr>
        <w:ind w:left="4500" w:hanging="360"/>
      </w:pPr>
      <w:rPr>
        <w:rFonts w:ascii="Wingdings" w:hAnsi="Wingdings" w:hint="default"/>
      </w:rPr>
    </w:lvl>
    <w:lvl w:ilvl="6" w:tplc="FFFFFFFF" w:tentative="1">
      <w:start w:val="1"/>
      <w:numFmt w:val="bullet"/>
      <w:lvlText w:val=""/>
      <w:lvlJc w:val="left"/>
      <w:pPr>
        <w:ind w:left="5220" w:hanging="360"/>
      </w:pPr>
      <w:rPr>
        <w:rFonts w:ascii="Symbol" w:hAnsi="Symbol" w:hint="default"/>
      </w:rPr>
    </w:lvl>
    <w:lvl w:ilvl="7" w:tplc="FFFFFFFF" w:tentative="1">
      <w:start w:val="1"/>
      <w:numFmt w:val="bullet"/>
      <w:lvlText w:val="o"/>
      <w:lvlJc w:val="left"/>
      <w:pPr>
        <w:ind w:left="5940" w:hanging="360"/>
      </w:pPr>
      <w:rPr>
        <w:rFonts w:ascii="Courier New" w:hAnsi="Courier New" w:cs="Courier New" w:hint="default"/>
      </w:rPr>
    </w:lvl>
    <w:lvl w:ilvl="8" w:tplc="FFFFFFFF" w:tentative="1">
      <w:start w:val="1"/>
      <w:numFmt w:val="bullet"/>
      <w:lvlText w:val=""/>
      <w:lvlJc w:val="left"/>
      <w:pPr>
        <w:ind w:left="6660" w:hanging="360"/>
      </w:pPr>
      <w:rPr>
        <w:rFonts w:ascii="Wingdings" w:hAnsi="Wingdings" w:hint="default"/>
      </w:rPr>
    </w:lvl>
  </w:abstractNum>
  <w:abstractNum w:abstractNumId="11" w15:restartNumberingAfterBreak="0">
    <w:nsid w:val="30903207"/>
    <w:multiLevelType w:val="hybridMultilevel"/>
    <w:tmpl w:val="F33265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8624CFB"/>
    <w:multiLevelType w:val="hybridMultilevel"/>
    <w:tmpl w:val="E03AA502"/>
    <w:lvl w:ilvl="0" w:tplc="A502BC66">
      <w:start w:val="2"/>
      <w:numFmt w:val="lowerLetter"/>
      <w:lvlText w:val="%1."/>
      <w:lvlJc w:val="left"/>
      <w:pPr>
        <w:ind w:left="72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CE4423"/>
    <w:multiLevelType w:val="hybridMultilevel"/>
    <w:tmpl w:val="2344659A"/>
    <w:styleLink w:val="RFP2"/>
    <w:lvl w:ilvl="0" w:tplc="F132C63E">
      <w:start w:val="1"/>
      <w:numFmt w:val="upperLetter"/>
      <w:lvlText w:val="%1."/>
      <w:lvlJc w:val="left"/>
      <w:pPr>
        <w:ind w:left="720" w:hanging="720"/>
      </w:pPr>
      <w:rPr>
        <w:rFonts w:ascii="Arial" w:hAnsi="Arial" w:cs="Times New Roman" w:hint="default"/>
        <w:b w:val="0"/>
        <w:i w:val="0"/>
        <w:sz w:val="24"/>
      </w:rPr>
    </w:lvl>
    <w:lvl w:ilvl="1" w:tplc="F0769D38">
      <w:start w:val="1"/>
      <w:numFmt w:val="decimal"/>
      <w:lvlText w:val="%2."/>
      <w:lvlJc w:val="left"/>
      <w:pPr>
        <w:ind w:left="1080" w:hanging="720"/>
      </w:pPr>
      <w:rPr>
        <w:rFonts w:cs="Times New Roman" w:hint="default"/>
      </w:rPr>
    </w:lvl>
    <w:lvl w:ilvl="2" w:tplc="EEC0B99C">
      <w:start w:val="1"/>
      <w:numFmt w:val="lowerRoman"/>
      <w:lvlText w:val="%3)"/>
      <w:lvlJc w:val="left"/>
      <w:pPr>
        <w:ind w:left="1440" w:hanging="720"/>
      </w:pPr>
      <w:rPr>
        <w:rFonts w:cs="Times New Roman" w:hint="default"/>
      </w:rPr>
    </w:lvl>
    <w:lvl w:ilvl="3" w:tplc="48CC22C4">
      <w:start w:val="1"/>
      <w:numFmt w:val="decimal"/>
      <w:lvlText w:val="(%4)"/>
      <w:lvlJc w:val="left"/>
      <w:pPr>
        <w:ind w:left="1440" w:hanging="360"/>
      </w:pPr>
      <w:rPr>
        <w:rFonts w:cs="Times New Roman" w:hint="default"/>
      </w:rPr>
    </w:lvl>
    <w:lvl w:ilvl="4" w:tplc="0BE24750">
      <w:start w:val="1"/>
      <w:numFmt w:val="lowerLetter"/>
      <w:lvlText w:val="(%5)"/>
      <w:lvlJc w:val="left"/>
      <w:pPr>
        <w:ind w:left="1800" w:hanging="360"/>
      </w:pPr>
      <w:rPr>
        <w:rFonts w:cs="Times New Roman" w:hint="default"/>
      </w:rPr>
    </w:lvl>
    <w:lvl w:ilvl="5" w:tplc="2480B11C">
      <w:start w:val="1"/>
      <w:numFmt w:val="lowerRoman"/>
      <w:lvlText w:val="(%6)"/>
      <w:lvlJc w:val="left"/>
      <w:pPr>
        <w:ind w:left="2160" w:hanging="360"/>
      </w:pPr>
      <w:rPr>
        <w:rFonts w:cs="Times New Roman" w:hint="default"/>
      </w:rPr>
    </w:lvl>
    <w:lvl w:ilvl="6" w:tplc="1F58BA86">
      <w:start w:val="1"/>
      <w:numFmt w:val="decimal"/>
      <w:lvlText w:val="%7."/>
      <w:lvlJc w:val="left"/>
      <w:pPr>
        <w:ind w:left="2520" w:hanging="360"/>
      </w:pPr>
      <w:rPr>
        <w:rFonts w:cs="Times New Roman" w:hint="default"/>
      </w:rPr>
    </w:lvl>
    <w:lvl w:ilvl="7" w:tplc="59F6A5B4">
      <w:start w:val="1"/>
      <w:numFmt w:val="lowerLetter"/>
      <w:lvlText w:val="%8."/>
      <w:lvlJc w:val="left"/>
      <w:pPr>
        <w:ind w:left="2880" w:hanging="360"/>
      </w:pPr>
      <w:rPr>
        <w:rFonts w:cs="Times New Roman" w:hint="default"/>
      </w:rPr>
    </w:lvl>
    <w:lvl w:ilvl="8" w:tplc="9C2E1B84">
      <w:start w:val="1"/>
      <w:numFmt w:val="lowerRoman"/>
      <w:lvlText w:val="%9."/>
      <w:lvlJc w:val="left"/>
      <w:pPr>
        <w:ind w:left="3240" w:hanging="360"/>
      </w:pPr>
      <w:rPr>
        <w:rFonts w:cs="Times New Roman" w:hint="default"/>
      </w:rPr>
    </w:lvl>
  </w:abstractNum>
  <w:abstractNum w:abstractNumId="14" w15:restartNumberingAfterBreak="0">
    <w:nsid w:val="39F35DC2"/>
    <w:multiLevelType w:val="hybridMultilevel"/>
    <w:tmpl w:val="CC36E98A"/>
    <w:lvl w:ilvl="0" w:tplc="F9ACF3EC">
      <w:start w:val="8"/>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54460D"/>
    <w:multiLevelType w:val="hybridMultilevel"/>
    <w:tmpl w:val="6324D3B0"/>
    <w:lvl w:ilvl="0" w:tplc="C0AAE73A">
      <w:start w:val="6"/>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615BEE"/>
    <w:multiLevelType w:val="hybridMultilevel"/>
    <w:tmpl w:val="72B284BA"/>
    <w:lvl w:ilvl="0" w:tplc="6CE4C924">
      <w:start w:val="7"/>
      <w:numFmt w:val="lowerLetter"/>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7B20D9"/>
    <w:multiLevelType w:val="hybridMultilevel"/>
    <w:tmpl w:val="5BB473EA"/>
    <w:lvl w:ilvl="0" w:tplc="7D5EE580">
      <w:start w:val="4"/>
      <w:numFmt w:val="lowerLetter"/>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71620A"/>
    <w:multiLevelType w:val="hybridMultilevel"/>
    <w:tmpl w:val="2A487C6C"/>
    <w:lvl w:ilvl="0" w:tplc="BC6648E6">
      <w:start w:val="4"/>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E704C9"/>
    <w:multiLevelType w:val="hybridMultilevel"/>
    <w:tmpl w:val="712040C2"/>
    <w:lvl w:ilvl="0" w:tplc="9C782214">
      <w:start w:val="6"/>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20003C"/>
    <w:multiLevelType w:val="hybridMultilevel"/>
    <w:tmpl w:val="7BE8EFBC"/>
    <w:lvl w:ilvl="0" w:tplc="04090019">
      <w:start w:val="1"/>
      <w:numFmt w:val="lowerLetter"/>
      <w:lvlText w:val="%1."/>
      <w:lvlJc w:val="left"/>
      <w:pPr>
        <w:ind w:left="225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CD82414"/>
    <w:multiLevelType w:val="hybridMultilevel"/>
    <w:tmpl w:val="7E668CEC"/>
    <w:lvl w:ilvl="0" w:tplc="04090001">
      <w:start w:val="1"/>
      <w:numFmt w:val="bullet"/>
      <w:lvlText w:val=""/>
      <w:lvlJc w:val="left"/>
      <w:pPr>
        <w:ind w:left="-720" w:hanging="360"/>
      </w:pPr>
      <w:rPr>
        <w:rFonts w:ascii="Symbol" w:hAnsi="Symbol" w:hint="default"/>
        <w:b w:val="0"/>
        <w:bCs w:val="0"/>
      </w:rPr>
    </w:lvl>
    <w:lvl w:ilvl="1" w:tplc="04090019">
      <w:start w:val="1"/>
      <w:numFmt w:val="lowerLetter"/>
      <w:lvlText w:val="%2."/>
      <w:lvlJc w:val="left"/>
      <w:pPr>
        <w:ind w:left="0" w:hanging="360"/>
      </w:pPr>
    </w:lvl>
    <w:lvl w:ilvl="2" w:tplc="0409001B">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2" w15:restartNumberingAfterBreak="0">
    <w:nsid w:val="5D5835C8"/>
    <w:multiLevelType w:val="hybridMultilevel"/>
    <w:tmpl w:val="82E6158A"/>
    <w:lvl w:ilvl="0" w:tplc="F74A5F22">
      <w:start w:val="4"/>
      <w:numFmt w:val="lowerLetter"/>
      <w:lvlText w:val="%1."/>
      <w:lvlJc w:val="left"/>
      <w:pPr>
        <w:ind w:left="2250" w:hanging="360"/>
      </w:pPr>
      <w:rPr>
        <w:rFonts w:hint="default"/>
      </w:rPr>
    </w:lvl>
    <w:lvl w:ilvl="1" w:tplc="FFFFFFFF">
      <w:start w:val="1"/>
      <w:numFmt w:val="lowerLetter"/>
      <w:lvlText w:val="%2."/>
      <w:lvlJc w:val="left"/>
      <w:pPr>
        <w:ind w:left="1440" w:hanging="360"/>
      </w:pPr>
    </w:lvl>
    <w:lvl w:ilvl="2" w:tplc="FFFFFFFF">
      <w:start w:val="1"/>
      <w:numFmt w:val="bullet"/>
      <w:lvlText w:val=""/>
      <w:lvlJc w:val="left"/>
      <w:pPr>
        <w:ind w:left="720" w:hanging="360"/>
      </w:pPr>
      <w:rPr>
        <w:rFonts w:ascii="Symbol" w:hAnsi="Symbol" w:hint="default"/>
      </w:rPr>
    </w:lvl>
    <w:lvl w:ilvl="3" w:tplc="FFFFFFFF">
      <w:start w:val="1"/>
      <w:numFmt w:val="bullet"/>
      <w:lvlText w:val=""/>
      <w:lvlJc w:val="left"/>
      <w:pPr>
        <w:ind w:left="72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D932413"/>
    <w:multiLevelType w:val="hybridMultilevel"/>
    <w:tmpl w:val="21FAF77A"/>
    <w:lvl w:ilvl="0" w:tplc="C3A8A744">
      <w:start w:val="2"/>
      <w:numFmt w:val="lowerLetter"/>
      <w:lvlText w:val="%1."/>
      <w:lvlJc w:val="left"/>
      <w:pPr>
        <w:ind w:left="225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16A60A0"/>
    <w:multiLevelType w:val="hybridMultilevel"/>
    <w:tmpl w:val="6742BCF8"/>
    <w:lvl w:ilvl="0" w:tplc="EFFC41F2">
      <w:start w:val="2"/>
      <w:numFmt w:val="lowerLetter"/>
      <w:lvlText w:val="%1."/>
      <w:lvlJc w:val="left"/>
      <w:pPr>
        <w:ind w:left="180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280A1B"/>
    <w:multiLevelType w:val="hybridMultilevel"/>
    <w:tmpl w:val="A83484D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54E2258"/>
    <w:multiLevelType w:val="hybridMultilevel"/>
    <w:tmpl w:val="D69A5CD4"/>
    <w:lvl w:ilvl="0" w:tplc="04090001">
      <w:start w:val="1"/>
      <w:numFmt w:val="bullet"/>
      <w:lvlText w:val=""/>
      <w:lvlJc w:val="left"/>
      <w:pPr>
        <w:ind w:left="720" w:hanging="360"/>
      </w:pPr>
      <w:rPr>
        <w:rFonts w:ascii="Symbol" w:hAnsi="Symbol"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7E16CB8"/>
    <w:multiLevelType w:val="hybridMultilevel"/>
    <w:tmpl w:val="21AAF9D2"/>
    <w:lvl w:ilvl="0" w:tplc="CC5678FE">
      <w:start w:val="6"/>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2E2B93"/>
    <w:multiLevelType w:val="hybridMultilevel"/>
    <w:tmpl w:val="C4B858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4B34E2E"/>
    <w:multiLevelType w:val="hybridMultilevel"/>
    <w:tmpl w:val="0226EEA8"/>
    <w:lvl w:ilvl="0" w:tplc="550ABC96">
      <w:start w:val="6"/>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BB01A6"/>
    <w:multiLevelType w:val="hybridMultilevel"/>
    <w:tmpl w:val="C71898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80D5C73"/>
    <w:multiLevelType w:val="hybridMultilevel"/>
    <w:tmpl w:val="D9E6CC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8A533F7"/>
    <w:multiLevelType w:val="hybridMultilevel"/>
    <w:tmpl w:val="E4DA09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DB862D8"/>
    <w:multiLevelType w:val="hybridMultilevel"/>
    <w:tmpl w:val="DE981DF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num w:numId="1" w16cid:durableId="1344745786">
    <w:abstractNumId w:val="13"/>
  </w:num>
  <w:num w:numId="2" w16cid:durableId="460617950">
    <w:abstractNumId w:val="14"/>
  </w:num>
  <w:num w:numId="3" w16cid:durableId="149561876">
    <w:abstractNumId w:val="8"/>
  </w:num>
  <w:num w:numId="4" w16cid:durableId="1664506856">
    <w:abstractNumId w:val="1"/>
  </w:num>
  <w:num w:numId="5" w16cid:durableId="1705517627">
    <w:abstractNumId w:val="22"/>
  </w:num>
  <w:num w:numId="6" w16cid:durableId="83646571">
    <w:abstractNumId w:val="16"/>
  </w:num>
  <w:num w:numId="7" w16cid:durableId="516698445">
    <w:abstractNumId w:val="3"/>
  </w:num>
  <w:num w:numId="8" w16cid:durableId="1355837333">
    <w:abstractNumId w:val="32"/>
  </w:num>
  <w:num w:numId="9" w16cid:durableId="373579310">
    <w:abstractNumId w:val="25"/>
  </w:num>
  <w:num w:numId="10" w16cid:durableId="225607556">
    <w:abstractNumId w:val="15"/>
  </w:num>
  <w:num w:numId="11" w16cid:durableId="982271965">
    <w:abstractNumId w:val="9"/>
  </w:num>
  <w:num w:numId="12" w16cid:durableId="358817567">
    <w:abstractNumId w:val="6"/>
  </w:num>
  <w:num w:numId="13" w16cid:durableId="33425805">
    <w:abstractNumId w:val="4"/>
  </w:num>
  <w:num w:numId="14" w16cid:durableId="1006439392">
    <w:abstractNumId w:val="20"/>
  </w:num>
  <w:num w:numId="15" w16cid:durableId="933443224">
    <w:abstractNumId w:val="11"/>
  </w:num>
  <w:num w:numId="16" w16cid:durableId="1863929890">
    <w:abstractNumId w:val="28"/>
  </w:num>
  <w:num w:numId="17" w16cid:durableId="1530414651">
    <w:abstractNumId w:val="31"/>
  </w:num>
  <w:num w:numId="18" w16cid:durableId="1098328776">
    <w:abstractNumId w:val="33"/>
  </w:num>
  <w:num w:numId="19" w16cid:durableId="898249156">
    <w:abstractNumId w:val="21"/>
  </w:num>
  <w:num w:numId="20" w16cid:durableId="597522998">
    <w:abstractNumId w:val="7"/>
  </w:num>
  <w:num w:numId="21" w16cid:durableId="1185024162">
    <w:abstractNumId w:val="26"/>
  </w:num>
  <w:num w:numId="22" w16cid:durableId="1002925648">
    <w:abstractNumId w:val="18"/>
  </w:num>
  <w:num w:numId="23" w16cid:durableId="1030497040">
    <w:abstractNumId w:val="19"/>
  </w:num>
  <w:num w:numId="24" w16cid:durableId="321742084">
    <w:abstractNumId w:val="2"/>
  </w:num>
  <w:num w:numId="25" w16cid:durableId="794643554">
    <w:abstractNumId w:val="0"/>
  </w:num>
  <w:num w:numId="26" w16cid:durableId="570195318">
    <w:abstractNumId w:val="24"/>
  </w:num>
  <w:num w:numId="27" w16cid:durableId="349644561">
    <w:abstractNumId w:val="30"/>
  </w:num>
  <w:num w:numId="28" w16cid:durableId="1657294814">
    <w:abstractNumId w:val="17"/>
  </w:num>
  <w:num w:numId="29" w16cid:durableId="108741215">
    <w:abstractNumId w:val="27"/>
  </w:num>
  <w:num w:numId="30" w16cid:durableId="278604637">
    <w:abstractNumId w:val="12"/>
  </w:num>
  <w:num w:numId="31" w16cid:durableId="1211454980">
    <w:abstractNumId w:val="5"/>
  </w:num>
  <w:num w:numId="32" w16cid:durableId="1031959032">
    <w:abstractNumId w:val="29"/>
  </w:num>
  <w:num w:numId="33" w16cid:durableId="1113746512">
    <w:abstractNumId w:val="10"/>
  </w:num>
  <w:num w:numId="34" w16cid:durableId="427391289">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D2B"/>
    <w:rsid w:val="0000003A"/>
    <w:rsid w:val="0000320F"/>
    <w:rsid w:val="000067BF"/>
    <w:rsid w:val="00007E47"/>
    <w:rsid w:val="000118C6"/>
    <w:rsid w:val="00015B66"/>
    <w:rsid w:val="0001612B"/>
    <w:rsid w:val="000166D4"/>
    <w:rsid w:val="00017583"/>
    <w:rsid w:val="00020C68"/>
    <w:rsid w:val="0002387E"/>
    <w:rsid w:val="000240A8"/>
    <w:rsid w:val="00024813"/>
    <w:rsid w:val="00025F3F"/>
    <w:rsid w:val="00026161"/>
    <w:rsid w:val="000326B9"/>
    <w:rsid w:val="0003286C"/>
    <w:rsid w:val="00034C0D"/>
    <w:rsid w:val="00040C35"/>
    <w:rsid w:val="000417F1"/>
    <w:rsid w:val="00042E1D"/>
    <w:rsid w:val="00046E59"/>
    <w:rsid w:val="0005244C"/>
    <w:rsid w:val="00052A57"/>
    <w:rsid w:val="00052AF9"/>
    <w:rsid w:val="000557AC"/>
    <w:rsid w:val="00057E9F"/>
    <w:rsid w:val="00071AE2"/>
    <w:rsid w:val="00074323"/>
    <w:rsid w:val="00085170"/>
    <w:rsid w:val="00085E33"/>
    <w:rsid w:val="0008682F"/>
    <w:rsid w:val="00087A9A"/>
    <w:rsid w:val="00092251"/>
    <w:rsid w:val="00092B85"/>
    <w:rsid w:val="00097429"/>
    <w:rsid w:val="000A0A20"/>
    <w:rsid w:val="000A5716"/>
    <w:rsid w:val="000A6594"/>
    <w:rsid w:val="000A6839"/>
    <w:rsid w:val="000B06D4"/>
    <w:rsid w:val="000B366C"/>
    <w:rsid w:val="000B4BF7"/>
    <w:rsid w:val="000B4E89"/>
    <w:rsid w:val="000C35AF"/>
    <w:rsid w:val="000C6098"/>
    <w:rsid w:val="000C7172"/>
    <w:rsid w:val="000C77EA"/>
    <w:rsid w:val="000D739F"/>
    <w:rsid w:val="000D7B8C"/>
    <w:rsid w:val="000DD4F0"/>
    <w:rsid w:val="000E2C38"/>
    <w:rsid w:val="000E3A36"/>
    <w:rsid w:val="000E648E"/>
    <w:rsid w:val="000E7090"/>
    <w:rsid w:val="000E728B"/>
    <w:rsid w:val="000F2744"/>
    <w:rsid w:val="000F2DD6"/>
    <w:rsid w:val="000F7E8C"/>
    <w:rsid w:val="001010A3"/>
    <w:rsid w:val="001019A7"/>
    <w:rsid w:val="00103F84"/>
    <w:rsid w:val="0010592F"/>
    <w:rsid w:val="001066B7"/>
    <w:rsid w:val="00110C8A"/>
    <w:rsid w:val="001124F3"/>
    <w:rsid w:val="00115940"/>
    <w:rsid w:val="0011609E"/>
    <w:rsid w:val="001209D2"/>
    <w:rsid w:val="001212DD"/>
    <w:rsid w:val="00122D0C"/>
    <w:rsid w:val="001256B4"/>
    <w:rsid w:val="00131EA3"/>
    <w:rsid w:val="00134800"/>
    <w:rsid w:val="0013787D"/>
    <w:rsid w:val="00137A11"/>
    <w:rsid w:val="00140198"/>
    <w:rsid w:val="00144005"/>
    <w:rsid w:val="00144572"/>
    <w:rsid w:val="00144E08"/>
    <w:rsid w:val="0014731B"/>
    <w:rsid w:val="001505DC"/>
    <w:rsid w:val="00151967"/>
    <w:rsid w:val="00154DF4"/>
    <w:rsid w:val="00166DD8"/>
    <w:rsid w:val="00167641"/>
    <w:rsid w:val="00170913"/>
    <w:rsid w:val="00171D18"/>
    <w:rsid w:val="00175F52"/>
    <w:rsid w:val="001776FF"/>
    <w:rsid w:val="001814B7"/>
    <w:rsid w:val="0018526B"/>
    <w:rsid w:val="001872AC"/>
    <w:rsid w:val="001973E0"/>
    <w:rsid w:val="00197BE2"/>
    <w:rsid w:val="001A2626"/>
    <w:rsid w:val="001A40FA"/>
    <w:rsid w:val="001A42E5"/>
    <w:rsid w:val="001A4EF8"/>
    <w:rsid w:val="001B069C"/>
    <w:rsid w:val="001B1369"/>
    <w:rsid w:val="001B2057"/>
    <w:rsid w:val="001B4AC9"/>
    <w:rsid w:val="001B5A35"/>
    <w:rsid w:val="001B5D40"/>
    <w:rsid w:val="001C5FAE"/>
    <w:rsid w:val="001C74E2"/>
    <w:rsid w:val="001C7BD2"/>
    <w:rsid w:val="001D291D"/>
    <w:rsid w:val="001D3BC9"/>
    <w:rsid w:val="001E137E"/>
    <w:rsid w:val="001E2482"/>
    <w:rsid w:val="001F0140"/>
    <w:rsid w:val="001F07F0"/>
    <w:rsid w:val="001F0AA0"/>
    <w:rsid w:val="001F786E"/>
    <w:rsid w:val="002008F5"/>
    <w:rsid w:val="0020161D"/>
    <w:rsid w:val="002035E0"/>
    <w:rsid w:val="00204E1E"/>
    <w:rsid w:val="0020681C"/>
    <w:rsid w:val="00206A65"/>
    <w:rsid w:val="00207B4B"/>
    <w:rsid w:val="0021627A"/>
    <w:rsid w:val="0021682E"/>
    <w:rsid w:val="002214E6"/>
    <w:rsid w:val="00226F1E"/>
    <w:rsid w:val="00231FE6"/>
    <w:rsid w:val="002340F4"/>
    <w:rsid w:val="00235EEE"/>
    <w:rsid w:val="00241100"/>
    <w:rsid w:val="002419B8"/>
    <w:rsid w:val="002442B9"/>
    <w:rsid w:val="0024460E"/>
    <w:rsid w:val="00245B09"/>
    <w:rsid w:val="002466F8"/>
    <w:rsid w:val="0025006B"/>
    <w:rsid w:val="002517EB"/>
    <w:rsid w:val="002545C6"/>
    <w:rsid w:val="00256839"/>
    <w:rsid w:val="00257EBB"/>
    <w:rsid w:val="00260126"/>
    <w:rsid w:val="0026100F"/>
    <w:rsid w:val="00261D31"/>
    <w:rsid w:val="002637D2"/>
    <w:rsid w:val="00265B0D"/>
    <w:rsid w:val="00266FCF"/>
    <w:rsid w:val="00276323"/>
    <w:rsid w:val="00276A10"/>
    <w:rsid w:val="002810B5"/>
    <w:rsid w:val="00281E27"/>
    <w:rsid w:val="002846EB"/>
    <w:rsid w:val="00293BD9"/>
    <w:rsid w:val="00296075"/>
    <w:rsid w:val="002A42F1"/>
    <w:rsid w:val="002A43D8"/>
    <w:rsid w:val="002A63F9"/>
    <w:rsid w:val="002B0897"/>
    <w:rsid w:val="002B5EF2"/>
    <w:rsid w:val="002B7690"/>
    <w:rsid w:val="002C0B68"/>
    <w:rsid w:val="002C0D66"/>
    <w:rsid w:val="002C10A6"/>
    <w:rsid w:val="002C13FF"/>
    <w:rsid w:val="002C2938"/>
    <w:rsid w:val="002C55E3"/>
    <w:rsid w:val="002C667A"/>
    <w:rsid w:val="002C66D5"/>
    <w:rsid w:val="002C7C9E"/>
    <w:rsid w:val="002C7CF3"/>
    <w:rsid w:val="002D1826"/>
    <w:rsid w:val="002D1ACF"/>
    <w:rsid w:val="002D2E11"/>
    <w:rsid w:val="002D5669"/>
    <w:rsid w:val="002E126A"/>
    <w:rsid w:val="002E3CC3"/>
    <w:rsid w:val="002F2C4C"/>
    <w:rsid w:val="002F4510"/>
    <w:rsid w:val="002F4F00"/>
    <w:rsid w:val="002F54B1"/>
    <w:rsid w:val="00300FB1"/>
    <w:rsid w:val="0030111B"/>
    <w:rsid w:val="003013E1"/>
    <w:rsid w:val="003022C8"/>
    <w:rsid w:val="0030265C"/>
    <w:rsid w:val="00303EAF"/>
    <w:rsid w:val="00306E88"/>
    <w:rsid w:val="00310AFC"/>
    <w:rsid w:val="00314118"/>
    <w:rsid w:val="00323D9A"/>
    <w:rsid w:val="00324461"/>
    <w:rsid w:val="0032758C"/>
    <w:rsid w:val="00334428"/>
    <w:rsid w:val="003360E1"/>
    <w:rsid w:val="003378EF"/>
    <w:rsid w:val="003470F1"/>
    <w:rsid w:val="00354CF9"/>
    <w:rsid w:val="00363B1C"/>
    <w:rsid w:val="003658A6"/>
    <w:rsid w:val="00366D4D"/>
    <w:rsid w:val="00371D53"/>
    <w:rsid w:val="003724D5"/>
    <w:rsid w:val="00373CEE"/>
    <w:rsid w:val="003765B1"/>
    <w:rsid w:val="0038053E"/>
    <w:rsid w:val="003837FD"/>
    <w:rsid w:val="00386110"/>
    <w:rsid w:val="00391D47"/>
    <w:rsid w:val="00393135"/>
    <w:rsid w:val="0039360E"/>
    <w:rsid w:val="00393F81"/>
    <w:rsid w:val="003A2FFD"/>
    <w:rsid w:val="003A5712"/>
    <w:rsid w:val="003A7FC8"/>
    <w:rsid w:val="003B0124"/>
    <w:rsid w:val="003B1598"/>
    <w:rsid w:val="003B4523"/>
    <w:rsid w:val="003B5298"/>
    <w:rsid w:val="003C03FE"/>
    <w:rsid w:val="003C3415"/>
    <w:rsid w:val="003C3DE3"/>
    <w:rsid w:val="003C4CED"/>
    <w:rsid w:val="003C64C8"/>
    <w:rsid w:val="003C6AD1"/>
    <w:rsid w:val="003C7BB0"/>
    <w:rsid w:val="003D2F31"/>
    <w:rsid w:val="003E23AE"/>
    <w:rsid w:val="003F1A3E"/>
    <w:rsid w:val="003F4C20"/>
    <w:rsid w:val="003F62FA"/>
    <w:rsid w:val="003F7048"/>
    <w:rsid w:val="0040173B"/>
    <w:rsid w:val="00401B75"/>
    <w:rsid w:val="0040790F"/>
    <w:rsid w:val="00412C5B"/>
    <w:rsid w:val="00413B58"/>
    <w:rsid w:val="00414CE8"/>
    <w:rsid w:val="004158FA"/>
    <w:rsid w:val="00415DE9"/>
    <w:rsid w:val="004209B7"/>
    <w:rsid w:val="00421346"/>
    <w:rsid w:val="004217A0"/>
    <w:rsid w:val="00426DA5"/>
    <w:rsid w:val="004312EA"/>
    <w:rsid w:val="00435D40"/>
    <w:rsid w:val="00437662"/>
    <w:rsid w:val="00440464"/>
    <w:rsid w:val="0044138A"/>
    <w:rsid w:val="004444E4"/>
    <w:rsid w:val="00446C7D"/>
    <w:rsid w:val="00453632"/>
    <w:rsid w:val="00456163"/>
    <w:rsid w:val="0046332F"/>
    <w:rsid w:val="004722DE"/>
    <w:rsid w:val="0047251D"/>
    <w:rsid w:val="004744AA"/>
    <w:rsid w:val="004767F6"/>
    <w:rsid w:val="00481B52"/>
    <w:rsid w:val="00483440"/>
    <w:rsid w:val="0048595D"/>
    <w:rsid w:val="0049307E"/>
    <w:rsid w:val="00494FD8"/>
    <w:rsid w:val="00496D58"/>
    <w:rsid w:val="004970A6"/>
    <w:rsid w:val="004A0756"/>
    <w:rsid w:val="004A0A95"/>
    <w:rsid w:val="004A1473"/>
    <w:rsid w:val="004A1B11"/>
    <w:rsid w:val="004B220F"/>
    <w:rsid w:val="004B39CE"/>
    <w:rsid w:val="004C05AA"/>
    <w:rsid w:val="004C29E8"/>
    <w:rsid w:val="004C3DB7"/>
    <w:rsid w:val="004C45D9"/>
    <w:rsid w:val="004D0CB5"/>
    <w:rsid w:val="004D37B6"/>
    <w:rsid w:val="004D3E3B"/>
    <w:rsid w:val="004D3F15"/>
    <w:rsid w:val="004D5057"/>
    <w:rsid w:val="004D7582"/>
    <w:rsid w:val="004E4112"/>
    <w:rsid w:val="004E4157"/>
    <w:rsid w:val="004E4679"/>
    <w:rsid w:val="004E4C4C"/>
    <w:rsid w:val="004E570E"/>
    <w:rsid w:val="004F1386"/>
    <w:rsid w:val="004F1F51"/>
    <w:rsid w:val="004F54FF"/>
    <w:rsid w:val="00502026"/>
    <w:rsid w:val="00503D06"/>
    <w:rsid w:val="00505054"/>
    <w:rsid w:val="00505517"/>
    <w:rsid w:val="00507762"/>
    <w:rsid w:val="005114A3"/>
    <w:rsid w:val="005167DB"/>
    <w:rsid w:val="00524EA9"/>
    <w:rsid w:val="0052699D"/>
    <w:rsid w:val="00526DD1"/>
    <w:rsid w:val="00530044"/>
    <w:rsid w:val="005361DC"/>
    <w:rsid w:val="005368C5"/>
    <w:rsid w:val="005446F4"/>
    <w:rsid w:val="00544BC4"/>
    <w:rsid w:val="00544DD7"/>
    <w:rsid w:val="005466F5"/>
    <w:rsid w:val="00554CF2"/>
    <w:rsid w:val="005577B0"/>
    <w:rsid w:val="0056132C"/>
    <w:rsid w:val="00564B51"/>
    <w:rsid w:val="005664B2"/>
    <w:rsid w:val="005673AA"/>
    <w:rsid w:val="005712EB"/>
    <w:rsid w:val="0057275C"/>
    <w:rsid w:val="00576E50"/>
    <w:rsid w:val="00577D95"/>
    <w:rsid w:val="00581D98"/>
    <w:rsid w:val="005859F0"/>
    <w:rsid w:val="0058742B"/>
    <w:rsid w:val="0059049A"/>
    <w:rsid w:val="00591A52"/>
    <w:rsid w:val="005938DE"/>
    <w:rsid w:val="00597AB7"/>
    <w:rsid w:val="005A4EC5"/>
    <w:rsid w:val="005B1C97"/>
    <w:rsid w:val="005B272B"/>
    <w:rsid w:val="005B35BE"/>
    <w:rsid w:val="005B50B4"/>
    <w:rsid w:val="005C0742"/>
    <w:rsid w:val="005C2301"/>
    <w:rsid w:val="005C241D"/>
    <w:rsid w:val="005C4600"/>
    <w:rsid w:val="005C617B"/>
    <w:rsid w:val="005D0434"/>
    <w:rsid w:val="005D23F7"/>
    <w:rsid w:val="005D41F5"/>
    <w:rsid w:val="005E1090"/>
    <w:rsid w:val="005E23D3"/>
    <w:rsid w:val="005E2DE5"/>
    <w:rsid w:val="005E4403"/>
    <w:rsid w:val="005E720F"/>
    <w:rsid w:val="005F185E"/>
    <w:rsid w:val="005F35EC"/>
    <w:rsid w:val="005F52B3"/>
    <w:rsid w:val="005F6723"/>
    <w:rsid w:val="005F6D3D"/>
    <w:rsid w:val="00600E84"/>
    <w:rsid w:val="00602A67"/>
    <w:rsid w:val="006033A6"/>
    <w:rsid w:val="00613E1C"/>
    <w:rsid w:val="0061405C"/>
    <w:rsid w:val="00615F46"/>
    <w:rsid w:val="00616C13"/>
    <w:rsid w:val="00617056"/>
    <w:rsid w:val="00617058"/>
    <w:rsid w:val="00617147"/>
    <w:rsid w:val="00617223"/>
    <w:rsid w:val="0062102E"/>
    <w:rsid w:val="0062170F"/>
    <w:rsid w:val="00635CF2"/>
    <w:rsid w:val="00637B37"/>
    <w:rsid w:val="006429C0"/>
    <w:rsid w:val="006533EE"/>
    <w:rsid w:val="00654F88"/>
    <w:rsid w:val="00662B6B"/>
    <w:rsid w:val="006650E4"/>
    <w:rsid w:val="006716D6"/>
    <w:rsid w:val="006741C5"/>
    <w:rsid w:val="00674770"/>
    <w:rsid w:val="006812FF"/>
    <w:rsid w:val="0068528E"/>
    <w:rsid w:val="00686DA2"/>
    <w:rsid w:val="00696E7F"/>
    <w:rsid w:val="0069775E"/>
    <w:rsid w:val="00697A2C"/>
    <w:rsid w:val="006A0509"/>
    <w:rsid w:val="006A1F5A"/>
    <w:rsid w:val="006A22DA"/>
    <w:rsid w:val="006A3DC5"/>
    <w:rsid w:val="006A43CC"/>
    <w:rsid w:val="006A48B6"/>
    <w:rsid w:val="006B00F0"/>
    <w:rsid w:val="006B07FF"/>
    <w:rsid w:val="006B12A9"/>
    <w:rsid w:val="006B461E"/>
    <w:rsid w:val="006C15A0"/>
    <w:rsid w:val="006C5112"/>
    <w:rsid w:val="006D0E2B"/>
    <w:rsid w:val="006D3827"/>
    <w:rsid w:val="006D584E"/>
    <w:rsid w:val="006D7B89"/>
    <w:rsid w:val="006E3B67"/>
    <w:rsid w:val="006F0533"/>
    <w:rsid w:val="006F1747"/>
    <w:rsid w:val="006F2E32"/>
    <w:rsid w:val="006F49BB"/>
    <w:rsid w:val="006F6310"/>
    <w:rsid w:val="006F6EDA"/>
    <w:rsid w:val="00701E96"/>
    <w:rsid w:val="00702682"/>
    <w:rsid w:val="00705830"/>
    <w:rsid w:val="0071032C"/>
    <w:rsid w:val="0071672F"/>
    <w:rsid w:val="00716EA5"/>
    <w:rsid w:val="007211FC"/>
    <w:rsid w:val="00721EBF"/>
    <w:rsid w:val="00725919"/>
    <w:rsid w:val="00725B3A"/>
    <w:rsid w:val="007261B9"/>
    <w:rsid w:val="00730B04"/>
    <w:rsid w:val="007402A5"/>
    <w:rsid w:val="00742ECA"/>
    <w:rsid w:val="00745F17"/>
    <w:rsid w:val="00750616"/>
    <w:rsid w:val="00751C0F"/>
    <w:rsid w:val="00756F50"/>
    <w:rsid w:val="00757790"/>
    <w:rsid w:val="00761750"/>
    <w:rsid w:val="00766835"/>
    <w:rsid w:val="0077127D"/>
    <w:rsid w:val="0077265A"/>
    <w:rsid w:val="00774214"/>
    <w:rsid w:val="00774DA2"/>
    <w:rsid w:val="00777142"/>
    <w:rsid w:val="007813CE"/>
    <w:rsid w:val="00782B4D"/>
    <w:rsid w:val="00784667"/>
    <w:rsid w:val="00793F00"/>
    <w:rsid w:val="00795FD7"/>
    <w:rsid w:val="00796C8E"/>
    <w:rsid w:val="007A084E"/>
    <w:rsid w:val="007A0E33"/>
    <w:rsid w:val="007A36C9"/>
    <w:rsid w:val="007A3E85"/>
    <w:rsid w:val="007A41AE"/>
    <w:rsid w:val="007A74B5"/>
    <w:rsid w:val="007B34E9"/>
    <w:rsid w:val="007B7D11"/>
    <w:rsid w:val="007C193B"/>
    <w:rsid w:val="007C411C"/>
    <w:rsid w:val="007D39E5"/>
    <w:rsid w:val="007D3D39"/>
    <w:rsid w:val="007D51EB"/>
    <w:rsid w:val="007D748C"/>
    <w:rsid w:val="007E0384"/>
    <w:rsid w:val="007E076B"/>
    <w:rsid w:val="007E1496"/>
    <w:rsid w:val="007E1AF8"/>
    <w:rsid w:val="007F542D"/>
    <w:rsid w:val="007F61F1"/>
    <w:rsid w:val="00803648"/>
    <w:rsid w:val="00803E49"/>
    <w:rsid w:val="0080748E"/>
    <w:rsid w:val="00822306"/>
    <w:rsid w:val="00823D4C"/>
    <w:rsid w:val="00824A2E"/>
    <w:rsid w:val="00827805"/>
    <w:rsid w:val="008309B7"/>
    <w:rsid w:val="00834989"/>
    <w:rsid w:val="008350A2"/>
    <w:rsid w:val="008372CB"/>
    <w:rsid w:val="008376F6"/>
    <w:rsid w:val="00845495"/>
    <w:rsid w:val="00846E83"/>
    <w:rsid w:val="00852D76"/>
    <w:rsid w:val="00853EC7"/>
    <w:rsid w:val="0085684E"/>
    <w:rsid w:val="00860083"/>
    <w:rsid w:val="00860DBB"/>
    <w:rsid w:val="00865D6A"/>
    <w:rsid w:val="00865F9D"/>
    <w:rsid w:val="008706F3"/>
    <w:rsid w:val="00870959"/>
    <w:rsid w:val="008728E5"/>
    <w:rsid w:val="00874583"/>
    <w:rsid w:val="008747C8"/>
    <w:rsid w:val="008772F6"/>
    <w:rsid w:val="00880CDC"/>
    <w:rsid w:val="00891290"/>
    <w:rsid w:val="00892B07"/>
    <w:rsid w:val="008962AF"/>
    <w:rsid w:val="008966CA"/>
    <w:rsid w:val="008A18AD"/>
    <w:rsid w:val="008A62B2"/>
    <w:rsid w:val="008A6869"/>
    <w:rsid w:val="008B468B"/>
    <w:rsid w:val="008B479E"/>
    <w:rsid w:val="008B5D08"/>
    <w:rsid w:val="008C0614"/>
    <w:rsid w:val="008C0BC4"/>
    <w:rsid w:val="008C4AB7"/>
    <w:rsid w:val="008C505C"/>
    <w:rsid w:val="008C6ED2"/>
    <w:rsid w:val="008D05A7"/>
    <w:rsid w:val="008E1433"/>
    <w:rsid w:val="008E3926"/>
    <w:rsid w:val="008E7852"/>
    <w:rsid w:val="008F5163"/>
    <w:rsid w:val="008F7671"/>
    <w:rsid w:val="0090037C"/>
    <w:rsid w:val="00900C37"/>
    <w:rsid w:val="009021D9"/>
    <w:rsid w:val="009154F7"/>
    <w:rsid w:val="00916171"/>
    <w:rsid w:val="0092225D"/>
    <w:rsid w:val="009250ED"/>
    <w:rsid w:val="00926D94"/>
    <w:rsid w:val="00932EE8"/>
    <w:rsid w:val="009332AD"/>
    <w:rsid w:val="00935252"/>
    <w:rsid w:val="00937839"/>
    <w:rsid w:val="00937F54"/>
    <w:rsid w:val="00940F1C"/>
    <w:rsid w:val="0094326B"/>
    <w:rsid w:val="00943964"/>
    <w:rsid w:val="00943B92"/>
    <w:rsid w:val="0095056E"/>
    <w:rsid w:val="00951DD4"/>
    <w:rsid w:val="00952D5E"/>
    <w:rsid w:val="009538B6"/>
    <w:rsid w:val="009556A4"/>
    <w:rsid w:val="0095641E"/>
    <w:rsid w:val="00965837"/>
    <w:rsid w:val="00976B57"/>
    <w:rsid w:val="00976E74"/>
    <w:rsid w:val="009814AA"/>
    <w:rsid w:val="0098372D"/>
    <w:rsid w:val="00984626"/>
    <w:rsid w:val="00984F05"/>
    <w:rsid w:val="009859E5"/>
    <w:rsid w:val="00985EB2"/>
    <w:rsid w:val="009862C4"/>
    <w:rsid w:val="00986ABE"/>
    <w:rsid w:val="009948F8"/>
    <w:rsid w:val="00995940"/>
    <w:rsid w:val="009974A1"/>
    <w:rsid w:val="00997F78"/>
    <w:rsid w:val="009A5F4D"/>
    <w:rsid w:val="009A6E39"/>
    <w:rsid w:val="009A6E4C"/>
    <w:rsid w:val="009B1005"/>
    <w:rsid w:val="009B168B"/>
    <w:rsid w:val="009B3455"/>
    <w:rsid w:val="009B58C3"/>
    <w:rsid w:val="009B6254"/>
    <w:rsid w:val="009B72C5"/>
    <w:rsid w:val="009C0D55"/>
    <w:rsid w:val="009D5B72"/>
    <w:rsid w:val="009D71E1"/>
    <w:rsid w:val="009E20A7"/>
    <w:rsid w:val="009E6C35"/>
    <w:rsid w:val="009E7D2D"/>
    <w:rsid w:val="009F16A6"/>
    <w:rsid w:val="00A031D1"/>
    <w:rsid w:val="00A03934"/>
    <w:rsid w:val="00A039DC"/>
    <w:rsid w:val="00A03C3A"/>
    <w:rsid w:val="00A10F67"/>
    <w:rsid w:val="00A162E9"/>
    <w:rsid w:val="00A16DC6"/>
    <w:rsid w:val="00A20B2F"/>
    <w:rsid w:val="00A21CB9"/>
    <w:rsid w:val="00A23B34"/>
    <w:rsid w:val="00A2560C"/>
    <w:rsid w:val="00A25C4E"/>
    <w:rsid w:val="00A266C0"/>
    <w:rsid w:val="00A31726"/>
    <w:rsid w:val="00A31BC7"/>
    <w:rsid w:val="00A3219F"/>
    <w:rsid w:val="00A3384C"/>
    <w:rsid w:val="00A34935"/>
    <w:rsid w:val="00A36CF5"/>
    <w:rsid w:val="00A410C9"/>
    <w:rsid w:val="00A412E8"/>
    <w:rsid w:val="00A43948"/>
    <w:rsid w:val="00A43B8A"/>
    <w:rsid w:val="00A45071"/>
    <w:rsid w:val="00A462F6"/>
    <w:rsid w:val="00A55CF5"/>
    <w:rsid w:val="00A567BE"/>
    <w:rsid w:val="00A60912"/>
    <w:rsid w:val="00A66281"/>
    <w:rsid w:val="00A67391"/>
    <w:rsid w:val="00A712F0"/>
    <w:rsid w:val="00A74C4F"/>
    <w:rsid w:val="00A76098"/>
    <w:rsid w:val="00A76FAF"/>
    <w:rsid w:val="00A8200F"/>
    <w:rsid w:val="00A91BD9"/>
    <w:rsid w:val="00A930F8"/>
    <w:rsid w:val="00A93839"/>
    <w:rsid w:val="00A97991"/>
    <w:rsid w:val="00AA176A"/>
    <w:rsid w:val="00AA1AF5"/>
    <w:rsid w:val="00AA2C20"/>
    <w:rsid w:val="00AB1B10"/>
    <w:rsid w:val="00AB29CF"/>
    <w:rsid w:val="00AB3697"/>
    <w:rsid w:val="00AC14BE"/>
    <w:rsid w:val="00AC2DFA"/>
    <w:rsid w:val="00AC3951"/>
    <w:rsid w:val="00AC3EA9"/>
    <w:rsid w:val="00AC4127"/>
    <w:rsid w:val="00AC45D4"/>
    <w:rsid w:val="00AC729D"/>
    <w:rsid w:val="00AD0139"/>
    <w:rsid w:val="00AD21C9"/>
    <w:rsid w:val="00AD21FC"/>
    <w:rsid w:val="00AD57E5"/>
    <w:rsid w:val="00AD7F46"/>
    <w:rsid w:val="00AE2B2A"/>
    <w:rsid w:val="00AE3967"/>
    <w:rsid w:val="00AE4C8E"/>
    <w:rsid w:val="00AE4C99"/>
    <w:rsid w:val="00AF08BC"/>
    <w:rsid w:val="00AF14F8"/>
    <w:rsid w:val="00AF1C37"/>
    <w:rsid w:val="00AF573A"/>
    <w:rsid w:val="00AF70AA"/>
    <w:rsid w:val="00AF7BB0"/>
    <w:rsid w:val="00B00EF7"/>
    <w:rsid w:val="00B04A76"/>
    <w:rsid w:val="00B12273"/>
    <w:rsid w:val="00B17867"/>
    <w:rsid w:val="00B2141D"/>
    <w:rsid w:val="00B246A5"/>
    <w:rsid w:val="00B27C46"/>
    <w:rsid w:val="00B35269"/>
    <w:rsid w:val="00B508AE"/>
    <w:rsid w:val="00B555C7"/>
    <w:rsid w:val="00B575E0"/>
    <w:rsid w:val="00B57E18"/>
    <w:rsid w:val="00B60EE4"/>
    <w:rsid w:val="00B64102"/>
    <w:rsid w:val="00B65884"/>
    <w:rsid w:val="00B66F2D"/>
    <w:rsid w:val="00B67826"/>
    <w:rsid w:val="00B703DF"/>
    <w:rsid w:val="00B75281"/>
    <w:rsid w:val="00B753DE"/>
    <w:rsid w:val="00B80E72"/>
    <w:rsid w:val="00B81C8A"/>
    <w:rsid w:val="00B82967"/>
    <w:rsid w:val="00B8348B"/>
    <w:rsid w:val="00B858D0"/>
    <w:rsid w:val="00B90CE5"/>
    <w:rsid w:val="00B90D3D"/>
    <w:rsid w:val="00B924C1"/>
    <w:rsid w:val="00B925D5"/>
    <w:rsid w:val="00B93C85"/>
    <w:rsid w:val="00BA0494"/>
    <w:rsid w:val="00BA702A"/>
    <w:rsid w:val="00BB5DCD"/>
    <w:rsid w:val="00BC798B"/>
    <w:rsid w:val="00BD1AC0"/>
    <w:rsid w:val="00BD4F28"/>
    <w:rsid w:val="00BD60D8"/>
    <w:rsid w:val="00BD78FB"/>
    <w:rsid w:val="00BD7A2F"/>
    <w:rsid w:val="00BE4A01"/>
    <w:rsid w:val="00BE57DE"/>
    <w:rsid w:val="00BE6348"/>
    <w:rsid w:val="00BE6E32"/>
    <w:rsid w:val="00BE756E"/>
    <w:rsid w:val="00C11369"/>
    <w:rsid w:val="00C20D55"/>
    <w:rsid w:val="00C21FE2"/>
    <w:rsid w:val="00C22BE4"/>
    <w:rsid w:val="00C235BE"/>
    <w:rsid w:val="00C23FC2"/>
    <w:rsid w:val="00C27B36"/>
    <w:rsid w:val="00C30755"/>
    <w:rsid w:val="00C315A7"/>
    <w:rsid w:val="00C344D3"/>
    <w:rsid w:val="00C35F86"/>
    <w:rsid w:val="00C36DF3"/>
    <w:rsid w:val="00C4020E"/>
    <w:rsid w:val="00C42AD0"/>
    <w:rsid w:val="00C44A33"/>
    <w:rsid w:val="00C47A1F"/>
    <w:rsid w:val="00C50088"/>
    <w:rsid w:val="00C5085F"/>
    <w:rsid w:val="00C51D85"/>
    <w:rsid w:val="00C578D4"/>
    <w:rsid w:val="00C6277F"/>
    <w:rsid w:val="00C64C49"/>
    <w:rsid w:val="00C65B81"/>
    <w:rsid w:val="00C67037"/>
    <w:rsid w:val="00C67B34"/>
    <w:rsid w:val="00C70FBB"/>
    <w:rsid w:val="00C725E1"/>
    <w:rsid w:val="00C74506"/>
    <w:rsid w:val="00C76581"/>
    <w:rsid w:val="00C80870"/>
    <w:rsid w:val="00C80EA7"/>
    <w:rsid w:val="00C81D78"/>
    <w:rsid w:val="00C86265"/>
    <w:rsid w:val="00C873FC"/>
    <w:rsid w:val="00C87E22"/>
    <w:rsid w:val="00C90820"/>
    <w:rsid w:val="00C912B9"/>
    <w:rsid w:val="00C93054"/>
    <w:rsid w:val="00C94B86"/>
    <w:rsid w:val="00C95BE0"/>
    <w:rsid w:val="00C96BDD"/>
    <w:rsid w:val="00CA4072"/>
    <w:rsid w:val="00CA6C65"/>
    <w:rsid w:val="00CB1730"/>
    <w:rsid w:val="00CB54C7"/>
    <w:rsid w:val="00CB7716"/>
    <w:rsid w:val="00CC1219"/>
    <w:rsid w:val="00CE01BF"/>
    <w:rsid w:val="00CE1140"/>
    <w:rsid w:val="00CE3135"/>
    <w:rsid w:val="00CE5C20"/>
    <w:rsid w:val="00CF2295"/>
    <w:rsid w:val="00D018D0"/>
    <w:rsid w:val="00D021CA"/>
    <w:rsid w:val="00D02E15"/>
    <w:rsid w:val="00D0648E"/>
    <w:rsid w:val="00D10E3F"/>
    <w:rsid w:val="00D13BB0"/>
    <w:rsid w:val="00D149CB"/>
    <w:rsid w:val="00D2133B"/>
    <w:rsid w:val="00D3122F"/>
    <w:rsid w:val="00D32061"/>
    <w:rsid w:val="00D34657"/>
    <w:rsid w:val="00D3516F"/>
    <w:rsid w:val="00D36622"/>
    <w:rsid w:val="00D40350"/>
    <w:rsid w:val="00D4376A"/>
    <w:rsid w:val="00D44378"/>
    <w:rsid w:val="00D464EF"/>
    <w:rsid w:val="00D46E8A"/>
    <w:rsid w:val="00D503C4"/>
    <w:rsid w:val="00D54EF6"/>
    <w:rsid w:val="00D55F69"/>
    <w:rsid w:val="00D568AD"/>
    <w:rsid w:val="00D62292"/>
    <w:rsid w:val="00D63E31"/>
    <w:rsid w:val="00D65D23"/>
    <w:rsid w:val="00D70FB5"/>
    <w:rsid w:val="00D75247"/>
    <w:rsid w:val="00D8484F"/>
    <w:rsid w:val="00D84F33"/>
    <w:rsid w:val="00D86967"/>
    <w:rsid w:val="00D914C1"/>
    <w:rsid w:val="00D94308"/>
    <w:rsid w:val="00D944A7"/>
    <w:rsid w:val="00DA7137"/>
    <w:rsid w:val="00DB084F"/>
    <w:rsid w:val="00DB0A15"/>
    <w:rsid w:val="00DB1873"/>
    <w:rsid w:val="00DB4889"/>
    <w:rsid w:val="00DB57F1"/>
    <w:rsid w:val="00DB6AA9"/>
    <w:rsid w:val="00DC0C3C"/>
    <w:rsid w:val="00DC109C"/>
    <w:rsid w:val="00DC6F8B"/>
    <w:rsid w:val="00DD2558"/>
    <w:rsid w:val="00DE1F13"/>
    <w:rsid w:val="00DE2F4B"/>
    <w:rsid w:val="00DE6574"/>
    <w:rsid w:val="00DF1890"/>
    <w:rsid w:val="00DF2521"/>
    <w:rsid w:val="00DF3E7F"/>
    <w:rsid w:val="00DF5A8C"/>
    <w:rsid w:val="00DF60A3"/>
    <w:rsid w:val="00DF6531"/>
    <w:rsid w:val="00DF7417"/>
    <w:rsid w:val="00DF7B36"/>
    <w:rsid w:val="00E12889"/>
    <w:rsid w:val="00E1442C"/>
    <w:rsid w:val="00E16FA7"/>
    <w:rsid w:val="00E27CE5"/>
    <w:rsid w:val="00E311BC"/>
    <w:rsid w:val="00E32827"/>
    <w:rsid w:val="00E329D3"/>
    <w:rsid w:val="00E402F9"/>
    <w:rsid w:val="00E40E3D"/>
    <w:rsid w:val="00E45E14"/>
    <w:rsid w:val="00E47250"/>
    <w:rsid w:val="00E4737C"/>
    <w:rsid w:val="00E475C2"/>
    <w:rsid w:val="00E476F0"/>
    <w:rsid w:val="00E50E98"/>
    <w:rsid w:val="00E5237C"/>
    <w:rsid w:val="00E5319C"/>
    <w:rsid w:val="00E55A75"/>
    <w:rsid w:val="00E578E8"/>
    <w:rsid w:val="00E60F1A"/>
    <w:rsid w:val="00E639F2"/>
    <w:rsid w:val="00E65943"/>
    <w:rsid w:val="00E67AB3"/>
    <w:rsid w:val="00E76FE1"/>
    <w:rsid w:val="00E823C7"/>
    <w:rsid w:val="00E851F7"/>
    <w:rsid w:val="00E87719"/>
    <w:rsid w:val="00E92E26"/>
    <w:rsid w:val="00E9425D"/>
    <w:rsid w:val="00E96E1B"/>
    <w:rsid w:val="00EA087D"/>
    <w:rsid w:val="00EA23A3"/>
    <w:rsid w:val="00EA4C3D"/>
    <w:rsid w:val="00EB7840"/>
    <w:rsid w:val="00EB7A65"/>
    <w:rsid w:val="00EC0360"/>
    <w:rsid w:val="00EC7349"/>
    <w:rsid w:val="00EE2495"/>
    <w:rsid w:val="00EE33BF"/>
    <w:rsid w:val="00EE3D9F"/>
    <w:rsid w:val="00EE5CA1"/>
    <w:rsid w:val="00EE6811"/>
    <w:rsid w:val="00EE79DD"/>
    <w:rsid w:val="00EF2144"/>
    <w:rsid w:val="00EF2707"/>
    <w:rsid w:val="00EF32CA"/>
    <w:rsid w:val="00EF6D1E"/>
    <w:rsid w:val="00F01AB4"/>
    <w:rsid w:val="00F0444E"/>
    <w:rsid w:val="00F07754"/>
    <w:rsid w:val="00F07F17"/>
    <w:rsid w:val="00F10CE0"/>
    <w:rsid w:val="00F1366A"/>
    <w:rsid w:val="00F14CD9"/>
    <w:rsid w:val="00F237D1"/>
    <w:rsid w:val="00F240D1"/>
    <w:rsid w:val="00F303FC"/>
    <w:rsid w:val="00F3084D"/>
    <w:rsid w:val="00F3296E"/>
    <w:rsid w:val="00F337CB"/>
    <w:rsid w:val="00F441BC"/>
    <w:rsid w:val="00F44F9D"/>
    <w:rsid w:val="00F5146C"/>
    <w:rsid w:val="00F5206F"/>
    <w:rsid w:val="00F53651"/>
    <w:rsid w:val="00F55225"/>
    <w:rsid w:val="00F55E37"/>
    <w:rsid w:val="00F62F3B"/>
    <w:rsid w:val="00F664F8"/>
    <w:rsid w:val="00F70D3A"/>
    <w:rsid w:val="00F72046"/>
    <w:rsid w:val="00F743EF"/>
    <w:rsid w:val="00F744FE"/>
    <w:rsid w:val="00F81C53"/>
    <w:rsid w:val="00F82B98"/>
    <w:rsid w:val="00F83103"/>
    <w:rsid w:val="00F838CA"/>
    <w:rsid w:val="00F86AC3"/>
    <w:rsid w:val="00F86D2B"/>
    <w:rsid w:val="00F90F6B"/>
    <w:rsid w:val="00F93003"/>
    <w:rsid w:val="00F947AC"/>
    <w:rsid w:val="00F950B5"/>
    <w:rsid w:val="00F95F81"/>
    <w:rsid w:val="00F97A4D"/>
    <w:rsid w:val="00FA1349"/>
    <w:rsid w:val="00FA47BC"/>
    <w:rsid w:val="00FB2E37"/>
    <w:rsid w:val="00FB6699"/>
    <w:rsid w:val="00FB7047"/>
    <w:rsid w:val="00FC0042"/>
    <w:rsid w:val="00FC05BB"/>
    <w:rsid w:val="00FC12A9"/>
    <w:rsid w:val="00FC6540"/>
    <w:rsid w:val="00FD2B68"/>
    <w:rsid w:val="00FD5A99"/>
    <w:rsid w:val="00FD6E34"/>
    <w:rsid w:val="00FE3457"/>
    <w:rsid w:val="00FF0F7B"/>
    <w:rsid w:val="00FF1050"/>
    <w:rsid w:val="00FF118B"/>
    <w:rsid w:val="00FF4843"/>
    <w:rsid w:val="00FF7C1B"/>
    <w:rsid w:val="013833A9"/>
    <w:rsid w:val="014DDA13"/>
    <w:rsid w:val="02C75EF9"/>
    <w:rsid w:val="03A2F3C7"/>
    <w:rsid w:val="040E375C"/>
    <w:rsid w:val="07413CE3"/>
    <w:rsid w:val="07A8D652"/>
    <w:rsid w:val="085E6BC0"/>
    <w:rsid w:val="09517D6B"/>
    <w:rsid w:val="09E29B7C"/>
    <w:rsid w:val="0B3D3EC4"/>
    <w:rsid w:val="0B5C3EEE"/>
    <w:rsid w:val="0C951E56"/>
    <w:rsid w:val="0D86FD4F"/>
    <w:rsid w:val="0D9DF1E7"/>
    <w:rsid w:val="0E52DD7B"/>
    <w:rsid w:val="1257F90D"/>
    <w:rsid w:val="126B6554"/>
    <w:rsid w:val="14A44551"/>
    <w:rsid w:val="156C4B88"/>
    <w:rsid w:val="18A69347"/>
    <w:rsid w:val="19E87FEC"/>
    <w:rsid w:val="1AA4E3B1"/>
    <w:rsid w:val="1B330684"/>
    <w:rsid w:val="1B3B24D8"/>
    <w:rsid w:val="1B4A1490"/>
    <w:rsid w:val="1BC83BE1"/>
    <w:rsid w:val="1C9F0964"/>
    <w:rsid w:val="1CAF147D"/>
    <w:rsid w:val="1D409A29"/>
    <w:rsid w:val="1E3A946D"/>
    <w:rsid w:val="1E90B209"/>
    <w:rsid w:val="216E2FAD"/>
    <w:rsid w:val="21C659BA"/>
    <w:rsid w:val="22BF60C6"/>
    <w:rsid w:val="234A82A2"/>
    <w:rsid w:val="23AE4C68"/>
    <w:rsid w:val="2400C832"/>
    <w:rsid w:val="259B092B"/>
    <w:rsid w:val="2656B8FC"/>
    <w:rsid w:val="2862EA6F"/>
    <w:rsid w:val="28FE260F"/>
    <w:rsid w:val="291CBA08"/>
    <w:rsid w:val="29580463"/>
    <w:rsid w:val="2A396725"/>
    <w:rsid w:val="2C30A1D3"/>
    <w:rsid w:val="2D18A4CC"/>
    <w:rsid w:val="2DBCBE0C"/>
    <w:rsid w:val="2E0BF622"/>
    <w:rsid w:val="2E2C8A8A"/>
    <w:rsid w:val="2E63B307"/>
    <w:rsid w:val="2F1B1F62"/>
    <w:rsid w:val="306B9612"/>
    <w:rsid w:val="31607CA9"/>
    <w:rsid w:val="31D40E7E"/>
    <w:rsid w:val="31FCDAA6"/>
    <w:rsid w:val="33B60F7D"/>
    <w:rsid w:val="33EC3C04"/>
    <w:rsid w:val="36CBB8CA"/>
    <w:rsid w:val="3B9D5DAD"/>
    <w:rsid w:val="3D32EB2B"/>
    <w:rsid w:val="3EDC9AAB"/>
    <w:rsid w:val="3F222C08"/>
    <w:rsid w:val="40E79D1D"/>
    <w:rsid w:val="4114400A"/>
    <w:rsid w:val="41939BAD"/>
    <w:rsid w:val="41E35618"/>
    <w:rsid w:val="41FE6D36"/>
    <w:rsid w:val="422C9AC5"/>
    <w:rsid w:val="4479A976"/>
    <w:rsid w:val="44F8BF0D"/>
    <w:rsid w:val="4563C0B9"/>
    <w:rsid w:val="4A5FC9AB"/>
    <w:rsid w:val="4AF3E99B"/>
    <w:rsid w:val="4B81FE86"/>
    <w:rsid w:val="4EAAFE4F"/>
    <w:rsid w:val="533554C4"/>
    <w:rsid w:val="53B9CCE7"/>
    <w:rsid w:val="5419D0AD"/>
    <w:rsid w:val="5441A8F4"/>
    <w:rsid w:val="54DB1C3B"/>
    <w:rsid w:val="55762705"/>
    <w:rsid w:val="5691AA6E"/>
    <w:rsid w:val="59CDF04F"/>
    <w:rsid w:val="5A20A969"/>
    <w:rsid w:val="5CA2C4EF"/>
    <w:rsid w:val="5DE0F6FE"/>
    <w:rsid w:val="5EAE439E"/>
    <w:rsid w:val="5FBE639A"/>
    <w:rsid w:val="604D8811"/>
    <w:rsid w:val="60504647"/>
    <w:rsid w:val="61F871A5"/>
    <w:rsid w:val="6223FF25"/>
    <w:rsid w:val="659B108E"/>
    <w:rsid w:val="6742EAF8"/>
    <w:rsid w:val="67754664"/>
    <w:rsid w:val="67978057"/>
    <w:rsid w:val="679FED59"/>
    <w:rsid w:val="67CA79E2"/>
    <w:rsid w:val="67EDE5E2"/>
    <w:rsid w:val="68D2B4BF"/>
    <w:rsid w:val="6B41F9EE"/>
    <w:rsid w:val="6CCFA2FE"/>
    <w:rsid w:val="6E31CFE4"/>
    <w:rsid w:val="6EC9BA26"/>
    <w:rsid w:val="6F406023"/>
    <w:rsid w:val="6F53336F"/>
    <w:rsid w:val="6F6FC6F3"/>
    <w:rsid w:val="705E674E"/>
    <w:rsid w:val="708C9B09"/>
    <w:rsid w:val="70C49E47"/>
    <w:rsid w:val="70F52AF1"/>
    <w:rsid w:val="714C56EB"/>
    <w:rsid w:val="732F6889"/>
    <w:rsid w:val="7340454D"/>
    <w:rsid w:val="7414D4A2"/>
    <w:rsid w:val="7491CDC6"/>
    <w:rsid w:val="75F7A75C"/>
    <w:rsid w:val="774B798F"/>
    <w:rsid w:val="77607AD5"/>
    <w:rsid w:val="77696D23"/>
    <w:rsid w:val="77B0462B"/>
    <w:rsid w:val="7970C254"/>
    <w:rsid w:val="7C14E1D3"/>
    <w:rsid w:val="7D331776"/>
    <w:rsid w:val="7D3E0F0A"/>
    <w:rsid w:val="7E0C3EF9"/>
    <w:rsid w:val="7EA60A82"/>
    <w:rsid w:val="7ED3E50D"/>
    <w:rsid w:val="7F017871"/>
    <w:rsid w:val="7F3E9260"/>
    <w:rsid w:val="7F901C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F5705E"/>
  <w14:defaultImageDpi w14:val="330"/>
  <w15:docId w15:val="{7F64887C-88C3-4623-9886-4A6C81534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76F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B29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74DA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customStyle="1" w:styleId="HeaderChar">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customStyle="1" w:styleId="FooterChar">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eastAsiaTheme="minorHAnsi" w:hAnsiTheme="majorHAnsi"/>
      <w:color w:val="4F81BD" w:themeColor="accent1"/>
      <w:sz w:val="26"/>
      <w:szCs w:val="22"/>
    </w:rPr>
  </w:style>
  <w:style w:type="character" w:customStyle="1" w:styleId="DateChar">
    <w:name w:val="Date Char"/>
    <w:basedOn w:val="DefaultParagraphFont"/>
    <w:link w:val="Date"/>
    <w:uiPriority w:val="1"/>
    <w:rsid w:val="00524EA9"/>
    <w:rPr>
      <w:rFonts w:asciiTheme="majorHAnsi" w:eastAsiaTheme="minorHAnsi" w:hAnsiTheme="majorHAnsi"/>
      <w:color w:val="4F81BD" w:themeColor="accent1"/>
      <w:sz w:val="26"/>
      <w:szCs w:val="22"/>
    </w:rPr>
  </w:style>
  <w:style w:type="paragraph" w:customStyle="1" w:styleId="ContactInfo">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customStyle="1" w:styleId="ClosingChar">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customStyle="1" w:styleId="SignatureChar">
    <w:name w:val="Signature Char"/>
    <w:basedOn w:val="DefaultParagraphFont"/>
    <w:link w:val="Signature"/>
    <w:uiPriority w:val="7"/>
    <w:rsid w:val="00524EA9"/>
    <w:rPr>
      <w:rFonts w:eastAsiaTheme="minorHAnsi"/>
      <w:color w:val="3071C3" w:themeColor="text2" w:themeTint="BF"/>
      <w:sz w:val="22"/>
      <w:szCs w:val="22"/>
    </w:rPr>
  </w:style>
  <w:style w:type="paragraph" w:customStyle="1" w:styleId="Default">
    <w:name w:val="Default"/>
    <w:rsid w:val="00725919"/>
    <w:pPr>
      <w:autoSpaceDE w:val="0"/>
      <w:autoSpaceDN w:val="0"/>
      <w:adjustRightInd w:val="0"/>
    </w:pPr>
    <w:rPr>
      <w:rFonts w:ascii="Arial" w:eastAsia="Calibri" w:hAnsi="Arial" w:cs="Arial"/>
      <w:color w:val="000000"/>
    </w:rPr>
  </w:style>
  <w:style w:type="paragraph" w:styleId="ListParagraph">
    <w:name w:val="List Paragraph"/>
    <w:basedOn w:val="Normal"/>
    <w:link w:val="ListParagraphChar"/>
    <w:uiPriority w:val="34"/>
    <w:qFormat/>
    <w:rsid w:val="00725919"/>
    <w:pPr>
      <w:ind w:left="720"/>
      <w:contextualSpacing/>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C87E22"/>
    <w:pPr>
      <w:spacing w:after="120"/>
    </w:pPr>
  </w:style>
  <w:style w:type="character" w:customStyle="1" w:styleId="BodyTextChar">
    <w:name w:val="Body Text Char"/>
    <w:basedOn w:val="DefaultParagraphFont"/>
    <w:link w:val="BodyText"/>
    <w:uiPriority w:val="99"/>
    <w:semiHidden/>
    <w:rsid w:val="00C87E22"/>
  </w:style>
  <w:style w:type="numbering" w:customStyle="1" w:styleId="RFP2">
    <w:name w:val="RFP2"/>
    <w:rsid w:val="00C87E22"/>
    <w:pPr>
      <w:numPr>
        <w:numId w:val="1"/>
      </w:numPr>
    </w:pPr>
  </w:style>
  <w:style w:type="paragraph" w:styleId="FootnoteText">
    <w:name w:val="footnote text"/>
    <w:aliases w:val="Char1,Footnote Text1 Char,Footnote Text Char Ch,Footnote Text Char2 Char,Footnote Text Char1 Char Char,Footnote Text Char Char Char Char,Footnote Text Char2 Char Char Char Char,Footnote Text Char1 Char1 Char1 Char Char Char,TBG Style,Char"/>
    <w:basedOn w:val="Normal"/>
    <w:link w:val="FootnoteTextChar"/>
    <w:uiPriority w:val="99"/>
    <w:qFormat/>
    <w:rsid w:val="000E648E"/>
    <w:pPr>
      <w:spacing w:after="120"/>
    </w:pPr>
    <w:rPr>
      <w:rFonts w:ascii="Arial" w:eastAsia="Times New Roman" w:hAnsi="Arial" w:cs="Arial"/>
      <w:sz w:val="20"/>
      <w:szCs w:val="20"/>
    </w:rPr>
  </w:style>
  <w:style w:type="character" w:customStyle="1" w:styleId="FootnoteTextChar">
    <w:name w:val="Footnote Text Char"/>
    <w:aliases w:val="Char1 Char,Footnote Text1 Char Char,Footnote Text Char Ch Char,Footnote Text Char2 Char Char,Footnote Text Char1 Char Char Char,Footnote Text Char Char Char Char Char,Footnote Text Char2 Char Char Char Char Char,TBG Style Char"/>
    <w:basedOn w:val="DefaultParagraphFont"/>
    <w:link w:val="FootnoteText"/>
    <w:uiPriority w:val="99"/>
    <w:rsid w:val="000E648E"/>
    <w:rPr>
      <w:rFonts w:ascii="Arial" w:eastAsia="Times New Roman" w:hAnsi="Arial" w:cs="Arial"/>
      <w:sz w:val="20"/>
      <w:szCs w:val="20"/>
    </w:rPr>
  </w:style>
  <w:style w:type="character" w:styleId="FootnoteReference">
    <w:name w:val="footnote reference"/>
    <w:aliases w:val="0 PIER Footnote Reference,o,fr,Style 3,o1,o2,o3,o4,o5,o6,o11,o21,o7,o + Times New Roman"/>
    <w:basedOn w:val="DefaultParagraphFont"/>
    <w:uiPriority w:val="99"/>
    <w:qFormat/>
    <w:rsid w:val="000E648E"/>
    <w:rPr>
      <w:rFonts w:cs="Times New Roman"/>
      <w:vertAlign w:val="superscript"/>
    </w:rPr>
  </w:style>
  <w:style w:type="paragraph" w:customStyle="1" w:styleId="HeadingNew1">
    <w:name w:val="Heading_New1"/>
    <w:basedOn w:val="Normal"/>
    <w:link w:val="HeadingNew1Char"/>
    <w:qFormat/>
    <w:rsid w:val="008A62B2"/>
    <w:pPr>
      <w:spacing w:after="120"/>
      <w:jc w:val="both"/>
    </w:pPr>
    <w:rPr>
      <w:rFonts w:ascii="Arial" w:eastAsia="Times New Roman" w:hAnsi="Arial" w:cs="Arial"/>
      <w:b/>
      <w:sz w:val="22"/>
      <w:szCs w:val="22"/>
    </w:rPr>
  </w:style>
  <w:style w:type="paragraph" w:styleId="CommentText">
    <w:name w:val="annotation text"/>
    <w:basedOn w:val="Normal"/>
    <w:link w:val="CommentTextChar"/>
    <w:uiPriority w:val="99"/>
    <w:unhideWhenUsed/>
    <w:rsid w:val="005466F5"/>
    <w:rPr>
      <w:sz w:val="20"/>
      <w:szCs w:val="20"/>
    </w:rPr>
  </w:style>
  <w:style w:type="character" w:customStyle="1" w:styleId="CommentTextChar">
    <w:name w:val="Comment Text Char"/>
    <w:basedOn w:val="DefaultParagraphFont"/>
    <w:link w:val="CommentText"/>
    <w:uiPriority w:val="99"/>
    <w:rsid w:val="005466F5"/>
    <w:rPr>
      <w:sz w:val="20"/>
      <w:szCs w:val="20"/>
    </w:rPr>
  </w:style>
  <w:style w:type="paragraph" w:styleId="CommentSubject">
    <w:name w:val="annotation subject"/>
    <w:basedOn w:val="CommentText"/>
    <w:next w:val="CommentText"/>
    <w:link w:val="CommentSubjectChar"/>
    <w:uiPriority w:val="99"/>
    <w:semiHidden/>
    <w:unhideWhenUsed/>
    <w:rsid w:val="005466F5"/>
    <w:pPr>
      <w:spacing w:after="120"/>
    </w:pPr>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5466F5"/>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AB29C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74DA2"/>
    <w:rPr>
      <w:rFonts w:asciiTheme="majorHAnsi" w:eastAsiaTheme="majorEastAsia" w:hAnsiTheme="majorHAnsi" w:cstheme="majorBidi"/>
      <w:color w:val="243F60" w:themeColor="accent1" w:themeShade="7F"/>
    </w:rPr>
  </w:style>
  <w:style w:type="character" w:customStyle="1" w:styleId="ListParagraphChar">
    <w:name w:val="List Paragraph Char"/>
    <w:basedOn w:val="DefaultParagraphFont"/>
    <w:link w:val="ListParagraph"/>
    <w:uiPriority w:val="34"/>
    <w:locked/>
    <w:rsid w:val="001A42E5"/>
    <w:rPr>
      <w:rFonts w:ascii="Times New Roman" w:eastAsia="Times New Roman" w:hAnsi="Times New Roman" w:cs="Times New Roman"/>
      <w:szCs w:val="20"/>
    </w:rPr>
  </w:style>
  <w:style w:type="character" w:customStyle="1" w:styleId="HeadingNew1Char">
    <w:name w:val="Heading_New1 Char"/>
    <w:basedOn w:val="DefaultParagraphFont"/>
    <w:link w:val="HeadingNew1"/>
    <w:rsid w:val="008F7671"/>
    <w:rPr>
      <w:rFonts w:ascii="Arial" w:eastAsia="Times New Roman" w:hAnsi="Arial" w:cs="Arial"/>
      <w:b/>
      <w:sz w:val="22"/>
      <w:szCs w:val="22"/>
    </w:rPr>
  </w:style>
  <w:style w:type="character" w:styleId="CommentReference">
    <w:name w:val="annotation reference"/>
    <w:basedOn w:val="DefaultParagraphFont"/>
    <w:uiPriority w:val="99"/>
    <w:semiHidden/>
    <w:rsid w:val="008706F3"/>
    <w:rPr>
      <w:rFonts w:cs="Times New Roman"/>
      <w:sz w:val="16"/>
    </w:rPr>
  </w:style>
  <w:style w:type="character" w:styleId="Mention">
    <w:name w:val="Mention"/>
    <w:basedOn w:val="DefaultParagraphFont"/>
    <w:uiPriority w:val="99"/>
    <w:unhideWhenUsed/>
    <w:rsid w:val="008706F3"/>
    <w:rPr>
      <w:color w:val="2B579A"/>
      <w:shd w:val="clear" w:color="auto" w:fill="E6E6E6"/>
    </w:rPr>
  </w:style>
  <w:style w:type="character" w:customStyle="1" w:styleId="normaltextrun">
    <w:name w:val="normaltextrun"/>
    <w:basedOn w:val="DefaultParagraphFont"/>
    <w:rsid w:val="002637D2"/>
  </w:style>
  <w:style w:type="character" w:customStyle="1" w:styleId="cf01">
    <w:name w:val="cf01"/>
    <w:basedOn w:val="DefaultParagraphFont"/>
    <w:rsid w:val="006B07FF"/>
    <w:rPr>
      <w:rFonts w:ascii="Segoe UI" w:hAnsi="Segoe UI" w:cs="Segoe UI" w:hint="default"/>
      <w:sz w:val="18"/>
      <w:szCs w:val="18"/>
    </w:rPr>
  </w:style>
  <w:style w:type="paragraph" w:styleId="NormalWeb">
    <w:name w:val="Normal (Web)"/>
    <w:basedOn w:val="Normal"/>
    <w:link w:val="NormalWebChar"/>
    <w:uiPriority w:val="99"/>
    <w:rsid w:val="005361DC"/>
    <w:pPr>
      <w:spacing w:before="100" w:beforeAutospacing="1" w:after="100" w:afterAutospacing="1"/>
    </w:pPr>
    <w:rPr>
      <w:rFonts w:ascii="Arial" w:eastAsia="Times New Roman" w:hAnsi="Arial" w:cs="Times New Roman"/>
      <w:szCs w:val="20"/>
    </w:rPr>
  </w:style>
  <w:style w:type="character" w:customStyle="1" w:styleId="NormalWebChar">
    <w:name w:val="Normal (Web) Char"/>
    <w:link w:val="NormalWeb"/>
    <w:uiPriority w:val="99"/>
    <w:locked/>
    <w:rsid w:val="005361DC"/>
    <w:rPr>
      <w:rFonts w:ascii="Arial" w:eastAsia="Times New Roman" w:hAnsi="Arial" w:cs="Times New Roman"/>
      <w:szCs w:val="20"/>
    </w:rPr>
  </w:style>
  <w:style w:type="character" w:customStyle="1" w:styleId="Heading1Char">
    <w:name w:val="Heading 1 Char"/>
    <w:basedOn w:val="DefaultParagraphFont"/>
    <w:link w:val="Heading1"/>
    <w:uiPriority w:val="9"/>
    <w:rsid w:val="001776FF"/>
    <w:rPr>
      <w:rFonts w:asciiTheme="majorHAnsi" w:eastAsiaTheme="majorEastAsia" w:hAnsiTheme="majorHAnsi" w:cstheme="majorBidi"/>
      <w:color w:val="365F91" w:themeColor="accent1" w:themeShade="BF"/>
      <w:sz w:val="32"/>
      <w:szCs w:val="32"/>
    </w:rPr>
  </w:style>
  <w:style w:type="table" w:customStyle="1" w:styleId="ListTable321">
    <w:name w:val="List Table 321"/>
    <w:basedOn w:val="TableNormal"/>
    <w:next w:val="ListTable3"/>
    <w:uiPriority w:val="48"/>
    <w:rsid w:val="00071AE2"/>
    <w:rPr>
      <w:rFonts w:ascii="Arial" w:eastAsia="Times New Roman" w:hAnsi="Arial" w:cs="Arial"/>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pPr>
        <w:jc w:val="left"/>
      </w:pPr>
      <w:rPr>
        <w:b/>
        <w:bCs/>
        <w:color w:val="auto"/>
      </w:rPr>
      <w:tblPr/>
      <w:tcPr>
        <w:shd w:val="clear" w:color="auto" w:fill="BFBFBF"/>
        <w:vAlign w:val="center"/>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
    <w:name w:val="List Table 3"/>
    <w:basedOn w:val="TableNormal"/>
    <w:uiPriority w:val="48"/>
    <w:rsid w:val="00071AE2"/>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Revision">
    <w:name w:val="Revision"/>
    <w:hidden/>
    <w:uiPriority w:val="99"/>
    <w:semiHidden/>
    <w:rsid w:val="000161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77942">
      <w:bodyDiv w:val="1"/>
      <w:marLeft w:val="0"/>
      <w:marRight w:val="0"/>
      <w:marTop w:val="0"/>
      <w:marBottom w:val="0"/>
      <w:divBdr>
        <w:top w:val="none" w:sz="0" w:space="0" w:color="auto"/>
        <w:left w:val="none" w:sz="0" w:space="0" w:color="auto"/>
        <w:bottom w:val="none" w:sz="0" w:space="0" w:color="auto"/>
        <w:right w:val="none" w:sz="0" w:space="0" w:color="auto"/>
      </w:divBdr>
    </w:div>
    <w:div w:id="392392804">
      <w:bodyDiv w:val="1"/>
      <w:marLeft w:val="0"/>
      <w:marRight w:val="0"/>
      <w:marTop w:val="0"/>
      <w:marBottom w:val="0"/>
      <w:divBdr>
        <w:top w:val="none" w:sz="0" w:space="0" w:color="auto"/>
        <w:left w:val="none" w:sz="0" w:space="0" w:color="auto"/>
        <w:bottom w:val="none" w:sz="0" w:space="0" w:color="auto"/>
        <w:right w:val="none" w:sz="0" w:space="0" w:color="auto"/>
      </w:divBdr>
    </w:div>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067c814-4b34-462c-a21d-c185ff6548d2" xsi:nil="true"/>
    <TaxKeywordTaxHTField xmlns="5067c814-4b34-462c-a21d-c185ff6548d2">
      <Terms xmlns="http://schemas.microsoft.com/office/infopath/2007/PartnerControls"/>
    </TaxKeywordTaxHTField>
    <KeyWords xmlns="785685f2-c2e1-4352-89aa-3faca8eaba52" xsi:nil="true"/>
    <AgreementTitle xmlns="785685f2-c2e1-4352-89aa-3faca8eaba52" xsi:nil="true"/>
    <Funding xmlns="785685f2-c2e1-4352-89aa-3faca8eaba52" xsi:nil="true"/>
    <ProjectTitle xmlns="785685f2-c2e1-4352-89aa-3faca8eaba52" xsi:nil="true"/>
    <CAM xmlns="785685f2-c2e1-4352-89aa-3faca8eaba52">
      <UserInfo>
        <DisplayName/>
        <AccountId xsi:nil="true"/>
        <AccountType/>
      </UserInfo>
    </CAM>
    <Recipient xmlns="785685f2-c2e1-4352-89aa-3faca8eaba52" xsi:nil="true"/>
    <Agreement_x0023_ xmlns="785685f2-c2e1-4352-89aa-3faca8eaba52" xsi:nil="true"/>
    <AgreementNumber xmlns="785685f2-c2e1-4352-89aa-3faca8eaba52" xsi:nil="true"/>
    <AgreementStatus xmlns="785685f2-c2e1-4352-89aa-3faca8eaba52" xsi:nil="true"/>
    <Keywords0 xmlns="785685f2-c2e1-4352-89aa-3faca8eaba52" xsi:nil="true"/>
    <Status xmlns="785685f2-c2e1-4352-89aa-3faca8eaba52">Active</Statu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1DC9A153AAEEE45BACE06E01F8272AC" ma:contentTypeVersion="30" ma:contentTypeDescription="Create a new document." ma:contentTypeScope="" ma:versionID="b7d3e5df5a3c05271a97747c0ff2311f">
  <xsd:schema xmlns:xsd="http://www.w3.org/2001/XMLSchema" xmlns:xs="http://www.w3.org/2001/XMLSchema" xmlns:p="http://schemas.microsoft.com/office/2006/metadata/properties" xmlns:ns2="785685f2-c2e1-4352-89aa-3faca8eaba52" xmlns:ns3="5067c814-4b34-462c-a21d-c185ff6548d2" targetNamespace="http://schemas.microsoft.com/office/2006/metadata/properties" ma:root="true" ma:fieldsID="6cb1fb8adb6cf0eb70d8765d7df75d4f" ns2:_="" ns3:_="">
    <xsd:import namespace="785685f2-c2e1-4352-89aa-3faca8eaba52"/>
    <xsd:import namespace="5067c814-4b34-462c-a21d-c185ff6548d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TaxKeywordTaxHTField" minOccurs="0"/>
                <xsd:element ref="ns3:TaxCatchAll" minOccurs="0"/>
                <xsd:element ref="ns2:CAM" minOccurs="0"/>
                <xsd:element ref="ns2:AgreementTitle" minOccurs="0"/>
                <xsd:element ref="ns2:MediaLengthInSeconds" minOccurs="0"/>
                <xsd:element ref="ns2:Recipient" minOccurs="0"/>
                <xsd:element ref="ns2:Status" minOccurs="0"/>
                <xsd:element ref="ns2:AgreementNumber" minOccurs="0"/>
                <xsd:element ref="ns2:Funding" minOccurs="0"/>
                <xsd:element ref="ns2:KeyWords" minOccurs="0"/>
                <xsd:element ref="ns2:AgreementStatus" minOccurs="0"/>
                <xsd:element ref="ns2:Agreement_x0023_" minOccurs="0"/>
                <xsd:element ref="ns2:ProjectTitle" minOccurs="0"/>
                <xsd:element ref="ns2:Keywords0"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5685f2-c2e1-4352-89aa-3faca8eaba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CAM" ma:index="21" nillable="true" ma:displayName="CAM" ma:list="UserInfo" ma:SharePointGroup="0" ma:internalName="CAM"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greementTitle" ma:index="22" nillable="true" ma:displayName="Project Title" ma:format="Dropdown" ma:internalName="AgreementTitl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Recipient" ma:index="24" nillable="true" ma:displayName="Recipient" ma:format="Dropdown" ma:internalName="Recipient">
      <xsd:simpleType>
        <xsd:restriction base="dms:Note">
          <xsd:maxLength value="255"/>
        </xsd:restriction>
      </xsd:simpleType>
    </xsd:element>
    <xsd:element name="Status" ma:index="25" nillable="true" ma:displayName="Status" ma:default="Active" ma:format="Dropdown" ma:internalName="Status">
      <xsd:simpleType>
        <xsd:union memberTypes="dms:Text">
          <xsd:simpleType>
            <xsd:restriction base="dms:Choice">
              <xsd:enumeration value="Active"/>
              <xsd:enumeration value="Completed"/>
              <xsd:enumeration value="Terminated"/>
              <xsd:enumeration value="Cancelled"/>
              <xsd:enumeration value="Development"/>
              <xsd:enumeration value="Final Report"/>
            </xsd:restriction>
          </xsd:simpleType>
        </xsd:union>
      </xsd:simpleType>
    </xsd:element>
    <xsd:element name="AgreementNumber" ma:index="26" nillable="true" ma:displayName="Agreement Number" ma:format="Dropdown" ma:internalName="AgreementNumber">
      <xsd:simpleType>
        <xsd:restriction base="dms:Text">
          <xsd:maxLength value="255"/>
        </xsd:restriction>
      </xsd:simpleType>
    </xsd:element>
    <xsd:element name="Funding" ma:index="27" nillable="true" ma:displayName="Funding" ma:format="Dropdown" ma:internalName="Funding">
      <xsd:simpleType>
        <xsd:union memberTypes="dms:Text">
          <xsd:simpleType>
            <xsd:restriction base="dms:Choice">
              <xsd:enumeration value="EPIC"/>
              <xsd:enumeration value="NG"/>
              <xsd:enumeration value="FPIP"/>
            </xsd:restriction>
          </xsd:simpleType>
        </xsd:union>
      </xsd:simpleType>
    </xsd:element>
    <xsd:element name="KeyWords" ma:index="28" nillable="true" ma:displayName="Key Words" ma:format="Dropdown" ma:internalName="KeyWords">
      <xsd:simpleType>
        <xsd:restriction base="dms:Note">
          <xsd:maxLength value="255"/>
        </xsd:restriction>
      </xsd:simpleType>
    </xsd:element>
    <xsd:element name="AgreementStatus" ma:index="29" nillable="true" ma:displayName="Agreement Status" ma:format="Dropdown" ma:internalName="AgreementStatus">
      <xsd:simpleType>
        <xsd:restriction base="dms:Choice">
          <xsd:enumeration value="Active"/>
          <xsd:enumeration value="Completed"/>
          <xsd:enumeration value="Terminated"/>
          <xsd:enumeration value="Cancelled"/>
          <xsd:enumeration value="Development"/>
        </xsd:restriction>
      </xsd:simpleType>
    </xsd:element>
    <xsd:element name="Agreement_x0023_" ma:index="30" nillable="true" ma:displayName="Agreement #" ma:format="Dropdown" ma:internalName="Agreement_x0023_">
      <xsd:simpleType>
        <xsd:restriction base="dms:Text">
          <xsd:maxLength value="255"/>
        </xsd:restriction>
      </xsd:simpleType>
    </xsd:element>
    <xsd:element name="ProjectTitle" ma:index="31" nillable="true" ma:displayName="ProjectTitle" ma:format="Dropdown" ma:internalName="ProjectTitle">
      <xsd:simpleType>
        <xsd:restriction base="dms:Note">
          <xsd:maxLength value="255"/>
        </xsd:restriction>
      </xsd:simpleType>
    </xsd:element>
    <xsd:element name="Keywords0" ma:index="32" nillable="true" ma:displayName="Keywords" ma:format="Dropdown" ma:internalName="Keywords0">
      <xsd:complexType>
        <xsd:complexContent>
          <xsd:extension base="dms:MultiChoiceFillIn">
            <xsd:sequence>
              <xsd:element name="Value" maxOccurs="unbounded" minOccurs="0" nillable="true">
                <xsd:simpleType>
                  <xsd:union memberTypes="dms:Text">
                    <xsd:simpleType>
                      <xsd:restriction base="dms:Choice">
                        <xsd:enumeration value="Heat Pumps"/>
                        <xsd:enumeration value="HVAC"/>
                        <xsd:enumeration value="Plug Load"/>
                        <xsd:enumeration value="ZNE"/>
                        <xsd:enumeration value="Retrofit"/>
                        <xsd:enumeration value="Manufactured homes"/>
                        <xsd:enumeration value="Load Shifting"/>
                        <xsd:enumeration value="Insulation"/>
                        <xsd:enumeration value="Envelopes"/>
                        <xsd:enumeration value="Windows"/>
                        <xsd:enumeration value="Residential"/>
                        <xsd:enumeration value="Commercial"/>
                        <xsd:enumeration value="DAC"/>
                        <xsd:enumeration value="Water heating"/>
                        <xsd:enumeration value="Low GWP"/>
                        <xsd:enumeration value="Space Heating"/>
                        <xsd:enumeration value="Demand Respoinse"/>
                        <xsd:enumeration value="Industrial"/>
                        <xsd:enumeration value="Lighting"/>
                        <xsd:enumeration value="BEM, EMS"/>
                        <xsd:enumeration value="IoT"/>
                        <xsd:enumeration value="Facade"/>
                        <xsd:enumeration value="Demonstration"/>
                      </xsd:restriction>
                    </xsd:simpleType>
                  </xsd:union>
                </xsd:simpleType>
              </xsd:element>
            </xsd:sequence>
          </xsd:extension>
        </xsd:complexContent>
      </xsd:complex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67c814-4b34-462c-a21d-c185ff6548d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KeywordTaxHTField" ma:index="19" nillable="true" ma:taxonomy="true" ma:internalName="TaxKeywordTaxHTField" ma:taxonomyFieldName="TaxKeyword" ma:displayName="Enterprise Keywords" ma:fieldId="{23f27201-bee3-471e-b2e7-b64fd8b7ca38}" ma:taxonomyMulti="true" ma:sspId="96df981b-247c-4b11-954d-40cb19519683" ma:termSetId="00000000-0000-0000-0000-000000000000" ma:anchorId="00000000-0000-0000-0000-000000000000" ma:open="true" ma:isKeyword="true">
      <xsd:complexType>
        <xsd:sequence>
          <xsd:element ref="pc:Terms" minOccurs="0" maxOccurs="1"/>
        </xsd:sequence>
      </xsd:complexType>
    </xsd:element>
    <xsd:element name="TaxCatchAll" ma:index="20" nillable="true" ma:displayName="Taxonomy Catch All Column" ma:hidden="true" ma:list="{d13761e7-ee8d-495a-9ba7-3d61c949cc7c}" ma:internalName="TaxCatchAll" ma:showField="CatchAllData" ma:web="5067c814-4b34-462c-a21d-c185ff6548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516C89-D216-4825-B66F-DD76DF9EFA02}">
  <ds:schemaRefs>
    <ds:schemaRef ds:uri="http://schemas.microsoft.com/office/2006/metadata/properties"/>
    <ds:schemaRef ds:uri="http://schemas.microsoft.com/office/infopath/2007/PartnerControls"/>
    <ds:schemaRef ds:uri="5067c814-4b34-462c-a21d-c185ff6548d2"/>
    <ds:schemaRef ds:uri="785685f2-c2e1-4352-89aa-3faca8eaba52"/>
  </ds:schemaRefs>
</ds:datastoreItem>
</file>

<file path=customXml/itemProps2.xml><?xml version="1.0" encoding="utf-8"?>
<ds:datastoreItem xmlns:ds="http://schemas.openxmlformats.org/officeDocument/2006/customXml" ds:itemID="{5ADE1B86-76AC-4AF4-B01E-A6700AD11567}">
  <ds:schemaRefs>
    <ds:schemaRef ds:uri="http://schemas.openxmlformats.org/officeDocument/2006/bibliography"/>
  </ds:schemaRefs>
</ds:datastoreItem>
</file>

<file path=customXml/itemProps3.xml><?xml version="1.0" encoding="utf-8"?>
<ds:datastoreItem xmlns:ds="http://schemas.openxmlformats.org/officeDocument/2006/customXml" ds:itemID="{0B373A4A-EDB7-4C45-8E1B-A2356F318C2C}">
  <ds:schemaRefs>
    <ds:schemaRef ds:uri="http://schemas.microsoft.com/sharepoint/v3/contenttype/forms"/>
  </ds:schemaRefs>
</ds:datastoreItem>
</file>

<file path=customXml/itemProps4.xml><?xml version="1.0" encoding="utf-8"?>
<ds:datastoreItem xmlns:ds="http://schemas.openxmlformats.org/officeDocument/2006/customXml" ds:itemID="{909B26E3-4459-4DB3-9308-0536638524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5685f2-c2e1-4352-89aa-3faca8eaba52"/>
    <ds:schemaRef ds:uri="5067c814-4b34-462c-a21d-c185ff654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2694</Words>
  <Characters>14925</Characters>
  <Application>Microsoft Office Word</Application>
  <DocSecurity>0</DocSecurity>
  <Lines>382</Lines>
  <Paragraphs>166</Paragraphs>
  <ScaleCrop>false</ScaleCrop>
  <Company>Wobschall Design</Company>
  <LinksUpToDate>false</LinksUpToDate>
  <CharactersWithSpaces>17453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Wobschall</dc:creator>
  <cp:keywords/>
  <cp:lastModifiedBy>Johnson, Natalie@Energy</cp:lastModifiedBy>
  <cp:revision>5</cp:revision>
  <cp:lastPrinted>2022-09-01T20:47:00Z</cp:lastPrinted>
  <dcterms:created xsi:type="dcterms:W3CDTF">2025-06-27T21:52:00Z</dcterms:created>
  <dcterms:modified xsi:type="dcterms:W3CDTF">2025-06-27T21:58:00Z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0x01010061DC9A153AAEEE45BACE06E01F8272AC</vt:lpwstr>
  </property>
  <property fmtid="{D5CDD505-2E9C-101B-9397-08002B2CF9AE}" pid="3" name="TaxKeyword">
    <vt:lpwstr/>
  </property>
  <property fmtid="{D5CDD505-2E9C-101B-9397-08002B2CF9AE}" pid="4" name="GrammarlyDocumentId">
    <vt:lpwstr>1f6970be-c4a2-4d53-8bb8-644811e6cc39</vt:lpwstr>
  </property>
</Properties>
</file>