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4C9D" w14:textId="1F8B4982" w:rsidR="3E480488" w:rsidRPr="0037220C" w:rsidRDefault="3E480488" w:rsidP="006B125F">
      <w:pPr>
        <w:pStyle w:val="Default"/>
        <w:jc w:val="center"/>
        <w:rPr>
          <w:rFonts w:eastAsia="Arial"/>
          <w:color w:val="auto"/>
        </w:rPr>
      </w:pPr>
      <w:r w:rsidRPr="0037220C">
        <w:rPr>
          <w:rFonts w:eastAsia="Arial"/>
          <w:b/>
          <w:bCs/>
          <w:color w:val="auto"/>
        </w:rPr>
        <w:t>GFO-</w:t>
      </w:r>
      <w:r w:rsidR="002F59B4" w:rsidRPr="0037220C">
        <w:rPr>
          <w:rFonts w:eastAsia="Arial"/>
          <w:b/>
          <w:bCs/>
          <w:color w:val="auto"/>
        </w:rPr>
        <w:t>24</w:t>
      </w:r>
      <w:r w:rsidRPr="0037220C">
        <w:rPr>
          <w:rFonts w:eastAsia="Arial"/>
          <w:b/>
          <w:bCs/>
          <w:color w:val="auto"/>
        </w:rPr>
        <w:t>-</w:t>
      </w:r>
      <w:r w:rsidR="002F59B4" w:rsidRPr="0037220C">
        <w:rPr>
          <w:rFonts w:eastAsia="Arial"/>
          <w:b/>
          <w:bCs/>
          <w:color w:val="auto"/>
        </w:rPr>
        <w:t>310</w:t>
      </w:r>
    </w:p>
    <w:p w14:paraId="27350347" w14:textId="42557880" w:rsidR="3E480488" w:rsidRPr="0037220C" w:rsidRDefault="3E480488" w:rsidP="006B125F">
      <w:pPr>
        <w:pStyle w:val="Default"/>
        <w:jc w:val="center"/>
        <w:rPr>
          <w:rFonts w:eastAsia="Arial"/>
          <w:color w:val="auto"/>
        </w:rPr>
      </w:pPr>
      <w:r w:rsidRPr="0037220C">
        <w:rPr>
          <w:rFonts w:eastAsia="Arial"/>
          <w:b/>
          <w:bCs/>
          <w:color w:val="auto"/>
        </w:rPr>
        <w:t xml:space="preserve">Addendum </w:t>
      </w:r>
      <w:r w:rsidR="002F59B4" w:rsidRPr="0037220C">
        <w:rPr>
          <w:rFonts w:eastAsia="Arial"/>
          <w:b/>
          <w:bCs/>
          <w:color w:val="auto"/>
        </w:rPr>
        <w:t>2</w:t>
      </w:r>
    </w:p>
    <w:p w14:paraId="1B5AB3CA" w14:textId="06DBEB10" w:rsidR="3E480488" w:rsidRPr="0037220C" w:rsidRDefault="002F59B4" w:rsidP="006B125F">
      <w:pPr>
        <w:pStyle w:val="Default"/>
        <w:jc w:val="center"/>
        <w:rPr>
          <w:rFonts w:eastAsia="Arial"/>
          <w:color w:val="auto"/>
        </w:rPr>
      </w:pPr>
      <w:r w:rsidRPr="0037220C">
        <w:rPr>
          <w:rFonts w:eastAsia="Arial"/>
          <w:b/>
          <w:bCs/>
          <w:color w:val="auto"/>
        </w:rPr>
        <w:t>July 2</w:t>
      </w:r>
      <w:r w:rsidR="00713F09">
        <w:rPr>
          <w:rFonts w:eastAsia="Arial"/>
          <w:b/>
          <w:bCs/>
          <w:color w:val="auto"/>
        </w:rPr>
        <w:t>9</w:t>
      </w:r>
      <w:r w:rsidRPr="0037220C">
        <w:rPr>
          <w:rFonts w:eastAsia="Arial"/>
          <w:b/>
          <w:bCs/>
          <w:color w:val="auto"/>
        </w:rPr>
        <w:t>, 2025</w:t>
      </w:r>
    </w:p>
    <w:p w14:paraId="0FA7D40A" w14:textId="28593FBD" w:rsidR="2B229E13" w:rsidRPr="0037220C" w:rsidRDefault="2B229E13" w:rsidP="2B229E13">
      <w:pPr>
        <w:rPr>
          <w:rFonts w:ascii="Arial" w:eastAsia="Arial" w:hAnsi="Arial" w:cs="Arial"/>
          <w:sz w:val="22"/>
          <w:szCs w:val="22"/>
        </w:rPr>
      </w:pPr>
    </w:p>
    <w:p w14:paraId="0C782FB0" w14:textId="752EB4AA" w:rsidR="2B229E13" w:rsidRPr="0037220C" w:rsidRDefault="00036AD0" w:rsidP="00036AD0">
      <w:pPr>
        <w:ind w:left="1440" w:right="1530"/>
        <w:jc w:val="center"/>
        <w:rPr>
          <w:rFonts w:ascii="Arial" w:eastAsia="Arial" w:hAnsi="Arial" w:cs="Arial"/>
        </w:rPr>
      </w:pPr>
      <w:r w:rsidRPr="0037220C">
        <w:rPr>
          <w:rStyle w:val="normaltextrun"/>
          <w:rFonts w:ascii="Arial" w:hAnsi="Arial" w:cs="Arial"/>
          <w:b/>
          <w:bCs/>
          <w:shd w:val="clear" w:color="auto" w:fill="FFFFFF"/>
        </w:rPr>
        <w:t>Retrofitting Existing Residential Buildings with Innovative Envelope Solutions</w:t>
      </w:r>
      <w:r w:rsidRPr="0037220C">
        <w:rPr>
          <w:rStyle w:val="normaltextrun"/>
          <w:rFonts w:ascii="Arial" w:hAnsi="Arial" w:cs="Arial"/>
          <w:b/>
          <w:bCs/>
          <w:shd w:val="clear" w:color="auto" w:fill="FFFFFF"/>
        </w:rPr>
        <w:br/>
      </w:r>
    </w:p>
    <w:p w14:paraId="69A66855" w14:textId="10FE14FE" w:rsidR="001802E0" w:rsidRDefault="001E7E8D" w:rsidP="00A92FC3">
      <w:pPr>
        <w:pStyle w:val="Default"/>
        <w:ind w:left="-360" w:right="-90"/>
        <w:rPr>
          <w:rFonts w:eastAsia="Arial"/>
          <w:color w:val="auto"/>
          <w:sz w:val="22"/>
          <w:szCs w:val="22"/>
        </w:rPr>
      </w:pPr>
      <w:r w:rsidRPr="001E7E8D">
        <w:rPr>
          <w:rFonts w:eastAsia="Arial"/>
          <w:b/>
          <w:bCs/>
          <w:color w:val="auto"/>
          <w:sz w:val="22"/>
          <w:szCs w:val="22"/>
        </w:rPr>
        <w:t>DISCLAIMER</w:t>
      </w:r>
      <w:r w:rsidR="001802E0" w:rsidRPr="0037220C">
        <w:rPr>
          <w:rFonts w:eastAsia="Arial"/>
          <w:color w:val="auto"/>
          <w:sz w:val="22"/>
          <w:szCs w:val="22"/>
        </w:rPr>
        <w:t xml:space="preserve">: </w:t>
      </w:r>
      <w:r w:rsidR="00875E85">
        <w:rPr>
          <w:rFonts w:eastAsia="Times New Roman"/>
        </w:rPr>
        <w:t xml:space="preserve">Textual content contained within brackets and with a </w:t>
      </w:r>
      <w:r w:rsidR="00875E85">
        <w:rPr>
          <w:rFonts w:eastAsia="Times New Roman"/>
          <w:strike/>
        </w:rPr>
        <w:t>strikethrough</w:t>
      </w:r>
      <w:r w:rsidR="00875E85">
        <w:rPr>
          <w:rFonts w:eastAsia="Times New Roman"/>
        </w:rPr>
        <w:t xml:space="preserve"> was removed, and textual content in </w:t>
      </w:r>
      <w:r w:rsidR="00875E85">
        <w:rPr>
          <w:rFonts w:eastAsia="Times New Roman"/>
          <w:b/>
          <w:bCs/>
          <w:u w:val="single"/>
        </w:rPr>
        <w:t>bold underline</w:t>
      </w:r>
      <w:r w:rsidR="00875E85">
        <w:rPr>
          <w:rFonts w:eastAsia="Times New Roman"/>
        </w:rPr>
        <w:t> was added</w:t>
      </w:r>
      <w:r w:rsidR="00875E85">
        <w:rPr>
          <w:sz w:val="22"/>
          <w:szCs w:val="22"/>
        </w:rPr>
        <w:t xml:space="preserve">. </w:t>
      </w:r>
      <w:r w:rsidR="00A17748">
        <w:rPr>
          <w:rFonts w:eastAsia="Arial"/>
          <w:color w:val="auto"/>
          <w:sz w:val="22"/>
          <w:szCs w:val="22"/>
        </w:rPr>
        <w:t xml:space="preserve"> </w:t>
      </w:r>
    </w:p>
    <w:p w14:paraId="2A7F90EE" w14:textId="77777777" w:rsidR="001802E0" w:rsidRPr="0037220C" w:rsidRDefault="001802E0" w:rsidP="001802E0">
      <w:pPr>
        <w:pStyle w:val="Default"/>
        <w:ind w:left="-360"/>
        <w:rPr>
          <w:rFonts w:eastAsia="Arial"/>
          <w:color w:val="auto"/>
          <w:sz w:val="22"/>
          <w:szCs w:val="22"/>
        </w:rPr>
      </w:pPr>
    </w:p>
    <w:p w14:paraId="778559FB" w14:textId="6435A63E" w:rsidR="00A4695D" w:rsidRPr="0037220C" w:rsidRDefault="3E480488" w:rsidP="006B125F">
      <w:pPr>
        <w:pStyle w:val="Default"/>
        <w:ind w:left="-360" w:right="-450"/>
        <w:rPr>
          <w:rFonts w:eastAsia="Arial"/>
          <w:color w:val="auto"/>
          <w:sz w:val="22"/>
          <w:szCs w:val="22"/>
        </w:rPr>
      </w:pPr>
      <w:r w:rsidRPr="0037220C">
        <w:rPr>
          <w:rFonts w:eastAsia="Arial"/>
          <w:color w:val="auto"/>
          <w:sz w:val="22"/>
          <w:szCs w:val="22"/>
        </w:rPr>
        <w:t xml:space="preserve">The purpose of this addendum is to notify potential applicants of changes that have been made to the </w:t>
      </w:r>
      <w:r w:rsidR="002F59B4" w:rsidRPr="0037220C">
        <w:rPr>
          <w:rFonts w:eastAsia="Arial"/>
          <w:color w:val="auto"/>
          <w:sz w:val="22"/>
          <w:szCs w:val="22"/>
        </w:rPr>
        <w:t>solicitation</w:t>
      </w:r>
      <w:r w:rsidRPr="0037220C">
        <w:rPr>
          <w:rFonts w:eastAsia="Arial"/>
          <w:color w:val="auto"/>
          <w:sz w:val="22"/>
          <w:szCs w:val="22"/>
        </w:rPr>
        <w:t xml:space="preserve"> manual for GFO-</w:t>
      </w:r>
      <w:r w:rsidR="002F59B4" w:rsidRPr="0037220C">
        <w:rPr>
          <w:rFonts w:asciiTheme="minorHAnsi" w:eastAsia="Arial" w:hAnsiTheme="minorHAnsi" w:cstheme="minorBidi"/>
          <w:color w:val="auto"/>
          <w:sz w:val="22"/>
          <w:szCs w:val="22"/>
        </w:rPr>
        <w:t xml:space="preserve"> </w:t>
      </w:r>
      <w:r w:rsidR="002F59B4" w:rsidRPr="0037220C">
        <w:rPr>
          <w:rFonts w:eastAsia="Arial"/>
          <w:color w:val="auto"/>
          <w:sz w:val="22"/>
          <w:szCs w:val="22"/>
        </w:rPr>
        <w:t>24-310</w:t>
      </w:r>
      <w:r w:rsidR="00036AD0" w:rsidRPr="0037220C">
        <w:rPr>
          <w:rFonts w:eastAsia="Arial"/>
          <w:color w:val="auto"/>
          <w:sz w:val="22"/>
          <w:szCs w:val="22"/>
        </w:rPr>
        <w:t xml:space="preserve">. </w:t>
      </w:r>
      <w:r w:rsidRPr="0037220C">
        <w:rPr>
          <w:rFonts w:eastAsia="Arial"/>
          <w:color w:val="auto"/>
          <w:sz w:val="22"/>
          <w:szCs w:val="22"/>
        </w:rPr>
        <w:t xml:space="preserve">The addendum includes the following revisions to the Solicitation Manual. </w:t>
      </w:r>
    </w:p>
    <w:p w14:paraId="2F3208CA" w14:textId="77777777" w:rsidR="00A4695D" w:rsidRPr="0037220C" w:rsidRDefault="00A4695D" w:rsidP="2B229E13">
      <w:pPr>
        <w:pStyle w:val="Default"/>
        <w:rPr>
          <w:rFonts w:eastAsia="Arial"/>
          <w:color w:val="auto"/>
          <w:sz w:val="22"/>
          <w:szCs w:val="22"/>
        </w:rPr>
      </w:pPr>
    </w:p>
    <w:p w14:paraId="127CD2AA" w14:textId="35972E26" w:rsidR="2B229E13" w:rsidRPr="00433F08" w:rsidRDefault="2B229E13" w:rsidP="2B229E13">
      <w:pPr>
        <w:rPr>
          <w:rFonts w:ascii="Arial" w:eastAsia="Arial" w:hAnsi="Arial" w:cs="Arial"/>
          <w:sz w:val="10"/>
          <w:szCs w:val="10"/>
        </w:rPr>
      </w:pPr>
    </w:p>
    <w:p w14:paraId="04BF3A8D" w14:textId="051BCE9F" w:rsidR="3E480488" w:rsidRPr="0037220C" w:rsidRDefault="3E480488" w:rsidP="006B125F">
      <w:pPr>
        <w:pStyle w:val="Heading2"/>
        <w:ind w:left="-360"/>
        <w:rPr>
          <w:rFonts w:ascii="Arial" w:hAnsi="Arial" w:cs="Arial"/>
          <w:color w:val="auto"/>
        </w:rPr>
      </w:pPr>
      <w:r w:rsidRPr="0037220C">
        <w:rPr>
          <w:rFonts w:ascii="Arial" w:eastAsia="Arial" w:hAnsi="Arial" w:cs="Arial"/>
          <w:b/>
          <w:bCs/>
          <w:color w:val="auto"/>
        </w:rPr>
        <w:t>Solicitation Manual</w:t>
      </w:r>
      <w:r w:rsidR="004C6752" w:rsidRPr="0037220C">
        <w:rPr>
          <w:b/>
          <w:bCs/>
          <w:color w:val="auto"/>
        </w:rPr>
        <w:t xml:space="preserve"> </w:t>
      </w:r>
    </w:p>
    <w:p w14:paraId="648EDF48" w14:textId="0295A3A7" w:rsidR="2B229E13" w:rsidRDefault="2B229E13" w:rsidP="2B229E13">
      <w:pPr>
        <w:rPr>
          <w:rFonts w:ascii="Arial" w:eastAsia="Arial" w:hAnsi="Arial" w:cs="Arial"/>
          <w:sz w:val="16"/>
          <w:szCs w:val="16"/>
        </w:rPr>
      </w:pPr>
    </w:p>
    <w:p w14:paraId="39BBFBC0" w14:textId="77777777" w:rsidR="006E397D" w:rsidRPr="009021F6" w:rsidRDefault="006E397D" w:rsidP="2B229E13">
      <w:pPr>
        <w:rPr>
          <w:rFonts w:ascii="Arial" w:eastAsia="Arial" w:hAnsi="Arial" w:cs="Arial"/>
          <w:sz w:val="16"/>
          <w:szCs w:val="16"/>
        </w:rPr>
      </w:pPr>
    </w:p>
    <w:p w14:paraId="3F35D824" w14:textId="3CFE7326" w:rsidR="3E480488" w:rsidRPr="0037220C" w:rsidRDefault="3E480488" w:rsidP="2B229E13">
      <w:pPr>
        <w:pStyle w:val="Default"/>
        <w:rPr>
          <w:rFonts w:eastAsia="Arial"/>
          <w:color w:val="auto"/>
          <w:sz w:val="22"/>
          <w:szCs w:val="22"/>
        </w:rPr>
      </w:pPr>
      <w:r w:rsidRPr="0037220C">
        <w:rPr>
          <w:rFonts w:eastAsia="Arial"/>
          <w:b/>
          <w:bCs/>
          <w:color w:val="auto"/>
          <w:sz w:val="22"/>
          <w:szCs w:val="22"/>
        </w:rPr>
        <w:t>Section</w:t>
      </w:r>
      <w:r w:rsidR="00654C33" w:rsidRPr="0037220C">
        <w:rPr>
          <w:rFonts w:eastAsia="Arial"/>
          <w:b/>
          <w:bCs/>
          <w:color w:val="auto"/>
          <w:sz w:val="22"/>
          <w:szCs w:val="22"/>
        </w:rPr>
        <w:t xml:space="preserve"> </w:t>
      </w:r>
      <w:r w:rsidRPr="0037220C">
        <w:rPr>
          <w:rFonts w:eastAsia="Arial"/>
          <w:b/>
          <w:bCs/>
          <w:color w:val="auto"/>
          <w:sz w:val="22"/>
          <w:szCs w:val="22"/>
        </w:rPr>
        <w:t>I</w:t>
      </w:r>
    </w:p>
    <w:p w14:paraId="07A9FB7C" w14:textId="15E1BF87" w:rsidR="3E480488" w:rsidRPr="0037220C" w:rsidRDefault="3E480488" w:rsidP="006B125F">
      <w:pPr>
        <w:pStyle w:val="Default"/>
        <w:numPr>
          <w:ilvl w:val="0"/>
          <w:numId w:val="2"/>
        </w:numPr>
        <w:ind w:left="360"/>
        <w:rPr>
          <w:rFonts w:eastAsia="Times New Roman"/>
          <w:b/>
          <w:bCs/>
          <w:color w:val="auto"/>
          <w:sz w:val="22"/>
          <w:szCs w:val="22"/>
        </w:rPr>
      </w:pPr>
      <w:r w:rsidRPr="0037220C">
        <w:rPr>
          <w:rFonts w:eastAsia="Arial"/>
          <w:color w:val="auto"/>
          <w:sz w:val="22"/>
          <w:szCs w:val="22"/>
        </w:rPr>
        <w:t xml:space="preserve">Section </w:t>
      </w:r>
      <w:r w:rsidR="00D939CD" w:rsidRPr="0037220C">
        <w:rPr>
          <w:rFonts w:eastAsia="Arial"/>
          <w:color w:val="auto"/>
          <w:sz w:val="22"/>
          <w:szCs w:val="22"/>
        </w:rPr>
        <w:t>E</w:t>
      </w:r>
      <w:r w:rsidRPr="0037220C">
        <w:rPr>
          <w:rFonts w:eastAsia="Arial"/>
          <w:color w:val="auto"/>
          <w:sz w:val="22"/>
          <w:szCs w:val="22"/>
        </w:rPr>
        <w:t xml:space="preserve">. </w:t>
      </w:r>
      <w:r w:rsidR="00D939CD" w:rsidRPr="0037220C">
        <w:rPr>
          <w:rStyle w:val="normaltextrun"/>
          <w:b/>
          <w:bCs/>
          <w:color w:val="auto"/>
          <w:sz w:val="22"/>
          <w:szCs w:val="22"/>
          <w:bdr w:val="none" w:sz="0" w:space="0" w:color="auto" w:frame="1"/>
        </w:rPr>
        <w:t>Key Activities Schedule</w:t>
      </w:r>
      <w:r w:rsidR="0034212F">
        <w:rPr>
          <w:rStyle w:val="normaltextrun"/>
          <w:b/>
          <w:bCs/>
          <w:color w:val="auto"/>
          <w:sz w:val="22"/>
          <w:szCs w:val="22"/>
          <w:bdr w:val="none" w:sz="0" w:space="0" w:color="auto" w:frame="1"/>
        </w:rPr>
        <w:t>,</w:t>
      </w:r>
      <w:r w:rsidR="0034212F" w:rsidRPr="0034212F">
        <w:rPr>
          <w:rFonts w:eastAsia="Arial"/>
          <w:color w:val="auto"/>
          <w:sz w:val="22"/>
          <w:szCs w:val="22"/>
        </w:rPr>
        <w:t xml:space="preserve"> </w:t>
      </w:r>
      <w:r w:rsidR="0034212F" w:rsidRPr="0037220C">
        <w:rPr>
          <w:rFonts w:eastAsia="Arial"/>
          <w:color w:val="auto"/>
          <w:sz w:val="22"/>
          <w:szCs w:val="22"/>
        </w:rPr>
        <w:t>Page 2</w:t>
      </w:r>
      <w:r w:rsidR="00DD1078">
        <w:rPr>
          <w:rFonts w:eastAsia="Arial"/>
          <w:color w:val="auto"/>
          <w:sz w:val="22"/>
          <w:szCs w:val="22"/>
        </w:rPr>
        <w:t>1</w:t>
      </w:r>
      <w:r w:rsidR="00654C33" w:rsidRPr="0037220C">
        <w:rPr>
          <w:rFonts w:eastAsia="Times New Roman"/>
          <w:b/>
          <w:bCs/>
          <w:color w:val="auto"/>
          <w:sz w:val="22"/>
          <w:szCs w:val="22"/>
        </w:rPr>
        <w:br/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ey Activities Schedule Table"/>
      </w:tblPr>
      <w:tblGrid>
        <w:gridCol w:w="4594"/>
        <w:gridCol w:w="2958"/>
        <w:gridCol w:w="1440"/>
      </w:tblGrid>
      <w:tr w:rsidR="0037220C" w:rsidRPr="0037220C" w14:paraId="3BFF6E2A" w14:textId="77777777" w:rsidTr="339D3203">
        <w:trPr>
          <w:trHeight w:val="285"/>
        </w:trPr>
        <w:tc>
          <w:tcPr>
            <w:tcW w:w="459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BFBFBF" w:themeFill="background1" w:themeFillShade="BF"/>
            <w:hideMark/>
          </w:tcPr>
          <w:p w14:paraId="71564096" w14:textId="3A11B141" w:rsidR="00484513" w:rsidRPr="0037220C" w:rsidRDefault="6A728E9C" w:rsidP="339D3203">
            <w:pPr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ACTIVITY </w:t>
            </w:r>
          </w:p>
        </w:tc>
        <w:tc>
          <w:tcPr>
            <w:tcW w:w="2958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14F8AD23" w14:textId="77777777" w:rsidR="00484513" w:rsidRPr="0037220C" w:rsidRDefault="00484513" w:rsidP="00484513">
            <w:pPr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BFBFBF" w:themeFill="background1" w:themeFillShade="BF"/>
            <w:hideMark/>
          </w:tcPr>
          <w:p w14:paraId="2316C7E5" w14:textId="6DC0323F" w:rsidR="00484513" w:rsidRPr="0037220C" w:rsidRDefault="00484513" w:rsidP="00484513">
            <w:pPr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TIME  </w:t>
            </w:r>
          </w:p>
        </w:tc>
      </w:tr>
      <w:tr w:rsidR="0037220C" w:rsidRPr="0037220C" w14:paraId="31688D7C" w14:textId="77777777" w:rsidTr="339D3203">
        <w:trPr>
          <w:trHeight w:val="330"/>
        </w:trPr>
        <w:tc>
          <w:tcPr>
            <w:tcW w:w="4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321028" w14:textId="77777777" w:rsidR="00484513" w:rsidRPr="0037220C" w:rsidRDefault="00484513" w:rsidP="339D320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Solicitation Release </w:t>
            </w:r>
          </w:p>
        </w:tc>
        <w:tc>
          <w:tcPr>
            <w:tcW w:w="2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08A2B2A4" w14:textId="77777777" w:rsidR="00484513" w:rsidRPr="0037220C" w:rsidRDefault="00484513" w:rsidP="001E35B4">
            <w:pPr>
              <w:ind w:left="166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May 5, 2025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ABE477" w14:textId="77777777" w:rsidR="00484513" w:rsidRPr="0037220C" w:rsidRDefault="00484513" w:rsidP="0048451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5320D8AA" w14:textId="77777777" w:rsidTr="339D3203">
        <w:trPr>
          <w:trHeight w:val="540"/>
        </w:trPr>
        <w:tc>
          <w:tcPr>
            <w:tcW w:w="459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308A93D" w14:textId="77777777" w:rsidR="00484513" w:rsidRPr="0037220C" w:rsidRDefault="00484513" w:rsidP="339D3203">
            <w:pPr>
              <w:ind w:left="9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Pre-Application Workshop 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3ECF" w14:textId="77777777" w:rsidR="00484513" w:rsidRPr="0037220C" w:rsidRDefault="00484513" w:rsidP="001E35B4">
            <w:pPr>
              <w:ind w:left="166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May 19, 2025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DE36723" w14:textId="77777777" w:rsidR="00484513" w:rsidRPr="0037220C" w:rsidRDefault="00484513" w:rsidP="006B125F">
            <w:pPr>
              <w:ind w:left="172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 a.m.- 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37F87EAF" w14:textId="77777777" w:rsidR="00484513" w:rsidRPr="0037220C" w:rsidRDefault="00484513" w:rsidP="006B125F">
            <w:pPr>
              <w:ind w:left="172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 p.m.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45970A8C" w14:textId="77777777" w:rsidTr="339D3203">
        <w:trPr>
          <w:trHeight w:val="435"/>
        </w:trPr>
        <w:tc>
          <w:tcPr>
            <w:tcW w:w="4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24CA79" w14:textId="1544A931" w:rsidR="00484513" w:rsidRPr="0037220C" w:rsidRDefault="4DABEEF8" w:rsidP="339D320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="00484513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Deadline for Written Questions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54786031" w14:textId="77777777" w:rsidR="00484513" w:rsidRPr="0037220C" w:rsidRDefault="00484513" w:rsidP="001E35B4">
            <w:pPr>
              <w:ind w:left="166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May 26, 2025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0F28A5" w14:textId="77777777" w:rsidR="00484513" w:rsidRPr="0037220C" w:rsidRDefault="00484513" w:rsidP="006B125F">
            <w:pPr>
              <w:ind w:left="172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5:00 p.m.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655DF61C" w14:textId="77777777" w:rsidTr="339D3203">
        <w:trPr>
          <w:trHeight w:val="540"/>
        </w:trPr>
        <w:tc>
          <w:tcPr>
            <w:tcW w:w="459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E7C7713" w14:textId="2962F32E" w:rsidR="00484513" w:rsidRPr="0037220C" w:rsidRDefault="11B4FCF8" w:rsidP="339D3203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Anticipated Distribution of Questions and </w:t>
            </w:r>
            <w:r w:rsidR="62B15CC1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           </w:t>
            </w:r>
            <w:r w:rsidR="33A21CCF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4D509C49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ED4FA2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Answers  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E20E" w14:textId="1376E796" w:rsidR="00484513" w:rsidRPr="0037220C" w:rsidRDefault="00484513" w:rsidP="001E35B4">
            <w:pPr>
              <w:ind w:left="166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Week of June 23, 2025 </w:t>
            </w:r>
          </w:p>
        </w:tc>
        <w:tc>
          <w:tcPr>
            <w:tcW w:w="14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F1CF7E0" w14:textId="77777777" w:rsidR="00484513" w:rsidRPr="0037220C" w:rsidRDefault="00484513" w:rsidP="006B125F">
            <w:pPr>
              <w:ind w:left="172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3989AFBB" w14:textId="77777777" w:rsidTr="000B1A77">
        <w:trPr>
          <w:trHeight w:val="660"/>
        </w:trPr>
        <w:tc>
          <w:tcPr>
            <w:tcW w:w="4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B770AE" w14:textId="23E3A942" w:rsidR="00484513" w:rsidRPr="0037220C" w:rsidRDefault="1BE72B9E" w:rsidP="339D320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Support for Application Submission in </w:t>
            </w:r>
            <w:r w:rsidR="00484513">
              <w:br/>
            </w:r>
            <w:r w:rsidR="66D771C3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ECAMS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2CD2D080" w14:textId="10EC384C" w:rsidR="00484513" w:rsidRPr="0037220C" w:rsidRDefault="00484513" w:rsidP="000B1A77">
            <w:pPr>
              <w:ind w:left="166" w:right="9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Ongoing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until 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[</w:t>
            </w:r>
            <w:r w:rsidRPr="339D3203">
              <w:rPr>
                <w:rFonts w:ascii="Arial" w:eastAsia="Times New Roman" w:hAnsi="Arial" w:cs="Arial"/>
                <w:b/>
                <w:bCs/>
                <w:strike/>
                <w:sz w:val="22"/>
                <w:szCs w:val="22"/>
                <w:u w:val="single"/>
              </w:rPr>
              <w:t>July 25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] </w:t>
            </w:r>
            <w:r w:rsidR="000B1A77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br/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August 1,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2025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9587DB" w14:textId="01548B35" w:rsidR="00484513" w:rsidRPr="0037220C" w:rsidRDefault="00484513" w:rsidP="006B125F">
            <w:pPr>
              <w:ind w:left="172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5:00 p.m.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43FA6235" w14:textId="77777777" w:rsidTr="006E397D">
        <w:trPr>
          <w:trHeight w:val="435"/>
        </w:trPr>
        <w:tc>
          <w:tcPr>
            <w:tcW w:w="459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227643C" w14:textId="797B0025" w:rsidR="00484513" w:rsidRPr="0037220C" w:rsidRDefault="1760EA9D" w:rsidP="339D320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Deadline to Submit Applications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40B0" w14:textId="7C273393" w:rsidR="00484513" w:rsidRPr="0037220C" w:rsidRDefault="00484513" w:rsidP="339D3203">
            <w:pPr>
              <w:ind w:left="166" w:right="9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[</w:t>
            </w:r>
            <w:r w:rsidRPr="00433F08">
              <w:rPr>
                <w:rFonts w:ascii="Arial" w:eastAsia="Times New Roman" w:hAnsi="Arial" w:cs="Arial"/>
                <w:b/>
                <w:bCs/>
                <w:strike/>
                <w:sz w:val="22"/>
                <w:szCs w:val="22"/>
              </w:rPr>
              <w:t>July 25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] August 1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, 2025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4E7998D" w14:textId="77777777" w:rsidR="00484513" w:rsidRPr="0037220C" w:rsidRDefault="00484513" w:rsidP="006B125F">
            <w:pPr>
              <w:ind w:left="172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11:59 p.m.</w:t>
            </w: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215A5DCF" w14:textId="77777777" w:rsidTr="339D3203">
        <w:trPr>
          <w:trHeight w:val="645"/>
        </w:trPr>
        <w:tc>
          <w:tcPr>
            <w:tcW w:w="4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9656A1" w14:textId="66C147EB" w:rsidR="00484513" w:rsidRPr="0037220C" w:rsidRDefault="77338ABE" w:rsidP="339D3203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Anticipated Notice of Proposed Award </w:t>
            </w:r>
            <w:r w:rsidR="00484513">
              <w:br/>
            </w:r>
            <w:r w:rsidR="2E7A77EE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Posting Date </w:t>
            </w:r>
          </w:p>
        </w:tc>
        <w:tc>
          <w:tcPr>
            <w:tcW w:w="2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5D865459" w14:textId="619107D6" w:rsidR="00484513" w:rsidRPr="0061220A" w:rsidRDefault="00484513" w:rsidP="0061220A">
            <w:pPr>
              <w:ind w:left="166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Week of </w:t>
            </w:r>
            <w:r>
              <w:br/>
            </w:r>
            <w:r w:rsidRPr="000B1A77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October </w:t>
            </w:r>
            <w:r w:rsidR="000B1A77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20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[</w:t>
            </w:r>
            <w:r w:rsidRPr="339D3203">
              <w:rPr>
                <w:rFonts w:ascii="Arial" w:eastAsia="Times New Roman" w:hAnsi="Arial" w:cs="Arial"/>
                <w:b/>
                <w:bCs/>
                <w:strike/>
                <w:sz w:val="22"/>
                <w:szCs w:val="22"/>
                <w:u w:val="single"/>
              </w:rPr>
              <w:t>6</w:t>
            </w:r>
            <w:r w:rsidRPr="00433F0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],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2025 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5ECFE6" w14:textId="77777777" w:rsidR="00484513" w:rsidRPr="0037220C" w:rsidRDefault="00484513" w:rsidP="006B125F">
            <w:pPr>
              <w:ind w:left="172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280DC520" w14:textId="77777777" w:rsidTr="339D3203">
        <w:trPr>
          <w:trHeight w:val="615"/>
        </w:trPr>
        <w:tc>
          <w:tcPr>
            <w:tcW w:w="459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27D84D3" w14:textId="071674DB" w:rsidR="00484513" w:rsidRPr="0037220C" w:rsidRDefault="09F2BC8B" w:rsidP="339D320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Anticipated Energy Commission Business </w:t>
            </w:r>
          </w:p>
          <w:p w14:paraId="22CD8AF8" w14:textId="65C11DDE" w:rsidR="00484513" w:rsidRPr="0037220C" w:rsidRDefault="77019C97" w:rsidP="339D3203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Meeting Date 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90B7C" w14:textId="0889F75E" w:rsidR="00484513" w:rsidRPr="0037220C" w:rsidRDefault="1831790A" w:rsidP="00F86023">
            <w:pPr>
              <w:ind w:left="166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 [</w:t>
            </w:r>
            <w:r w:rsidRPr="339D3203">
              <w:rPr>
                <w:rFonts w:ascii="Arial" w:eastAsia="Times New Roman" w:hAnsi="Arial" w:cs="Arial"/>
                <w:b/>
                <w:bCs/>
                <w:strike/>
                <w:sz w:val="22"/>
                <w:szCs w:val="22"/>
                <w:u w:val="single"/>
              </w:rPr>
              <w:t>December 8 , 2025</w:t>
            </w:r>
            <w:r w:rsidR="0A295369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]</w:t>
            </w:r>
            <w:r w:rsidR="0A295369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0D1BE7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 xml:space="preserve">  </w:t>
            </w:r>
            <w:r w:rsidR="0A295369"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January 21, 2026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6D1A6125" w14:textId="77777777" w:rsidR="00484513" w:rsidRPr="0037220C" w:rsidRDefault="00484513" w:rsidP="0048451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7220C" w:rsidRPr="0037220C" w14:paraId="06E7F611" w14:textId="77777777" w:rsidTr="339D3203">
        <w:trPr>
          <w:trHeight w:val="600"/>
        </w:trPr>
        <w:tc>
          <w:tcPr>
            <w:tcW w:w="4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5019B1" w14:textId="428B4BF9" w:rsidR="00484513" w:rsidRPr="0037220C" w:rsidRDefault="531166DE" w:rsidP="339D320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339D3203">
              <w:rPr>
                <w:rFonts w:ascii="Arial" w:eastAsia="Times New Roman" w:hAnsi="Arial" w:cs="Arial"/>
                <w:sz w:val="22"/>
                <w:szCs w:val="22"/>
              </w:rPr>
              <w:t>Anticipated Agreement Start Date </w:t>
            </w:r>
          </w:p>
        </w:tc>
        <w:tc>
          <w:tcPr>
            <w:tcW w:w="2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22F67691" w14:textId="3EF5C855" w:rsidR="00484513" w:rsidRPr="0037220C" w:rsidRDefault="00484513" w:rsidP="001E35B4">
            <w:pPr>
              <w:ind w:left="166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 [</w:t>
            </w:r>
            <w:r w:rsidRPr="00433F08">
              <w:rPr>
                <w:rFonts w:ascii="Arial" w:eastAsia="Times New Roman" w:hAnsi="Arial" w:cs="Arial"/>
                <w:strike/>
                <w:sz w:val="22"/>
                <w:szCs w:val="22"/>
              </w:rPr>
              <w:t>February 16</w:t>
            </w:r>
            <w:r w:rsidRPr="339D3203">
              <w:rPr>
                <w:rFonts w:ascii="Arial" w:eastAsia="Times New Roman" w:hAnsi="Arial" w:cs="Arial"/>
                <w:sz w:val="22"/>
                <w:szCs w:val="22"/>
                <w:u w:val="single"/>
              </w:rPr>
              <w:t>]</w:t>
            </w:r>
            <w:r w:rsidR="008452AE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</w:rPr>
              <w:t>March 9</w:t>
            </w:r>
            <w:r w:rsidRPr="339D3203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DC09A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2026</w:t>
            </w:r>
            <w:r w:rsidRPr="339D32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2F554A" w14:textId="77777777" w:rsidR="00484513" w:rsidRPr="0037220C" w:rsidRDefault="00484513" w:rsidP="0048451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316774" w:rsidRPr="0037220C" w14:paraId="034FFBB3" w14:textId="77777777" w:rsidTr="00DD5730">
        <w:trPr>
          <w:trHeight w:val="363"/>
        </w:trPr>
        <w:tc>
          <w:tcPr>
            <w:tcW w:w="459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D79929" w14:textId="338394E8" w:rsidR="00484513" w:rsidRPr="0037220C" w:rsidRDefault="002B3636" w:rsidP="0048451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484513" w:rsidRPr="0037220C">
              <w:rPr>
                <w:rFonts w:ascii="Arial" w:eastAsia="Times New Roman" w:hAnsi="Arial" w:cs="Arial"/>
                <w:sz w:val="22"/>
                <w:szCs w:val="22"/>
              </w:rPr>
              <w:t>Anticipated Agreement End Date 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691B6919" w14:textId="77777777" w:rsidR="00484513" w:rsidRPr="0037220C" w:rsidRDefault="00484513" w:rsidP="001E35B4">
            <w:pPr>
              <w:ind w:left="166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September 30, 2030 </w:t>
            </w:r>
          </w:p>
        </w:tc>
        <w:tc>
          <w:tcPr>
            <w:tcW w:w="14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9BCE8E" w14:textId="77777777" w:rsidR="00484513" w:rsidRPr="0037220C" w:rsidRDefault="00484513" w:rsidP="00484513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7220C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2EFA3601" w14:textId="13A71415" w:rsidR="2B229E13" w:rsidRDefault="2B229E13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60A128E0" w14:textId="77777777" w:rsidR="009021F6" w:rsidRDefault="009021F6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27D35636" w14:textId="77777777" w:rsidR="009021F6" w:rsidRDefault="009021F6" w:rsidP="00433F08">
      <w:pPr>
        <w:rPr>
          <w:rFonts w:ascii="Arial" w:eastAsia="Arial" w:hAnsi="Arial" w:cs="Arial"/>
          <w:sz w:val="4"/>
          <w:szCs w:val="4"/>
        </w:rPr>
      </w:pPr>
    </w:p>
    <w:p w14:paraId="7DBF48CB" w14:textId="77777777" w:rsidR="009021F6" w:rsidRDefault="009021F6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7A2C22D4" w14:textId="77777777" w:rsidR="008452AE" w:rsidRDefault="008452AE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00DE6782" w14:textId="77777777" w:rsidR="008452AE" w:rsidRDefault="008452AE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73CF9D29" w14:textId="77777777" w:rsidR="008452AE" w:rsidRDefault="008452AE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1D54EA86" w14:textId="77777777" w:rsidR="008452AE" w:rsidRDefault="008452AE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26D07BE3" w14:textId="77777777" w:rsidR="008452AE" w:rsidRDefault="008452AE" w:rsidP="2B229E13">
      <w:pPr>
        <w:ind w:left="360"/>
        <w:rPr>
          <w:rFonts w:ascii="Arial" w:eastAsia="Arial" w:hAnsi="Arial" w:cs="Arial"/>
          <w:sz w:val="4"/>
          <w:szCs w:val="4"/>
        </w:rPr>
      </w:pPr>
    </w:p>
    <w:p w14:paraId="7F1EA2F3" w14:textId="0ECDC99D" w:rsidR="3E480488" w:rsidRPr="006B125F" w:rsidRDefault="00484513" w:rsidP="006B125F">
      <w:pPr>
        <w:tabs>
          <w:tab w:val="left" w:pos="3780"/>
        </w:tabs>
        <w:ind w:left="360"/>
        <w:rPr>
          <w:rFonts w:ascii="Arial" w:eastAsia="Arial" w:hAnsi="Arial" w:cs="Arial"/>
          <w:sz w:val="22"/>
          <w:szCs w:val="22"/>
        </w:rPr>
      </w:pPr>
      <w:r w:rsidRPr="006B125F">
        <w:rPr>
          <w:rFonts w:ascii="Arial" w:eastAsia="Arial" w:hAnsi="Arial" w:cs="Arial"/>
          <w:sz w:val="22"/>
          <w:szCs w:val="22"/>
        </w:rPr>
        <w:t xml:space="preserve"> </w:t>
      </w:r>
      <w:r w:rsidR="006B125F" w:rsidRPr="006B125F">
        <w:rPr>
          <w:rFonts w:ascii="Arial" w:eastAsia="Arial" w:hAnsi="Arial" w:cs="Arial"/>
          <w:sz w:val="22"/>
          <w:szCs w:val="22"/>
        </w:rPr>
        <w:tab/>
      </w:r>
      <w:r w:rsidR="00A4695D" w:rsidRPr="006B125F">
        <w:rPr>
          <w:rFonts w:ascii="Arial" w:eastAsia="Arial" w:hAnsi="Arial" w:cs="Arial"/>
          <w:b/>
          <w:bCs/>
          <w:sz w:val="22"/>
          <w:szCs w:val="22"/>
        </w:rPr>
        <w:t>Natalie Johnso</w:t>
      </w:r>
      <w:r w:rsidR="00B957CE" w:rsidRPr="006B125F">
        <w:rPr>
          <w:rFonts w:ascii="Arial" w:eastAsia="Arial" w:hAnsi="Arial" w:cs="Arial"/>
          <w:b/>
          <w:bCs/>
          <w:sz w:val="22"/>
          <w:szCs w:val="22"/>
        </w:rPr>
        <w:t>n</w:t>
      </w:r>
    </w:p>
    <w:p w14:paraId="6AEDE6BC" w14:textId="55D2A77D" w:rsidR="7ED56795" w:rsidRPr="006B125F" w:rsidRDefault="3E480488" w:rsidP="006B125F">
      <w:pPr>
        <w:pStyle w:val="Default"/>
        <w:ind w:left="3780"/>
        <w:rPr>
          <w:rStyle w:val="eop"/>
          <w:rFonts w:eastAsia="Arial"/>
          <w:color w:val="auto"/>
          <w:sz w:val="22"/>
          <w:szCs w:val="22"/>
        </w:rPr>
      </w:pPr>
      <w:r w:rsidRPr="006B125F">
        <w:rPr>
          <w:rFonts w:eastAsia="Arial"/>
          <w:b/>
          <w:bCs/>
          <w:color w:val="auto"/>
          <w:sz w:val="22"/>
          <w:szCs w:val="22"/>
        </w:rPr>
        <w:t>Commission Agreement Officer</w:t>
      </w:r>
    </w:p>
    <w:sectPr w:rsidR="7ED56795" w:rsidRPr="006B125F" w:rsidSect="001E7E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70" w:right="1800" w:bottom="108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DC73" w14:textId="77777777" w:rsidR="00C14971" w:rsidRDefault="00C14971" w:rsidP="00F86D2B">
      <w:r>
        <w:separator/>
      </w:r>
    </w:p>
  </w:endnote>
  <w:endnote w:type="continuationSeparator" w:id="0">
    <w:p w14:paraId="603E595E" w14:textId="77777777" w:rsidR="00C14971" w:rsidRDefault="00C14971" w:rsidP="00F86D2B">
      <w:r>
        <w:continuationSeparator/>
      </w:r>
    </w:p>
  </w:endnote>
  <w:endnote w:type="continuationNotice" w:id="1">
    <w:p w14:paraId="78544A93" w14:textId="77777777" w:rsidR="00C14971" w:rsidRDefault="00C14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4258" w14:textId="77777777" w:rsidR="00445078" w:rsidRDefault="00445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0" name="Picture 10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4659" w14:textId="77777777" w:rsidR="00C14971" w:rsidRDefault="00C14971" w:rsidP="00F86D2B">
      <w:r>
        <w:separator/>
      </w:r>
    </w:p>
  </w:footnote>
  <w:footnote w:type="continuationSeparator" w:id="0">
    <w:p w14:paraId="2A32F4F6" w14:textId="77777777" w:rsidR="00C14971" w:rsidRDefault="00C14971" w:rsidP="00F86D2B">
      <w:r>
        <w:continuationSeparator/>
      </w:r>
    </w:p>
  </w:footnote>
  <w:footnote w:type="continuationNotice" w:id="1">
    <w:p w14:paraId="25F5DA26" w14:textId="77777777" w:rsidR="00C14971" w:rsidRDefault="00C14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C022" w14:textId="77777777" w:rsidR="00445078" w:rsidRDefault="00445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DD2B" w14:textId="77777777" w:rsidR="006649BF" w:rsidRDefault="006649BF" w:rsidP="00E210F6">
    <w:pPr>
      <w:rPr>
        <w:rFonts w:ascii="Arial" w:hAnsi="Arial" w:cs="Arial"/>
        <w:color w:val="4F81BD" w:themeColor="accent1"/>
      </w:rPr>
    </w:pPr>
  </w:p>
  <w:p w14:paraId="5ECD66BC" w14:textId="77777777" w:rsidR="006649BF" w:rsidRDefault="006649BF" w:rsidP="00E210F6">
    <w:pPr>
      <w:rPr>
        <w:rFonts w:ascii="Arial" w:hAnsi="Arial" w:cs="Arial"/>
        <w:color w:val="4F81BD" w:themeColor="accent1"/>
      </w:rPr>
    </w:pPr>
  </w:p>
  <w:p w14:paraId="3DBE5E8A" w14:textId="77777777" w:rsidR="00433658" w:rsidRDefault="00433658" w:rsidP="00E210F6">
    <w:pPr>
      <w:rPr>
        <w:rFonts w:ascii="Arial" w:hAnsi="Arial" w:cs="Arial"/>
        <w:color w:val="4F81BD" w:themeColor="accent1"/>
      </w:rPr>
    </w:pPr>
  </w:p>
  <w:p w14:paraId="2859107E" w14:textId="3641BC5D" w:rsidR="001F3E83" w:rsidRPr="0037220C" w:rsidRDefault="0037220C" w:rsidP="00290FF8">
    <w:pPr>
      <w:rPr>
        <w:rFonts w:ascii="Arial" w:hAnsi="Arial" w:cs="Arial"/>
        <w:sz w:val="22"/>
        <w:szCs w:val="22"/>
      </w:rPr>
    </w:pPr>
    <w:r w:rsidRPr="0037220C">
      <w:rPr>
        <w:rFonts w:ascii="Arial" w:hAnsi="Arial" w:cs="Arial"/>
        <w:sz w:val="22"/>
        <w:szCs w:val="22"/>
      </w:rPr>
      <w:t>July 24, 2025</w:t>
    </w:r>
  </w:p>
  <w:p w14:paraId="736D9520" w14:textId="48C4D94B" w:rsidR="003E0D2D" w:rsidRPr="001F3E83" w:rsidRDefault="001F3E83" w:rsidP="00290FF8">
    <w:pPr>
      <w:rPr>
        <w:rFonts w:ascii="Arial" w:hAnsi="Arial" w:cs="Arial"/>
        <w:color w:val="4F81BD" w:themeColor="accent1"/>
        <w:sz w:val="22"/>
        <w:szCs w:val="22"/>
      </w:rPr>
    </w:pPr>
    <w:r w:rsidRPr="001F3E83">
      <w:rPr>
        <w:rFonts w:ascii="Arial" w:eastAsiaTheme="majorEastAsia" w:hAnsi="Arial" w:cs="Arial"/>
        <w:noProof/>
        <w:sz w:val="22"/>
        <w:szCs w:val="22"/>
      </w:rPr>
      <w:t xml:space="preserve">Page </w: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begin"/>
    </w:r>
    <w:r w:rsidRPr="001F3E83">
      <w:rPr>
        <w:rFonts w:ascii="Arial" w:eastAsiaTheme="majorEastAsia" w:hAnsi="Arial" w:cs="Arial"/>
        <w:noProof/>
        <w:sz w:val="22"/>
        <w:szCs w:val="22"/>
      </w:rPr>
      <w:instrText xml:space="preserve"> PAGE  \* Arabic  \* MERGEFORMAT </w:instrTex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separate"/>
    </w:r>
    <w:r w:rsidRPr="001F3E83">
      <w:rPr>
        <w:rFonts w:ascii="Arial" w:eastAsiaTheme="majorEastAsia" w:hAnsi="Arial" w:cs="Arial"/>
        <w:noProof/>
        <w:sz w:val="22"/>
        <w:szCs w:val="22"/>
      </w:rPr>
      <w:t>1</w: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0A3AE6F2">
          <wp:extent cx="7465625" cy="978010"/>
          <wp:effectExtent l="0" t="0" r="254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542" name="Picture 580195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781B"/>
    <w:multiLevelType w:val="hybridMultilevel"/>
    <w:tmpl w:val="02C0F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066646"/>
    <w:multiLevelType w:val="hybridMultilevel"/>
    <w:tmpl w:val="FFFFFFFF"/>
    <w:lvl w:ilvl="0" w:tplc="76F0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28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E0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4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8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87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0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6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42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82644">
    <w:abstractNumId w:val="0"/>
  </w:num>
  <w:num w:numId="2" w16cid:durableId="1682121015">
    <w:abstractNumId w:val="2"/>
  </w:num>
  <w:num w:numId="3" w16cid:durableId="56079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15969"/>
    <w:rsid w:val="00024F25"/>
    <w:rsid w:val="00027125"/>
    <w:rsid w:val="00036AD0"/>
    <w:rsid w:val="00050725"/>
    <w:rsid w:val="000557AC"/>
    <w:rsid w:val="00063B9D"/>
    <w:rsid w:val="0009064B"/>
    <w:rsid w:val="00093579"/>
    <w:rsid w:val="000A6CE7"/>
    <w:rsid w:val="000B1A77"/>
    <w:rsid w:val="000C16AE"/>
    <w:rsid w:val="000D1BE7"/>
    <w:rsid w:val="000E31D6"/>
    <w:rsid w:val="001226E9"/>
    <w:rsid w:val="0012428F"/>
    <w:rsid w:val="0014043C"/>
    <w:rsid w:val="0014731B"/>
    <w:rsid w:val="001610BB"/>
    <w:rsid w:val="001802E0"/>
    <w:rsid w:val="00193991"/>
    <w:rsid w:val="001A7FA2"/>
    <w:rsid w:val="001D45FC"/>
    <w:rsid w:val="001D5701"/>
    <w:rsid w:val="001E35B4"/>
    <w:rsid w:val="001E7E8D"/>
    <w:rsid w:val="001F3E83"/>
    <w:rsid w:val="001F62F3"/>
    <w:rsid w:val="00203587"/>
    <w:rsid w:val="00235167"/>
    <w:rsid w:val="00247AD0"/>
    <w:rsid w:val="002747CF"/>
    <w:rsid w:val="00290FF8"/>
    <w:rsid w:val="002A517E"/>
    <w:rsid w:val="002A5F7A"/>
    <w:rsid w:val="002B3636"/>
    <w:rsid w:val="002D11A5"/>
    <w:rsid w:val="002D13C6"/>
    <w:rsid w:val="002F59B4"/>
    <w:rsid w:val="00300FB1"/>
    <w:rsid w:val="00306C82"/>
    <w:rsid w:val="00316774"/>
    <w:rsid w:val="0034212F"/>
    <w:rsid w:val="0035207F"/>
    <w:rsid w:val="0037220C"/>
    <w:rsid w:val="00372825"/>
    <w:rsid w:val="00387C96"/>
    <w:rsid w:val="003E0AD6"/>
    <w:rsid w:val="003E0D2D"/>
    <w:rsid w:val="003E404F"/>
    <w:rsid w:val="00410AC7"/>
    <w:rsid w:val="00412882"/>
    <w:rsid w:val="00415DE9"/>
    <w:rsid w:val="00430859"/>
    <w:rsid w:val="00433658"/>
    <w:rsid w:val="00433F08"/>
    <w:rsid w:val="004358A8"/>
    <w:rsid w:val="004379A5"/>
    <w:rsid w:val="00437D5F"/>
    <w:rsid w:val="00445078"/>
    <w:rsid w:val="004504D5"/>
    <w:rsid w:val="00473743"/>
    <w:rsid w:val="00475B35"/>
    <w:rsid w:val="00484513"/>
    <w:rsid w:val="00493781"/>
    <w:rsid w:val="004A1AAA"/>
    <w:rsid w:val="004A4C18"/>
    <w:rsid w:val="004C6752"/>
    <w:rsid w:val="004D128F"/>
    <w:rsid w:val="004F285A"/>
    <w:rsid w:val="004F34D2"/>
    <w:rsid w:val="005014F5"/>
    <w:rsid w:val="005100D5"/>
    <w:rsid w:val="00524A66"/>
    <w:rsid w:val="00524EA9"/>
    <w:rsid w:val="00524EB1"/>
    <w:rsid w:val="00525E2C"/>
    <w:rsid w:val="00527817"/>
    <w:rsid w:val="00534797"/>
    <w:rsid w:val="00551257"/>
    <w:rsid w:val="00552A98"/>
    <w:rsid w:val="005568CA"/>
    <w:rsid w:val="00566D9C"/>
    <w:rsid w:val="005742C5"/>
    <w:rsid w:val="00577D95"/>
    <w:rsid w:val="0059609D"/>
    <w:rsid w:val="00597F8B"/>
    <w:rsid w:val="005E6FA2"/>
    <w:rsid w:val="00605A05"/>
    <w:rsid w:val="0061220A"/>
    <w:rsid w:val="006414B9"/>
    <w:rsid w:val="006511D6"/>
    <w:rsid w:val="00654BE4"/>
    <w:rsid w:val="00654C33"/>
    <w:rsid w:val="006628A3"/>
    <w:rsid w:val="006649BF"/>
    <w:rsid w:val="00693454"/>
    <w:rsid w:val="006A57AF"/>
    <w:rsid w:val="006B125F"/>
    <w:rsid w:val="006B13F0"/>
    <w:rsid w:val="006C6F2F"/>
    <w:rsid w:val="006D3827"/>
    <w:rsid w:val="006D5C26"/>
    <w:rsid w:val="006E146A"/>
    <w:rsid w:val="006E397D"/>
    <w:rsid w:val="007134AE"/>
    <w:rsid w:val="00713F09"/>
    <w:rsid w:val="007211FC"/>
    <w:rsid w:val="0073279A"/>
    <w:rsid w:val="00733B0B"/>
    <w:rsid w:val="00741FC5"/>
    <w:rsid w:val="00751C0F"/>
    <w:rsid w:val="00761F8B"/>
    <w:rsid w:val="00767D4C"/>
    <w:rsid w:val="0077265A"/>
    <w:rsid w:val="00777798"/>
    <w:rsid w:val="0078154A"/>
    <w:rsid w:val="007818E0"/>
    <w:rsid w:val="00783717"/>
    <w:rsid w:val="00791E10"/>
    <w:rsid w:val="007D545A"/>
    <w:rsid w:val="007E63A6"/>
    <w:rsid w:val="0081533B"/>
    <w:rsid w:val="008239AA"/>
    <w:rsid w:val="00826A42"/>
    <w:rsid w:val="008452AE"/>
    <w:rsid w:val="00846985"/>
    <w:rsid w:val="008549B2"/>
    <w:rsid w:val="00865CEF"/>
    <w:rsid w:val="00874988"/>
    <w:rsid w:val="00875E85"/>
    <w:rsid w:val="00891290"/>
    <w:rsid w:val="00891410"/>
    <w:rsid w:val="008A018C"/>
    <w:rsid w:val="008C264B"/>
    <w:rsid w:val="008E1433"/>
    <w:rsid w:val="008E3926"/>
    <w:rsid w:val="008E7852"/>
    <w:rsid w:val="008F387A"/>
    <w:rsid w:val="008F7149"/>
    <w:rsid w:val="008F7BB2"/>
    <w:rsid w:val="009021F6"/>
    <w:rsid w:val="00902FE0"/>
    <w:rsid w:val="0090646F"/>
    <w:rsid w:val="00910710"/>
    <w:rsid w:val="00917329"/>
    <w:rsid w:val="00926FC7"/>
    <w:rsid w:val="00927CB3"/>
    <w:rsid w:val="009407F5"/>
    <w:rsid w:val="00950AF4"/>
    <w:rsid w:val="0095113C"/>
    <w:rsid w:val="00971C74"/>
    <w:rsid w:val="009E6C35"/>
    <w:rsid w:val="009E754B"/>
    <w:rsid w:val="009F16C6"/>
    <w:rsid w:val="00A10AFB"/>
    <w:rsid w:val="00A15D66"/>
    <w:rsid w:val="00A15FA8"/>
    <w:rsid w:val="00A17202"/>
    <w:rsid w:val="00A17748"/>
    <w:rsid w:val="00A3384C"/>
    <w:rsid w:val="00A36CF5"/>
    <w:rsid w:val="00A4695D"/>
    <w:rsid w:val="00A73089"/>
    <w:rsid w:val="00A90DC6"/>
    <w:rsid w:val="00A92FC3"/>
    <w:rsid w:val="00AD21FC"/>
    <w:rsid w:val="00AD5870"/>
    <w:rsid w:val="00AE05B9"/>
    <w:rsid w:val="00B03AD3"/>
    <w:rsid w:val="00B56902"/>
    <w:rsid w:val="00B619B1"/>
    <w:rsid w:val="00B80E72"/>
    <w:rsid w:val="00B84D31"/>
    <w:rsid w:val="00B906E9"/>
    <w:rsid w:val="00B9151A"/>
    <w:rsid w:val="00B957CE"/>
    <w:rsid w:val="00BA1317"/>
    <w:rsid w:val="00BA3F4C"/>
    <w:rsid w:val="00BB5DCD"/>
    <w:rsid w:val="00BC3908"/>
    <w:rsid w:val="00C01C97"/>
    <w:rsid w:val="00C03527"/>
    <w:rsid w:val="00C14971"/>
    <w:rsid w:val="00C2336E"/>
    <w:rsid w:val="00C5374B"/>
    <w:rsid w:val="00C67037"/>
    <w:rsid w:val="00C96BDD"/>
    <w:rsid w:val="00CA6B2B"/>
    <w:rsid w:val="00CC1DD2"/>
    <w:rsid w:val="00D32C3D"/>
    <w:rsid w:val="00D33013"/>
    <w:rsid w:val="00D431C2"/>
    <w:rsid w:val="00D43B83"/>
    <w:rsid w:val="00D939CD"/>
    <w:rsid w:val="00DA287C"/>
    <w:rsid w:val="00DC09AA"/>
    <w:rsid w:val="00DD0EEF"/>
    <w:rsid w:val="00DD1078"/>
    <w:rsid w:val="00DD5730"/>
    <w:rsid w:val="00DE6C90"/>
    <w:rsid w:val="00E210F6"/>
    <w:rsid w:val="00E62715"/>
    <w:rsid w:val="00E95AA9"/>
    <w:rsid w:val="00EA7BDE"/>
    <w:rsid w:val="00EC0D07"/>
    <w:rsid w:val="00ED18F1"/>
    <w:rsid w:val="00ED4FA2"/>
    <w:rsid w:val="00ED61C7"/>
    <w:rsid w:val="00F053EC"/>
    <w:rsid w:val="00F10DFF"/>
    <w:rsid w:val="00F220FC"/>
    <w:rsid w:val="00F22AD4"/>
    <w:rsid w:val="00F55EC5"/>
    <w:rsid w:val="00F58332"/>
    <w:rsid w:val="00F602D4"/>
    <w:rsid w:val="00F7696E"/>
    <w:rsid w:val="00F86023"/>
    <w:rsid w:val="00F86A38"/>
    <w:rsid w:val="00F86D2B"/>
    <w:rsid w:val="00F90F6B"/>
    <w:rsid w:val="00F947AC"/>
    <w:rsid w:val="00F95D8D"/>
    <w:rsid w:val="00F967DF"/>
    <w:rsid w:val="00FC24B9"/>
    <w:rsid w:val="00FE5320"/>
    <w:rsid w:val="00FF7303"/>
    <w:rsid w:val="02E8DBE6"/>
    <w:rsid w:val="03734D72"/>
    <w:rsid w:val="03F18A8C"/>
    <w:rsid w:val="0739FD48"/>
    <w:rsid w:val="09F2BC8B"/>
    <w:rsid w:val="0A295369"/>
    <w:rsid w:val="0A6D6815"/>
    <w:rsid w:val="0B9C5A50"/>
    <w:rsid w:val="0C59C59D"/>
    <w:rsid w:val="0CDE3617"/>
    <w:rsid w:val="0FF1594D"/>
    <w:rsid w:val="1050A3F8"/>
    <w:rsid w:val="11B4FCF8"/>
    <w:rsid w:val="1251D4D5"/>
    <w:rsid w:val="13B49FA6"/>
    <w:rsid w:val="1434F42F"/>
    <w:rsid w:val="15E2B012"/>
    <w:rsid w:val="169C22FA"/>
    <w:rsid w:val="170407E1"/>
    <w:rsid w:val="1760EA9D"/>
    <w:rsid w:val="1831790A"/>
    <w:rsid w:val="1BE72B9E"/>
    <w:rsid w:val="1C1F3A18"/>
    <w:rsid w:val="20319798"/>
    <w:rsid w:val="21E75BF6"/>
    <w:rsid w:val="23235830"/>
    <w:rsid w:val="2407BBC1"/>
    <w:rsid w:val="2589E642"/>
    <w:rsid w:val="25B503AF"/>
    <w:rsid w:val="29973678"/>
    <w:rsid w:val="2B229E13"/>
    <w:rsid w:val="2BCF7C43"/>
    <w:rsid w:val="2D1C3E1B"/>
    <w:rsid w:val="2D47973F"/>
    <w:rsid w:val="2E7A77EE"/>
    <w:rsid w:val="2E913E51"/>
    <w:rsid w:val="3340129D"/>
    <w:rsid w:val="339D3203"/>
    <w:rsid w:val="33A21CCF"/>
    <w:rsid w:val="33CB7650"/>
    <w:rsid w:val="341112F6"/>
    <w:rsid w:val="376325B6"/>
    <w:rsid w:val="3E480488"/>
    <w:rsid w:val="429C2237"/>
    <w:rsid w:val="45746B23"/>
    <w:rsid w:val="4941CE22"/>
    <w:rsid w:val="4D509C49"/>
    <w:rsid w:val="4D7C6706"/>
    <w:rsid w:val="4DABEEF8"/>
    <w:rsid w:val="4E6316F6"/>
    <w:rsid w:val="4FEF2AFE"/>
    <w:rsid w:val="52521B09"/>
    <w:rsid w:val="531166DE"/>
    <w:rsid w:val="537EBC70"/>
    <w:rsid w:val="5489042C"/>
    <w:rsid w:val="5770E9BA"/>
    <w:rsid w:val="5825F6C8"/>
    <w:rsid w:val="59AA3195"/>
    <w:rsid w:val="5BB8EBE2"/>
    <w:rsid w:val="5CEF28DE"/>
    <w:rsid w:val="5EE96F90"/>
    <w:rsid w:val="603108AD"/>
    <w:rsid w:val="616F13CE"/>
    <w:rsid w:val="62B15CC1"/>
    <w:rsid w:val="63C3B749"/>
    <w:rsid w:val="64F4E5A8"/>
    <w:rsid w:val="6527EBD9"/>
    <w:rsid w:val="65B14D97"/>
    <w:rsid w:val="66D771C3"/>
    <w:rsid w:val="67A110EA"/>
    <w:rsid w:val="6838974B"/>
    <w:rsid w:val="68622AB3"/>
    <w:rsid w:val="6A5B26D2"/>
    <w:rsid w:val="6A728E9C"/>
    <w:rsid w:val="6AB05D14"/>
    <w:rsid w:val="6C75C6EB"/>
    <w:rsid w:val="6DACF009"/>
    <w:rsid w:val="6FD5C76E"/>
    <w:rsid w:val="709F3BDA"/>
    <w:rsid w:val="71E005F9"/>
    <w:rsid w:val="72F576E6"/>
    <w:rsid w:val="73241326"/>
    <w:rsid w:val="740F1D47"/>
    <w:rsid w:val="749ABA24"/>
    <w:rsid w:val="74ADB8FD"/>
    <w:rsid w:val="77019C97"/>
    <w:rsid w:val="7723D97D"/>
    <w:rsid w:val="77338ABE"/>
    <w:rsid w:val="778918BC"/>
    <w:rsid w:val="7A945860"/>
    <w:rsid w:val="7A9BCDC0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AD0E4DF8-D855-40BF-A2E2-C715063D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D66"/>
    <w:pPr>
      <w:ind w:left="720"/>
      <w:contextualSpacing/>
    </w:pPr>
  </w:style>
  <w:style w:type="paragraph" w:styleId="Revision">
    <w:name w:val="Revision"/>
    <w:hidden/>
    <w:uiPriority w:val="99"/>
    <w:semiHidden/>
    <w:rsid w:val="002A517E"/>
  </w:style>
  <w:style w:type="character" w:customStyle="1" w:styleId="Heading2Char">
    <w:name w:val="Heading 2 Char"/>
    <w:basedOn w:val="DefaultParagraphFont"/>
    <w:link w:val="Heading2"/>
    <w:uiPriority w:val="9"/>
    <w:rsid w:val="002A51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uperscript">
    <w:name w:val="superscript"/>
    <w:basedOn w:val="DefaultParagraphFont"/>
    <w:rsid w:val="00484513"/>
  </w:style>
  <w:style w:type="character" w:customStyle="1" w:styleId="scxw191469569">
    <w:name w:val="scxw191469569"/>
    <w:basedOn w:val="DefaultParagraphFont"/>
    <w:rsid w:val="0048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TaxKeywordTaxHTField xmlns="5067c814-4b34-462c-a21d-c185ff6548d2">
      <Terms xmlns="http://schemas.microsoft.com/office/infopath/2007/PartnerControls"/>
    </TaxKeywordTaxHTField>
    <KeyWords xmlns="785685f2-c2e1-4352-89aa-3faca8eaba52" xsi:nil="true"/>
    <AgreementTitle xmlns="785685f2-c2e1-4352-89aa-3faca8eaba52" xsi:nil="true"/>
    <Funding xmlns="785685f2-c2e1-4352-89aa-3faca8eaba52" xsi:nil="true"/>
    <ProjectTitle xmlns="785685f2-c2e1-4352-89aa-3faca8eaba52" xsi:nil="true"/>
    <CAM xmlns="785685f2-c2e1-4352-89aa-3faca8eaba52">
      <UserInfo>
        <DisplayName/>
        <AccountId xsi:nil="true"/>
        <AccountType/>
      </UserInfo>
    </CAM>
    <Recipient xmlns="785685f2-c2e1-4352-89aa-3faca8eaba52" xsi:nil="true"/>
    <Agreement_x0023_ xmlns="785685f2-c2e1-4352-89aa-3faca8eaba52" xsi:nil="true"/>
    <AgreementNumber xmlns="785685f2-c2e1-4352-89aa-3faca8eaba52" xsi:nil="true"/>
    <AgreementStatus xmlns="785685f2-c2e1-4352-89aa-3faca8eaba52" xsi:nil="true"/>
    <Keywords0 xmlns="785685f2-c2e1-4352-89aa-3faca8eaba52" xsi:nil="true"/>
    <Status xmlns="785685f2-c2e1-4352-89aa-3faca8eaba52">Active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30" ma:contentTypeDescription="Create a new document." ma:contentTypeScope="" ma:versionID="b7d3e5df5a3c05271a97747c0ff2311f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6cb1fb8adb6cf0eb70d8765d7df75d4f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TaxKeywordTaxHTField" minOccurs="0"/>
                <xsd:element ref="ns3:TaxCatchAll" minOccurs="0"/>
                <xsd:element ref="ns2:CAM" minOccurs="0"/>
                <xsd:element ref="ns2:AgreementTitle" minOccurs="0"/>
                <xsd:element ref="ns2:MediaLengthInSeconds" minOccurs="0"/>
                <xsd:element ref="ns2:Recipient" minOccurs="0"/>
                <xsd:element ref="ns2:Status" minOccurs="0"/>
                <xsd:element ref="ns2:AgreementNumber" minOccurs="0"/>
                <xsd:element ref="ns2:Funding" minOccurs="0"/>
                <xsd:element ref="ns2:KeyWords" minOccurs="0"/>
                <xsd:element ref="ns2:AgreementStatus" minOccurs="0"/>
                <xsd:element ref="ns2:Agreement_x0023_" minOccurs="0"/>
                <xsd:element ref="ns2:ProjectTitle" minOccurs="0"/>
                <xsd:element ref="ns2:Keywords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M" ma:index="21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greementTitle" ma:index="22" nillable="true" ma:displayName="Project Title" ma:format="Dropdown" ma:internalName="AgreementTitl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Recipient" ma:index="24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Status" ma:index="25" nillable="true" ma:displayName="Status" ma:default="Active" ma:format="Dropdown" ma:internalName="Status">
      <xsd:simpleType>
        <xsd:union memberTypes="dms:Text">
          <xsd:simpleType>
            <xsd:restriction base="dms:Choice">
              <xsd:enumeration value="Active"/>
              <xsd:enumeration value="Completed"/>
              <xsd:enumeration value="Terminated"/>
              <xsd:enumeration value="Cancelled"/>
              <xsd:enumeration value="Development"/>
              <xsd:enumeration value="Final Report"/>
            </xsd:restriction>
          </xsd:simpleType>
        </xsd:union>
      </xsd:simpleType>
    </xsd:element>
    <xsd:element name="AgreementNumber" ma:index="26" nillable="true" ma:displayName="Agreement Number" ma:format="Dropdown" ma:internalName="AgreementNumber">
      <xsd:simpleType>
        <xsd:restriction base="dms:Text">
          <xsd:maxLength value="255"/>
        </xsd:restriction>
      </xsd:simpleType>
    </xsd:element>
    <xsd:element name="Funding" ma:index="27" nillable="true" ma:displayName="Funding" ma:format="Dropdown" ma:internalName="Funding">
      <xsd:simpleType>
        <xsd:union memberTypes="dms:Text">
          <xsd:simpleType>
            <xsd:restriction base="dms:Choice">
              <xsd:enumeration value="EPIC"/>
              <xsd:enumeration value="NG"/>
              <xsd:enumeration value="FPIP"/>
            </xsd:restriction>
          </xsd:simpleType>
        </xsd:union>
      </xsd:simpleType>
    </xsd:element>
    <xsd:element name="KeyWords" ma:index="28" nillable="true" ma:displayName="Key Words" ma:format="Dropdown" ma:internalName="KeyWords">
      <xsd:simpleType>
        <xsd:restriction base="dms:Note">
          <xsd:maxLength value="255"/>
        </xsd:restriction>
      </xsd:simpleType>
    </xsd:element>
    <xsd:element name="AgreementStatus" ma:index="29" nillable="true" ma:displayName="Agreement Status" ma:format="Dropdown" ma:internalName="AgreementStatus">
      <xsd:simpleType>
        <xsd:restriction base="dms:Choice">
          <xsd:enumeration value="Active"/>
          <xsd:enumeration value="Completed"/>
          <xsd:enumeration value="Terminated"/>
          <xsd:enumeration value="Cancelled"/>
          <xsd:enumeration value="Development"/>
        </xsd:restriction>
      </xsd:simpleType>
    </xsd:element>
    <xsd:element name="Agreement_x0023_" ma:index="30" nillable="true" ma:displayName="Agreement #" ma:format="Dropdown" ma:internalName="Agreement_x0023_">
      <xsd:simpleType>
        <xsd:restriction base="dms:Text">
          <xsd:maxLength value="255"/>
        </xsd:restriction>
      </xsd:simpleType>
    </xsd:element>
    <xsd:element name="ProjectTitle" ma:index="31" nillable="true" ma:displayName="ProjectTitle" ma:format="Dropdown" ma:internalName="ProjectTitle">
      <xsd:simpleType>
        <xsd:restriction base="dms:Note">
          <xsd:maxLength value="255"/>
        </xsd:restriction>
      </xsd:simpleType>
    </xsd:element>
    <xsd:element name="Keywords0" ma:index="32" nillable="true" ma:displayName="Keywords" ma:format="Dropdown" ma:internalName="Keywords0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t Pumps"/>
                        <xsd:enumeration value="HVAC"/>
                        <xsd:enumeration value="Plug Load"/>
                        <xsd:enumeration value="ZNE"/>
                        <xsd:enumeration value="Retrofit"/>
                        <xsd:enumeration value="Manufactured homes"/>
                        <xsd:enumeration value="Load Shifting"/>
                        <xsd:enumeration value="Insulation"/>
                        <xsd:enumeration value="Envelopes"/>
                        <xsd:enumeration value="Windows"/>
                        <xsd:enumeration value="Residential"/>
                        <xsd:enumeration value="Commercial"/>
                        <xsd:enumeration value="DAC"/>
                        <xsd:enumeration value="Water heating"/>
                        <xsd:enumeration value="Low GWP"/>
                        <xsd:enumeration value="Space Heating"/>
                        <xsd:enumeration value="Demand Respoinse"/>
                        <xsd:enumeration value="Industrial"/>
                        <xsd:enumeration value="Lighting"/>
                        <xsd:enumeration value="BEM, EMS"/>
                        <xsd:enumeration value="IoT"/>
                        <xsd:enumeration value="Facade"/>
                        <xsd:enumeration value="Demonstrati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96df981b-247c-4b11-954d-40cb1951968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13761e7-ee8d-495a-9ba7-3d61c949cc7c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3B1EA-1E6D-47C8-81E8-25CAE94E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1202</Characters>
  <Application>Microsoft Office Word</Application>
  <DocSecurity>0</DocSecurity>
  <Lines>85</Lines>
  <Paragraphs>51</Paragraphs>
  <ScaleCrop>false</ScaleCrop>
  <Company>Wobschall Design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Johnson, Natalie@Energy</cp:lastModifiedBy>
  <cp:revision>3</cp:revision>
  <cp:lastPrinted>2019-04-08T16:38:00Z</cp:lastPrinted>
  <dcterms:created xsi:type="dcterms:W3CDTF">2025-07-26T00:25:00Z</dcterms:created>
  <dcterms:modified xsi:type="dcterms:W3CDTF">2025-07-29T17:35:00Z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  <property fmtid="{D5CDD505-2E9C-101B-9397-08002B2CF9AE}" pid="5" name="TaxKeyword">
    <vt:lpwstr/>
  </property>
</Properties>
</file>