
<file path=[Content_Types].xml><?xml version="1.0" encoding="utf-8"?>
<Types xmlns="http://schemas.openxmlformats.org/package/2006/content-types">
  <Default Extension="gif" ContentType="image/gi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118B37" w14:textId="01D72978" w:rsidR="7FFF4519" w:rsidRDefault="7FFF4519" w:rsidP="00BF7254">
      <w:pPr>
        <w:rPr>
          <w:rStyle w:val="eop"/>
          <w:rFonts w:ascii="Arial" w:hAnsi="Arial" w:cs="Arial"/>
          <w:b/>
          <w:bCs/>
          <w:sz w:val="28"/>
          <w:szCs w:val="28"/>
        </w:rPr>
      </w:pPr>
    </w:p>
    <w:p w14:paraId="4A80961A" w14:textId="5DF3DB6A" w:rsidR="00785A40" w:rsidRDefault="0031591E" w:rsidP="1D36D7A9">
      <w:pPr>
        <w:jc w:val="center"/>
        <w:rPr>
          <w:rStyle w:val="eop"/>
          <w:rFonts w:ascii="Arial" w:hAnsi="Arial" w:cs="Arial"/>
          <w:b/>
          <w:bCs/>
          <w:sz w:val="28"/>
          <w:szCs w:val="28"/>
          <w:u w:val="single"/>
        </w:rPr>
      </w:pPr>
      <w:r w:rsidRPr="7FF2BB59">
        <w:rPr>
          <w:rStyle w:val="eop"/>
          <w:rFonts w:ascii="Arial" w:hAnsi="Arial" w:cs="Arial"/>
          <w:b/>
          <w:bCs/>
          <w:sz w:val="28"/>
          <w:szCs w:val="28"/>
        </w:rPr>
        <w:t xml:space="preserve">FIRST REVISED </w:t>
      </w:r>
      <w:r w:rsidR="00785A40" w:rsidRPr="7FF2BB59">
        <w:rPr>
          <w:rStyle w:val="eop"/>
          <w:rFonts w:ascii="Arial" w:hAnsi="Arial" w:cs="Arial"/>
          <w:b/>
          <w:bCs/>
          <w:sz w:val="28"/>
          <w:szCs w:val="28"/>
        </w:rPr>
        <w:t>NOTICE OF PROPOSED AWARDS</w:t>
      </w:r>
      <w:r w:rsidR="78637143" w:rsidRPr="7FF2BB59">
        <w:rPr>
          <w:rStyle w:val="eop"/>
          <w:rFonts w:ascii="Arial" w:hAnsi="Arial" w:cs="Arial"/>
          <w:b/>
          <w:bCs/>
          <w:sz w:val="28"/>
          <w:szCs w:val="28"/>
        </w:rPr>
        <w:t xml:space="preserve"> </w:t>
      </w:r>
    </w:p>
    <w:p w14:paraId="73F40D1B" w14:textId="27A8F376" w:rsidR="00785A40" w:rsidRPr="009343EC" w:rsidRDefault="00785A40" w:rsidP="00785A40">
      <w:pPr>
        <w:jc w:val="center"/>
        <w:rPr>
          <w:rStyle w:val="eop"/>
          <w:rFonts w:ascii="Arial" w:hAnsi="Arial" w:cs="Arial"/>
          <w:b/>
          <w:bCs/>
          <w:sz w:val="28"/>
          <w:szCs w:val="28"/>
        </w:rPr>
      </w:pPr>
      <w:r w:rsidRPr="531A7344">
        <w:rPr>
          <w:rStyle w:val="eop"/>
          <w:rFonts w:ascii="Arial" w:hAnsi="Arial" w:cs="Arial"/>
          <w:b/>
          <w:bCs/>
          <w:sz w:val="28"/>
          <w:szCs w:val="28"/>
        </w:rPr>
        <w:t>Clean Transportation Program</w:t>
      </w:r>
    </w:p>
    <w:p w14:paraId="26A5E526" w14:textId="5FFC6038" w:rsidR="00785A40" w:rsidRDefault="00785A40" w:rsidP="00785A40">
      <w:pPr>
        <w:jc w:val="center"/>
        <w:rPr>
          <w:rStyle w:val="eop"/>
          <w:rFonts w:ascii="Arial" w:hAnsi="Arial" w:cs="Arial"/>
          <w:b/>
          <w:bCs/>
          <w:color w:val="FF0000"/>
          <w:sz w:val="28"/>
          <w:szCs w:val="28"/>
        </w:rPr>
      </w:pPr>
      <w:r w:rsidRPr="6902CE3F">
        <w:rPr>
          <w:rStyle w:val="eop"/>
          <w:rFonts w:ascii="Arial" w:hAnsi="Arial" w:cs="Arial"/>
          <w:b/>
          <w:bCs/>
          <w:sz w:val="28"/>
          <w:szCs w:val="28"/>
        </w:rPr>
        <w:t>Grant Solicitation GFO-</w:t>
      </w:r>
      <w:r w:rsidR="31604EDE" w:rsidRPr="6902CE3F">
        <w:rPr>
          <w:rStyle w:val="eop"/>
          <w:rFonts w:ascii="Arial" w:hAnsi="Arial" w:cs="Arial"/>
          <w:b/>
          <w:bCs/>
          <w:sz w:val="28"/>
          <w:szCs w:val="28"/>
        </w:rPr>
        <w:t>24</w:t>
      </w:r>
      <w:r w:rsidRPr="6902CE3F">
        <w:rPr>
          <w:rStyle w:val="eop"/>
          <w:rFonts w:ascii="Arial" w:hAnsi="Arial" w:cs="Arial"/>
          <w:b/>
          <w:bCs/>
          <w:sz w:val="28"/>
          <w:szCs w:val="28"/>
        </w:rPr>
        <w:t>-</w:t>
      </w:r>
      <w:r w:rsidR="51744F49" w:rsidRPr="6902CE3F">
        <w:rPr>
          <w:rStyle w:val="eop"/>
          <w:rFonts w:ascii="Arial" w:hAnsi="Arial" w:cs="Arial"/>
          <w:b/>
          <w:bCs/>
          <w:sz w:val="28"/>
          <w:szCs w:val="28"/>
        </w:rPr>
        <w:t>603</w:t>
      </w:r>
    </w:p>
    <w:p w14:paraId="47F4DEBD" w14:textId="47C00146" w:rsidR="55DB97F8" w:rsidRPr="00851130" w:rsidRDefault="55DB97F8" w:rsidP="6902CE3F">
      <w:pPr>
        <w:spacing w:line="259" w:lineRule="auto"/>
        <w:jc w:val="center"/>
        <w:rPr>
          <w:rStyle w:val="eop"/>
          <w:rFonts w:ascii="Arial" w:hAnsi="Arial" w:cs="Arial"/>
          <w:b/>
          <w:bCs/>
          <w:sz w:val="28"/>
          <w:szCs w:val="28"/>
        </w:rPr>
      </w:pPr>
      <w:r w:rsidRPr="7D1732D8">
        <w:rPr>
          <w:rStyle w:val="eop"/>
          <w:rFonts w:ascii="Arial" w:hAnsi="Arial" w:cs="Arial"/>
          <w:b/>
          <w:bCs/>
          <w:sz w:val="28"/>
          <w:szCs w:val="28"/>
        </w:rPr>
        <w:t xml:space="preserve">California’s Electric Vehicle Charger Reliability and Accessibility Accelerator (EVC RAA) Program </w:t>
      </w:r>
    </w:p>
    <w:p w14:paraId="5ED3EFFE" w14:textId="4D0D3B1C" w:rsidR="00785A40" w:rsidRPr="009343EC" w:rsidRDefault="4F55D977" w:rsidP="38DA8492">
      <w:pPr>
        <w:jc w:val="center"/>
        <w:rPr>
          <w:rStyle w:val="eop"/>
          <w:rFonts w:ascii="Arial" w:hAnsi="Arial" w:cs="Arial"/>
          <w:b/>
          <w:bCs/>
          <w:sz w:val="28"/>
          <w:szCs w:val="28"/>
        </w:rPr>
      </w:pPr>
      <w:r w:rsidRPr="00BF7254">
        <w:rPr>
          <w:rStyle w:val="eop"/>
          <w:rFonts w:ascii="Arial" w:hAnsi="Arial" w:cs="Arial"/>
          <w:b/>
          <w:bCs/>
          <w:sz w:val="28"/>
          <w:szCs w:val="28"/>
        </w:rPr>
        <w:t>J</w:t>
      </w:r>
      <w:r w:rsidR="0031591E">
        <w:rPr>
          <w:rStyle w:val="eop"/>
          <w:rFonts w:ascii="Arial" w:hAnsi="Arial" w:cs="Arial"/>
          <w:b/>
          <w:bCs/>
          <w:sz w:val="28"/>
          <w:szCs w:val="28"/>
        </w:rPr>
        <w:t>uly</w:t>
      </w:r>
      <w:r w:rsidR="00785A40" w:rsidRPr="00BF7254">
        <w:rPr>
          <w:rStyle w:val="eop"/>
          <w:rFonts w:ascii="Arial" w:hAnsi="Arial" w:cs="Arial"/>
          <w:b/>
          <w:bCs/>
          <w:sz w:val="28"/>
          <w:szCs w:val="28"/>
        </w:rPr>
        <w:t xml:space="preserve"> </w:t>
      </w:r>
      <w:r w:rsidR="00B90DF6">
        <w:rPr>
          <w:rStyle w:val="eop"/>
          <w:rFonts w:ascii="Arial" w:hAnsi="Arial" w:cs="Arial"/>
          <w:b/>
          <w:bCs/>
          <w:sz w:val="28"/>
          <w:szCs w:val="28"/>
        </w:rPr>
        <w:t>1</w:t>
      </w:r>
      <w:r w:rsidR="00785A40" w:rsidRPr="00BF7254">
        <w:rPr>
          <w:rStyle w:val="eop"/>
          <w:rFonts w:ascii="Arial" w:hAnsi="Arial" w:cs="Arial"/>
          <w:b/>
          <w:bCs/>
          <w:sz w:val="28"/>
          <w:szCs w:val="28"/>
        </w:rPr>
        <w:t>,</w:t>
      </w:r>
      <w:r w:rsidR="00785A40" w:rsidRPr="23F3591A">
        <w:rPr>
          <w:rStyle w:val="eop"/>
          <w:rFonts w:ascii="Arial" w:hAnsi="Arial" w:cs="Arial"/>
          <w:b/>
          <w:bCs/>
          <w:sz w:val="28"/>
          <w:szCs w:val="28"/>
        </w:rPr>
        <w:t xml:space="preserve"> 20</w:t>
      </w:r>
      <w:r w:rsidR="056D9DEB" w:rsidRPr="23F3591A">
        <w:rPr>
          <w:rStyle w:val="eop"/>
          <w:rFonts w:ascii="Arial" w:hAnsi="Arial" w:cs="Arial"/>
          <w:b/>
          <w:bCs/>
          <w:sz w:val="28"/>
          <w:szCs w:val="28"/>
        </w:rPr>
        <w:t>2</w:t>
      </w:r>
      <w:r w:rsidR="79BBE290" w:rsidRPr="23F3591A">
        <w:rPr>
          <w:rStyle w:val="eop"/>
          <w:rFonts w:ascii="Arial" w:hAnsi="Arial" w:cs="Arial"/>
          <w:b/>
          <w:bCs/>
          <w:sz w:val="28"/>
          <w:szCs w:val="28"/>
        </w:rPr>
        <w:t>5</w:t>
      </w:r>
    </w:p>
    <w:p w14:paraId="779B21A6" w14:textId="23390E7D" w:rsidR="0053450D" w:rsidRPr="009343EC" w:rsidRDefault="0053450D" w:rsidP="7FFF4519">
      <w:pPr>
        <w:jc w:val="center"/>
        <w:rPr>
          <w:rStyle w:val="eop"/>
          <w:rFonts w:ascii="Arial" w:hAnsi="Arial" w:cs="Arial"/>
          <w:b/>
          <w:bCs/>
          <w:sz w:val="28"/>
          <w:szCs w:val="28"/>
        </w:rPr>
      </w:pPr>
    </w:p>
    <w:p w14:paraId="5D23F1A0" w14:textId="02603336" w:rsidR="0053450D" w:rsidRDefault="77F9C8A7" w:rsidP="6902CE3F">
      <w:pPr>
        <w:rPr>
          <w:rStyle w:val="eop"/>
          <w:rFonts w:ascii="Arial" w:eastAsia="Arial" w:hAnsi="Arial" w:cs="Arial"/>
        </w:rPr>
      </w:pPr>
      <w:r w:rsidRPr="6902CE3F">
        <w:rPr>
          <w:rStyle w:val="eop"/>
          <w:rFonts w:ascii="Arial" w:eastAsia="Arial" w:hAnsi="Arial" w:cs="Arial"/>
        </w:rPr>
        <w:t xml:space="preserve">On </w:t>
      </w:r>
      <w:r w:rsidR="0514A581" w:rsidRPr="6902CE3F">
        <w:rPr>
          <w:rStyle w:val="eop"/>
          <w:rFonts w:ascii="Arial" w:eastAsia="Arial" w:hAnsi="Arial" w:cs="Arial"/>
        </w:rPr>
        <w:t>October 30, 2024</w:t>
      </w:r>
      <w:r w:rsidR="689D0E1F" w:rsidRPr="6902CE3F">
        <w:rPr>
          <w:rStyle w:val="eop"/>
          <w:rFonts w:ascii="Arial" w:eastAsia="Arial" w:hAnsi="Arial" w:cs="Arial"/>
        </w:rPr>
        <w:t>,</w:t>
      </w:r>
      <w:r w:rsidRPr="6902CE3F">
        <w:rPr>
          <w:rStyle w:val="eop"/>
          <w:rFonts w:ascii="Arial" w:eastAsia="Arial" w:hAnsi="Arial" w:cs="Arial"/>
        </w:rPr>
        <w:t xml:space="preserve"> the California Energy Commission (CEC) released a Grant Funding Opportunity titled “</w:t>
      </w:r>
      <w:r w:rsidR="2E64E5D4" w:rsidRPr="6902CE3F">
        <w:rPr>
          <w:rStyle w:val="eop"/>
          <w:rFonts w:ascii="Arial" w:eastAsia="Arial" w:hAnsi="Arial" w:cs="Arial"/>
        </w:rPr>
        <w:t>California’s Electric Vehicle Charger Reliability and Accessibility (EVC RAA) Program.” This c</w:t>
      </w:r>
      <w:r w:rsidRPr="6902CE3F">
        <w:rPr>
          <w:rStyle w:val="eop"/>
          <w:rFonts w:ascii="Arial" w:eastAsia="Arial" w:hAnsi="Arial" w:cs="Arial"/>
        </w:rPr>
        <w:t>ompetitive grant solicitation was an offer to fund projects tha</w:t>
      </w:r>
      <w:r w:rsidR="3BF8EC44" w:rsidRPr="6902CE3F">
        <w:rPr>
          <w:rStyle w:val="eop"/>
          <w:rFonts w:ascii="Arial" w:eastAsia="Arial" w:hAnsi="Arial" w:cs="Arial"/>
        </w:rPr>
        <w:t xml:space="preserve">t will improve the reliability of existing non-operational publicly accessible electric vehicle (EV) charging infrastructure across California. </w:t>
      </w:r>
      <w:r w:rsidR="44F13902" w:rsidRPr="6902CE3F">
        <w:rPr>
          <w:rStyle w:val="eop"/>
          <w:rFonts w:ascii="Arial" w:eastAsia="Arial" w:hAnsi="Arial" w:cs="Arial"/>
        </w:rPr>
        <w:t>Funding for this solicitation was only available for</w:t>
      </w:r>
      <w:r w:rsidR="3BF8EC44" w:rsidRPr="6902CE3F">
        <w:rPr>
          <w:rStyle w:val="eop"/>
          <w:rFonts w:ascii="Arial" w:eastAsia="Arial" w:hAnsi="Arial" w:cs="Arial"/>
        </w:rPr>
        <w:t xml:space="preserve"> ports listed on the Federal Highway Administration’s (FHWA) Final List </w:t>
      </w:r>
      <w:r w:rsidR="3BF8EC44" w:rsidRPr="531A7344">
        <w:rPr>
          <w:rStyle w:val="eop"/>
          <w:rFonts w:ascii="Arial" w:eastAsia="Arial" w:hAnsi="Arial" w:cs="Arial"/>
          <w:i/>
          <w:iCs/>
        </w:rPr>
        <w:t>and</w:t>
      </w:r>
      <w:r w:rsidR="3BF8EC44" w:rsidRPr="6902CE3F">
        <w:rPr>
          <w:rStyle w:val="eop"/>
          <w:rFonts w:ascii="Arial" w:eastAsia="Arial" w:hAnsi="Arial" w:cs="Arial"/>
        </w:rPr>
        <w:t xml:space="preserve"> Final List Addendum of Non-Operational Chargers</w:t>
      </w:r>
      <w:r w:rsidR="0053450D" w:rsidRPr="6902CE3F">
        <w:rPr>
          <w:rStyle w:val="FootnoteReference"/>
          <w:rFonts w:ascii="Arial" w:eastAsia="Arial" w:hAnsi="Arial" w:cs="Arial"/>
        </w:rPr>
        <w:footnoteReference w:id="2"/>
      </w:r>
      <w:r w:rsidR="3BF8EC44" w:rsidRPr="6902CE3F">
        <w:rPr>
          <w:rStyle w:val="eop"/>
          <w:rFonts w:ascii="Arial" w:eastAsia="Arial" w:hAnsi="Arial" w:cs="Arial"/>
        </w:rPr>
        <w:t>.</w:t>
      </w:r>
    </w:p>
    <w:p w14:paraId="76022006" w14:textId="77777777" w:rsidR="006D03E0" w:rsidRPr="009343EC" w:rsidRDefault="006D03E0" w:rsidP="6902CE3F">
      <w:pPr>
        <w:rPr>
          <w:rStyle w:val="eop"/>
          <w:rFonts w:ascii="Arial" w:eastAsia="Arial" w:hAnsi="Arial" w:cs="Arial"/>
        </w:rPr>
      </w:pPr>
    </w:p>
    <w:p w14:paraId="1926E8E2" w14:textId="6761C733" w:rsidR="006D03E0" w:rsidRPr="009343EC" w:rsidRDefault="271910AD" w:rsidP="6902CE3F">
      <w:pPr>
        <w:rPr>
          <w:rStyle w:val="eop"/>
          <w:rFonts w:ascii="Arial" w:eastAsia="Arial" w:hAnsi="Arial" w:cs="Arial"/>
        </w:rPr>
      </w:pPr>
      <w:r w:rsidRPr="531A7344">
        <w:rPr>
          <w:rStyle w:val="eop"/>
          <w:rFonts w:ascii="Arial" w:eastAsia="Arial" w:hAnsi="Arial" w:cs="Arial"/>
        </w:rPr>
        <w:t>The grant solicitation announced the availability of up to $</w:t>
      </w:r>
      <w:r w:rsidR="65F8F284" w:rsidRPr="531A7344">
        <w:rPr>
          <w:rStyle w:val="eop"/>
          <w:rFonts w:ascii="Arial" w:eastAsia="Arial" w:hAnsi="Arial" w:cs="Arial"/>
        </w:rPr>
        <w:t>59,484,345</w:t>
      </w:r>
      <w:r w:rsidRPr="531A7344">
        <w:rPr>
          <w:rStyle w:val="eop"/>
          <w:rFonts w:ascii="Arial" w:eastAsia="Arial" w:hAnsi="Arial" w:cs="Arial"/>
        </w:rPr>
        <w:t xml:space="preserve"> to fund agreements resulting from this solicitation and that the CEC, at its sole discretion, reserves the right to increase or reduce the amount of funds available under this solicitation.</w:t>
      </w:r>
      <w:r w:rsidR="2BEB7B5D" w:rsidRPr="531A7344">
        <w:rPr>
          <w:rStyle w:val="eop"/>
          <w:rFonts w:ascii="Arial" w:eastAsia="Arial" w:hAnsi="Arial" w:cs="Arial"/>
        </w:rPr>
        <w:t xml:space="preserve"> </w:t>
      </w:r>
    </w:p>
    <w:p w14:paraId="2EA1B1CB" w14:textId="77777777" w:rsidR="006D03E0" w:rsidRPr="009343EC" w:rsidRDefault="006D03E0" w:rsidP="6902CE3F">
      <w:pPr>
        <w:rPr>
          <w:rStyle w:val="eop"/>
          <w:rFonts w:ascii="Arial" w:eastAsia="Arial" w:hAnsi="Arial" w:cs="Arial"/>
        </w:rPr>
      </w:pPr>
    </w:p>
    <w:p w14:paraId="6F5331D6" w14:textId="0ADC2A40" w:rsidR="006D03E0" w:rsidRPr="009343EC" w:rsidRDefault="271910AD" w:rsidP="288873A7">
      <w:pPr>
        <w:rPr>
          <w:rStyle w:val="eop"/>
          <w:rFonts w:ascii="Tahoma" w:eastAsia="Tahoma" w:hAnsi="Tahoma" w:cs="Tahoma"/>
          <w:b/>
          <w:bCs/>
          <w:u w:val="single"/>
        </w:rPr>
      </w:pPr>
      <w:r w:rsidRPr="23F3591A">
        <w:rPr>
          <w:rStyle w:val="eop"/>
          <w:rFonts w:ascii="Arial" w:eastAsia="Arial" w:hAnsi="Arial" w:cs="Arial"/>
        </w:rPr>
        <w:t xml:space="preserve">The attached table, </w:t>
      </w:r>
      <w:r w:rsidR="2BCC6E0F" w:rsidRPr="23F3591A">
        <w:rPr>
          <w:rStyle w:val="eop"/>
          <w:rFonts w:ascii="Arial" w:eastAsia="Arial" w:hAnsi="Arial" w:cs="Arial"/>
        </w:rPr>
        <w:t xml:space="preserve">titled </w:t>
      </w:r>
      <w:r w:rsidRPr="23F3591A">
        <w:rPr>
          <w:rStyle w:val="eop"/>
          <w:rFonts w:ascii="Arial" w:eastAsia="Arial" w:hAnsi="Arial" w:cs="Arial"/>
        </w:rPr>
        <w:t>“</w:t>
      </w:r>
      <w:r w:rsidR="00796E3E">
        <w:rPr>
          <w:rStyle w:val="eop"/>
          <w:rFonts w:ascii="Arial" w:eastAsia="Arial" w:hAnsi="Arial" w:cs="Arial"/>
        </w:rPr>
        <w:t xml:space="preserve">First Revised </w:t>
      </w:r>
      <w:r w:rsidRPr="23F3591A">
        <w:rPr>
          <w:rStyle w:val="eop"/>
          <w:rFonts w:ascii="Arial" w:eastAsia="Arial" w:hAnsi="Arial" w:cs="Arial"/>
        </w:rPr>
        <w:t>Notice of Proposed Awards</w:t>
      </w:r>
      <w:r w:rsidR="2BCC6E0F" w:rsidRPr="23F3591A">
        <w:rPr>
          <w:rStyle w:val="eop"/>
          <w:rFonts w:ascii="Arial" w:eastAsia="Arial" w:hAnsi="Arial" w:cs="Arial"/>
        </w:rPr>
        <w:t>,</w:t>
      </w:r>
      <w:r w:rsidRPr="23F3591A">
        <w:rPr>
          <w:rStyle w:val="eop"/>
          <w:rFonts w:ascii="Arial" w:eastAsia="Arial" w:hAnsi="Arial" w:cs="Arial"/>
        </w:rPr>
        <w:t>”</w:t>
      </w:r>
      <w:r w:rsidR="55D7BAC3" w:rsidRPr="00BF7254">
        <w:rPr>
          <w:rStyle w:val="eop"/>
          <w:rFonts w:ascii="Arial" w:eastAsia="Arial" w:hAnsi="Arial" w:cs="Arial"/>
        </w:rPr>
        <w:t xml:space="preserve"> </w:t>
      </w:r>
      <w:r w:rsidR="288005C1" w:rsidRPr="00BF7254">
        <w:rPr>
          <w:rStyle w:val="eop"/>
          <w:rFonts w:ascii="Arial" w:eastAsia="Arial" w:hAnsi="Arial" w:cs="Arial"/>
        </w:rPr>
        <w:t xml:space="preserve">corrects </w:t>
      </w:r>
      <w:r w:rsidR="55D7BAC3" w:rsidRPr="00BF7254">
        <w:rPr>
          <w:rStyle w:val="eop"/>
          <w:rFonts w:ascii="Arial" w:eastAsia="Arial" w:hAnsi="Arial" w:cs="Arial"/>
        </w:rPr>
        <w:t xml:space="preserve">the </w:t>
      </w:r>
      <w:r w:rsidR="795B5E64" w:rsidRPr="00BF7254">
        <w:rPr>
          <w:rStyle w:val="eop"/>
          <w:rFonts w:ascii="Arial" w:eastAsia="Arial" w:hAnsi="Arial" w:cs="Arial"/>
        </w:rPr>
        <w:t xml:space="preserve">funding requested and </w:t>
      </w:r>
      <w:r w:rsidR="1BA97E8A" w:rsidRPr="00BF7254">
        <w:rPr>
          <w:rStyle w:val="eop"/>
          <w:rFonts w:ascii="Arial" w:eastAsia="Arial" w:hAnsi="Arial" w:cs="Arial"/>
        </w:rPr>
        <w:t>proposed award amount</w:t>
      </w:r>
      <w:r w:rsidR="4A7064C8" w:rsidRPr="00BF7254">
        <w:rPr>
          <w:rStyle w:val="eop"/>
          <w:rFonts w:ascii="Arial" w:eastAsia="Arial" w:hAnsi="Arial" w:cs="Arial"/>
        </w:rPr>
        <w:t>s</w:t>
      </w:r>
      <w:r w:rsidR="1BA97E8A" w:rsidRPr="00BF7254">
        <w:rPr>
          <w:rStyle w:val="eop"/>
          <w:rFonts w:ascii="Arial" w:eastAsia="Arial" w:hAnsi="Arial" w:cs="Arial"/>
        </w:rPr>
        <w:t xml:space="preserve"> </w:t>
      </w:r>
      <w:r w:rsidR="07EC870F" w:rsidRPr="00BF7254">
        <w:rPr>
          <w:rStyle w:val="eop"/>
          <w:rFonts w:ascii="Arial" w:eastAsia="Arial" w:hAnsi="Arial" w:cs="Arial"/>
        </w:rPr>
        <w:t xml:space="preserve">for </w:t>
      </w:r>
      <w:proofErr w:type="spellStart"/>
      <w:r w:rsidR="07EC870F" w:rsidRPr="00BF7254">
        <w:rPr>
          <w:rStyle w:val="eop"/>
          <w:rFonts w:ascii="Arial" w:eastAsia="Arial" w:hAnsi="Arial" w:cs="Arial"/>
        </w:rPr>
        <w:t>EVgo</w:t>
      </w:r>
      <w:proofErr w:type="spellEnd"/>
      <w:r w:rsidR="07EC870F" w:rsidRPr="00BF7254">
        <w:rPr>
          <w:rStyle w:val="eop"/>
          <w:rFonts w:ascii="Arial" w:eastAsia="Arial" w:hAnsi="Arial" w:cs="Arial"/>
        </w:rPr>
        <w:t xml:space="preserve"> Services LLC’s charging station at 9026 Valley Blvd, Rosemead, CA.</w:t>
      </w:r>
    </w:p>
    <w:p w14:paraId="18059550" w14:textId="77777777" w:rsidR="006D03E0" w:rsidRPr="009343EC" w:rsidRDefault="006D03E0" w:rsidP="6902CE3F">
      <w:pPr>
        <w:rPr>
          <w:rStyle w:val="eop"/>
          <w:rFonts w:ascii="Arial" w:eastAsia="Arial" w:hAnsi="Arial" w:cs="Arial"/>
        </w:rPr>
      </w:pPr>
    </w:p>
    <w:p w14:paraId="45E6D26C" w14:textId="2E450F78" w:rsidR="006D03E0" w:rsidRPr="009343EC" w:rsidRDefault="006D03E0" w:rsidP="0053450D">
      <w:pPr>
        <w:rPr>
          <w:rFonts w:ascii="Arial" w:hAnsi="Arial" w:cs="Arial"/>
        </w:rPr>
      </w:pPr>
      <w:r w:rsidRPr="6902CE3F">
        <w:rPr>
          <w:rStyle w:val="eop"/>
          <w:rFonts w:ascii="Arial" w:eastAsia="Arial" w:hAnsi="Arial" w:cs="Arial"/>
        </w:rPr>
        <w:t>Funding of proposed projects resulting from this solicitation is contingent upon the approval of these projects at a publicly noticed CEC Business Meeting and execution of a grant agreement. This notice is posted on the CEC’s website at</w:t>
      </w:r>
      <w:r w:rsidRPr="6902CE3F">
        <w:rPr>
          <w:rStyle w:val="eop"/>
          <w:rFonts w:ascii="Arial" w:hAnsi="Arial" w:cs="Arial"/>
        </w:rPr>
        <w:t xml:space="preserve">: </w:t>
      </w:r>
      <w:hyperlink r:id="rId11">
        <w:r w:rsidR="00644BB5" w:rsidRPr="6902CE3F">
          <w:rPr>
            <w:rStyle w:val="Hyperlink"/>
            <w:rFonts w:ascii="Arial" w:hAnsi="Arial" w:cs="Arial"/>
          </w:rPr>
          <w:t>https://www.energy.ca.gov/funding-opportunities/solicitations</w:t>
        </w:r>
      </w:hyperlink>
      <w:r w:rsidR="00644BB5" w:rsidRPr="6902CE3F">
        <w:rPr>
          <w:rFonts w:ascii="Arial" w:hAnsi="Arial" w:cs="Arial"/>
        </w:rPr>
        <w:t>.</w:t>
      </w:r>
    </w:p>
    <w:p w14:paraId="44CE5F3C" w14:textId="77777777" w:rsidR="00644BB5" w:rsidRPr="009343EC" w:rsidRDefault="00644BB5" w:rsidP="0053450D">
      <w:pPr>
        <w:rPr>
          <w:rFonts w:ascii="Arial" w:hAnsi="Arial" w:cs="Arial"/>
        </w:rPr>
      </w:pPr>
    </w:p>
    <w:p w14:paraId="75185AA4" w14:textId="3618B846" w:rsidR="00644BB5" w:rsidRPr="009343EC" w:rsidRDefault="00644BB5" w:rsidP="0053450D">
      <w:pPr>
        <w:rPr>
          <w:rFonts w:ascii="Arial" w:hAnsi="Arial" w:cs="Arial"/>
        </w:rPr>
      </w:pPr>
      <w:r w:rsidRPr="1D36D7A9">
        <w:rPr>
          <w:rFonts w:ascii="Arial" w:hAnsi="Arial" w:cs="Arial"/>
        </w:rPr>
        <w:t>Questions</w:t>
      </w:r>
      <w:r w:rsidR="00796E3E">
        <w:rPr>
          <w:rFonts w:ascii="Arial" w:hAnsi="Arial" w:cs="Arial"/>
        </w:rPr>
        <w:t xml:space="preserve"> </w:t>
      </w:r>
      <w:r w:rsidRPr="1D36D7A9">
        <w:rPr>
          <w:rFonts w:ascii="Arial" w:hAnsi="Arial" w:cs="Arial"/>
        </w:rPr>
        <w:t xml:space="preserve">should be directed </w:t>
      </w:r>
      <w:proofErr w:type="gramStart"/>
      <w:r w:rsidRPr="1D36D7A9">
        <w:rPr>
          <w:rFonts w:ascii="Arial" w:hAnsi="Arial" w:cs="Arial"/>
        </w:rPr>
        <w:t>to</w:t>
      </w:r>
      <w:proofErr w:type="gramEnd"/>
      <w:r w:rsidRPr="1D36D7A9">
        <w:rPr>
          <w:rFonts w:ascii="Arial" w:hAnsi="Arial" w:cs="Arial"/>
        </w:rPr>
        <w:t>:</w:t>
      </w:r>
    </w:p>
    <w:p w14:paraId="34E2A8D6" w14:textId="77777777" w:rsidR="00644BB5" w:rsidRPr="009343EC" w:rsidRDefault="00644BB5" w:rsidP="0053450D">
      <w:pPr>
        <w:rPr>
          <w:rFonts w:ascii="Arial" w:hAnsi="Arial" w:cs="Arial"/>
        </w:rPr>
      </w:pPr>
    </w:p>
    <w:p w14:paraId="5615B22D" w14:textId="7C6502C8" w:rsidR="00644BB5" w:rsidRPr="009343EC" w:rsidRDefault="4500E022" w:rsidP="00644BB5">
      <w:pPr>
        <w:jc w:val="center"/>
        <w:rPr>
          <w:rFonts w:ascii="Arial" w:hAnsi="Arial" w:cs="Arial"/>
        </w:rPr>
      </w:pPr>
      <w:r w:rsidRPr="6902CE3F">
        <w:rPr>
          <w:rFonts w:ascii="Arial" w:hAnsi="Arial" w:cs="Arial"/>
        </w:rPr>
        <w:t>Eunice Lemos-Adair</w:t>
      </w:r>
      <w:r w:rsidR="00644BB5" w:rsidRPr="6902CE3F">
        <w:rPr>
          <w:rFonts w:ascii="Arial" w:hAnsi="Arial" w:cs="Arial"/>
        </w:rPr>
        <w:t>, Commission Agreement Officer</w:t>
      </w:r>
    </w:p>
    <w:p w14:paraId="7AB6852B" w14:textId="438AA570" w:rsidR="2CB9257F" w:rsidRDefault="2CB9257F" w:rsidP="6902CE3F">
      <w:pPr>
        <w:jc w:val="center"/>
      </w:pPr>
      <w:r w:rsidRPr="7D1732D8">
        <w:rPr>
          <w:rFonts w:ascii="Arial" w:eastAsia="Arial" w:hAnsi="Arial" w:cs="Arial"/>
        </w:rPr>
        <w:t>1</w:t>
      </w:r>
      <w:r w:rsidR="00341E23" w:rsidRPr="7D1732D8">
        <w:rPr>
          <w:rFonts w:ascii="Arial" w:eastAsia="Arial" w:hAnsi="Arial" w:cs="Arial"/>
        </w:rPr>
        <w:t xml:space="preserve"> </w:t>
      </w:r>
      <w:r w:rsidRPr="7D1732D8">
        <w:rPr>
          <w:rFonts w:ascii="Arial" w:eastAsia="Arial" w:hAnsi="Arial" w:cs="Arial"/>
        </w:rPr>
        <w:t>(279) 226-1065</w:t>
      </w:r>
    </w:p>
    <w:p w14:paraId="49DB3502" w14:textId="04751E70" w:rsidR="00644BB5" w:rsidRPr="009343EC" w:rsidRDefault="00644BB5" w:rsidP="6902CE3F">
      <w:pPr>
        <w:jc w:val="center"/>
        <w:rPr>
          <w:rFonts w:ascii="Arial" w:eastAsia="Arial" w:hAnsi="Arial" w:cs="Arial"/>
        </w:rPr>
      </w:pPr>
      <w:r w:rsidRPr="6902CE3F">
        <w:rPr>
          <w:rFonts w:ascii="Arial" w:hAnsi="Arial" w:cs="Arial"/>
        </w:rPr>
        <w:t xml:space="preserve">E-mail: </w:t>
      </w:r>
      <w:r w:rsidR="3D0B48BC" w:rsidRPr="6902CE3F">
        <w:rPr>
          <w:rFonts w:ascii="Arial" w:eastAsia="Arial" w:hAnsi="Arial" w:cs="Arial"/>
          <w:lang w:val="de"/>
        </w:rPr>
        <w:t>eunice.lemos-adair@energy.ca.gov</w:t>
      </w:r>
    </w:p>
    <w:sectPr w:rsidR="00644BB5" w:rsidRPr="009343EC" w:rsidSect="002D11A5">
      <w:headerReference w:type="default" r:id="rId12"/>
      <w:footerReference w:type="default" r:id="rId13"/>
      <w:headerReference w:type="first" r:id="rId14"/>
      <w:footerReference w:type="first" r:id="rId15"/>
      <w:pgSz w:w="12240" w:h="15840"/>
      <w:pgMar w:top="2250" w:right="1800" w:bottom="1440" w:left="1800" w:header="36" w:footer="2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3CDAAB" w14:textId="77777777" w:rsidR="00FC115A" w:rsidRDefault="00FC115A" w:rsidP="00F86D2B">
      <w:r>
        <w:separator/>
      </w:r>
    </w:p>
  </w:endnote>
  <w:endnote w:type="continuationSeparator" w:id="0">
    <w:p w14:paraId="7B2406E3" w14:textId="77777777" w:rsidR="00FC115A" w:rsidRDefault="00FC115A" w:rsidP="00F86D2B">
      <w:r>
        <w:continuationSeparator/>
      </w:r>
    </w:p>
  </w:endnote>
  <w:endnote w:type="continuationNotice" w:id="1">
    <w:p w14:paraId="3403047A" w14:textId="77777777" w:rsidR="00FC115A" w:rsidRDefault="00FC115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80"/>
      <w:gridCol w:w="2880"/>
      <w:gridCol w:w="2880"/>
    </w:tblGrid>
    <w:tr w:rsidR="4D7C6706" w14:paraId="4DCC657B" w14:textId="77777777" w:rsidTr="4D7C6706">
      <w:tc>
        <w:tcPr>
          <w:tcW w:w="2880" w:type="dxa"/>
        </w:tcPr>
        <w:p w14:paraId="1C30F658" w14:textId="4FC5E23C" w:rsidR="4D7C6706" w:rsidRDefault="4D7C6706" w:rsidP="4D7C6706">
          <w:pPr>
            <w:pStyle w:val="Header"/>
            <w:ind w:left="-115"/>
          </w:pPr>
        </w:p>
      </w:tc>
      <w:tc>
        <w:tcPr>
          <w:tcW w:w="2880" w:type="dxa"/>
        </w:tcPr>
        <w:p w14:paraId="1D3F0B1C" w14:textId="217B9FC7" w:rsidR="4D7C6706" w:rsidRDefault="4D7C6706" w:rsidP="4D7C6706">
          <w:pPr>
            <w:pStyle w:val="Header"/>
            <w:jc w:val="center"/>
          </w:pPr>
        </w:p>
      </w:tc>
      <w:tc>
        <w:tcPr>
          <w:tcW w:w="2880" w:type="dxa"/>
        </w:tcPr>
        <w:p w14:paraId="5681F7D6" w14:textId="65144E5E" w:rsidR="4D7C6706" w:rsidRDefault="4D7C6706" w:rsidP="4D7C6706">
          <w:pPr>
            <w:pStyle w:val="Header"/>
            <w:ind w:right="-115"/>
            <w:jc w:val="right"/>
          </w:pPr>
        </w:p>
      </w:tc>
    </w:tr>
  </w:tbl>
  <w:p w14:paraId="01AFCF9C" w14:textId="46A281DD" w:rsidR="4D7C6706" w:rsidRDefault="4D7C6706" w:rsidP="4D7C670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AC8CA5" w14:textId="1F81AC6B" w:rsidR="002D11A5" w:rsidRDefault="00E95AA9" w:rsidP="002D11A5">
    <w:pPr>
      <w:pStyle w:val="Footer"/>
      <w:ind w:hanging="1800"/>
    </w:pPr>
    <w:r>
      <w:rPr>
        <w:noProof/>
      </w:rPr>
      <w:drawing>
        <wp:inline distT="0" distB="0" distL="0" distR="0" wp14:anchorId="4CC05A24" wp14:editId="3B78DAB8">
          <wp:extent cx="7762875" cy="1033780"/>
          <wp:effectExtent l="0" t="0" r="9525" b="0"/>
          <wp:docPr id="3" name="Picture 3" descr="energy.ca.gov&#10;715 P Street, Sacramento, CA 958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ooter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2875" cy="10337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70CAAA" w14:textId="77777777" w:rsidR="00FC115A" w:rsidRDefault="00FC115A" w:rsidP="00F86D2B">
      <w:r>
        <w:separator/>
      </w:r>
    </w:p>
  </w:footnote>
  <w:footnote w:type="continuationSeparator" w:id="0">
    <w:p w14:paraId="29B601DD" w14:textId="77777777" w:rsidR="00FC115A" w:rsidRDefault="00FC115A" w:rsidP="00F86D2B">
      <w:r>
        <w:continuationSeparator/>
      </w:r>
    </w:p>
  </w:footnote>
  <w:footnote w:type="continuationNotice" w:id="1">
    <w:p w14:paraId="29BFEF3D" w14:textId="77777777" w:rsidR="00FC115A" w:rsidRDefault="00FC115A"/>
  </w:footnote>
  <w:footnote w:id="2">
    <w:p w14:paraId="6DECC70A" w14:textId="4EF73762" w:rsidR="6902CE3F" w:rsidRDefault="6902CE3F" w:rsidP="6902CE3F">
      <w:pPr>
        <w:pStyle w:val="FootnoteText"/>
      </w:pPr>
      <w:r w:rsidRPr="6902CE3F">
        <w:rPr>
          <w:rStyle w:val="FootnoteReference"/>
        </w:rPr>
        <w:footnoteRef/>
      </w:r>
      <w:r>
        <w:t xml:space="preserve"> </w:t>
      </w:r>
      <w:r w:rsidRPr="6902CE3F">
        <w:rPr>
          <w:rFonts w:ascii="Arial" w:eastAsia="Arial" w:hAnsi="Arial" w:cs="Arial"/>
          <w:sz w:val="22"/>
          <w:szCs w:val="22"/>
        </w:rPr>
        <w:t xml:space="preserve">Final list of Non-Operational Chargers: </w:t>
      </w:r>
      <w:hyperlink r:id="rId1">
        <w:r w:rsidRPr="6902CE3F">
          <w:rPr>
            <w:rStyle w:val="Hyperlink"/>
            <w:rFonts w:ascii="Arial" w:eastAsia="Arial" w:hAnsi="Arial" w:cs="Arial"/>
            <w:color w:val="0000FF"/>
            <w:sz w:val="22"/>
            <w:szCs w:val="22"/>
          </w:rPr>
          <w:t>https://efiling.energy.ca.gov/GetDocument.aspx?tn=255270&amp;DocumentContentId=90945</w:t>
        </w:r>
      </w:hyperlink>
      <w:r w:rsidRPr="6902CE3F">
        <w:rPr>
          <w:rFonts w:ascii="Arial" w:eastAsia="Arial" w:hAnsi="Arial" w:cs="Arial"/>
          <w:sz w:val="22"/>
          <w:szCs w:val="22"/>
        </w:rPr>
        <w:t xml:space="preserve">; Final list Addendum of Non-Operational Chargers: </w:t>
      </w:r>
      <w:hyperlink r:id="rId2">
        <w:r w:rsidRPr="6902CE3F">
          <w:rPr>
            <w:rStyle w:val="Hyperlink"/>
            <w:rFonts w:ascii="Arial" w:eastAsia="Arial" w:hAnsi="Arial" w:cs="Arial"/>
            <w:color w:val="0000FF"/>
            <w:sz w:val="22"/>
            <w:szCs w:val="22"/>
          </w:rPr>
          <w:t>https://efiling.energy.ca.gov/GetDocument.aspx?tn=255271&amp;DocumentContentId=90944</w:t>
        </w:r>
      </w:hyperlink>
      <w:r w:rsidRPr="6902CE3F">
        <w:rPr>
          <w:rFonts w:ascii="Arial" w:eastAsia="Arial" w:hAnsi="Arial" w:cs="Arial"/>
          <w:sz w:val="22"/>
          <w:szCs w:val="22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B2CEFA" w14:textId="77777777" w:rsidR="003E0D2D" w:rsidRDefault="003E0D2D" w:rsidP="00E210F6">
    <w:pPr>
      <w:rPr>
        <w:rFonts w:ascii="Arial" w:hAnsi="Arial" w:cs="Arial"/>
      </w:rPr>
    </w:pPr>
  </w:p>
  <w:p w14:paraId="736D9520" w14:textId="77777777" w:rsidR="003E0D2D" w:rsidRDefault="003E0D2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91044F" w14:textId="77777777" w:rsidR="00C01C97" w:rsidRDefault="00C01C97" w:rsidP="002D11A5">
    <w:pPr>
      <w:pStyle w:val="Header"/>
      <w:ind w:hanging="1800"/>
    </w:pPr>
  </w:p>
  <w:p w14:paraId="0CC19A77" w14:textId="29A27D48" w:rsidR="00E210F6" w:rsidRDefault="00891410" w:rsidP="002D11A5">
    <w:pPr>
      <w:pStyle w:val="Header"/>
      <w:ind w:hanging="1800"/>
    </w:pPr>
    <w:r>
      <w:rPr>
        <w:noProof/>
      </w:rPr>
      <w:drawing>
        <wp:inline distT="0" distB="0" distL="0" distR="0" wp14:anchorId="59ACF5EB" wp14:editId="75D6A354">
          <wp:extent cx="7465625" cy="978010"/>
          <wp:effectExtent l="0" t="0" r="2540" b="0"/>
          <wp:docPr id="2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36182" cy="9872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B0+DFYF/EMUSmo" int2:id="Joz29rtB">
      <int2:state int2:value="Rejected" int2:type="spell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9E0B9A"/>
    <w:multiLevelType w:val="hybridMultilevel"/>
    <w:tmpl w:val="EB70A8DE"/>
    <w:lvl w:ilvl="0" w:tplc="C30A07A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14826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UyNjIxMDA0NjOwNDVU0lEKTi0uzszPAykwrAUA5DMOLSwAAAA="/>
  </w:docVars>
  <w:rsids>
    <w:rsidRoot w:val="00F86D2B"/>
    <w:rsid w:val="00015969"/>
    <w:rsid w:val="00027125"/>
    <w:rsid w:val="00036953"/>
    <w:rsid w:val="000557AC"/>
    <w:rsid w:val="00063B9D"/>
    <w:rsid w:val="00080639"/>
    <w:rsid w:val="0009064B"/>
    <w:rsid w:val="000A6CE7"/>
    <w:rsid w:val="000C16AE"/>
    <w:rsid w:val="000E31D6"/>
    <w:rsid w:val="0012428F"/>
    <w:rsid w:val="0014043C"/>
    <w:rsid w:val="0014731B"/>
    <w:rsid w:val="001809CB"/>
    <w:rsid w:val="001A7FA2"/>
    <w:rsid w:val="001C4984"/>
    <w:rsid w:val="001E6FBF"/>
    <w:rsid w:val="001F62F3"/>
    <w:rsid w:val="00203587"/>
    <w:rsid w:val="00235167"/>
    <w:rsid w:val="002747CF"/>
    <w:rsid w:val="002A5F7A"/>
    <w:rsid w:val="002A70E0"/>
    <w:rsid w:val="002D11A5"/>
    <w:rsid w:val="002EC146"/>
    <w:rsid w:val="00300FB1"/>
    <w:rsid w:val="00306C82"/>
    <w:rsid w:val="0031591E"/>
    <w:rsid w:val="00341E23"/>
    <w:rsid w:val="00354EE1"/>
    <w:rsid w:val="00365ABB"/>
    <w:rsid w:val="003C3D74"/>
    <w:rsid w:val="003D6E46"/>
    <w:rsid w:val="003E0AD6"/>
    <w:rsid w:val="003E0D2D"/>
    <w:rsid w:val="003E3217"/>
    <w:rsid w:val="003E404F"/>
    <w:rsid w:val="00410AC7"/>
    <w:rsid w:val="00410EFC"/>
    <w:rsid w:val="00415DE9"/>
    <w:rsid w:val="00430859"/>
    <w:rsid w:val="004379A5"/>
    <w:rsid w:val="00437D5F"/>
    <w:rsid w:val="004504D5"/>
    <w:rsid w:val="00475B35"/>
    <w:rsid w:val="00493781"/>
    <w:rsid w:val="004A1AAA"/>
    <w:rsid w:val="004A4C18"/>
    <w:rsid w:val="004D128F"/>
    <w:rsid w:val="005014F5"/>
    <w:rsid w:val="005100D5"/>
    <w:rsid w:val="00510DED"/>
    <w:rsid w:val="0051157C"/>
    <w:rsid w:val="00524EA9"/>
    <w:rsid w:val="00525E2C"/>
    <w:rsid w:val="00527817"/>
    <w:rsid w:val="0053450D"/>
    <w:rsid w:val="00534797"/>
    <w:rsid w:val="005568CA"/>
    <w:rsid w:val="005635CE"/>
    <w:rsid w:val="00566D9C"/>
    <w:rsid w:val="00577D95"/>
    <w:rsid w:val="0059609D"/>
    <w:rsid w:val="005A37B9"/>
    <w:rsid w:val="005E6FA2"/>
    <w:rsid w:val="00644BB5"/>
    <w:rsid w:val="006511D6"/>
    <w:rsid w:val="00654BE4"/>
    <w:rsid w:val="006763AF"/>
    <w:rsid w:val="00693454"/>
    <w:rsid w:val="006A57AF"/>
    <w:rsid w:val="006A5FFA"/>
    <w:rsid w:val="006B13F0"/>
    <w:rsid w:val="006D03E0"/>
    <w:rsid w:val="006D3827"/>
    <w:rsid w:val="006E146A"/>
    <w:rsid w:val="007134AE"/>
    <w:rsid w:val="007211FC"/>
    <w:rsid w:val="00733B0B"/>
    <w:rsid w:val="00751C0F"/>
    <w:rsid w:val="00761F8B"/>
    <w:rsid w:val="0077265A"/>
    <w:rsid w:val="00777798"/>
    <w:rsid w:val="0078154A"/>
    <w:rsid w:val="00783717"/>
    <w:rsid w:val="00785A40"/>
    <w:rsid w:val="00796E3E"/>
    <w:rsid w:val="007D545A"/>
    <w:rsid w:val="0081533B"/>
    <w:rsid w:val="008239AA"/>
    <w:rsid w:val="00826A42"/>
    <w:rsid w:val="00846985"/>
    <w:rsid w:val="00851130"/>
    <w:rsid w:val="008544F4"/>
    <w:rsid w:val="00865A0B"/>
    <w:rsid w:val="00874988"/>
    <w:rsid w:val="008869E1"/>
    <w:rsid w:val="00891290"/>
    <w:rsid w:val="00891410"/>
    <w:rsid w:val="008E1433"/>
    <w:rsid w:val="008E3926"/>
    <w:rsid w:val="008E7852"/>
    <w:rsid w:val="008F7BB2"/>
    <w:rsid w:val="0090646F"/>
    <w:rsid w:val="00910710"/>
    <w:rsid w:val="009343EC"/>
    <w:rsid w:val="009407F5"/>
    <w:rsid w:val="00950AF4"/>
    <w:rsid w:val="009E6C35"/>
    <w:rsid w:val="009E754B"/>
    <w:rsid w:val="00A14C74"/>
    <w:rsid w:val="00A15FA8"/>
    <w:rsid w:val="00A17202"/>
    <w:rsid w:val="00A3384C"/>
    <w:rsid w:val="00A36CF5"/>
    <w:rsid w:val="00A44A34"/>
    <w:rsid w:val="00A73089"/>
    <w:rsid w:val="00A8793A"/>
    <w:rsid w:val="00A90DC6"/>
    <w:rsid w:val="00AD21FC"/>
    <w:rsid w:val="00AD5870"/>
    <w:rsid w:val="00AE05B9"/>
    <w:rsid w:val="00B03AD3"/>
    <w:rsid w:val="00B50078"/>
    <w:rsid w:val="00B80E72"/>
    <w:rsid w:val="00B84D31"/>
    <w:rsid w:val="00B86B86"/>
    <w:rsid w:val="00B906E9"/>
    <w:rsid w:val="00B90DF6"/>
    <w:rsid w:val="00BA1317"/>
    <w:rsid w:val="00BA3F4C"/>
    <w:rsid w:val="00BB5DCD"/>
    <w:rsid w:val="00BF7254"/>
    <w:rsid w:val="00C01C97"/>
    <w:rsid w:val="00C03527"/>
    <w:rsid w:val="00C2336E"/>
    <w:rsid w:val="00C34BEA"/>
    <w:rsid w:val="00C66BF3"/>
    <w:rsid w:val="00C67037"/>
    <w:rsid w:val="00C96BDD"/>
    <w:rsid w:val="00CA6B2B"/>
    <w:rsid w:val="00D32C3D"/>
    <w:rsid w:val="00D33013"/>
    <w:rsid w:val="00D431C2"/>
    <w:rsid w:val="00D43B83"/>
    <w:rsid w:val="00D57E6C"/>
    <w:rsid w:val="00D60538"/>
    <w:rsid w:val="00DD042B"/>
    <w:rsid w:val="00E210F6"/>
    <w:rsid w:val="00E62715"/>
    <w:rsid w:val="00E95AA9"/>
    <w:rsid w:val="00EA7BDE"/>
    <w:rsid w:val="00ED18F1"/>
    <w:rsid w:val="00F053EC"/>
    <w:rsid w:val="00F10DFF"/>
    <w:rsid w:val="00F220FC"/>
    <w:rsid w:val="00F22AD4"/>
    <w:rsid w:val="00F58332"/>
    <w:rsid w:val="00F7696E"/>
    <w:rsid w:val="00F86D2B"/>
    <w:rsid w:val="00F90F6B"/>
    <w:rsid w:val="00F947AC"/>
    <w:rsid w:val="00F95D8D"/>
    <w:rsid w:val="00F967DF"/>
    <w:rsid w:val="00FC0352"/>
    <w:rsid w:val="00FC115A"/>
    <w:rsid w:val="00FC24B9"/>
    <w:rsid w:val="00FE204F"/>
    <w:rsid w:val="00FE5320"/>
    <w:rsid w:val="00FF7303"/>
    <w:rsid w:val="010716E4"/>
    <w:rsid w:val="02E8DBE6"/>
    <w:rsid w:val="0337CD57"/>
    <w:rsid w:val="034B5EE7"/>
    <w:rsid w:val="03734D72"/>
    <w:rsid w:val="03923F23"/>
    <w:rsid w:val="03F18A8C"/>
    <w:rsid w:val="03FA6D36"/>
    <w:rsid w:val="04928C1F"/>
    <w:rsid w:val="0514A581"/>
    <w:rsid w:val="0548894C"/>
    <w:rsid w:val="056D9DEB"/>
    <w:rsid w:val="0739FD48"/>
    <w:rsid w:val="0765B614"/>
    <w:rsid w:val="07C91272"/>
    <w:rsid w:val="07EC870F"/>
    <w:rsid w:val="081216E0"/>
    <w:rsid w:val="0A566288"/>
    <w:rsid w:val="0A6D6815"/>
    <w:rsid w:val="0ABEF106"/>
    <w:rsid w:val="0B9C5A50"/>
    <w:rsid w:val="0CDE3617"/>
    <w:rsid w:val="0F453BBF"/>
    <w:rsid w:val="0FF1594D"/>
    <w:rsid w:val="1050A3F8"/>
    <w:rsid w:val="1251D4D5"/>
    <w:rsid w:val="126B8F48"/>
    <w:rsid w:val="1434F42F"/>
    <w:rsid w:val="15FF4F3B"/>
    <w:rsid w:val="169C22FA"/>
    <w:rsid w:val="170407E1"/>
    <w:rsid w:val="1BA97E8A"/>
    <w:rsid w:val="1BF25C32"/>
    <w:rsid w:val="1C1F3A18"/>
    <w:rsid w:val="1D36D7A9"/>
    <w:rsid w:val="20319798"/>
    <w:rsid w:val="229A1215"/>
    <w:rsid w:val="23F3591A"/>
    <w:rsid w:val="2407BBC1"/>
    <w:rsid w:val="244D10B4"/>
    <w:rsid w:val="25B503AF"/>
    <w:rsid w:val="25F2783A"/>
    <w:rsid w:val="271910AD"/>
    <w:rsid w:val="288005C1"/>
    <w:rsid w:val="2882C497"/>
    <w:rsid w:val="288873A7"/>
    <w:rsid w:val="29973678"/>
    <w:rsid w:val="2AEFB589"/>
    <w:rsid w:val="2BAB4E17"/>
    <w:rsid w:val="2BCC6E0F"/>
    <w:rsid w:val="2BCF7C43"/>
    <w:rsid w:val="2BEB7B5D"/>
    <w:rsid w:val="2C5C4817"/>
    <w:rsid w:val="2CB9257F"/>
    <w:rsid w:val="2D1C3E1B"/>
    <w:rsid w:val="2D47973F"/>
    <w:rsid w:val="2D54052C"/>
    <w:rsid w:val="2E64E5D4"/>
    <w:rsid w:val="2E913E51"/>
    <w:rsid w:val="31604EDE"/>
    <w:rsid w:val="330E5815"/>
    <w:rsid w:val="3339A7A5"/>
    <w:rsid w:val="3340129D"/>
    <w:rsid w:val="33CB7650"/>
    <w:rsid w:val="341112F6"/>
    <w:rsid w:val="376325B6"/>
    <w:rsid w:val="38DA8492"/>
    <w:rsid w:val="39374899"/>
    <w:rsid w:val="3AF371E3"/>
    <w:rsid w:val="3BF8EC44"/>
    <w:rsid w:val="3C7B8FB8"/>
    <w:rsid w:val="3C86721C"/>
    <w:rsid w:val="3D0B48BC"/>
    <w:rsid w:val="3EB7001F"/>
    <w:rsid w:val="40D74499"/>
    <w:rsid w:val="4114CBEF"/>
    <w:rsid w:val="417CAE40"/>
    <w:rsid w:val="429C2237"/>
    <w:rsid w:val="44F13902"/>
    <w:rsid w:val="4500E022"/>
    <w:rsid w:val="45746B23"/>
    <w:rsid w:val="46607D1D"/>
    <w:rsid w:val="46C018E5"/>
    <w:rsid w:val="47D3CBB1"/>
    <w:rsid w:val="4A2EE62F"/>
    <w:rsid w:val="4A7064C8"/>
    <w:rsid w:val="4AA5F333"/>
    <w:rsid w:val="4C736E28"/>
    <w:rsid w:val="4D7C6706"/>
    <w:rsid w:val="4E6316F6"/>
    <w:rsid w:val="4F55D977"/>
    <w:rsid w:val="511B9AAD"/>
    <w:rsid w:val="51744F49"/>
    <w:rsid w:val="5196FECB"/>
    <w:rsid w:val="52521B09"/>
    <w:rsid w:val="5258B3F7"/>
    <w:rsid w:val="531A7344"/>
    <w:rsid w:val="537EBC70"/>
    <w:rsid w:val="5489042C"/>
    <w:rsid w:val="549E635C"/>
    <w:rsid w:val="55D7BAC3"/>
    <w:rsid w:val="55DB97F8"/>
    <w:rsid w:val="5770E9BA"/>
    <w:rsid w:val="5825F6C8"/>
    <w:rsid w:val="5BB8EBE2"/>
    <w:rsid w:val="5C49020F"/>
    <w:rsid w:val="5CEF28DE"/>
    <w:rsid w:val="5E0EB449"/>
    <w:rsid w:val="603108AD"/>
    <w:rsid w:val="604C9CC3"/>
    <w:rsid w:val="61223420"/>
    <w:rsid w:val="63C3B749"/>
    <w:rsid w:val="64F4E5A8"/>
    <w:rsid w:val="65B14D97"/>
    <w:rsid w:val="65F8F284"/>
    <w:rsid w:val="67A110EA"/>
    <w:rsid w:val="6819EDB4"/>
    <w:rsid w:val="6838974B"/>
    <w:rsid w:val="689D0E1F"/>
    <w:rsid w:val="6902CE3F"/>
    <w:rsid w:val="6B932A6D"/>
    <w:rsid w:val="6C4C1FD8"/>
    <w:rsid w:val="6C57AE08"/>
    <w:rsid w:val="6C6532A1"/>
    <w:rsid w:val="6C9C7145"/>
    <w:rsid w:val="6DACF009"/>
    <w:rsid w:val="6E20A633"/>
    <w:rsid w:val="6F048B9B"/>
    <w:rsid w:val="6FD5C76E"/>
    <w:rsid w:val="72F576E6"/>
    <w:rsid w:val="73241326"/>
    <w:rsid w:val="740F1D47"/>
    <w:rsid w:val="75E61F1F"/>
    <w:rsid w:val="7723D97D"/>
    <w:rsid w:val="778918BC"/>
    <w:rsid w:val="77F9C8A7"/>
    <w:rsid w:val="78637143"/>
    <w:rsid w:val="7873D7BB"/>
    <w:rsid w:val="788954A4"/>
    <w:rsid w:val="795B5E64"/>
    <w:rsid w:val="79BBE290"/>
    <w:rsid w:val="7A945860"/>
    <w:rsid w:val="7CE0E5B2"/>
    <w:rsid w:val="7D1732D8"/>
    <w:rsid w:val="7ED56795"/>
    <w:rsid w:val="7FF2BB59"/>
    <w:rsid w:val="7FFF4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B8D208C"/>
  <w14:defaultImageDpi w14:val="330"/>
  <w15:docId w15:val="{E672109E-0B1E-4C28-A070-D5CC32F3F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4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86D2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6D2B"/>
  </w:style>
  <w:style w:type="paragraph" w:styleId="Footer">
    <w:name w:val="footer"/>
    <w:basedOn w:val="Normal"/>
    <w:link w:val="FooterChar"/>
    <w:uiPriority w:val="99"/>
    <w:unhideWhenUsed/>
    <w:rsid w:val="00F86D2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6D2B"/>
  </w:style>
  <w:style w:type="paragraph" w:styleId="BalloonText">
    <w:name w:val="Balloon Text"/>
    <w:basedOn w:val="Normal"/>
    <w:link w:val="BalloonTextChar"/>
    <w:uiPriority w:val="99"/>
    <w:semiHidden/>
    <w:unhideWhenUsed/>
    <w:rsid w:val="00F86D2B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6D2B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96BDD"/>
    <w:rPr>
      <w:color w:val="0000FF" w:themeColor="hyperlink"/>
      <w:u w:val="single"/>
    </w:rPr>
  </w:style>
  <w:style w:type="paragraph" w:styleId="Date">
    <w:name w:val="Date"/>
    <w:basedOn w:val="Normal"/>
    <w:next w:val="Normal"/>
    <w:link w:val="DateChar"/>
    <w:uiPriority w:val="1"/>
    <w:qFormat/>
    <w:rsid w:val="00524EA9"/>
    <w:pPr>
      <w:spacing w:after="280" w:line="288" w:lineRule="auto"/>
    </w:pPr>
    <w:rPr>
      <w:rFonts w:asciiTheme="majorHAnsi" w:eastAsiaTheme="minorHAnsi" w:hAnsiTheme="majorHAnsi"/>
      <w:color w:val="4F81BD" w:themeColor="accent1"/>
      <w:sz w:val="26"/>
      <w:szCs w:val="22"/>
    </w:rPr>
  </w:style>
  <w:style w:type="character" w:customStyle="1" w:styleId="DateChar">
    <w:name w:val="Date Char"/>
    <w:basedOn w:val="DefaultParagraphFont"/>
    <w:link w:val="Date"/>
    <w:uiPriority w:val="1"/>
    <w:rsid w:val="00524EA9"/>
    <w:rPr>
      <w:rFonts w:asciiTheme="majorHAnsi" w:eastAsiaTheme="minorHAnsi" w:hAnsiTheme="majorHAnsi"/>
      <w:color w:val="4F81BD" w:themeColor="accent1"/>
      <w:sz w:val="26"/>
      <w:szCs w:val="22"/>
    </w:rPr>
  </w:style>
  <w:style w:type="paragraph" w:customStyle="1" w:styleId="ContactInfo">
    <w:name w:val="Contact Info"/>
    <w:basedOn w:val="Normal"/>
    <w:uiPriority w:val="2"/>
    <w:qFormat/>
    <w:rsid w:val="00524EA9"/>
    <w:pPr>
      <w:spacing w:after="220" w:line="288" w:lineRule="auto"/>
      <w:contextualSpacing/>
    </w:pPr>
    <w:rPr>
      <w:rFonts w:eastAsiaTheme="minorHAnsi"/>
      <w:color w:val="3071C3" w:themeColor="text2" w:themeTint="BF"/>
      <w:sz w:val="22"/>
      <w:szCs w:val="22"/>
    </w:rPr>
  </w:style>
  <w:style w:type="paragraph" w:styleId="Closing">
    <w:name w:val="Closing"/>
    <w:basedOn w:val="Normal"/>
    <w:next w:val="Signature"/>
    <w:link w:val="ClosingChar"/>
    <w:uiPriority w:val="4"/>
    <w:unhideWhenUsed/>
    <w:qFormat/>
    <w:rsid w:val="00524EA9"/>
    <w:pPr>
      <w:spacing w:before="320" w:after="1000"/>
      <w:contextualSpacing/>
    </w:pPr>
    <w:rPr>
      <w:rFonts w:eastAsiaTheme="minorHAnsi"/>
      <w:color w:val="3071C3" w:themeColor="text2" w:themeTint="BF"/>
      <w:sz w:val="22"/>
      <w:szCs w:val="22"/>
    </w:rPr>
  </w:style>
  <w:style w:type="character" w:customStyle="1" w:styleId="ClosingChar">
    <w:name w:val="Closing Char"/>
    <w:basedOn w:val="DefaultParagraphFont"/>
    <w:link w:val="Closing"/>
    <w:uiPriority w:val="4"/>
    <w:rsid w:val="00524EA9"/>
    <w:rPr>
      <w:rFonts w:eastAsiaTheme="minorHAnsi"/>
      <w:color w:val="3071C3" w:themeColor="text2" w:themeTint="BF"/>
      <w:sz w:val="22"/>
      <w:szCs w:val="22"/>
    </w:rPr>
  </w:style>
  <w:style w:type="paragraph" w:styleId="Signature">
    <w:name w:val="Signature"/>
    <w:basedOn w:val="Normal"/>
    <w:next w:val="Normal"/>
    <w:link w:val="SignatureChar"/>
    <w:uiPriority w:val="7"/>
    <w:unhideWhenUsed/>
    <w:qFormat/>
    <w:rsid w:val="00524EA9"/>
    <w:pPr>
      <w:spacing w:after="220" w:line="288" w:lineRule="auto"/>
    </w:pPr>
    <w:rPr>
      <w:rFonts w:eastAsiaTheme="minorHAnsi"/>
      <w:color w:val="3071C3" w:themeColor="text2" w:themeTint="BF"/>
      <w:sz w:val="22"/>
      <w:szCs w:val="22"/>
    </w:rPr>
  </w:style>
  <w:style w:type="character" w:customStyle="1" w:styleId="SignatureChar">
    <w:name w:val="Signature Char"/>
    <w:basedOn w:val="DefaultParagraphFont"/>
    <w:link w:val="Signature"/>
    <w:uiPriority w:val="7"/>
    <w:rsid w:val="00524EA9"/>
    <w:rPr>
      <w:rFonts w:eastAsiaTheme="minorHAnsi"/>
      <w:color w:val="3071C3" w:themeColor="text2" w:themeTint="BF"/>
      <w:sz w:val="22"/>
      <w:szCs w:val="22"/>
    </w:rPr>
  </w:style>
  <w:style w:type="paragraph" w:customStyle="1" w:styleId="Default">
    <w:name w:val="Default"/>
    <w:rsid w:val="00C03527"/>
    <w:pPr>
      <w:autoSpaceDE w:val="0"/>
      <w:autoSpaceDN w:val="0"/>
      <w:adjustRightInd w:val="0"/>
    </w:pPr>
    <w:rPr>
      <w:rFonts w:ascii="Arial" w:eastAsia="Calibri" w:hAnsi="Arial" w:cs="Arial"/>
      <w:color w:val="000000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aragraph">
    <w:name w:val="paragraph"/>
    <w:basedOn w:val="Normal"/>
    <w:rsid w:val="00D3301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DefaultParagraphFont"/>
    <w:rsid w:val="00D33013"/>
  </w:style>
  <w:style w:type="character" w:customStyle="1" w:styleId="eop">
    <w:name w:val="eop"/>
    <w:basedOn w:val="DefaultParagraphFont"/>
    <w:rsid w:val="00D33013"/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Pr>
      <w:sz w:val="20"/>
      <w:szCs w:val="20"/>
    </w:rPr>
  </w:style>
  <w:style w:type="paragraph" w:styleId="Revision">
    <w:name w:val="Revision"/>
    <w:hidden/>
    <w:uiPriority w:val="99"/>
    <w:semiHidden/>
    <w:rsid w:val="008511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8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33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877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microsoft.com/office/2020/10/relationships/intelligence" Target="intelligence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energy.ca.gov/funding-opportunities/solicitations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efiling.energy.ca.gov/GetDocument.aspx?tn=255271&amp;DocumentContentId=90944" TargetMode="External"/><Relationship Id="rId1" Type="http://schemas.openxmlformats.org/officeDocument/2006/relationships/hyperlink" Target="https://efiling.energy.ca.gov/GetDocument.aspx?tn=255270&amp;DocumentContentId=90945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85685f2-c2e1-4352-89aa-3faca8eaba52">
      <Terms xmlns="http://schemas.microsoft.com/office/infopath/2007/PartnerControls"/>
    </lcf76f155ced4ddcb4097134ff3c332f>
    <TaxCatchAll xmlns="5067c814-4b34-462c-a21d-c185ff6548d2" xsi:nil="true"/>
    <Date xmlns="785685f2-c2e1-4352-89aa-3faca8eaba52" xsi:nil="true"/>
    <DateofPublicationorEvent xmlns="785685f2-c2e1-4352-89aa-3faca8eaba52" xsi:nil="true"/>
    <TopicsofInterest xmlns="785685f2-c2e1-4352-89aa-3faca8eaba52" xsi:nil="true"/>
    <Descr xmlns="785685f2-c2e1-4352-89aa-3faca8eaba52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DC9A153AAEEE45BACE06E01F8272AC" ma:contentTypeVersion="25" ma:contentTypeDescription="Create a new document." ma:contentTypeScope="" ma:versionID="d363be932a44d2ac744a259735b7b03f">
  <xsd:schema xmlns:xsd="http://www.w3.org/2001/XMLSchema" xmlns:xs="http://www.w3.org/2001/XMLSchema" xmlns:p="http://schemas.microsoft.com/office/2006/metadata/properties" xmlns:ns2="785685f2-c2e1-4352-89aa-3faca8eaba52" xmlns:ns3="5067c814-4b34-462c-a21d-c185ff6548d2" targetNamespace="http://schemas.microsoft.com/office/2006/metadata/properties" ma:root="true" ma:fieldsID="a8fd4725575e3383c1b2007a8f69dfc9" ns2:_="" ns3:_="">
    <xsd:import namespace="785685f2-c2e1-4352-89aa-3faca8eaba52"/>
    <xsd:import namespace="5067c814-4b34-462c-a21d-c185ff6548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Date" minOccurs="0"/>
                <xsd:element ref="ns2:MediaServiceSearchProperties" minOccurs="0"/>
                <xsd:element ref="ns2:Descr" minOccurs="0"/>
                <xsd:element ref="ns2:TopicsofInterest" minOccurs="0"/>
                <xsd:element ref="ns2:DateofPublicationorEvent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5685f2-c2e1-4352-89aa-3faca8eaba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hidden="true" ma:internalName="MediaServiceAutoTags" ma:readOnly="true">
      <xsd:simpleType>
        <xsd:restriction base="dms:Text"/>
      </xsd:simpleType>
    </xsd:element>
    <xsd:element name="MediaServiceOCR" ma:index="13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6df981b-247c-4b11-954d-40cb195196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Date" ma:index="23" nillable="true" ma:displayName="Date" ma:format="DateTime" ma:internalName="Date">
      <xsd:simpleType>
        <xsd:restriction base="dms:DateTim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escr" ma:index="25" nillable="true" ma:displayName="Descr" ma:format="Dropdown" ma:internalName="Descr">
      <xsd:simpleType>
        <xsd:restriction base="dms:Note">
          <xsd:maxLength value="255"/>
        </xsd:restriction>
      </xsd:simpleType>
    </xsd:element>
    <xsd:element name="TopicsofInterest" ma:index="26" nillable="true" ma:displayName="Topics of Interest" ma:format="Dropdown" ma:internalName="TopicsofInterest">
      <xsd:simpleType>
        <xsd:restriction base="dms:Note">
          <xsd:maxLength value="255"/>
        </xsd:restriction>
      </xsd:simpleType>
    </xsd:element>
    <xsd:element name="DateofPublicationorEvent" ma:index="27" nillable="true" ma:displayName="Date of Publication or Event" ma:format="DateOnly" ma:indexed="true" ma:internalName="DateofPublicationorEvent">
      <xsd:simpleType>
        <xsd:restriction base="dms:DateTime"/>
      </xsd:simpleType>
    </xsd:element>
    <xsd:element name="MediaServiceBillingMetadata" ma:index="29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7c814-4b34-462c-a21d-c185ff6548d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1" nillable="true" ma:displayName="Taxonomy Catch All Column" ma:hidden="true" ma:list="{56ce4c4a-7fe1-4beb-a9c7-54d9dfc92e85}" ma:internalName="TaxCatchAll" ma:showField="CatchAllData" ma:web="5067c814-4b34-462c-a21d-c185ff6548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 ma:index="28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9D46E3-B1C6-4A03-A8F1-133DE36FAE1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4767D39-677C-45F0-A310-67C5BE75DAFE}">
  <ds:schemaRefs>
    <ds:schemaRef ds:uri="5067c814-4b34-462c-a21d-c185ff6548d2"/>
    <ds:schemaRef ds:uri="http://purl.org/dc/terms/"/>
    <ds:schemaRef ds:uri="http://purl.org/dc/dcmitype/"/>
    <ds:schemaRef ds:uri="http://schemas.microsoft.com/office/infopath/2007/PartnerControls"/>
    <ds:schemaRef ds:uri="785685f2-c2e1-4352-89aa-3faca8eaba52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8346FE61-C24C-4876-8B6D-2FDDB30FAD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5685f2-c2e1-4352-89aa-3faca8eaba52"/>
    <ds:schemaRef ds:uri="5067c814-4b34-462c-a21d-c185ff6548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C1B3591-85F7-4296-8681-810DCA9B247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228</Words>
  <Characters>1473</Characters>
  <Application>Microsoft Office Word</Application>
  <DocSecurity>0</DocSecurity>
  <Lines>36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Wobschall Design</Company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GFO-24-603 Revised NOPA Cover Letter</dc:title>
  <dc:subject/>
  <dc:creator>Bailey Wobschall</dc:creator>
  <cp:keywords/>
  <dc:description/>
  <cp:lastModifiedBy>Cary, Eilene@Energy</cp:lastModifiedBy>
  <cp:revision>3</cp:revision>
  <cp:lastPrinted>2019-04-08T16:38:00Z</cp:lastPrinted>
  <dcterms:created xsi:type="dcterms:W3CDTF">2025-07-01T17:28:00Z</dcterms:created>
  <dcterms:modified xsi:type="dcterms:W3CDTF">2025-07-01T19:43:00Z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0x01010061DC9A153AAEEE45BACE06E01F8272AC</vt:lpwstr>
  </property>
  <property fmtid="{D5CDD505-2E9C-101B-9397-08002B2CF9AE}" pid="3" name="MediaServiceImageTags">
    <vt:lpwstr/>
  </property>
  <property fmtid="{D5CDD505-2E9C-101B-9397-08002B2CF9AE}" pid="4" name="GrammarlyDocumentId">
    <vt:lpwstr>a3c3490fe0b700743fd941deb0d0301b64d976e5f17c825269bb95c119a40fc0</vt:lpwstr>
  </property>
</Properties>
</file>